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18D9" w:rsidRDefault="004618D9" w:rsidP="004618D9">
      <w:r w:rsidRPr="00DE4D0D">
        <w:rPr>
          <w:noProof/>
        </w:rPr>
        <w:drawing>
          <wp:inline distT="0" distB="0" distL="0" distR="0">
            <wp:extent cx="1182409" cy="1079292"/>
            <wp:effectExtent l="19050" t="0" r="0" b="0"/>
            <wp:docPr id="16" name="Picture 0" descr="uiu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_logo.jpg"/>
                    <pic:cNvPicPr/>
                  </pic:nvPicPr>
                  <pic:blipFill>
                    <a:blip r:embed="rId9"/>
                    <a:stretch>
                      <a:fillRect/>
                    </a:stretch>
                  </pic:blipFill>
                  <pic:spPr>
                    <a:xfrm>
                      <a:off x="0" y="0"/>
                      <a:ext cx="1179577" cy="1076707"/>
                    </a:xfrm>
                    <a:prstGeom prst="rect">
                      <a:avLst/>
                    </a:prstGeom>
                  </pic:spPr>
                </pic:pic>
              </a:graphicData>
            </a:graphic>
          </wp:inline>
        </w:drawing>
      </w:r>
      <w:r w:rsidRPr="00DD7013">
        <w:rPr>
          <w:rFonts w:ascii="Times New Roman" w:hAnsi="Times New Roman" w:cs="Times New Roman"/>
          <w:b/>
          <w:color w:val="E36C0A" w:themeColor="accent6" w:themeShade="BF"/>
          <w:sz w:val="36"/>
          <w:szCs w:val="36"/>
        </w:rPr>
        <w:t>UNITED INTERNATIONAL UNIVERSITY</w:t>
      </w:r>
    </w:p>
    <w:p w:rsidR="004618D9" w:rsidRPr="004E6B8C" w:rsidRDefault="004618D9" w:rsidP="004618D9">
      <w:pPr>
        <w:jc w:val="center"/>
        <w:rPr>
          <w:rFonts w:ascii="Times New Roman" w:hAnsi="Times New Roman" w:cs="Times New Roman"/>
          <w:b/>
          <w:color w:val="1F497D" w:themeColor="text2"/>
          <w:sz w:val="40"/>
          <w:szCs w:val="40"/>
        </w:rPr>
      </w:pPr>
      <w:r w:rsidRPr="004E6B8C">
        <w:rPr>
          <w:rFonts w:ascii="Times New Roman" w:hAnsi="Times New Roman" w:cs="Times New Roman"/>
          <w:b/>
          <w:color w:val="1F497D" w:themeColor="text2"/>
          <w:sz w:val="40"/>
          <w:szCs w:val="40"/>
        </w:rPr>
        <w:t>Internship Report</w:t>
      </w:r>
    </w:p>
    <w:p w:rsidR="004618D9" w:rsidRDefault="004618D9" w:rsidP="004618D9">
      <w:pPr>
        <w:jc w:val="center"/>
        <w:rPr>
          <w:rFonts w:ascii="Times New Roman" w:hAnsi="Times New Roman" w:cs="Times New Roman"/>
          <w:b/>
          <w:color w:val="1F497D" w:themeColor="text2"/>
          <w:sz w:val="40"/>
          <w:szCs w:val="40"/>
        </w:rPr>
      </w:pPr>
      <w:r w:rsidRPr="004E6B8C">
        <w:rPr>
          <w:rFonts w:ascii="Times New Roman" w:hAnsi="Times New Roman" w:cs="Times New Roman"/>
          <w:b/>
          <w:color w:val="1F497D" w:themeColor="text2"/>
          <w:sz w:val="40"/>
          <w:szCs w:val="40"/>
        </w:rPr>
        <w:t>On</w:t>
      </w:r>
    </w:p>
    <w:p w:rsidR="00A85971" w:rsidRPr="002A2A98" w:rsidRDefault="00A85971" w:rsidP="00A85971">
      <w:pPr>
        <w:spacing w:line="240" w:lineRule="auto"/>
        <w:contextualSpacing/>
        <w:jc w:val="center"/>
        <w:rPr>
          <w:rFonts w:ascii="Times New Roman" w:hAnsi="Times New Roman" w:cs="Times New Roman"/>
          <w:b/>
          <w:color w:val="4F81BD" w:themeColor="accent1"/>
          <w:sz w:val="40"/>
          <w:szCs w:val="40"/>
        </w:rPr>
      </w:pPr>
      <w:r>
        <w:rPr>
          <w:rFonts w:ascii="Times New Roman" w:hAnsi="Times New Roman" w:cs="Times New Roman"/>
          <w:b/>
          <w:color w:val="4F81BD" w:themeColor="accent1"/>
          <w:sz w:val="40"/>
          <w:szCs w:val="40"/>
        </w:rPr>
        <w:t>Customer</w:t>
      </w:r>
      <w:r w:rsidRPr="002A2A98">
        <w:rPr>
          <w:rFonts w:ascii="Times New Roman" w:hAnsi="Times New Roman" w:cs="Times New Roman"/>
          <w:b/>
          <w:color w:val="4F81BD" w:themeColor="accent1"/>
          <w:sz w:val="40"/>
          <w:szCs w:val="40"/>
        </w:rPr>
        <w:t xml:space="preserve"> Perception </w:t>
      </w:r>
      <w:r>
        <w:rPr>
          <w:rFonts w:ascii="Times New Roman" w:hAnsi="Times New Roman" w:cs="Times New Roman"/>
          <w:b/>
          <w:color w:val="4F81BD" w:themeColor="accent1"/>
          <w:sz w:val="40"/>
          <w:szCs w:val="40"/>
        </w:rPr>
        <w:t xml:space="preserve">and the Resulting Satisfaction </w:t>
      </w:r>
      <w:r w:rsidRPr="002A2A98">
        <w:rPr>
          <w:rFonts w:ascii="Times New Roman" w:hAnsi="Times New Roman" w:cs="Times New Roman"/>
          <w:b/>
          <w:color w:val="4F81BD" w:themeColor="accent1"/>
          <w:sz w:val="40"/>
          <w:szCs w:val="40"/>
        </w:rPr>
        <w:t xml:space="preserve">of Debit </w:t>
      </w:r>
      <w:r>
        <w:rPr>
          <w:rFonts w:ascii="Times New Roman" w:hAnsi="Times New Roman" w:cs="Times New Roman"/>
          <w:b/>
          <w:color w:val="4F81BD" w:themeColor="accent1"/>
          <w:sz w:val="40"/>
          <w:szCs w:val="40"/>
        </w:rPr>
        <w:t>Card: A Study on</w:t>
      </w:r>
      <w:r w:rsidRPr="002A2A98">
        <w:rPr>
          <w:rFonts w:ascii="Times New Roman" w:hAnsi="Times New Roman" w:cs="Times New Roman"/>
          <w:b/>
          <w:color w:val="4F81BD" w:themeColor="accent1"/>
          <w:sz w:val="40"/>
          <w:szCs w:val="40"/>
        </w:rPr>
        <w:t xml:space="preserve"> Dhaka Bank Limited</w:t>
      </w:r>
    </w:p>
    <w:p w:rsidR="004618D9" w:rsidRDefault="004618D9" w:rsidP="004618D9">
      <w:pPr>
        <w:rPr>
          <w:rFonts w:ascii="Times New Roman" w:hAnsi="Times New Roman" w:cs="Times New Roman"/>
          <w:b/>
          <w:color w:val="1F497D" w:themeColor="text2"/>
          <w:sz w:val="40"/>
          <w:szCs w:val="40"/>
        </w:rPr>
      </w:pPr>
    </w:p>
    <w:p w:rsidR="004618D9" w:rsidRPr="004E6B8C" w:rsidRDefault="004618D9" w:rsidP="004618D9">
      <w:pPr>
        <w:jc w:val="center"/>
        <w:rPr>
          <w:rFonts w:ascii="Times New Roman" w:hAnsi="Times New Roman" w:cs="Times New Roman"/>
          <w:b/>
          <w:color w:val="1F497D" w:themeColor="text2"/>
          <w:sz w:val="32"/>
          <w:szCs w:val="32"/>
          <w:u w:val="single"/>
        </w:rPr>
      </w:pPr>
      <w:r w:rsidRPr="004E6B8C">
        <w:rPr>
          <w:rFonts w:ascii="Times New Roman" w:hAnsi="Times New Roman" w:cs="Times New Roman"/>
          <w:b/>
          <w:color w:val="1F497D" w:themeColor="text2"/>
          <w:sz w:val="32"/>
          <w:szCs w:val="32"/>
          <w:u w:val="single"/>
        </w:rPr>
        <w:t>Submitted To</w:t>
      </w:r>
    </w:p>
    <w:p w:rsidR="004618D9" w:rsidRPr="00DE4D0D" w:rsidRDefault="004618D9" w:rsidP="004618D9">
      <w:pPr>
        <w:jc w:val="center"/>
        <w:rPr>
          <w:rFonts w:ascii="Times New Roman" w:hAnsi="Times New Roman" w:cs="Times New Roman"/>
          <w:b/>
          <w:sz w:val="24"/>
          <w:szCs w:val="24"/>
        </w:rPr>
      </w:pPr>
      <w:r>
        <w:rPr>
          <w:rFonts w:ascii="Times New Roman" w:hAnsi="Times New Roman" w:cs="Times New Roman"/>
          <w:b/>
          <w:sz w:val="24"/>
          <w:szCs w:val="24"/>
        </w:rPr>
        <w:t>Muhammad Hasan Al-</w:t>
      </w:r>
      <w:proofErr w:type="spellStart"/>
      <w:r>
        <w:rPr>
          <w:rFonts w:ascii="Times New Roman" w:hAnsi="Times New Roman" w:cs="Times New Roman"/>
          <w:b/>
          <w:sz w:val="24"/>
          <w:szCs w:val="24"/>
        </w:rPr>
        <w:t>Mamun</w:t>
      </w:r>
      <w:proofErr w:type="spellEnd"/>
    </w:p>
    <w:p w:rsidR="004618D9" w:rsidRPr="003B172C" w:rsidRDefault="004618D9" w:rsidP="004618D9">
      <w:pPr>
        <w:jc w:val="center"/>
        <w:rPr>
          <w:rFonts w:ascii="Times New Roman" w:hAnsi="Times New Roman" w:cs="Times New Roman"/>
          <w:sz w:val="24"/>
          <w:szCs w:val="24"/>
        </w:rPr>
      </w:pPr>
      <w:r>
        <w:rPr>
          <w:rFonts w:ascii="Times New Roman" w:hAnsi="Times New Roman" w:cs="Times New Roman"/>
          <w:sz w:val="24"/>
          <w:szCs w:val="24"/>
        </w:rPr>
        <w:t xml:space="preserve"> Assistant </w:t>
      </w:r>
      <w:r w:rsidRPr="003B172C">
        <w:rPr>
          <w:rFonts w:ascii="Times New Roman" w:hAnsi="Times New Roman" w:cs="Times New Roman"/>
          <w:sz w:val="24"/>
          <w:szCs w:val="24"/>
        </w:rPr>
        <w:t>Professor</w:t>
      </w:r>
    </w:p>
    <w:p w:rsidR="004618D9" w:rsidRPr="003B172C" w:rsidRDefault="002A2A98" w:rsidP="004618D9">
      <w:pPr>
        <w:jc w:val="center"/>
        <w:rPr>
          <w:rFonts w:ascii="Times New Roman" w:hAnsi="Times New Roman" w:cs="Times New Roman"/>
          <w:sz w:val="24"/>
          <w:szCs w:val="24"/>
        </w:rPr>
      </w:pPr>
      <w:r>
        <w:rPr>
          <w:rFonts w:ascii="Times New Roman" w:hAnsi="Times New Roman" w:cs="Times New Roman"/>
          <w:sz w:val="24"/>
          <w:szCs w:val="24"/>
        </w:rPr>
        <w:t>School of Business and Economics</w:t>
      </w:r>
    </w:p>
    <w:p w:rsidR="004618D9" w:rsidRDefault="004618D9" w:rsidP="004618D9">
      <w:pPr>
        <w:jc w:val="center"/>
        <w:rPr>
          <w:rFonts w:ascii="Times New Roman" w:hAnsi="Times New Roman" w:cs="Times New Roman"/>
          <w:sz w:val="24"/>
          <w:szCs w:val="24"/>
        </w:rPr>
      </w:pPr>
      <w:r w:rsidRPr="003B172C">
        <w:rPr>
          <w:rFonts w:ascii="Times New Roman" w:hAnsi="Times New Roman" w:cs="Times New Roman"/>
          <w:sz w:val="24"/>
          <w:szCs w:val="24"/>
        </w:rPr>
        <w:t>United International University</w:t>
      </w:r>
    </w:p>
    <w:p w:rsidR="004618D9" w:rsidRPr="004E6B8C" w:rsidRDefault="004618D9" w:rsidP="004618D9">
      <w:pPr>
        <w:jc w:val="center"/>
        <w:rPr>
          <w:rFonts w:ascii="Times New Roman" w:hAnsi="Times New Roman" w:cs="Times New Roman"/>
          <w:b/>
          <w:color w:val="1F497D" w:themeColor="text2"/>
          <w:sz w:val="32"/>
          <w:szCs w:val="32"/>
          <w:u w:val="single"/>
        </w:rPr>
      </w:pPr>
      <w:r w:rsidRPr="004E6B8C">
        <w:rPr>
          <w:rFonts w:ascii="Times New Roman" w:hAnsi="Times New Roman" w:cs="Times New Roman"/>
          <w:b/>
          <w:color w:val="1F497D" w:themeColor="text2"/>
          <w:sz w:val="32"/>
          <w:szCs w:val="32"/>
          <w:u w:val="single"/>
        </w:rPr>
        <w:t>Submitted By</w:t>
      </w:r>
    </w:p>
    <w:p w:rsidR="004618D9" w:rsidRDefault="004618D9" w:rsidP="004618D9">
      <w:pPr>
        <w:jc w:val="center"/>
        <w:rPr>
          <w:rFonts w:ascii="Times New Roman" w:hAnsi="Times New Roman" w:cs="Times New Roman"/>
          <w:b/>
          <w:sz w:val="24"/>
          <w:szCs w:val="24"/>
        </w:rPr>
      </w:pPr>
      <w:proofErr w:type="spellStart"/>
      <w:r>
        <w:rPr>
          <w:rFonts w:ascii="Times New Roman" w:hAnsi="Times New Roman" w:cs="Times New Roman"/>
          <w:b/>
          <w:sz w:val="24"/>
          <w:szCs w:val="24"/>
        </w:rPr>
        <w:t>Sanjida</w:t>
      </w:r>
      <w:proofErr w:type="spellEnd"/>
      <w:r>
        <w:rPr>
          <w:rFonts w:ascii="Times New Roman" w:hAnsi="Times New Roman" w:cs="Times New Roman"/>
          <w:b/>
          <w:sz w:val="24"/>
          <w:szCs w:val="24"/>
        </w:rPr>
        <w:t xml:space="preserve"> Sultana </w:t>
      </w:r>
      <w:proofErr w:type="spellStart"/>
      <w:r>
        <w:rPr>
          <w:rFonts w:ascii="Times New Roman" w:hAnsi="Times New Roman" w:cs="Times New Roman"/>
          <w:b/>
          <w:sz w:val="24"/>
          <w:szCs w:val="24"/>
        </w:rPr>
        <w:t>Marifa</w:t>
      </w:r>
      <w:proofErr w:type="spellEnd"/>
    </w:p>
    <w:p w:rsidR="004618D9" w:rsidRDefault="004618D9" w:rsidP="004618D9">
      <w:pPr>
        <w:jc w:val="center"/>
        <w:rPr>
          <w:rFonts w:ascii="Times New Roman" w:hAnsi="Times New Roman" w:cs="Times New Roman"/>
          <w:sz w:val="24"/>
          <w:szCs w:val="24"/>
        </w:rPr>
      </w:pPr>
      <w:r w:rsidRPr="003B172C">
        <w:rPr>
          <w:rFonts w:ascii="Times New Roman" w:hAnsi="Times New Roman" w:cs="Times New Roman"/>
          <w:sz w:val="24"/>
          <w:szCs w:val="24"/>
        </w:rPr>
        <w:t xml:space="preserve">ID: 111 </w:t>
      </w:r>
      <w:r>
        <w:rPr>
          <w:rFonts w:ascii="Times New Roman" w:hAnsi="Times New Roman" w:cs="Times New Roman"/>
          <w:sz w:val="24"/>
          <w:szCs w:val="24"/>
        </w:rPr>
        <w:t>133 070</w:t>
      </w:r>
    </w:p>
    <w:p w:rsidR="004618D9" w:rsidRPr="003B172C" w:rsidRDefault="004618D9" w:rsidP="004618D9">
      <w:pPr>
        <w:jc w:val="center"/>
        <w:rPr>
          <w:rFonts w:ascii="Times New Roman" w:hAnsi="Times New Roman" w:cs="Times New Roman"/>
          <w:sz w:val="24"/>
          <w:szCs w:val="24"/>
        </w:rPr>
      </w:pPr>
      <w:r w:rsidRPr="003B172C">
        <w:rPr>
          <w:rFonts w:ascii="Times New Roman" w:hAnsi="Times New Roman" w:cs="Times New Roman"/>
          <w:sz w:val="24"/>
          <w:szCs w:val="24"/>
        </w:rPr>
        <w:t>Program: BBA</w:t>
      </w:r>
    </w:p>
    <w:p w:rsidR="004618D9" w:rsidRDefault="00DC28DA" w:rsidP="004618D9">
      <w:pPr>
        <w:jc w:val="center"/>
        <w:rPr>
          <w:rFonts w:ascii="Times New Roman" w:hAnsi="Times New Roman" w:cs="Times New Roman"/>
          <w:sz w:val="24"/>
          <w:szCs w:val="24"/>
        </w:rPr>
      </w:pPr>
      <w:r>
        <w:rPr>
          <w:rFonts w:ascii="Times New Roman" w:hAnsi="Times New Roman" w:cs="Times New Roman"/>
          <w:sz w:val="24"/>
          <w:szCs w:val="24"/>
        </w:rPr>
        <w:t xml:space="preserve"> School of Business and Economics</w:t>
      </w:r>
    </w:p>
    <w:p w:rsidR="004618D9" w:rsidRPr="003B172C" w:rsidRDefault="00DC28DA" w:rsidP="004618D9">
      <w:pPr>
        <w:jc w:val="center"/>
        <w:rPr>
          <w:rFonts w:ascii="Times New Roman" w:hAnsi="Times New Roman" w:cs="Times New Roman"/>
          <w:sz w:val="24"/>
          <w:szCs w:val="24"/>
        </w:rPr>
      </w:pPr>
      <w:r>
        <w:rPr>
          <w:rFonts w:ascii="Times New Roman" w:hAnsi="Times New Roman" w:cs="Times New Roman"/>
          <w:sz w:val="24"/>
          <w:szCs w:val="24"/>
        </w:rPr>
        <w:t>United International University</w:t>
      </w:r>
    </w:p>
    <w:p w:rsidR="004618D9" w:rsidRPr="00C77390" w:rsidRDefault="004618D9" w:rsidP="004618D9">
      <w:pPr>
        <w:rPr>
          <w:b/>
          <w:sz w:val="32"/>
          <w:szCs w:val="32"/>
          <w:u w:val="single"/>
        </w:rPr>
      </w:pPr>
    </w:p>
    <w:p w:rsidR="004618D9" w:rsidRPr="004E6B8C" w:rsidRDefault="004618D9" w:rsidP="004618D9">
      <w:pPr>
        <w:jc w:val="center"/>
        <w:rPr>
          <w:rFonts w:ascii="Times New Roman" w:hAnsi="Times New Roman" w:cs="Times New Roman"/>
          <w:b/>
          <w:color w:val="1F497D" w:themeColor="text2"/>
          <w:sz w:val="32"/>
          <w:szCs w:val="32"/>
          <w:u w:val="single"/>
        </w:rPr>
      </w:pPr>
      <w:r w:rsidRPr="004E6B8C">
        <w:rPr>
          <w:rFonts w:ascii="Times New Roman" w:hAnsi="Times New Roman" w:cs="Times New Roman"/>
          <w:b/>
          <w:color w:val="1F497D" w:themeColor="text2"/>
          <w:sz w:val="32"/>
          <w:szCs w:val="32"/>
          <w:u w:val="single"/>
        </w:rPr>
        <w:t>Date of Submission</w:t>
      </w:r>
    </w:p>
    <w:p w:rsidR="004618D9" w:rsidRPr="004618D9" w:rsidRDefault="00DC28DA" w:rsidP="004618D9">
      <w:pPr>
        <w:jc w:val="center"/>
        <w:rPr>
          <w:rFonts w:ascii="Times New Roman" w:hAnsi="Times New Roman" w:cs="Times New Roman"/>
          <w:sz w:val="24"/>
          <w:szCs w:val="24"/>
        </w:rPr>
        <w:sectPr w:rsidR="004618D9" w:rsidRPr="004618D9" w:rsidSect="004E0E8C">
          <w:headerReference w:type="default" r:id="rId10"/>
          <w:footerReference w:type="default" r:id="rId11"/>
          <w:pgSz w:w="12240" w:h="15840"/>
          <w:pgMar w:top="1440" w:right="1440" w:bottom="1440" w:left="1440" w:header="720" w:footer="720" w:gutter="0"/>
          <w:cols w:space="720"/>
          <w:titlePg/>
          <w:docGrid w:linePitch="360"/>
        </w:sectPr>
      </w:pPr>
      <w:r>
        <w:rPr>
          <w:rFonts w:ascii="Times New Roman" w:hAnsi="Times New Roman" w:cs="Times New Roman"/>
          <w:sz w:val="24"/>
          <w:szCs w:val="24"/>
        </w:rPr>
        <w:t>April 10</w:t>
      </w:r>
      <w:r w:rsidR="00774657">
        <w:rPr>
          <w:rFonts w:ascii="Times New Roman" w:hAnsi="Times New Roman" w:cs="Times New Roman"/>
          <w:sz w:val="24"/>
          <w:szCs w:val="24"/>
        </w:rPr>
        <w:t>,</w:t>
      </w:r>
      <w:r w:rsidR="004618D9">
        <w:rPr>
          <w:rFonts w:ascii="Times New Roman" w:hAnsi="Times New Roman" w:cs="Times New Roman"/>
          <w:sz w:val="24"/>
          <w:szCs w:val="24"/>
        </w:rPr>
        <w:t xml:space="preserve"> 2019</w:t>
      </w:r>
    </w:p>
    <w:p w:rsidR="00144E6E" w:rsidRDefault="00144E6E" w:rsidP="004618D9">
      <w:pPr>
        <w:jc w:val="center"/>
        <w:rPr>
          <w:rFonts w:ascii="Times New Roman" w:hAnsi="Times New Roman" w:cs="Times New Roman"/>
          <w:b/>
          <w:color w:val="4F81BD" w:themeColor="accent1"/>
          <w:sz w:val="40"/>
          <w:szCs w:val="40"/>
        </w:rPr>
      </w:pPr>
      <w:r w:rsidRPr="00144E6E">
        <w:rPr>
          <w:rFonts w:ascii="Times New Roman" w:hAnsi="Times New Roman" w:cs="Times New Roman"/>
          <w:b/>
          <w:color w:val="4F81BD" w:themeColor="accent1"/>
          <w:sz w:val="40"/>
          <w:szCs w:val="40"/>
        </w:rPr>
        <w:lastRenderedPageBreak/>
        <w:t>Internship Report</w:t>
      </w:r>
    </w:p>
    <w:p w:rsidR="00F5320F" w:rsidRPr="00144E6E" w:rsidRDefault="00144E6E" w:rsidP="004618D9">
      <w:pPr>
        <w:jc w:val="center"/>
        <w:rPr>
          <w:rFonts w:ascii="Times New Roman" w:hAnsi="Times New Roman" w:cs="Times New Roman"/>
          <w:b/>
          <w:color w:val="4F81BD" w:themeColor="accent1"/>
          <w:sz w:val="40"/>
          <w:szCs w:val="40"/>
        </w:rPr>
      </w:pPr>
      <w:r>
        <w:rPr>
          <w:rFonts w:ascii="Times New Roman" w:hAnsi="Times New Roman" w:cs="Times New Roman"/>
          <w:b/>
          <w:color w:val="4F81BD" w:themeColor="accent1"/>
          <w:sz w:val="40"/>
          <w:szCs w:val="40"/>
        </w:rPr>
        <w:t>On</w:t>
      </w:r>
      <w:r w:rsidRPr="00144E6E">
        <w:rPr>
          <w:rFonts w:ascii="Times New Roman" w:hAnsi="Times New Roman" w:cs="Times New Roman"/>
          <w:b/>
          <w:color w:val="4F81BD" w:themeColor="accent1"/>
          <w:sz w:val="40"/>
          <w:szCs w:val="40"/>
        </w:rPr>
        <w:t xml:space="preserve"> </w:t>
      </w:r>
    </w:p>
    <w:p w:rsidR="00F5320F" w:rsidRPr="002A2A98" w:rsidRDefault="00DC28DA" w:rsidP="00F5320F">
      <w:pPr>
        <w:spacing w:line="240" w:lineRule="auto"/>
        <w:contextualSpacing/>
        <w:jc w:val="center"/>
        <w:rPr>
          <w:rFonts w:ascii="Times New Roman" w:hAnsi="Times New Roman" w:cs="Times New Roman"/>
          <w:b/>
          <w:color w:val="4F81BD" w:themeColor="accent1"/>
          <w:sz w:val="40"/>
          <w:szCs w:val="40"/>
        </w:rPr>
      </w:pPr>
      <w:r>
        <w:rPr>
          <w:rFonts w:ascii="Times New Roman" w:hAnsi="Times New Roman" w:cs="Times New Roman"/>
          <w:b/>
          <w:color w:val="4F81BD" w:themeColor="accent1"/>
          <w:sz w:val="40"/>
          <w:szCs w:val="40"/>
        </w:rPr>
        <w:t>Customer</w:t>
      </w:r>
      <w:r w:rsidR="00F5320F" w:rsidRPr="002A2A98">
        <w:rPr>
          <w:rFonts w:ascii="Times New Roman" w:hAnsi="Times New Roman" w:cs="Times New Roman"/>
          <w:b/>
          <w:color w:val="4F81BD" w:themeColor="accent1"/>
          <w:sz w:val="40"/>
          <w:szCs w:val="40"/>
        </w:rPr>
        <w:t xml:space="preserve"> Perception </w:t>
      </w:r>
      <w:r w:rsidR="0075160B">
        <w:rPr>
          <w:rFonts w:ascii="Times New Roman" w:hAnsi="Times New Roman" w:cs="Times New Roman"/>
          <w:b/>
          <w:color w:val="4F81BD" w:themeColor="accent1"/>
          <w:sz w:val="40"/>
          <w:szCs w:val="40"/>
        </w:rPr>
        <w:t>and the Resulting Satisfaction</w:t>
      </w:r>
      <w:r w:rsidR="00E54AF3">
        <w:rPr>
          <w:rFonts w:ascii="Times New Roman" w:hAnsi="Times New Roman" w:cs="Times New Roman"/>
          <w:b/>
          <w:color w:val="4F81BD" w:themeColor="accent1"/>
          <w:sz w:val="40"/>
          <w:szCs w:val="40"/>
        </w:rPr>
        <w:t xml:space="preserve"> </w:t>
      </w:r>
      <w:r w:rsidR="00E54AF3" w:rsidRPr="002A2A98">
        <w:rPr>
          <w:rFonts w:ascii="Times New Roman" w:hAnsi="Times New Roman" w:cs="Times New Roman"/>
          <w:b/>
          <w:color w:val="4F81BD" w:themeColor="accent1"/>
          <w:sz w:val="40"/>
          <w:szCs w:val="40"/>
        </w:rPr>
        <w:t xml:space="preserve">of Debit </w:t>
      </w:r>
      <w:r w:rsidR="00E54AF3">
        <w:rPr>
          <w:rFonts w:ascii="Times New Roman" w:hAnsi="Times New Roman" w:cs="Times New Roman"/>
          <w:b/>
          <w:color w:val="4F81BD" w:themeColor="accent1"/>
          <w:sz w:val="40"/>
          <w:szCs w:val="40"/>
        </w:rPr>
        <w:t>Card</w:t>
      </w:r>
      <w:r w:rsidR="0075160B">
        <w:rPr>
          <w:rFonts w:ascii="Times New Roman" w:hAnsi="Times New Roman" w:cs="Times New Roman"/>
          <w:b/>
          <w:color w:val="4F81BD" w:themeColor="accent1"/>
          <w:sz w:val="40"/>
          <w:szCs w:val="40"/>
        </w:rPr>
        <w:t>: A Study on</w:t>
      </w:r>
      <w:r w:rsidR="00F5320F" w:rsidRPr="002A2A98">
        <w:rPr>
          <w:rFonts w:ascii="Times New Roman" w:hAnsi="Times New Roman" w:cs="Times New Roman"/>
          <w:b/>
          <w:color w:val="4F81BD" w:themeColor="accent1"/>
          <w:sz w:val="40"/>
          <w:szCs w:val="40"/>
        </w:rPr>
        <w:t xml:space="preserve"> Dhaka Bank Limited</w:t>
      </w:r>
    </w:p>
    <w:p w:rsidR="00F5320F" w:rsidRDefault="00F5320F" w:rsidP="00F5320F">
      <w:pPr>
        <w:jc w:val="center"/>
        <w:rPr>
          <w:rFonts w:ascii="Felix Titling" w:eastAsia="FangSong" w:hAnsi="Felix Titling" w:cs="Times New Roman"/>
          <w:b/>
          <w:noProof/>
          <w:color w:val="5F497A" w:themeColor="accent4" w:themeShade="BF"/>
        </w:rPr>
      </w:pPr>
      <w:r w:rsidRPr="00D21768">
        <w:rPr>
          <w:rFonts w:ascii="Times New Roman" w:hAnsi="Times New Roman" w:cs="Times New Roman"/>
          <w:b/>
          <w:color w:val="4F81BD" w:themeColor="accent1"/>
          <w:sz w:val="40"/>
          <w:szCs w:val="40"/>
          <w:u w:val="single"/>
        </w:rPr>
        <w:br w:type="textWrapping" w:clear="all"/>
      </w:r>
    </w:p>
    <w:p w:rsidR="00F5320F" w:rsidRDefault="00F5320F" w:rsidP="00F5320F">
      <w:pPr>
        <w:jc w:val="center"/>
        <w:rPr>
          <w:rFonts w:ascii="Felix Titling" w:eastAsia="FangSong" w:hAnsi="Felix Titling" w:cs="Times New Roman"/>
          <w:b/>
          <w:noProof/>
          <w:color w:val="5F497A" w:themeColor="accent4" w:themeShade="BF"/>
        </w:rPr>
      </w:pPr>
    </w:p>
    <w:p w:rsidR="00F5320F" w:rsidRDefault="00F5320F" w:rsidP="00F5320F">
      <w:pPr>
        <w:jc w:val="center"/>
        <w:rPr>
          <w:rFonts w:ascii="Felix Titling" w:eastAsia="FangSong" w:hAnsi="Felix Titling" w:cs="Times New Roman"/>
          <w:b/>
          <w:noProof/>
          <w:color w:val="5F497A" w:themeColor="accent4" w:themeShade="BF"/>
        </w:rPr>
      </w:pPr>
    </w:p>
    <w:p w:rsidR="00F5320F" w:rsidRPr="00210597" w:rsidRDefault="00F5320F" w:rsidP="00F5320F">
      <w:pPr>
        <w:jc w:val="center"/>
        <w:rPr>
          <w:rFonts w:ascii="Felix Titling" w:eastAsia="FangSong" w:hAnsi="Felix Titling" w:cs="Times New Roman"/>
          <w:b/>
          <w:color w:val="5F497A" w:themeColor="accent4" w:themeShade="BF"/>
        </w:rPr>
      </w:pPr>
      <w:r>
        <w:rPr>
          <w:rFonts w:ascii="Felix Titling" w:eastAsia="FangSong" w:hAnsi="Felix Titling" w:cs="Times New Roman"/>
          <w:b/>
          <w:noProof/>
          <w:color w:val="5F497A" w:themeColor="accent4" w:themeShade="BF"/>
        </w:rPr>
        <w:drawing>
          <wp:inline distT="0" distB="0" distL="0" distR="0">
            <wp:extent cx="5981700" cy="3390900"/>
            <wp:effectExtent l="19050" t="0" r="0" b="0"/>
            <wp:docPr id="1" name="Picture 1" descr="C:\Users\ASUS\Desktop\Dhaka-Bank-Limi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esktop\Dhaka-Bank-Limited.jpg"/>
                    <pic:cNvPicPr>
                      <a:picLocks noChangeAspect="1" noChangeArrowheads="1"/>
                    </pic:cNvPicPr>
                  </pic:nvPicPr>
                  <pic:blipFill>
                    <a:blip r:embed="rId12"/>
                    <a:srcRect/>
                    <a:stretch>
                      <a:fillRect/>
                    </a:stretch>
                  </pic:blipFill>
                  <pic:spPr bwMode="auto">
                    <a:xfrm>
                      <a:off x="0" y="0"/>
                      <a:ext cx="5981700" cy="3390900"/>
                    </a:xfrm>
                    <a:prstGeom prst="rect">
                      <a:avLst/>
                    </a:prstGeom>
                    <a:noFill/>
                    <a:ln w="9525">
                      <a:noFill/>
                      <a:miter lim="800000"/>
                      <a:headEnd/>
                      <a:tailEnd/>
                    </a:ln>
                  </pic:spPr>
                </pic:pic>
              </a:graphicData>
            </a:graphic>
          </wp:inline>
        </w:drawing>
      </w:r>
    </w:p>
    <w:p w:rsidR="00F5320F" w:rsidRDefault="00F5320F" w:rsidP="00F5320F">
      <w:pPr>
        <w:rPr>
          <w:rFonts w:ascii="Times New Roman" w:hAnsi="Times New Roman" w:cs="Times New Roman"/>
          <w:b/>
          <w:sz w:val="28"/>
          <w:szCs w:val="28"/>
          <w:u w:val="single"/>
        </w:rPr>
      </w:pPr>
      <w:r>
        <w:rPr>
          <w:rFonts w:ascii="Times New Roman" w:hAnsi="Times New Roman" w:cs="Times New Roman"/>
          <w:b/>
          <w:sz w:val="28"/>
          <w:szCs w:val="28"/>
          <w:u w:val="single"/>
        </w:rPr>
        <w:br w:type="page"/>
      </w:r>
    </w:p>
    <w:p w:rsidR="00D87040" w:rsidRDefault="00D87040" w:rsidP="008D5EDC">
      <w:pPr>
        <w:spacing w:line="360" w:lineRule="auto"/>
        <w:jc w:val="center"/>
        <w:rPr>
          <w:rFonts w:ascii="Algerian" w:hAnsi="Algerian" w:cs="Times New Roman"/>
          <w:b/>
          <w:i/>
          <w:color w:val="1F497D" w:themeColor="text2"/>
          <w:sz w:val="32"/>
          <w:szCs w:val="32"/>
        </w:rPr>
      </w:pPr>
      <w:r w:rsidRPr="00236465">
        <w:rPr>
          <w:rFonts w:ascii="Algerian" w:hAnsi="Algerian" w:cs="Times New Roman"/>
          <w:b/>
          <w:i/>
          <w:color w:val="1F497D" w:themeColor="text2"/>
          <w:sz w:val="32"/>
          <w:szCs w:val="32"/>
        </w:rPr>
        <w:lastRenderedPageBreak/>
        <w:t>Acknowledgement</w:t>
      </w:r>
    </w:p>
    <w:p w:rsidR="00774657" w:rsidRPr="00236465" w:rsidRDefault="00774657" w:rsidP="008D5EDC">
      <w:pPr>
        <w:spacing w:line="360" w:lineRule="auto"/>
        <w:jc w:val="center"/>
        <w:rPr>
          <w:rFonts w:ascii="Algerian" w:hAnsi="Algerian" w:cs="Times New Roman"/>
          <w:b/>
          <w:i/>
          <w:color w:val="1F497D" w:themeColor="text2"/>
          <w:sz w:val="32"/>
          <w:szCs w:val="32"/>
        </w:rPr>
      </w:pPr>
    </w:p>
    <w:p w:rsidR="00D87040" w:rsidRPr="0047682E" w:rsidRDefault="00D8704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I prepared this report with full co-operation from my faculty that was a prodigious benefit for me. It is my pleasure to mention here the name of the bank ‘the Dhaka bank limited (DBL)’ for helping me by providing all sorts of information. I am grateful to all the DBL personnel’s for</w:t>
      </w:r>
      <w:r w:rsidR="002A2A98">
        <w:rPr>
          <w:rFonts w:ascii="Times New Roman" w:hAnsi="Times New Roman" w:cs="Times New Roman"/>
          <w:sz w:val="24"/>
          <w:szCs w:val="24"/>
        </w:rPr>
        <w:t xml:space="preserve"> extending their kind</w:t>
      </w:r>
      <w:r w:rsidRPr="0047682E">
        <w:rPr>
          <w:rFonts w:ascii="Times New Roman" w:hAnsi="Times New Roman" w:cs="Times New Roman"/>
          <w:sz w:val="24"/>
          <w:szCs w:val="24"/>
        </w:rPr>
        <w:t xml:space="preserve"> recommendation</w:t>
      </w:r>
      <w:r w:rsidR="002A2A98">
        <w:rPr>
          <w:rFonts w:ascii="Times New Roman" w:hAnsi="Times New Roman" w:cs="Times New Roman"/>
          <w:sz w:val="24"/>
          <w:szCs w:val="24"/>
        </w:rPr>
        <w:t>s,</w:t>
      </w:r>
      <w:r w:rsidRPr="0047682E">
        <w:rPr>
          <w:rFonts w:ascii="Times New Roman" w:hAnsi="Times New Roman" w:cs="Times New Roman"/>
          <w:sz w:val="24"/>
          <w:szCs w:val="24"/>
        </w:rPr>
        <w:t xml:space="preserve"> direction, </w:t>
      </w:r>
      <w:r w:rsidR="002A2A98">
        <w:rPr>
          <w:rFonts w:ascii="Times New Roman" w:hAnsi="Times New Roman" w:cs="Times New Roman"/>
          <w:sz w:val="24"/>
          <w:szCs w:val="24"/>
        </w:rPr>
        <w:t xml:space="preserve">and </w:t>
      </w:r>
      <w:r w:rsidRPr="0047682E">
        <w:rPr>
          <w:rFonts w:ascii="Times New Roman" w:hAnsi="Times New Roman" w:cs="Times New Roman"/>
          <w:sz w:val="24"/>
          <w:szCs w:val="24"/>
        </w:rPr>
        <w:t>coop</w:t>
      </w:r>
      <w:r w:rsidR="002A2A98">
        <w:rPr>
          <w:rFonts w:ascii="Times New Roman" w:hAnsi="Times New Roman" w:cs="Times New Roman"/>
          <w:sz w:val="24"/>
          <w:szCs w:val="24"/>
        </w:rPr>
        <w:t>eration.</w:t>
      </w:r>
    </w:p>
    <w:p w:rsidR="00D87040" w:rsidRPr="0047682E" w:rsidRDefault="00D87040" w:rsidP="008D5EDC">
      <w:pPr>
        <w:tabs>
          <w:tab w:val="left" w:pos="3135"/>
          <w:tab w:val="center" w:pos="4680"/>
        </w:tabs>
        <w:spacing w:after="0" w:line="360" w:lineRule="auto"/>
        <w:jc w:val="both"/>
        <w:rPr>
          <w:rFonts w:ascii="Times New Roman" w:hAnsi="Times New Roman" w:cs="Times New Roman"/>
          <w:sz w:val="24"/>
          <w:szCs w:val="24"/>
        </w:rPr>
      </w:pPr>
      <w:r w:rsidRPr="0047682E">
        <w:rPr>
          <w:rFonts w:ascii="Times New Roman" w:hAnsi="Times New Roman" w:cs="Times New Roman"/>
          <w:sz w:val="24"/>
          <w:szCs w:val="24"/>
        </w:rPr>
        <w:t>First, I intend to thank my honorable Faculty Muhammad Hasan Al-</w:t>
      </w:r>
      <w:proofErr w:type="spellStart"/>
      <w:r w:rsidRPr="0047682E">
        <w:rPr>
          <w:rFonts w:ascii="Times New Roman" w:hAnsi="Times New Roman" w:cs="Times New Roman"/>
          <w:sz w:val="24"/>
          <w:szCs w:val="24"/>
        </w:rPr>
        <w:t>Mamun</w:t>
      </w:r>
      <w:proofErr w:type="spellEnd"/>
      <w:r w:rsidRPr="0047682E">
        <w:rPr>
          <w:rFonts w:ascii="Times New Roman" w:hAnsi="Times New Roman" w:cs="Times New Roman"/>
          <w:sz w:val="24"/>
          <w:szCs w:val="24"/>
        </w:rPr>
        <w:t xml:space="preserve"> for extending his kind co-operation &amp; spare times from his busy schedule for helping me in the preparation of this report. </w:t>
      </w:r>
    </w:p>
    <w:p w:rsidR="00D87040" w:rsidRPr="0047682E" w:rsidRDefault="00D8704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I have exerted my best efforts in preparing this report. I apologize for the errors that might have occurred despite of my best effort</w:t>
      </w:r>
      <w:r w:rsidR="002A2A98">
        <w:rPr>
          <w:rFonts w:ascii="Times New Roman" w:hAnsi="Times New Roman" w:cs="Times New Roman"/>
          <w:sz w:val="24"/>
          <w:szCs w:val="24"/>
        </w:rPr>
        <w:t>s</w:t>
      </w:r>
      <w:r w:rsidRPr="0047682E">
        <w:rPr>
          <w:rFonts w:ascii="Times New Roman" w:hAnsi="Times New Roman" w:cs="Times New Roman"/>
          <w:sz w:val="24"/>
          <w:szCs w:val="24"/>
        </w:rPr>
        <w:t xml:space="preserve">. </w:t>
      </w:r>
    </w:p>
    <w:p w:rsidR="00D87040" w:rsidRPr="0047682E" w:rsidRDefault="00D8704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So lastly, I convey my heartiest full thanks to my entire faculty members for providing me the theoretical knowledge and valuable guidelines that helped me in preparing this report.</w:t>
      </w:r>
    </w:p>
    <w:p w:rsidR="00F5320F" w:rsidRPr="0047682E" w:rsidRDefault="00F5320F" w:rsidP="008D5EDC">
      <w:pPr>
        <w:spacing w:after="0" w:line="360" w:lineRule="auto"/>
        <w:jc w:val="both"/>
        <w:rPr>
          <w:rFonts w:ascii="Times New Roman" w:hAnsi="Times New Roman" w:cs="Times New Roman"/>
          <w:b/>
          <w:sz w:val="28"/>
          <w:szCs w:val="28"/>
          <w:u w:val="single"/>
        </w:rPr>
      </w:pPr>
    </w:p>
    <w:p w:rsidR="00F5320F" w:rsidRPr="0047682E" w:rsidRDefault="00F5320F" w:rsidP="008D5EDC">
      <w:pPr>
        <w:spacing w:after="0" w:line="360" w:lineRule="auto"/>
        <w:jc w:val="both"/>
        <w:rPr>
          <w:rFonts w:ascii="Times New Roman" w:hAnsi="Times New Roman" w:cs="Times New Roman"/>
          <w:b/>
          <w:sz w:val="28"/>
          <w:szCs w:val="28"/>
          <w:u w:val="single"/>
        </w:rPr>
      </w:pPr>
    </w:p>
    <w:p w:rsidR="00D87040" w:rsidRPr="0047682E" w:rsidRDefault="00D87040" w:rsidP="008D5EDC">
      <w:pPr>
        <w:spacing w:after="0" w:line="360" w:lineRule="auto"/>
        <w:jc w:val="both"/>
        <w:rPr>
          <w:rFonts w:ascii="Times New Roman" w:hAnsi="Times New Roman" w:cs="Times New Roman"/>
          <w:b/>
          <w:sz w:val="40"/>
          <w:szCs w:val="28"/>
          <w:u w:val="single"/>
        </w:rPr>
      </w:pPr>
    </w:p>
    <w:p w:rsidR="00D87040" w:rsidRPr="0047682E" w:rsidRDefault="00D87040" w:rsidP="008D5EDC">
      <w:pPr>
        <w:spacing w:after="0" w:line="360" w:lineRule="auto"/>
        <w:jc w:val="both"/>
        <w:rPr>
          <w:rFonts w:ascii="Times New Roman" w:hAnsi="Times New Roman" w:cs="Times New Roman"/>
          <w:b/>
          <w:sz w:val="40"/>
          <w:szCs w:val="28"/>
          <w:u w:val="single"/>
        </w:rPr>
      </w:pPr>
    </w:p>
    <w:p w:rsidR="00D87040" w:rsidRPr="0047682E" w:rsidRDefault="00D87040" w:rsidP="008D5EDC">
      <w:pPr>
        <w:spacing w:after="0" w:line="360" w:lineRule="auto"/>
        <w:jc w:val="both"/>
        <w:rPr>
          <w:rFonts w:ascii="Times New Roman" w:hAnsi="Times New Roman" w:cs="Times New Roman"/>
          <w:b/>
          <w:sz w:val="40"/>
          <w:szCs w:val="28"/>
          <w:u w:val="single"/>
        </w:rPr>
      </w:pPr>
    </w:p>
    <w:p w:rsidR="00D87040" w:rsidRPr="0047682E" w:rsidRDefault="00D87040" w:rsidP="008D5EDC">
      <w:pPr>
        <w:spacing w:after="0" w:line="360" w:lineRule="auto"/>
        <w:jc w:val="both"/>
        <w:rPr>
          <w:rFonts w:ascii="Times New Roman" w:hAnsi="Times New Roman" w:cs="Times New Roman"/>
          <w:b/>
          <w:sz w:val="40"/>
          <w:szCs w:val="28"/>
          <w:u w:val="single"/>
        </w:rPr>
      </w:pPr>
    </w:p>
    <w:p w:rsidR="00D87040" w:rsidRPr="0047682E" w:rsidRDefault="00D87040" w:rsidP="008D5EDC">
      <w:pPr>
        <w:spacing w:after="0" w:line="360" w:lineRule="auto"/>
        <w:jc w:val="both"/>
        <w:rPr>
          <w:rFonts w:ascii="Times New Roman" w:hAnsi="Times New Roman" w:cs="Times New Roman"/>
          <w:b/>
          <w:sz w:val="40"/>
          <w:szCs w:val="28"/>
          <w:u w:val="single"/>
        </w:rPr>
      </w:pPr>
    </w:p>
    <w:p w:rsidR="00D87040" w:rsidRPr="0047682E" w:rsidRDefault="00D87040" w:rsidP="008D5EDC">
      <w:pPr>
        <w:spacing w:after="0" w:line="360" w:lineRule="auto"/>
        <w:jc w:val="both"/>
        <w:rPr>
          <w:rFonts w:ascii="Times New Roman" w:hAnsi="Times New Roman" w:cs="Times New Roman"/>
          <w:b/>
          <w:sz w:val="40"/>
          <w:szCs w:val="28"/>
          <w:u w:val="single"/>
        </w:rPr>
      </w:pPr>
    </w:p>
    <w:p w:rsidR="00D87040" w:rsidRPr="0047682E" w:rsidRDefault="00D87040" w:rsidP="008D5EDC">
      <w:pPr>
        <w:spacing w:after="0" w:line="360" w:lineRule="auto"/>
        <w:jc w:val="both"/>
        <w:rPr>
          <w:rFonts w:ascii="Times New Roman" w:hAnsi="Times New Roman" w:cs="Times New Roman"/>
          <w:b/>
          <w:sz w:val="40"/>
          <w:szCs w:val="28"/>
          <w:u w:val="single"/>
        </w:rPr>
      </w:pPr>
    </w:p>
    <w:p w:rsidR="00D87040" w:rsidRPr="003647F2" w:rsidRDefault="00D87040" w:rsidP="00774657">
      <w:pPr>
        <w:spacing w:line="360" w:lineRule="auto"/>
        <w:jc w:val="center"/>
        <w:rPr>
          <w:rFonts w:ascii="Times New Roman" w:hAnsi="Times New Roman" w:cs="Times New Roman"/>
          <w:b/>
          <w:color w:val="1F497D" w:themeColor="text2"/>
          <w:sz w:val="40"/>
          <w:szCs w:val="28"/>
        </w:rPr>
      </w:pPr>
      <w:r w:rsidRPr="003647F2">
        <w:rPr>
          <w:rFonts w:ascii="Times New Roman" w:hAnsi="Times New Roman" w:cs="Times New Roman"/>
          <w:b/>
          <w:i/>
          <w:color w:val="1F497D" w:themeColor="text2"/>
          <w:sz w:val="32"/>
          <w:szCs w:val="32"/>
        </w:rPr>
        <w:lastRenderedPageBreak/>
        <w:t>Letter of Transmittal</w:t>
      </w:r>
    </w:p>
    <w:p w:rsidR="00F5320F" w:rsidRPr="0047682E" w:rsidRDefault="002371B7" w:rsidP="008D5EDC">
      <w:pPr>
        <w:tabs>
          <w:tab w:val="left" w:pos="3135"/>
          <w:tab w:val="center" w:pos="4680"/>
        </w:tabs>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4"/>
          <w:szCs w:val="24"/>
        </w:rPr>
        <w:t>20</w:t>
      </w:r>
      <w:r w:rsidR="00140320">
        <w:rPr>
          <w:rFonts w:ascii="Times New Roman" w:hAnsi="Times New Roman" w:cs="Times New Roman"/>
          <w:color w:val="000000" w:themeColor="text1"/>
          <w:sz w:val="24"/>
          <w:szCs w:val="24"/>
        </w:rPr>
        <w:t xml:space="preserve"> March</w:t>
      </w:r>
      <w:r w:rsidR="00F5320F" w:rsidRPr="0047682E">
        <w:rPr>
          <w:rFonts w:ascii="Times New Roman" w:hAnsi="Times New Roman" w:cs="Times New Roman"/>
          <w:color w:val="000000" w:themeColor="text1"/>
          <w:sz w:val="24"/>
          <w:szCs w:val="24"/>
        </w:rPr>
        <w:t>, 201</w:t>
      </w:r>
      <w:r w:rsidR="00923481" w:rsidRPr="0047682E">
        <w:rPr>
          <w:rFonts w:ascii="Times New Roman" w:hAnsi="Times New Roman" w:cs="Times New Roman"/>
          <w:color w:val="000000" w:themeColor="text1"/>
          <w:sz w:val="24"/>
          <w:szCs w:val="24"/>
        </w:rPr>
        <w:t>9</w:t>
      </w:r>
    </w:p>
    <w:p w:rsidR="00F5320F" w:rsidRPr="0047682E" w:rsidRDefault="00F5320F" w:rsidP="008D5EDC">
      <w:pPr>
        <w:tabs>
          <w:tab w:val="left" w:pos="3135"/>
          <w:tab w:val="center" w:pos="4680"/>
        </w:tabs>
        <w:spacing w:after="0" w:line="360" w:lineRule="auto"/>
        <w:jc w:val="both"/>
        <w:rPr>
          <w:rFonts w:ascii="Times New Roman" w:hAnsi="Times New Roman" w:cs="Times New Roman"/>
          <w:sz w:val="24"/>
          <w:szCs w:val="24"/>
        </w:rPr>
      </w:pPr>
      <w:r w:rsidRPr="0047682E">
        <w:rPr>
          <w:rFonts w:ascii="Times New Roman" w:hAnsi="Times New Roman" w:cs="Times New Roman"/>
          <w:sz w:val="24"/>
          <w:szCs w:val="24"/>
        </w:rPr>
        <w:t>Muhammad Hasan Al-</w:t>
      </w:r>
      <w:proofErr w:type="spellStart"/>
      <w:r w:rsidRPr="0047682E">
        <w:rPr>
          <w:rFonts w:ascii="Times New Roman" w:hAnsi="Times New Roman" w:cs="Times New Roman"/>
          <w:sz w:val="24"/>
          <w:szCs w:val="24"/>
        </w:rPr>
        <w:t>Mamun</w:t>
      </w:r>
      <w:proofErr w:type="spellEnd"/>
    </w:p>
    <w:p w:rsidR="00F5320F" w:rsidRPr="0047682E" w:rsidRDefault="00F5320F" w:rsidP="008D5EDC">
      <w:pPr>
        <w:spacing w:after="0" w:line="360" w:lineRule="auto"/>
        <w:jc w:val="both"/>
        <w:rPr>
          <w:rFonts w:ascii="Times New Roman" w:hAnsi="Times New Roman" w:cs="Times New Roman"/>
          <w:sz w:val="24"/>
          <w:szCs w:val="24"/>
        </w:rPr>
      </w:pPr>
      <w:r w:rsidRPr="0047682E">
        <w:rPr>
          <w:rFonts w:ascii="Times New Roman" w:hAnsi="Times New Roman" w:cs="Times New Roman"/>
          <w:sz w:val="24"/>
          <w:szCs w:val="24"/>
        </w:rPr>
        <w:t>Assistant Professor</w:t>
      </w:r>
    </w:p>
    <w:p w:rsidR="00F5320F" w:rsidRPr="0047682E" w:rsidRDefault="00F5320F" w:rsidP="008D5EDC">
      <w:pPr>
        <w:spacing w:after="0" w:line="360" w:lineRule="auto"/>
        <w:jc w:val="both"/>
        <w:rPr>
          <w:rFonts w:ascii="Times New Roman" w:hAnsi="Times New Roman" w:cs="Times New Roman"/>
          <w:sz w:val="24"/>
          <w:szCs w:val="24"/>
        </w:rPr>
      </w:pPr>
      <w:r w:rsidRPr="0047682E">
        <w:rPr>
          <w:rFonts w:ascii="Times New Roman" w:hAnsi="Times New Roman" w:cs="Times New Roman"/>
          <w:sz w:val="24"/>
          <w:szCs w:val="24"/>
        </w:rPr>
        <w:t>School of Business &amp; Economics</w:t>
      </w:r>
    </w:p>
    <w:p w:rsidR="00F5320F" w:rsidRPr="0047682E" w:rsidRDefault="00F5320F" w:rsidP="008D5EDC">
      <w:pPr>
        <w:spacing w:after="0" w:line="360" w:lineRule="auto"/>
        <w:jc w:val="both"/>
        <w:rPr>
          <w:rFonts w:ascii="Times New Roman" w:hAnsi="Times New Roman" w:cs="Times New Roman"/>
          <w:sz w:val="24"/>
          <w:szCs w:val="24"/>
        </w:rPr>
      </w:pPr>
      <w:r w:rsidRPr="0047682E">
        <w:rPr>
          <w:rFonts w:ascii="Times New Roman" w:hAnsi="Times New Roman" w:cs="Times New Roman"/>
          <w:sz w:val="24"/>
          <w:szCs w:val="24"/>
        </w:rPr>
        <w:t>United International University</w:t>
      </w:r>
    </w:p>
    <w:p w:rsidR="00F5320F" w:rsidRPr="0047682E" w:rsidRDefault="00F5320F" w:rsidP="008D5EDC">
      <w:pPr>
        <w:spacing w:after="0" w:line="360" w:lineRule="auto"/>
        <w:jc w:val="both"/>
        <w:rPr>
          <w:rFonts w:ascii="Times New Roman" w:hAnsi="Times New Roman" w:cs="Times New Roman"/>
          <w:sz w:val="28"/>
          <w:szCs w:val="28"/>
        </w:rPr>
      </w:pPr>
      <w:proofErr w:type="spellStart"/>
      <w:r w:rsidRPr="0047682E">
        <w:rPr>
          <w:rFonts w:ascii="Times New Roman" w:hAnsi="Times New Roman" w:cs="Times New Roman"/>
          <w:sz w:val="24"/>
          <w:szCs w:val="24"/>
        </w:rPr>
        <w:t>Dhanmondi</w:t>
      </w:r>
      <w:proofErr w:type="spellEnd"/>
      <w:r w:rsidRPr="0047682E">
        <w:rPr>
          <w:rFonts w:ascii="Times New Roman" w:hAnsi="Times New Roman" w:cs="Times New Roman"/>
          <w:sz w:val="24"/>
          <w:szCs w:val="24"/>
        </w:rPr>
        <w:t>, Dhaka.</w:t>
      </w:r>
    </w:p>
    <w:p w:rsidR="00F5320F" w:rsidRPr="0047682E" w:rsidRDefault="00F5320F" w:rsidP="008D5EDC">
      <w:pPr>
        <w:spacing w:line="360" w:lineRule="auto"/>
        <w:contextualSpacing/>
        <w:jc w:val="both"/>
        <w:rPr>
          <w:rFonts w:ascii="Times New Roman" w:hAnsi="Times New Roman" w:cs="Times New Roman"/>
          <w:b/>
          <w:sz w:val="24"/>
          <w:szCs w:val="24"/>
          <w:u w:val="single"/>
        </w:rPr>
      </w:pPr>
    </w:p>
    <w:p w:rsidR="00F5320F" w:rsidRPr="0047682E" w:rsidRDefault="00F5320F" w:rsidP="008D5EDC">
      <w:pPr>
        <w:spacing w:line="360" w:lineRule="auto"/>
        <w:contextualSpacing/>
        <w:jc w:val="both"/>
        <w:rPr>
          <w:rFonts w:ascii="Times New Roman" w:hAnsi="Times New Roman" w:cs="Times New Roman"/>
          <w:b/>
          <w:sz w:val="24"/>
          <w:szCs w:val="24"/>
        </w:rPr>
      </w:pPr>
      <w:r w:rsidRPr="0047682E">
        <w:rPr>
          <w:rFonts w:ascii="Times New Roman" w:hAnsi="Times New Roman" w:cs="Times New Roman"/>
          <w:b/>
          <w:sz w:val="24"/>
          <w:szCs w:val="24"/>
          <w:u w:val="single"/>
        </w:rPr>
        <w:t>Subject:</w:t>
      </w:r>
      <w:r w:rsidR="00554CAC">
        <w:rPr>
          <w:rFonts w:ascii="Times New Roman" w:hAnsi="Times New Roman" w:cs="Times New Roman"/>
          <w:b/>
          <w:sz w:val="24"/>
          <w:szCs w:val="24"/>
          <w:u w:val="single"/>
        </w:rPr>
        <w:t xml:space="preserve"> </w:t>
      </w:r>
      <w:r w:rsidRPr="0047682E">
        <w:rPr>
          <w:rFonts w:ascii="Times New Roman" w:hAnsi="Times New Roman" w:cs="Times New Roman"/>
          <w:bCs/>
          <w:sz w:val="24"/>
          <w:szCs w:val="24"/>
        </w:rPr>
        <w:t>Submission of the Internship Report</w:t>
      </w:r>
      <w:r w:rsidR="00554CAC">
        <w:rPr>
          <w:rFonts w:ascii="Times New Roman" w:hAnsi="Times New Roman" w:cs="Times New Roman"/>
          <w:bCs/>
          <w:sz w:val="24"/>
          <w:szCs w:val="24"/>
        </w:rPr>
        <w:t xml:space="preserve"> </w:t>
      </w:r>
      <w:r w:rsidRPr="0047682E">
        <w:rPr>
          <w:rFonts w:ascii="Times New Roman" w:hAnsi="Times New Roman" w:cs="Times New Roman"/>
          <w:sz w:val="24"/>
          <w:szCs w:val="24"/>
        </w:rPr>
        <w:t xml:space="preserve">on </w:t>
      </w:r>
      <w:r w:rsidR="00DC28DA">
        <w:rPr>
          <w:rFonts w:ascii="Times New Roman" w:hAnsi="Times New Roman" w:cs="Times New Roman"/>
          <w:i/>
          <w:sz w:val="24"/>
          <w:szCs w:val="24"/>
        </w:rPr>
        <w:t>Customer</w:t>
      </w:r>
      <w:r w:rsidR="00DC28DA" w:rsidRPr="00554CAC">
        <w:rPr>
          <w:rFonts w:ascii="Times New Roman" w:hAnsi="Times New Roman" w:cs="Times New Roman"/>
          <w:i/>
          <w:sz w:val="24"/>
          <w:szCs w:val="24"/>
        </w:rPr>
        <w:t xml:space="preserve"> </w:t>
      </w:r>
      <w:r w:rsidRPr="00554CAC">
        <w:rPr>
          <w:rFonts w:ascii="Times New Roman" w:hAnsi="Times New Roman" w:cs="Times New Roman"/>
          <w:i/>
          <w:sz w:val="24"/>
          <w:szCs w:val="24"/>
        </w:rPr>
        <w:t xml:space="preserve">Perception </w:t>
      </w:r>
      <w:r w:rsidR="00E54AF3">
        <w:rPr>
          <w:rFonts w:ascii="Times New Roman" w:hAnsi="Times New Roman" w:cs="Times New Roman"/>
          <w:i/>
          <w:sz w:val="24"/>
          <w:szCs w:val="24"/>
        </w:rPr>
        <w:t xml:space="preserve">and the Resulting Satisfaction </w:t>
      </w:r>
      <w:r w:rsidRPr="00554CAC">
        <w:rPr>
          <w:rFonts w:ascii="Times New Roman" w:hAnsi="Times New Roman" w:cs="Times New Roman"/>
          <w:i/>
          <w:sz w:val="24"/>
          <w:szCs w:val="24"/>
        </w:rPr>
        <w:t>of Debit</w:t>
      </w:r>
      <w:r w:rsidR="00E54AF3">
        <w:rPr>
          <w:rFonts w:ascii="Times New Roman" w:hAnsi="Times New Roman" w:cs="Times New Roman"/>
          <w:i/>
          <w:sz w:val="24"/>
          <w:szCs w:val="24"/>
        </w:rPr>
        <w:t xml:space="preserve"> Card: A Study on</w:t>
      </w:r>
      <w:r w:rsidRPr="00554CAC">
        <w:rPr>
          <w:rFonts w:ascii="Times New Roman" w:hAnsi="Times New Roman" w:cs="Times New Roman"/>
          <w:i/>
          <w:sz w:val="24"/>
          <w:szCs w:val="24"/>
        </w:rPr>
        <w:t xml:space="preserve"> Dhaka Bank Limited</w:t>
      </w:r>
    </w:p>
    <w:p w:rsidR="0093350A" w:rsidRDefault="0093350A" w:rsidP="008D5EDC">
      <w:pPr>
        <w:spacing w:line="360" w:lineRule="auto"/>
        <w:jc w:val="both"/>
        <w:rPr>
          <w:rFonts w:ascii="Times New Roman" w:hAnsi="Times New Roman" w:cs="Times New Roman"/>
          <w:sz w:val="24"/>
          <w:szCs w:val="24"/>
        </w:rPr>
      </w:pPr>
    </w:p>
    <w:p w:rsidR="00F5320F" w:rsidRPr="0047682E" w:rsidRDefault="00F5320F"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Dear Sir,</w:t>
      </w:r>
    </w:p>
    <w:p w:rsidR="00923481" w:rsidRPr="0047682E" w:rsidRDefault="00923481" w:rsidP="008D5EDC">
      <w:pPr>
        <w:spacing w:line="360" w:lineRule="auto"/>
        <w:contextualSpacing/>
        <w:jc w:val="both"/>
        <w:rPr>
          <w:rFonts w:ascii="Times New Roman" w:hAnsi="Times New Roman" w:cs="Times New Roman"/>
          <w:sz w:val="24"/>
          <w:szCs w:val="24"/>
        </w:rPr>
      </w:pPr>
      <w:r w:rsidRPr="0047682E">
        <w:rPr>
          <w:rFonts w:ascii="Times New Roman" w:hAnsi="Times New Roman" w:cs="Times New Roman"/>
          <w:sz w:val="24"/>
          <w:szCs w:val="24"/>
        </w:rPr>
        <w:t>I would like to sub</w:t>
      </w:r>
      <w:r w:rsidR="00C45B5B" w:rsidRPr="0047682E">
        <w:rPr>
          <w:rFonts w:ascii="Times New Roman" w:hAnsi="Times New Roman" w:cs="Times New Roman"/>
          <w:sz w:val="24"/>
          <w:szCs w:val="24"/>
        </w:rPr>
        <w:t>mit my report titled ‘</w:t>
      </w:r>
      <w:r w:rsidR="00DF50B2">
        <w:rPr>
          <w:rFonts w:ascii="Times New Roman" w:hAnsi="Times New Roman" w:cs="Times New Roman"/>
          <w:i/>
          <w:sz w:val="24"/>
          <w:szCs w:val="24"/>
        </w:rPr>
        <w:t>Customer</w:t>
      </w:r>
      <w:r w:rsidR="00C45B5B" w:rsidRPr="00554CAC">
        <w:rPr>
          <w:rFonts w:ascii="Times New Roman" w:hAnsi="Times New Roman" w:cs="Times New Roman"/>
          <w:i/>
          <w:sz w:val="24"/>
          <w:szCs w:val="24"/>
        </w:rPr>
        <w:t xml:space="preserve"> Perception of Debit and Credit Card Services of Dhaka Bank Limited</w:t>
      </w:r>
      <w:r w:rsidRPr="0047682E">
        <w:rPr>
          <w:rFonts w:ascii="Times New Roman" w:hAnsi="Times New Roman" w:cs="Times New Roman"/>
          <w:sz w:val="24"/>
          <w:szCs w:val="24"/>
        </w:rPr>
        <w:t>’ prepared as a part of the requirement of my BBA program. I have successfully completed my internship program in ‘</w:t>
      </w:r>
      <w:r w:rsidR="00C45B5B" w:rsidRPr="0047682E">
        <w:rPr>
          <w:rFonts w:ascii="Times New Roman" w:hAnsi="Times New Roman" w:cs="Times New Roman"/>
          <w:sz w:val="24"/>
          <w:szCs w:val="24"/>
        </w:rPr>
        <w:t>The Dhaka</w:t>
      </w:r>
      <w:r w:rsidRPr="0047682E">
        <w:rPr>
          <w:rFonts w:ascii="Times New Roman" w:hAnsi="Times New Roman" w:cs="Times New Roman"/>
          <w:sz w:val="24"/>
          <w:szCs w:val="24"/>
        </w:rPr>
        <w:t xml:space="preserve"> Bank Limited</w:t>
      </w:r>
      <w:r w:rsidR="00C45B5B" w:rsidRPr="0047682E">
        <w:rPr>
          <w:rFonts w:ascii="Times New Roman" w:hAnsi="Times New Roman" w:cs="Times New Roman"/>
          <w:sz w:val="24"/>
          <w:szCs w:val="24"/>
        </w:rPr>
        <w:t xml:space="preserve"> (DBL</w:t>
      </w:r>
      <w:r w:rsidRPr="0047682E">
        <w:rPr>
          <w:rFonts w:ascii="Times New Roman" w:hAnsi="Times New Roman" w:cs="Times New Roman"/>
          <w:sz w:val="24"/>
          <w:szCs w:val="24"/>
        </w:rPr>
        <w:t xml:space="preserve">)’ and I worked there as an intern for three months. Working on this report was a great learning experience for me as I got to learn the differences between practical </w:t>
      </w:r>
      <w:r w:rsidR="00554CAC">
        <w:rPr>
          <w:rFonts w:ascii="Times New Roman" w:hAnsi="Times New Roman" w:cs="Times New Roman"/>
          <w:sz w:val="24"/>
          <w:szCs w:val="24"/>
        </w:rPr>
        <w:t xml:space="preserve">works and theoretical </w:t>
      </w:r>
      <w:r w:rsidRPr="0047682E">
        <w:rPr>
          <w:rFonts w:ascii="Times New Roman" w:hAnsi="Times New Roman" w:cs="Times New Roman"/>
          <w:sz w:val="24"/>
          <w:szCs w:val="24"/>
        </w:rPr>
        <w:t>k</w:t>
      </w:r>
      <w:r w:rsidR="00554CAC">
        <w:rPr>
          <w:rFonts w:ascii="Times New Roman" w:hAnsi="Times New Roman" w:cs="Times New Roman"/>
          <w:sz w:val="24"/>
          <w:szCs w:val="24"/>
        </w:rPr>
        <w:t>nowledge</w:t>
      </w:r>
      <w:r w:rsidRPr="0047682E">
        <w:rPr>
          <w:rFonts w:ascii="Times New Roman" w:hAnsi="Times New Roman" w:cs="Times New Roman"/>
          <w:sz w:val="24"/>
          <w:szCs w:val="24"/>
        </w:rPr>
        <w:t xml:space="preserve">. I hope you will find the report to be systematic and reliable.  </w:t>
      </w:r>
    </w:p>
    <w:p w:rsidR="00923481" w:rsidRPr="0047682E" w:rsidRDefault="00923481"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I would like to take this opportunity to thank you for all the support</w:t>
      </w:r>
      <w:r w:rsidR="00132B58">
        <w:rPr>
          <w:rFonts w:ascii="Times New Roman" w:hAnsi="Times New Roman" w:cs="Times New Roman"/>
          <w:sz w:val="24"/>
          <w:szCs w:val="24"/>
        </w:rPr>
        <w:t>s</w:t>
      </w:r>
      <w:r w:rsidRPr="0047682E">
        <w:rPr>
          <w:rFonts w:ascii="Times New Roman" w:hAnsi="Times New Roman" w:cs="Times New Roman"/>
          <w:sz w:val="24"/>
          <w:szCs w:val="24"/>
        </w:rPr>
        <w:t xml:space="preserve"> and guidelines that you have provided, which I hope to continue getting in the future. </w:t>
      </w:r>
    </w:p>
    <w:p w:rsidR="0099794E" w:rsidRPr="0047682E" w:rsidRDefault="00923481"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Sincerely yours,</w:t>
      </w:r>
    </w:p>
    <w:p w:rsidR="0099794E" w:rsidRPr="0047682E" w:rsidRDefault="0099794E" w:rsidP="008D5EDC">
      <w:pPr>
        <w:spacing w:line="360" w:lineRule="auto"/>
        <w:jc w:val="both"/>
        <w:rPr>
          <w:rFonts w:ascii="Times New Roman" w:hAnsi="Times New Roman" w:cs="Times New Roman"/>
          <w:sz w:val="24"/>
          <w:szCs w:val="24"/>
        </w:rPr>
      </w:pPr>
      <w:proofErr w:type="spellStart"/>
      <w:r w:rsidRPr="0047682E">
        <w:rPr>
          <w:rFonts w:ascii="Times New Roman" w:hAnsi="Times New Roman" w:cs="Times New Roman"/>
          <w:sz w:val="24"/>
          <w:szCs w:val="24"/>
        </w:rPr>
        <w:t>Sanjida</w:t>
      </w:r>
      <w:proofErr w:type="spellEnd"/>
      <w:r w:rsidRPr="0047682E">
        <w:rPr>
          <w:rFonts w:ascii="Times New Roman" w:hAnsi="Times New Roman" w:cs="Times New Roman"/>
          <w:sz w:val="24"/>
          <w:szCs w:val="24"/>
        </w:rPr>
        <w:t xml:space="preserve"> Sultana </w:t>
      </w:r>
      <w:proofErr w:type="spellStart"/>
      <w:r w:rsidRPr="0047682E">
        <w:rPr>
          <w:rFonts w:ascii="Times New Roman" w:hAnsi="Times New Roman" w:cs="Times New Roman"/>
          <w:sz w:val="24"/>
          <w:szCs w:val="24"/>
        </w:rPr>
        <w:t>Marifa</w:t>
      </w:r>
      <w:proofErr w:type="spellEnd"/>
    </w:p>
    <w:p w:rsidR="00923481" w:rsidRPr="0047682E" w:rsidRDefault="0099794E"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ID: 111 133 070</w:t>
      </w:r>
    </w:p>
    <w:p w:rsidR="00923481" w:rsidRPr="0047682E" w:rsidRDefault="00132B58" w:rsidP="008D5EDC">
      <w:pPr>
        <w:spacing w:line="360" w:lineRule="auto"/>
        <w:jc w:val="both"/>
        <w:rPr>
          <w:rFonts w:ascii="Times New Roman" w:hAnsi="Times New Roman" w:cs="Times New Roman"/>
          <w:sz w:val="24"/>
          <w:szCs w:val="24"/>
        </w:rPr>
      </w:pPr>
      <w:r>
        <w:rPr>
          <w:rFonts w:ascii="Times New Roman" w:hAnsi="Times New Roman" w:cs="Times New Roman"/>
          <w:sz w:val="24"/>
          <w:szCs w:val="24"/>
        </w:rPr>
        <w:t>BBA Program</w:t>
      </w:r>
    </w:p>
    <w:p w:rsidR="00270E3C" w:rsidRDefault="00132B58" w:rsidP="008D5EDC">
      <w:pPr>
        <w:spacing w:line="360" w:lineRule="auto"/>
        <w:jc w:val="both"/>
        <w:rPr>
          <w:rFonts w:ascii="Times New Roman" w:hAnsi="Times New Roman" w:cs="Times New Roman"/>
          <w:sz w:val="24"/>
          <w:szCs w:val="24"/>
        </w:rPr>
      </w:pPr>
      <w:r>
        <w:rPr>
          <w:rFonts w:ascii="Times New Roman" w:hAnsi="Times New Roman" w:cs="Times New Roman"/>
          <w:sz w:val="24"/>
          <w:szCs w:val="24"/>
        </w:rPr>
        <w:t>School of Business and Economics</w:t>
      </w:r>
    </w:p>
    <w:p w:rsidR="0093350A" w:rsidRDefault="0093350A" w:rsidP="008D5EDC">
      <w:pPr>
        <w:spacing w:line="360" w:lineRule="auto"/>
        <w:jc w:val="center"/>
        <w:rPr>
          <w:rFonts w:ascii="Algerian" w:hAnsi="Algerian"/>
          <w:b/>
          <w:i/>
          <w:color w:val="1F497D" w:themeColor="text2"/>
          <w:sz w:val="32"/>
          <w:szCs w:val="32"/>
        </w:rPr>
      </w:pPr>
    </w:p>
    <w:p w:rsidR="00270E3C" w:rsidRDefault="00270E3C" w:rsidP="008D5EDC">
      <w:pPr>
        <w:spacing w:line="360" w:lineRule="auto"/>
        <w:jc w:val="center"/>
        <w:rPr>
          <w:rFonts w:ascii="Algerian" w:hAnsi="Algerian"/>
          <w:b/>
          <w:i/>
          <w:color w:val="1F497D" w:themeColor="text2"/>
          <w:sz w:val="32"/>
          <w:szCs w:val="32"/>
        </w:rPr>
      </w:pPr>
      <w:r w:rsidRPr="00236465">
        <w:rPr>
          <w:rFonts w:ascii="Algerian" w:hAnsi="Algerian"/>
          <w:b/>
          <w:i/>
          <w:color w:val="1F497D" w:themeColor="text2"/>
          <w:sz w:val="32"/>
          <w:szCs w:val="32"/>
        </w:rPr>
        <w:lastRenderedPageBreak/>
        <w:t>Executive Summary</w:t>
      </w:r>
    </w:p>
    <w:p w:rsidR="00007FD2" w:rsidRPr="00007FD2" w:rsidRDefault="00E72EC0" w:rsidP="00007FD2">
      <w:pPr>
        <w:spacing w:line="360" w:lineRule="auto"/>
        <w:contextualSpacing/>
        <w:jc w:val="both"/>
        <w:rPr>
          <w:rFonts w:ascii="Times New Roman" w:hAnsi="Times New Roman" w:cs="Times New Roman"/>
          <w:sz w:val="24"/>
          <w:szCs w:val="24"/>
        </w:rPr>
      </w:pPr>
      <w:r w:rsidRPr="00007FD2">
        <w:rPr>
          <w:rFonts w:ascii="Times New Roman" w:hAnsi="Times New Roman" w:cs="Times New Roman"/>
          <w:sz w:val="24"/>
          <w:szCs w:val="24"/>
        </w:rPr>
        <w:t>This report has intended</w:t>
      </w:r>
      <w:r w:rsidR="009A3FBA" w:rsidRPr="00007FD2">
        <w:rPr>
          <w:rFonts w:ascii="Times New Roman" w:hAnsi="Times New Roman" w:cs="Times New Roman"/>
          <w:sz w:val="24"/>
          <w:szCs w:val="24"/>
        </w:rPr>
        <w:t xml:space="preserve"> to feature </w:t>
      </w:r>
      <w:r w:rsidR="00DF50B2">
        <w:rPr>
          <w:rFonts w:ascii="Times New Roman" w:hAnsi="Times New Roman" w:cs="Times New Roman"/>
          <w:sz w:val="24"/>
          <w:szCs w:val="24"/>
        </w:rPr>
        <w:t>to</w:t>
      </w:r>
      <w:r w:rsidR="009A3FBA" w:rsidRPr="00007FD2">
        <w:rPr>
          <w:rFonts w:ascii="Times New Roman" w:hAnsi="Times New Roman" w:cs="Times New Roman"/>
          <w:sz w:val="24"/>
          <w:szCs w:val="24"/>
        </w:rPr>
        <w:t xml:space="preserve"> </w:t>
      </w:r>
      <w:r w:rsidR="00DF50B2">
        <w:rPr>
          <w:rFonts w:ascii="Times New Roman" w:hAnsi="Times New Roman" w:cs="Times New Roman"/>
          <w:sz w:val="24"/>
          <w:szCs w:val="24"/>
        </w:rPr>
        <w:t>measure</w:t>
      </w:r>
      <w:r w:rsidR="00DF50B2" w:rsidRPr="00007FD2">
        <w:rPr>
          <w:rFonts w:ascii="Times New Roman" w:hAnsi="Times New Roman" w:cs="Times New Roman"/>
          <w:sz w:val="24"/>
          <w:szCs w:val="24"/>
        </w:rPr>
        <w:t xml:space="preserve"> </w:t>
      </w:r>
      <w:r w:rsidR="00DF50B2">
        <w:rPr>
          <w:rFonts w:ascii="Times New Roman" w:hAnsi="Times New Roman" w:cs="Times New Roman"/>
          <w:sz w:val="24"/>
          <w:szCs w:val="24"/>
        </w:rPr>
        <w:t xml:space="preserve">the customer </w:t>
      </w:r>
      <w:r w:rsidR="00DF50B2" w:rsidRPr="00007FD2">
        <w:rPr>
          <w:rFonts w:ascii="Times New Roman" w:hAnsi="Times New Roman" w:cs="Times New Roman"/>
          <w:sz w:val="24"/>
          <w:szCs w:val="24"/>
        </w:rPr>
        <w:t xml:space="preserve">perception </w:t>
      </w:r>
      <w:r w:rsidR="009A3FBA" w:rsidRPr="00007FD2">
        <w:rPr>
          <w:rFonts w:ascii="Times New Roman" w:hAnsi="Times New Roman" w:cs="Times New Roman"/>
          <w:sz w:val="24"/>
          <w:szCs w:val="24"/>
        </w:rPr>
        <w:t>of Debit Card Services of Dhaka Bank Limited</w:t>
      </w:r>
      <w:r w:rsidR="0093350A">
        <w:rPr>
          <w:rFonts w:ascii="Times New Roman" w:hAnsi="Times New Roman" w:cs="Times New Roman"/>
          <w:sz w:val="24"/>
          <w:szCs w:val="24"/>
        </w:rPr>
        <w:t xml:space="preserve"> and the resulting satisfaction</w:t>
      </w:r>
      <w:r w:rsidR="009A3FBA" w:rsidRPr="00007FD2">
        <w:rPr>
          <w:rFonts w:ascii="Times New Roman" w:hAnsi="Times New Roman" w:cs="Times New Roman"/>
          <w:sz w:val="24"/>
          <w:szCs w:val="24"/>
        </w:rPr>
        <w:t xml:space="preserve">. The </w:t>
      </w:r>
      <w:r w:rsidRPr="00007FD2">
        <w:rPr>
          <w:rFonts w:ascii="Times New Roman" w:hAnsi="Times New Roman" w:cs="Times New Roman"/>
          <w:sz w:val="24"/>
          <w:szCs w:val="24"/>
        </w:rPr>
        <w:t xml:space="preserve">DBL is one of the main private commercial banks in Bangladesh. </w:t>
      </w:r>
      <w:r w:rsidR="00BE40B6" w:rsidRPr="00007FD2">
        <w:rPr>
          <w:rFonts w:ascii="Times New Roman" w:hAnsi="Times New Roman" w:cs="Times New Roman"/>
          <w:sz w:val="24"/>
          <w:szCs w:val="24"/>
        </w:rPr>
        <w:t>As a</w:t>
      </w:r>
      <w:r w:rsidRPr="00007FD2">
        <w:rPr>
          <w:rFonts w:ascii="Times New Roman" w:hAnsi="Times New Roman" w:cs="Times New Roman"/>
          <w:sz w:val="24"/>
          <w:szCs w:val="24"/>
        </w:rPr>
        <w:t xml:space="preserve"> graduate</w:t>
      </w:r>
      <w:r w:rsidR="009A3FBA" w:rsidRPr="00007FD2">
        <w:rPr>
          <w:rFonts w:ascii="Times New Roman" w:hAnsi="Times New Roman" w:cs="Times New Roman"/>
          <w:sz w:val="24"/>
          <w:szCs w:val="24"/>
        </w:rPr>
        <w:t xml:space="preserve"> from busin</w:t>
      </w:r>
      <w:r w:rsidR="00DF50B2">
        <w:rPr>
          <w:rFonts w:ascii="Times New Roman" w:hAnsi="Times New Roman" w:cs="Times New Roman"/>
          <w:sz w:val="24"/>
          <w:szCs w:val="24"/>
        </w:rPr>
        <w:t>ess discipline, I got the opportunity</w:t>
      </w:r>
      <w:r w:rsidR="009A3FBA" w:rsidRPr="00007FD2">
        <w:rPr>
          <w:rFonts w:ascii="Times New Roman" w:hAnsi="Times New Roman" w:cs="Times New Roman"/>
          <w:sz w:val="24"/>
          <w:szCs w:val="24"/>
        </w:rPr>
        <w:t xml:space="preserve"> to work with this </w:t>
      </w:r>
      <w:r w:rsidR="00BE40B6" w:rsidRPr="00007FD2">
        <w:rPr>
          <w:rFonts w:ascii="Times New Roman" w:hAnsi="Times New Roman" w:cs="Times New Roman"/>
          <w:sz w:val="24"/>
          <w:szCs w:val="24"/>
        </w:rPr>
        <w:t>organization</w:t>
      </w:r>
      <w:r w:rsidR="009A3FBA" w:rsidRPr="00007FD2">
        <w:rPr>
          <w:rFonts w:ascii="Times New Roman" w:hAnsi="Times New Roman" w:cs="Times New Roman"/>
          <w:sz w:val="24"/>
          <w:szCs w:val="24"/>
        </w:rPr>
        <w:t xml:space="preserve"> and attempted to </w:t>
      </w:r>
      <w:r w:rsidR="00011286" w:rsidRPr="00007FD2">
        <w:rPr>
          <w:rFonts w:ascii="Times New Roman" w:hAnsi="Times New Roman" w:cs="Times New Roman"/>
          <w:sz w:val="24"/>
          <w:szCs w:val="24"/>
        </w:rPr>
        <w:t>continue my learning in an organizational setting</w:t>
      </w:r>
      <w:r w:rsidR="009A3FBA" w:rsidRPr="00007FD2">
        <w:rPr>
          <w:rFonts w:ascii="Times New Roman" w:hAnsi="Times New Roman" w:cs="Times New Roman"/>
          <w:sz w:val="24"/>
          <w:szCs w:val="24"/>
        </w:rPr>
        <w:t>.</w:t>
      </w:r>
      <w:r w:rsidR="00007FD2" w:rsidRPr="00007FD2">
        <w:rPr>
          <w:rFonts w:ascii="Times New Roman" w:hAnsi="Times New Roman" w:cs="Times New Roman"/>
          <w:color w:val="C0504D" w:themeColor="accent2"/>
          <w:sz w:val="24"/>
          <w:szCs w:val="24"/>
        </w:rPr>
        <w:t xml:space="preserve"> </w:t>
      </w:r>
      <w:r w:rsidR="00007FD2" w:rsidRPr="00007FD2">
        <w:rPr>
          <w:rFonts w:ascii="Times New Roman" w:hAnsi="Times New Roman" w:cs="Times New Roman"/>
          <w:sz w:val="24"/>
          <w:szCs w:val="24"/>
        </w:rPr>
        <w:t>I have tried my best to provide a cle</w:t>
      </w:r>
      <w:r w:rsidR="0075160B">
        <w:rPr>
          <w:rFonts w:ascii="Times New Roman" w:hAnsi="Times New Roman" w:cs="Times New Roman"/>
          <w:sz w:val="24"/>
          <w:szCs w:val="24"/>
        </w:rPr>
        <w:t>ar idea about Customer</w:t>
      </w:r>
      <w:r w:rsidR="00007FD2" w:rsidRPr="00007FD2">
        <w:rPr>
          <w:rFonts w:ascii="Times New Roman" w:hAnsi="Times New Roman" w:cs="Times New Roman"/>
          <w:sz w:val="24"/>
          <w:szCs w:val="24"/>
        </w:rPr>
        <w:t xml:space="preserve"> Perception of Debit Card Services of Dhaka Bank Limited and for this I have </w:t>
      </w:r>
      <w:r w:rsidR="00007FD2" w:rsidRPr="00007FD2">
        <w:rPr>
          <w:rFonts w:ascii="Times New Roman" w:hAnsi="Times New Roman" w:cs="Times New Roman"/>
          <w:color w:val="000000" w:themeColor="text1"/>
          <w:sz w:val="24"/>
          <w:szCs w:val="24"/>
        </w:rPr>
        <w:t xml:space="preserve">collected the information by </w:t>
      </w:r>
      <w:r w:rsidR="00007FD2" w:rsidRPr="00007FD2">
        <w:rPr>
          <w:rFonts w:ascii="Times New Roman" w:hAnsi="Times New Roman" w:cs="Times New Roman"/>
          <w:sz w:val="24"/>
          <w:szCs w:val="24"/>
        </w:rPr>
        <w:t>a</w:t>
      </w:r>
      <w:r w:rsidR="00007FD2">
        <w:rPr>
          <w:rFonts w:ascii="Times New Roman" w:hAnsi="Times New Roman" w:cs="Times New Roman"/>
          <w:sz w:val="24"/>
          <w:szCs w:val="24"/>
        </w:rPr>
        <w:t xml:space="preserve"> s</w:t>
      </w:r>
      <w:r w:rsidR="00007FD2" w:rsidRPr="00007FD2">
        <w:rPr>
          <w:rFonts w:ascii="Times New Roman" w:hAnsi="Times New Roman" w:cs="Times New Roman"/>
          <w:sz w:val="24"/>
          <w:szCs w:val="24"/>
        </w:rPr>
        <w:t>urvey</w:t>
      </w:r>
      <w:r w:rsidR="00007FD2">
        <w:rPr>
          <w:rFonts w:ascii="Times New Roman" w:hAnsi="Times New Roman" w:cs="Times New Roman"/>
          <w:sz w:val="24"/>
          <w:szCs w:val="24"/>
        </w:rPr>
        <w:t xml:space="preserve"> which is</w:t>
      </w:r>
      <w:r w:rsidR="00007FD2" w:rsidRPr="00007FD2">
        <w:rPr>
          <w:rFonts w:ascii="Times New Roman" w:hAnsi="Times New Roman" w:cs="Times New Roman"/>
          <w:sz w:val="24"/>
          <w:szCs w:val="24"/>
        </w:rPr>
        <w:t xml:space="preserve"> on Debit Card Adoption and Satisfaction.</w:t>
      </w:r>
    </w:p>
    <w:p w:rsidR="008E08B3" w:rsidRDefault="00007FD2" w:rsidP="00007FD2">
      <w:pPr>
        <w:spacing w:line="360" w:lineRule="auto"/>
        <w:jc w:val="both"/>
        <w:rPr>
          <w:rFonts w:ascii="Times New Roman" w:hAnsi="Times New Roman" w:cs="Times New Roman"/>
          <w:sz w:val="24"/>
          <w:szCs w:val="24"/>
        </w:rPr>
      </w:pPr>
      <w:r w:rsidRPr="00007FD2">
        <w:rPr>
          <w:rFonts w:ascii="Times New Roman" w:hAnsi="Times New Roman" w:cs="Times New Roman"/>
          <w:sz w:val="24"/>
          <w:szCs w:val="24"/>
        </w:rPr>
        <w:t>This report contains five parts in which 1</w:t>
      </w:r>
      <w:r w:rsidRPr="00007FD2">
        <w:rPr>
          <w:rFonts w:ascii="Times New Roman" w:hAnsi="Times New Roman" w:cs="Times New Roman"/>
          <w:sz w:val="24"/>
          <w:szCs w:val="24"/>
          <w:vertAlign w:val="superscript"/>
        </w:rPr>
        <w:t>st</w:t>
      </w:r>
      <w:r w:rsidRPr="00007FD2">
        <w:rPr>
          <w:rFonts w:ascii="Times New Roman" w:hAnsi="Times New Roman" w:cs="Times New Roman"/>
          <w:sz w:val="24"/>
          <w:szCs w:val="24"/>
        </w:rPr>
        <w:t xml:space="preserve"> part is for introduction, 2</w:t>
      </w:r>
      <w:r w:rsidRPr="00007FD2">
        <w:rPr>
          <w:rFonts w:ascii="Times New Roman" w:hAnsi="Times New Roman" w:cs="Times New Roman"/>
          <w:sz w:val="24"/>
          <w:szCs w:val="24"/>
          <w:vertAlign w:val="superscript"/>
        </w:rPr>
        <w:t>nd</w:t>
      </w:r>
      <w:r w:rsidRPr="00007FD2">
        <w:rPr>
          <w:rFonts w:ascii="Times New Roman" w:hAnsi="Times New Roman" w:cs="Times New Roman"/>
          <w:sz w:val="24"/>
          <w:szCs w:val="24"/>
        </w:rPr>
        <w:t xml:space="preserve"> part </w:t>
      </w:r>
      <w:r w:rsidR="008E08B3">
        <w:rPr>
          <w:rFonts w:ascii="Times New Roman" w:hAnsi="Times New Roman" w:cs="Times New Roman"/>
          <w:sz w:val="24"/>
          <w:szCs w:val="24"/>
        </w:rPr>
        <w:t>gives an overview about the DBL</w:t>
      </w:r>
      <w:r w:rsidRPr="00007FD2">
        <w:rPr>
          <w:rFonts w:ascii="Times New Roman" w:hAnsi="Times New Roman" w:cs="Times New Roman"/>
          <w:sz w:val="24"/>
          <w:szCs w:val="24"/>
        </w:rPr>
        <w:t xml:space="preserve"> </w:t>
      </w:r>
      <w:r w:rsidR="008E08B3" w:rsidRPr="00007FD2">
        <w:rPr>
          <w:rFonts w:ascii="Times New Roman" w:hAnsi="Times New Roman" w:cs="Times New Roman"/>
          <w:sz w:val="24"/>
          <w:szCs w:val="24"/>
        </w:rPr>
        <w:t xml:space="preserve">and </w:t>
      </w:r>
      <w:r w:rsidR="008E08B3">
        <w:rPr>
          <w:rFonts w:ascii="Times New Roman" w:hAnsi="Times New Roman" w:cs="Times New Roman"/>
          <w:sz w:val="24"/>
          <w:szCs w:val="24"/>
        </w:rPr>
        <w:t xml:space="preserve">a </w:t>
      </w:r>
      <w:r w:rsidRPr="00007FD2">
        <w:rPr>
          <w:rFonts w:ascii="Times New Roman" w:hAnsi="Times New Roman" w:cs="Times New Roman"/>
          <w:sz w:val="24"/>
          <w:szCs w:val="24"/>
        </w:rPr>
        <w:t>SWOT analysis of DBL</w:t>
      </w:r>
      <w:r w:rsidR="008E08B3">
        <w:rPr>
          <w:rFonts w:ascii="Times New Roman" w:hAnsi="Times New Roman" w:cs="Times New Roman"/>
          <w:sz w:val="24"/>
          <w:szCs w:val="24"/>
        </w:rPr>
        <w:t xml:space="preserve">. </w:t>
      </w:r>
      <w:r w:rsidR="00C738EB">
        <w:rPr>
          <w:rFonts w:ascii="Times New Roman" w:hAnsi="Times New Roman" w:cs="Times New Roman"/>
          <w:sz w:val="24"/>
          <w:szCs w:val="24"/>
        </w:rPr>
        <w:t>The 3</w:t>
      </w:r>
      <w:r w:rsidR="00C738EB" w:rsidRPr="00C738EB">
        <w:rPr>
          <w:rFonts w:ascii="Times New Roman" w:hAnsi="Times New Roman" w:cs="Times New Roman"/>
          <w:sz w:val="24"/>
          <w:szCs w:val="24"/>
          <w:vertAlign w:val="superscript"/>
        </w:rPr>
        <w:t>rd</w:t>
      </w:r>
      <w:r w:rsidR="00C738EB">
        <w:rPr>
          <w:rFonts w:ascii="Times New Roman" w:hAnsi="Times New Roman" w:cs="Times New Roman"/>
          <w:sz w:val="24"/>
          <w:szCs w:val="24"/>
        </w:rPr>
        <w:t xml:space="preserve"> part is mainly concerned with </w:t>
      </w:r>
      <w:r w:rsidR="003D032A">
        <w:rPr>
          <w:rFonts w:ascii="Times New Roman" w:hAnsi="Times New Roman" w:cs="Times New Roman"/>
          <w:sz w:val="24"/>
          <w:szCs w:val="24"/>
        </w:rPr>
        <w:t>the</w:t>
      </w:r>
      <w:r w:rsidR="008E08B3">
        <w:rPr>
          <w:rFonts w:ascii="Times New Roman" w:hAnsi="Times New Roman" w:cs="Times New Roman"/>
          <w:sz w:val="24"/>
          <w:szCs w:val="24"/>
        </w:rPr>
        <w:t xml:space="preserve"> </w:t>
      </w:r>
      <w:r w:rsidR="003D032A">
        <w:rPr>
          <w:rFonts w:ascii="Times New Roman" w:hAnsi="Times New Roman" w:cs="Times New Roman"/>
          <w:sz w:val="24"/>
          <w:szCs w:val="24"/>
        </w:rPr>
        <w:t>objectives of the study.</w:t>
      </w:r>
      <w:r w:rsidR="008E08B3">
        <w:rPr>
          <w:rFonts w:ascii="Times New Roman" w:hAnsi="Times New Roman" w:cs="Times New Roman"/>
          <w:sz w:val="24"/>
          <w:szCs w:val="24"/>
        </w:rPr>
        <w:t xml:space="preserve"> </w:t>
      </w:r>
      <w:r w:rsidR="003D032A">
        <w:rPr>
          <w:rFonts w:ascii="Times New Roman" w:hAnsi="Times New Roman" w:cs="Times New Roman"/>
          <w:sz w:val="24"/>
          <w:szCs w:val="24"/>
        </w:rPr>
        <w:t xml:space="preserve">The </w:t>
      </w:r>
      <w:r w:rsidR="008E08B3">
        <w:rPr>
          <w:rFonts w:ascii="Times New Roman" w:hAnsi="Times New Roman" w:cs="Times New Roman"/>
          <w:sz w:val="24"/>
          <w:szCs w:val="24"/>
        </w:rPr>
        <w:t>purpose of the study was to measure the customer perception of the debit card services provided by Dhaka Bank Limited.</w:t>
      </w:r>
    </w:p>
    <w:p w:rsidR="003D032A" w:rsidRDefault="003D032A" w:rsidP="00007FD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Research findings showed that customer use debit cards mainly for convenience ease of use, and accessibility. In a 5-point Likert Scale, satisfaction of debit card customer was found to approach 4. At the end of the report I have come with some specific suggestions for the purpose of improving the overall service quality of the Bank and services specific to debit card. </w:t>
      </w:r>
    </w:p>
    <w:p w:rsidR="00007FD2" w:rsidRDefault="00007FD2" w:rsidP="00007FD2">
      <w:pPr>
        <w:spacing w:line="360" w:lineRule="auto"/>
        <w:jc w:val="both"/>
        <w:rPr>
          <w:rFonts w:ascii="Times New Roman" w:hAnsi="Times New Roman" w:cs="Times New Roman"/>
          <w:sz w:val="24"/>
          <w:szCs w:val="24"/>
        </w:rPr>
      </w:pPr>
      <w:r w:rsidRPr="00007FD2">
        <w:rPr>
          <w:rFonts w:ascii="Times New Roman" w:hAnsi="Times New Roman" w:cs="Times New Roman"/>
          <w:sz w:val="24"/>
          <w:szCs w:val="24"/>
        </w:rPr>
        <w:t>In the 3</w:t>
      </w:r>
      <w:r w:rsidRPr="00007FD2">
        <w:rPr>
          <w:rFonts w:ascii="Times New Roman" w:hAnsi="Times New Roman" w:cs="Times New Roman"/>
          <w:sz w:val="24"/>
          <w:szCs w:val="24"/>
          <w:vertAlign w:val="superscript"/>
        </w:rPr>
        <w:t>rd</w:t>
      </w:r>
      <w:r w:rsidRPr="00007FD2">
        <w:rPr>
          <w:rFonts w:ascii="Times New Roman" w:hAnsi="Times New Roman" w:cs="Times New Roman"/>
          <w:sz w:val="24"/>
          <w:szCs w:val="24"/>
        </w:rPr>
        <w:t xml:space="preserve"> part of this report explains about objective of the study and methodology of the study, 4</w:t>
      </w:r>
      <w:r w:rsidRPr="00007FD2">
        <w:rPr>
          <w:rFonts w:ascii="Times New Roman" w:hAnsi="Times New Roman" w:cs="Times New Roman"/>
          <w:sz w:val="24"/>
          <w:szCs w:val="24"/>
          <w:vertAlign w:val="superscript"/>
        </w:rPr>
        <w:t>th</w:t>
      </w:r>
      <w:r w:rsidRPr="00007FD2">
        <w:rPr>
          <w:rFonts w:ascii="Times New Roman" w:hAnsi="Times New Roman" w:cs="Times New Roman"/>
          <w:sz w:val="24"/>
          <w:szCs w:val="24"/>
        </w:rPr>
        <w:t xml:space="preserve"> part is the main focus of this report which is findings of the study here I include mean, median and mode also the bar chart and pie chart which is based on the survey of the report. The 5</w:t>
      </w:r>
      <w:r w:rsidRPr="00007FD2">
        <w:rPr>
          <w:rFonts w:ascii="Times New Roman" w:hAnsi="Times New Roman" w:cs="Times New Roman"/>
          <w:sz w:val="24"/>
          <w:szCs w:val="24"/>
          <w:vertAlign w:val="superscript"/>
        </w:rPr>
        <w:t>th</w:t>
      </w:r>
      <w:r w:rsidRPr="00007FD2">
        <w:rPr>
          <w:rFonts w:ascii="Times New Roman" w:hAnsi="Times New Roman" w:cs="Times New Roman"/>
          <w:sz w:val="24"/>
          <w:szCs w:val="24"/>
        </w:rPr>
        <w:t xml:space="preserve"> part of the report is about some recommendations and conclusion.</w:t>
      </w:r>
    </w:p>
    <w:p w:rsidR="003D032A" w:rsidRPr="00007FD2" w:rsidRDefault="003D032A" w:rsidP="00007FD2">
      <w:pPr>
        <w:spacing w:line="360" w:lineRule="auto"/>
        <w:jc w:val="both"/>
        <w:rPr>
          <w:rFonts w:ascii="Times New Roman" w:hAnsi="Times New Roman" w:cs="Times New Roman"/>
          <w:sz w:val="24"/>
          <w:szCs w:val="24"/>
        </w:rPr>
      </w:pPr>
      <w:r w:rsidRPr="00D75BF4">
        <w:rPr>
          <w:rFonts w:ascii="Times New Roman" w:hAnsi="Times New Roman" w:cs="Times New Roman"/>
          <w:b/>
          <w:sz w:val="24"/>
          <w:szCs w:val="24"/>
        </w:rPr>
        <w:t>Key Words:</w:t>
      </w:r>
      <w:r>
        <w:rPr>
          <w:rFonts w:ascii="Times New Roman" w:hAnsi="Times New Roman" w:cs="Times New Roman"/>
          <w:sz w:val="24"/>
          <w:szCs w:val="24"/>
        </w:rPr>
        <w:t xml:space="preserve"> Customer Perception, Debit Card</w:t>
      </w:r>
    </w:p>
    <w:p w:rsidR="00007FD2" w:rsidRPr="00CF488F" w:rsidRDefault="00007FD2" w:rsidP="00007FD2">
      <w:pPr>
        <w:spacing w:line="360" w:lineRule="auto"/>
        <w:jc w:val="both"/>
        <w:rPr>
          <w:rFonts w:ascii="Times New Roman" w:hAnsi="Times New Roman" w:cs="Times New Roman"/>
          <w:sz w:val="24"/>
          <w:szCs w:val="24"/>
        </w:rPr>
      </w:pPr>
    </w:p>
    <w:p w:rsidR="00011286" w:rsidRDefault="009A3FBA" w:rsidP="008D5EDC">
      <w:pPr>
        <w:spacing w:line="360" w:lineRule="auto"/>
        <w:jc w:val="both"/>
        <w:rPr>
          <w:rFonts w:ascii="Times New Roman" w:hAnsi="Times New Roman" w:cs="Times New Roman"/>
          <w:sz w:val="24"/>
          <w:szCs w:val="24"/>
        </w:rPr>
      </w:pPr>
      <w:r w:rsidRPr="009A3FBA">
        <w:rPr>
          <w:rFonts w:ascii="Times New Roman" w:hAnsi="Times New Roman" w:cs="Times New Roman"/>
          <w:sz w:val="24"/>
          <w:szCs w:val="24"/>
        </w:rPr>
        <w:t xml:space="preserve"> </w:t>
      </w:r>
    </w:p>
    <w:p w:rsidR="00EC54E6" w:rsidRPr="0047682E" w:rsidRDefault="00EC54E6" w:rsidP="008D5EDC">
      <w:pPr>
        <w:spacing w:line="360" w:lineRule="auto"/>
        <w:jc w:val="both"/>
        <w:rPr>
          <w:rFonts w:ascii="Times New Roman" w:hAnsi="Times New Roman" w:cs="Times New Roman"/>
        </w:rPr>
      </w:pPr>
    </w:p>
    <w:p w:rsidR="00EC54E6" w:rsidRPr="0047682E" w:rsidRDefault="00EC54E6" w:rsidP="008D5EDC">
      <w:pPr>
        <w:spacing w:line="360" w:lineRule="auto"/>
        <w:jc w:val="both"/>
        <w:rPr>
          <w:rFonts w:ascii="Times New Roman" w:hAnsi="Times New Roman" w:cs="Times New Roman"/>
        </w:rPr>
      </w:pPr>
    </w:p>
    <w:p w:rsidR="00EC54E6" w:rsidRPr="0047682E" w:rsidRDefault="00EC54E6" w:rsidP="008D5EDC">
      <w:pPr>
        <w:spacing w:line="360" w:lineRule="auto"/>
        <w:jc w:val="both"/>
        <w:rPr>
          <w:rFonts w:ascii="Times New Roman" w:hAnsi="Times New Roman" w:cs="Times New Roman"/>
        </w:rPr>
      </w:pPr>
    </w:p>
    <w:p w:rsidR="00EC54E6" w:rsidRPr="0047682E" w:rsidRDefault="00EC54E6" w:rsidP="008D5EDC">
      <w:pPr>
        <w:spacing w:line="360" w:lineRule="auto"/>
        <w:jc w:val="both"/>
        <w:rPr>
          <w:rFonts w:ascii="Times New Roman" w:hAnsi="Times New Roman" w:cs="Times New Roman"/>
        </w:rPr>
      </w:pPr>
    </w:p>
    <w:p w:rsidR="00EC54E6" w:rsidRPr="0047682E" w:rsidRDefault="00EC54E6" w:rsidP="008D5EDC">
      <w:pPr>
        <w:spacing w:line="360" w:lineRule="auto"/>
        <w:jc w:val="both"/>
        <w:rPr>
          <w:rFonts w:ascii="Times New Roman" w:hAnsi="Times New Roman" w:cs="Times New Roman"/>
        </w:rPr>
      </w:pPr>
    </w:p>
    <w:p w:rsidR="00EC54E6" w:rsidRPr="0047682E" w:rsidRDefault="00EC54E6" w:rsidP="008D5EDC">
      <w:pPr>
        <w:spacing w:line="360" w:lineRule="auto"/>
        <w:jc w:val="both"/>
        <w:rPr>
          <w:rFonts w:ascii="Times New Roman" w:hAnsi="Times New Roman" w:cs="Times New Roman"/>
        </w:rPr>
      </w:pPr>
    </w:p>
    <w:p w:rsidR="00EC54E6" w:rsidRPr="0047682E" w:rsidRDefault="00EC54E6" w:rsidP="008D5EDC">
      <w:pPr>
        <w:spacing w:line="360" w:lineRule="auto"/>
        <w:jc w:val="both"/>
        <w:rPr>
          <w:rFonts w:ascii="Times New Roman" w:hAnsi="Times New Roman" w:cs="Times New Roman"/>
        </w:rPr>
      </w:pPr>
    </w:p>
    <w:p w:rsidR="00EC54E6" w:rsidRPr="0047682E" w:rsidRDefault="00EC54E6" w:rsidP="008D5EDC">
      <w:pPr>
        <w:spacing w:line="360" w:lineRule="auto"/>
        <w:jc w:val="both"/>
        <w:rPr>
          <w:rFonts w:ascii="Times New Roman" w:hAnsi="Times New Roman" w:cs="Times New Roman"/>
        </w:rPr>
      </w:pPr>
    </w:p>
    <w:p w:rsidR="00EC54E6" w:rsidRPr="0047682E" w:rsidRDefault="00EC54E6" w:rsidP="008D5EDC">
      <w:pPr>
        <w:spacing w:line="360" w:lineRule="auto"/>
        <w:jc w:val="both"/>
        <w:rPr>
          <w:rFonts w:ascii="Times New Roman" w:hAnsi="Times New Roman" w:cs="Times New Roman"/>
        </w:rPr>
      </w:pPr>
    </w:p>
    <w:p w:rsidR="00E51751" w:rsidRPr="0047682E" w:rsidRDefault="00E51751" w:rsidP="00140320">
      <w:pPr>
        <w:spacing w:line="360" w:lineRule="auto"/>
        <w:jc w:val="center"/>
        <w:rPr>
          <w:rFonts w:ascii="Times New Roman" w:hAnsi="Times New Roman" w:cs="Times New Roman"/>
          <w:b/>
          <w:i/>
          <w:color w:val="1F497D" w:themeColor="text2"/>
          <w:sz w:val="32"/>
          <w:szCs w:val="32"/>
        </w:rPr>
      </w:pPr>
      <w:r w:rsidRPr="00550152">
        <w:rPr>
          <w:rFonts w:ascii="Times New Roman" w:hAnsi="Times New Roman" w:cs="Times New Roman"/>
          <w:b/>
          <w:i/>
          <w:color w:val="1F497D" w:themeColor="text2"/>
          <w:sz w:val="32"/>
          <w:szCs w:val="32"/>
        </w:rPr>
        <w:t>Table of Content</w:t>
      </w:r>
    </w:p>
    <w:tbl>
      <w:tblPr>
        <w:tblStyle w:val="TableGrid"/>
        <w:tblW w:w="0" w:type="auto"/>
        <w:tblLook w:val="04A0" w:firstRow="1" w:lastRow="0" w:firstColumn="1" w:lastColumn="0" w:noHBand="0" w:noVBand="1"/>
      </w:tblPr>
      <w:tblGrid>
        <w:gridCol w:w="3192"/>
        <w:gridCol w:w="3192"/>
        <w:gridCol w:w="3192"/>
      </w:tblGrid>
      <w:tr w:rsidR="00E51751" w:rsidRPr="0047682E" w:rsidTr="00E51751">
        <w:tc>
          <w:tcPr>
            <w:tcW w:w="3192" w:type="dxa"/>
          </w:tcPr>
          <w:p w:rsidR="007D5ECD" w:rsidRPr="00550152" w:rsidRDefault="007D5ECD" w:rsidP="008D5EDC">
            <w:pPr>
              <w:spacing w:line="360" w:lineRule="auto"/>
              <w:jc w:val="both"/>
              <w:rPr>
                <w:rFonts w:ascii="Times New Roman" w:hAnsi="Times New Roman" w:cs="Times New Roman"/>
                <w:sz w:val="32"/>
                <w:szCs w:val="32"/>
              </w:rPr>
            </w:pPr>
            <w:r w:rsidRPr="00550152">
              <w:rPr>
                <w:rFonts w:ascii="Times New Roman" w:hAnsi="Times New Roman" w:cs="Times New Roman"/>
                <w:sz w:val="32"/>
                <w:szCs w:val="32"/>
              </w:rPr>
              <w:t>Chapter</w:t>
            </w:r>
          </w:p>
        </w:tc>
        <w:tc>
          <w:tcPr>
            <w:tcW w:w="3192" w:type="dxa"/>
          </w:tcPr>
          <w:p w:rsidR="00E51751" w:rsidRPr="00550152" w:rsidRDefault="007D5ECD" w:rsidP="008D5EDC">
            <w:pPr>
              <w:spacing w:line="360" w:lineRule="auto"/>
              <w:jc w:val="both"/>
              <w:rPr>
                <w:rFonts w:ascii="Times New Roman" w:hAnsi="Times New Roman" w:cs="Times New Roman"/>
                <w:sz w:val="32"/>
                <w:szCs w:val="32"/>
              </w:rPr>
            </w:pPr>
            <w:r w:rsidRPr="00550152">
              <w:rPr>
                <w:rFonts w:ascii="Times New Roman" w:hAnsi="Times New Roman" w:cs="Times New Roman"/>
                <w:sz w:val="32"/>
                <w:szCs w:val="32"/>
              </w:rPr>
              <w:t>Topic</w:t>
            </w:r>
          </w:p>
        </w:tc>
        <w:tc>
          <w:tcPr>
            <w:tcW w:w="3192" w:type="dxa"/>
          </w:tcPr>
          <w:p w:rsidR="00E51751" w:rsidRPr="00550152" w:rsidRDefault="007D5ECD" w:rsidP="008D5EDC">
            <w:pPr>
              <w:spacing w:line="360" w:lineRule="auto"/>
              <w:jc w:val="both"/>
              <w:rPr>
                <w:rFonts w:ascii="Times New Roman" w:hAnsi="Times New Roman" w:cs="Times New Roman"/>
                <w:sz w:val="32"/>
                <w:szCs w:val="32"/>
              </w:rPr>
            </w:pPr>
            <w:r w:rsidRPr="00550152">
              <w:rPr>
                <w:rFonts w:ascii="Times New Roman" w:hAnsi="Times New Roman" w:cs="Times New Roman"/>
                <w:sz w:val="32"/>
                <w:szCs w:val="32"/>
              </w:rPr>
              <w:t>Page</w:t>
            </w:r>
          </w:p>
        </w:tc>
      </w:tr>
      <w:tr w:rsidR="00E51751" w:rsidRPr="0047682E" w:rsidTr="00E51751">
        <w:tc>
          <w:tcPr>
            <w:tcW w:w="3192" w:type="dxa"/>
          </w:tcPr>
          <w:p w:rsidR="00164D1D" w:rsidRDefault="00164D1D" w:rsidP="008D5EDC">
            <w:pPr>
              <w:spacing w:line="360" w:lineRule="auto"/>
              <w:jc w:val="center"/>
              <w:rPr>
                <w:rFonts w:ascii="Times New Roman" w:hAnsi="Times New Roman" w:cs="Times New Roman"/>
              </w:rPr>
            </w:pPr>
          </w:p>
          <w:p w:rsidR="00164D1D" w:rsidRDefault="00164D1D" w:rsidP="008D5EDC">
            <w:pPr>
              <w:spacing w:line="360" w:lineRule="auto"/>
              <w:jc w:val="center"/>
              <w:rPr>
                <w:rFonts w:ascii="Times New Roman" w:hAnsi="Times New Roman" w:cs="Times New Roman"/>
              </w:rPr>
            </w:pPr>
          </w:p>
          <w:p w:rsidR="00E51751" w:rsidRPr="00164D1D" w:rsidRDefault="009C3A40" w:rsidP="00624151">
            <w:pPr>
              <w:spacing w:line="360" w:lineRule="auto"/>
              <w:jc w:val="center"/>
              <w:rPr>
                <w:rFonts w:ascii="Times New Roman" w:hAnsi="Times New Roman" w:cs="Times New Roman"/>
                <w:sz w:val="32"/>
                <w:szCs w:val="32"/>
              </w:rPr>
            </w:pPr>
            <w:r w:rsidRPr="00164D1D">
              <w:rPr>
                <w:rFonts w:ascii="Times New Roman" w:hAnsi="Times New Roman" w:cs="Times New Roman"/>
                <w:sz w:val="32"/>
                <w:szCs w:val="32"/>
              </w:rPr>
              <w:t>Chapter-1</w:t>
            </w:r>
          </w:p>
          <w:p w:rsidR="007D5ECD" w:rsidRPr="0047682E" w:rsidRDefault="007D5ECD" w:rsidP="008D5EDC">
            <w:pPr>
              <w:spacing w:line="360" w:lineRule="auto"/>
              <w:jc w:val="both"/>
              <w:rPr>
                <w:rFonts w:ascii="Times New Roman" w:hAnsi="Times New Roman" w:cs="Times New Roman"/>
              </w:rPr>
            </w:pPr>
          </w:p>
        </w:tc>
        <w:tc>
          <w:tcPr>
            <w:tcW w:w="3192" w:type="dxa"/>
          </w:tcPr>
          <w:p w:rsidR="00E51751" w:rsidRPr="00742C60" w:rsidRDefault="009C3A40" w:rsidP="008D5EDC">
            <w:pPr>
              <w:pStyle w:val="ListParagraph"/>
              <w:numPr>
                <w:ilvl w:val="1"/>
                <w:numId w:val="30"/>
              </w:numPr>
              <w:spacing w:line="360" w:lineRule="auto"/>
              <w:jc w:val="both"/>
              <w:rPr>
                <w:rFonts w:ascii="Times New Roman" w:hAnsi="Times New Roman" w:cs="Times New Roman"/>
                <w:sz w:val="24"/>
                <w:szCs w:val="24"/>
              </w:rPr>
            </w:pPr>
            <w:r w:rsidRPr="00742C60">
              <w:rPr>
                <w:rFonts w:ascii="Times New Roman" w:hAnsi="Times New Roman" w:cs="Times New Roman"/>
                <w:sz w:val="24"/>
                <w:szCs w:val="24"/>
              </w:rPr>
              <w:t>Introduction</w:t>
            </w:r>
          </w:p>
          <w:p w:rsidR="009C3A40" w:rsidRPr="00742C60" w:rsidRDefault="009C3A40" w:rsidP="008D5EDC">
            <w:pPr>
              <w:pStyle w:val="ListParagraph"/>
              <w:numPr>
                <w:ilvl w:val="0"/>
                <w:numId w:val="31"/>
              </w:numPr>
              <w:spacing w:line="360" w:lineRule="auto"/>
              <w:jc w:val="both"/>
              <w:rPr>
                <w:rFonts w:ascii="Times New Roman" w:hAnsi="Times New Roman" w:cs="Times New Roman"/>
                <w:sz w:val="24"/>
                <w:szCs w:val="24"/>
              </w:rPr>
            </w:pPr>
            <w:r w:rsidRPr="00742C60">
              <w:rPr>
                <w:rFonts w:ascii="Times New Roman" w:hAnsi="Times New Roman" w:cs="Times New Roman"/>
                <w:sz w:val="24"/>
                <w:szCs w:val="24"/>
              </w:rPr>
              <w:t xml:space="preserve">Debit </w:t>
            </w:r>
            <w:r w:rsidR="00011286" w:rsidRPr="00742C60">
              <w:rPr>
                <w:rFonts w:ascii="Times New Roman" w:hAnsi="Times New Roman" w:cs="Times New Roman"/>
                <w:sz w:val="24"/>
                <w:szCs w:val="24"/>
              </w:rPr>
              <w:t>Card</w:t>
            </w:r>
          </w:p>
          <w:p w:rsidR="009C3A40" w:rsidRPr="00742C60" w:rsidRDefault="009C3A40" w:rsidP="008D5EDC">
            <w:pPr>
              <w:pStyle w:val="ListParagraph"/>
              <w:numPr>
                <w:ilvl w:val="0"/>
                <w:numId w:val="31"/>
              </w:numPr>
              <w:spacing w:line="360" w:lineRule="auto"/>
              <w:jc w:val="both"/>
              <w:rPr>
                <w:rFonts w:ascii="Times New Roman" w:hAnsi="Times New Roman" w:cs="Times New Roman"/>
                <w:sz w:val="24"/>
                <w:szCs w:val="24"/>
              </w:rPr>
            </w:pPr>
            <w:r w:rsidRPr="00742C60">
              <w:rPr>
                <w:rFonts w:ascii="Times New Roman" w:hAnsi="Times New Roman" w:cs="Times New Roman"/>
                <w:sz w:val="24"/>
                <w:szCs w:val="24"/>
              </w:rPr>
              <w:t xml:space="preserve">Credit </w:t>
            </w:r>
            <w:r w:rsidR="00011286" w:rsidRPr="00742C60">
              <w:rPr>
                <w:rFonts w:ascii="Times New Roman" w:hAnsi="Times New Roman" w:cs="Times New Roman"/>
                <w:sz w:val="24"/>
                <w:szCs w:val="24"/>
              </w:rPr>
              <w:t>Card</w:t>
            </w:r>
          </w:p>
          <w:p w:rsidR="00164D1D" w:rsidRPr="00742C60" w:rsidRDefault="00164D1D" w:rsidP="008D5EDC">
            <w:pPr>
              <w:spacing w:line="360" w:lineRule="auto"/>
              <w:jc w:val="both"/>
              <w:rPr>
                <w:rFonts w:ascii="Times New Roman" w:hAnsi="Times New Roman" w:cs="Times New Roman"/>
                <w:sz w:val="24"/>
                <w:szCs w:val="24"/>
              </w:rPr>
            </w:pPr>
            <w:r w:rsidRPr="00742C60">
              <w:rPr>
                <w:rFonts w:ascii="Times New Roman" w:hAnsi="Times New Roman" w:cs="Times New Roman"/>
                <w:sz w:val="24"/>
                <w:szCs w:val="24"/>
              </w:rPr>
              <w:t xml:space="preserve">1.3 Context of the </w:t>
            </w:r>
            <w:r w:rsidR="00011286" w:rsidRPr="00742C60">
              <w:rPr>
                <w:rFonts w:ascii="Times New Roman" w:hAnsi="Times New Roman" w:cs="Times New Roman"/>
                <w:sz w:val="24"/>
                <w:szCs w:val="24"/>
              </w:rPr>
              <w:t>Study</w:t>
            </w:r>
          </w:p>
        </w:tc>
        <w:tc>
          <w:tcPr>
            <w:tcW w:w="3192" w:type="dxa"/>
          </w:tcPr>
          <w:p w:rsidR="00E51751" w:rsidRDefault="00E51751" w:rsidP="008D5EDC">
            <w:pPr>
              <w:spacing w:line="360" w:lineRule="auto"/>
              <w:jc w:val="both"/>
              <w:rPr>
                <w:rFonts w:ascii="Times New Roman" w:hAnsi="Times New Roman" w:cs="Times New Roman"/>
              </w:rPr>
            </w:pPr>
          </w:p>
          <w:p w:rsidR="00624151" w:rsidRDefault="00624151" w:rsidP="00624151">
            <w:pPr>
              <w:spacing w:line="360" w:lineRule="auto"/>
              <w:jc w:val="both"/>
              <w:rPr>
                <w:rFonts w:ascii="Times New Roman" w:hAnsi="Times New Roman" w:cs="Times New Roman"/>
              </w:rPr>
            </w:pPr>
          </w:p>
          <w:p w:rsidR="008D5EDC" w:rsidRPr="0047682E" w:rsidRDefault="008D5EDC" w:rsidP="00624151">
            <w:pPr>
              <w:spacing w:line="360" w:lineRule="auto"/>
              <w:jc w:val="center"/>
              <w:rPr>
                <w:rFonts w:ascii="Times New Roman" w:hAnsi="Times New Roman" w:cs="Times New Roman"/>
              </w:rPr>
            </w:pPr>
            <w:r>
              <w:rPr>
                <w:rFonts w:ascii="Times New Roman" w:hAnsi="Times New Roman" w:cs="Times New Roman"/>
              </w:rPr>
              <w:t>7 -1</w:t>
            </w:r>
            <w:r w:rsidR="00624151">
              <w:rPr>
                <w:rFonts w:ascii="Times New Roman" w:hAnsi="Times New Roman" w:cs="Times New Roman"/>
              </w:rPr>
              <w:t>5</w:t>
            </w:r>
          </w:p>
        </w:tc>
      </w:tr>
      <w:tr w:rsidR="00E51751" w:rsidRPr="0047682E" w:rsidTr="00E51751">
        <w:tc>
          <w:tcPr>
            <w:tcW w:w="3192" w:type="dxa"/>
          </w:tcPr>
          <w:p w:rsidR="00164D1D" w:rsidRDefault="00164D1D" w:rsidP="008D5EDC">
            <w:pPr>
              <w:spacing w:line="360" w:lineRule="auto"/>
              <w:rPr>
                <w:rFonts w:ascii="Times New Roman" w:hAnsi="Times New Roman" w:cs="Times New Roman"/>
              </w:rPr>
            </w:pPr>
          </w:p>
          <w:p w:rsidR="007D5ECD" w:rsidRPr="00164D1D" w:rsidRDefault="00164D1D" w:rsidP="008D5EDC">
            <w:pPr>
              <w:spacing w:line="360" w:lineRule="auto"/>
              <w:jc w:val="center"/>
              <w:rPr>
                <w:rFonts w:ascii="Times New Roman" w:hAnsi="Times New Roman" w:cs="Times New Roman"/>
              </w:rPr>
            </w:pPr>
            <w:r w:rsidRPr="00164D1D">
              <w:rPr>
                <w:rFonts w:ascii="Times New Roman" w:hAnsi="Times New Roman" w:cs="Times New Roman"/>
                <w:sz w:val="32"/>
                <w:szCs w:val="32"/>
              </w:rPr>
              <w:t>Chapter-2</w:t>
            </w:r>
          </w:p>
        </w:tc>
        <w:tc>
          <w:tcPr>
            <w:tcW w:w="3192" w:type="dxa"/>
          </w:tcPr>
          <w:p w:rsidR="00E51751" w:rsidRPr="00742C60" w:rsidRDefault="00164D1D" w:rsidP="008D5EDC">
            <w:pPr>
              <w:spacing w:line="360" w:lineRule="auto"/>
              <w:jc w:val="both"/>
              <w:rPr>
                <w:rFonts w:ascii="Times New Roman" w:hAnsi="Times New Roman" w:cs="Times New Roman"/>
                <w:sz w:val="24"/>
                <w:szCs w:val="24"/>
              </w:rPr>
            </w:pPr>
            <w:r w:rsidRPr="00742C60">
              <w:rPr>
                <w:rFonts w:ascii="Times New Roman" w:hAnsi="Times New Roman" w:cs="Times New Roman"/>
                <w:sz w:val="24"/>
                <w:szCs w:val="24"/>
              </w:rPr>
              <w:t xml:space="preserve">2.1Organizational </w:t>
            </w:r>
            <w:r w:rsidR="00011286" w:rsidRPr="00742C60">
              <w:rPr>
                <w:rFonts w:ascii="Times New Roman" w:hAnsi="Times New Roman" w:cs="Times New Roman"/>
                <w:sz w:val="24"/>
                <w:szCs w:val="24"/>
              </w:rPr>
              <w:t>Background</w:t>
            </w:r>
          </w:p>
          <w:p w:rsidR="00164D1D" w:rsidRPr="00742C60" w:rsidRDefault="00164D1D" w:rsidP="008D5EDC">
            <w:pPr>
              <w:spacing w:line="360" w:lineRule="auto"/>
              <w:jc w:val="both"/>
              <w:rPr>
                <w:rFonts w:ascii="Times New Roman" w:hAnsi="Times New Roman" w:cs="Times New Roman"/>
                <w:sz w:val="24"/>
                <w:szCs w:val="24"/>
              </w:rPr>
            </w:pPr>
            <w:r w:rsidRPr="00742C60">
              <w:rPr>
                <w:rFonts w:ascii="Times New Roman" w:hAnsi="Times New Roman" w:cs="Times New Roman"/>
                <w:sz w:val="24"/>
                <w:szCs w:val="24"/>
              </w:rPr>
              <w:t xml:space="preserve">2.2 Organizational </w:t>
            </w:r>
            <w:r w:rsidR="00011286" w:rsidRPr="00742C60">
              <w:rPr>
                <w:rFonts w:ascii="Times New Roman" w:hAnsi="Times New Roman" w:cs="Times New Roman"/>
                <w:sz w:val="24"/>
                <w:szCs w:val="24"/>
              </w:rPr>
              <w:t>Hierarchy</w:t>
            </w:r>
          </w:p>
          <w:p w:rsidR="00164D1D" w:rsidRPr="00742C60" w:rsidRDefault="00164D1D" w:rsidP="008D5EDC">
            <w:pPr>
              <w:spacing w:line="360" w:lineRule="auto"/>
              <w:jc w:val="both"/>
              <w:rPr>
                <w:rFonts w:ascii="Times New Roman" w:hAnsi="Times New Roman" w:cs="Times New Roman"/>
                <w:sz w:val="24"/>
                <w:szCs w:val="24"/>
              </w:rPr>
            </w:pPr>
            <w:r w:rsidRPr="00742C60">
              <w:rPr>
                <w:rFonts w:ascii="Times New Roman" w:hAnsi="Times New Roman" w:cs="Times New Roman"/>
                <w:sz w:val="24"/>
                <w:szCs w:val="24"/>
              </w:rPr>
              <w:t xml:space="preserve">2.3 SWOT </w:t>
            </w:r>
            <w:r w:rsidR="00011286" w:rsidRPr="00742C60">
              <w:rPr>
                <w:rFonts w:ascii="Times New Roman" w:hAnsi="Times New Roman" w:cs="Times New Roman"/>
                <w:sz w:val="24"/>
                <w:szCs w:val="24"/>
              </w:rPr>
              <w:t>Analysis</w:t>
            </w:r>
          </w:p>
          <w:p w:rsidR="00164D1D" w:rsidRPr="00742C60" w:rsidRDefault="00164D1D" w:rsidP="008D5EDC">
            <w:pPr>
              <w:spacing w:line="360" w:lineRule="auto"/>
              <w:jc w:val="both"/>
              <w:rPr>
                <w:rFonts w:ascii="Times New Roman" w:hAnsi="Times New Roman" w:cs="Times New Roman"/>
                <w:sz w:val="24"/>
                <w:szCs w:val="24"/>
              </w:rPr>
            </w:pPr>
            <w:r w:rsidRPr="00742C60">
              <w:rPr>
                <w:rFonts w:ascii="Times New Roman" w:hAnsi="Times New Roman" w:cs="Times New Roman"/>
                <w:sz w:val="24"/>
                <w:szCs w:val="24"/>
              </w:rPr>
              <w:t xml:space="preserve">2.4 Industry </w:t>
            </w:r>
            <w:r w:rsidR="00011286" w:rsidRPr="00742C60">
              <w:rPr>
                <w:rFonts w:ascii="Times New Roman" w:hAnsi="Times New Roman" w:cs="Times New Roman"/>
                <w:sz w:val="24"/>
                <w:szCs w:val="24"/>
              </w:rPr>
              <w:t>Perspectives</w:t>
            </w:r>
          </w:p>
        </w:tc>
        <w:tc>
          <w:tcPr>
            <w:tcW w:w="3192" w:type="dxa"/>
          </w:tcPr>
          <w:p w:rsidR="008D5EDC" w:rsidRDefault="008D5EDC" w:rsidP="008D5EDC">
            <w:pPr>
              <w:spacing w:line="360" w:lineRule="auto"/>
              <w:jc w:val="both"/>
              <w:rPr>
                <w:rFonts w:ascii="Times New Roman" w:hAnsi="Times New Roman" w:cs="Times New Roman"/>
              </w:rPr>
            </w:pPr>
          </w:p>
          <w:p w:rsidR="00624151" w:rsidRDefault="00624151" w:rsidP="00624151">
            <w:pPr>
              <w:rPr>
                <w:rFonts w:ascii="Times New Roman" w:hAnsi="Times New Roman" w:cs="Times New Roman"/>
              </w:rPr>
            </w:pPr>
          </w:p>
          <w:p w:rsidR="00E51751" w:rsidRPr="008D5EDC" w:rsidRDefault="00624151" w:rsidP="00624151">
            <w:pPr>
              <w:jc w:val="center"/>
              <w:rPr>
                <w:rFonts w:ascii="Times New Roman" w:hAnsi="Times New Roman" w:cs="Times New Roman"/>
              </w:rPr>
            </w:pPr>
            <w:r>
              <w:rPr>
                <w:rFonts w:ascii="Times New Roman" w:hAnsi="Times New Roman" w:cs="Times New Roman"/>
              </w:rPr>
              <w:t>16</w:t>
            </w:r>
            <w:r w:rsidR="008D5EDC">
              <w:rPr>
                <w:rFonts w:ascii="Times New Roman" w:hAnsi="Times New Roman" w:cs="Times New Roman"/>
              </w:rPr>
              <w:t xml:space="preserve"> -2</w:t>
            </w:r>
            <w:r>
              <w:rPr>
                <w:rFonts w:ascii="Times New Roman" w:hAnsi="Times New Roman" w:cs="Times New Roman"/>
              </w:rPr>
              <w:t>9</w:t>
            </w:r>
          </w:p>
        </w:tc>
      </w:tr>
      <w:tr w:rsidR="00E51751" w:rsidRPr="0047682E" w:rsidTr="00E666BE">
        <w:trPr>
          <w:trHeight w:val="890"/>
        </w:trPr>
        <w:tc>
          <w:tcPr>
            <w:tcW w:w="3192" w:type="dxa"/>
          </w:tcPr>
          <w:p w:rsidR="00624151" w:rsidRDefault="00624151" w:rsidP="008D5EDC">
            <w:pPr>
              <w:tabs>
                <w:tab w:val="right" w:pos="2976"/>
              </w:tabs>
              <w:spacing w:line="360" w:lineRule="auto"/>
              <w:jc w:val="center"/>
              <w:rPr>
                <w:rFonts w:ascii="Times New Roman" w:hAnsi="Times New Roman" w:cs="Times New Roman"/>
                <w:sz w:val="32"/>
                <w:szCs w:val="32"/>
              </w:rPr>
            </w:pPr>
          </w:p>
          <w:p w:rsidR="007D5ECD" w:rsidRPr="00E666BE" w:rsidRDefault="00164D1D" w:rsidP="00624151">
            <w:pPr>
              <w:tabs>
                <w:tab w:val="right" w:pos="2976"/>
              </w:tabs>
              <w:spacing w:line="360" w:lineRule="auto"/>
              <w:jc w:val="center"/>
              <w:rPr>
                <w:rFonts w:ascii="Times New Roman" w:hAnsi="Times New Roman" w:cs="Times New Roman"/>
                <w:sz w:val="32"/>
                <w:szCs w:val="32"/>
              </w:rPr>
            </w:pPr>
            <w:r w:rsidRPr="00164D1D">
              <w:rPr>
                <w:rFonts w:ascii="Times New Roman" w:hAnsi="Times New Roman" w:cs="Times New Roman"/>
                <w:sz w:val="32"/>
                <w:szCs w:val="32"/>
              </w:rPr>
              <w:t>Chapter-3</w:t>
            </w:r>
          </w:p>
        </w:tc>
        <w:tc>
          <w:tcPr>
            <w:tcW w:w="3192" w:type="dxa"/>
          </w:tcPr>
          <w:p w:rsidR="00E51751" w:rsidRPr="00742C60" w:rsidRDefault="00E666BE" w:rsidP="008D5EDC">
            <w:pPr>
              <w:spacing w:line="360" w:lineRule="auto"/>
              <w:jc w:val="both"/>
              <w:rPr>
                <w:rFonts w:ascii="Times New Roman" w:hAnsi="Times New Roman" w:cs="Times New Roman"/>
                <w:sz w:val="24"/>
                <w:szCs w:val="24"/>
              </w:rPr>
            </w:pPr>
            <w:r w:rsidRPr="00742C60">
              <w:rPr>
                <w:rFonts w:ascii="Times New Roman" w:hAnsi="Times New Roman" w:cs="Times New Roman"/>
                <w:sz w:val="24"/>
                <w:szCs w:val="24"/>
              </w:rPr>
              <w:t xml:space="preserve">3.1 Objective of the </w:t>
            </w:r>
            <w:r w:rsidR="00011286" w:rsidRPr="00742C60">
              <w:rPr>
                <w:rFonts w:ascii="Times New Roman" w:hAnsi="Times New Roman" w:cs="Times New Roman"/>
                <w:sz w:val="24"/>
                <w:szCs w:val="24"/>
              </w:rPr>
              <w:t>Study</w:t>
            </w:r>
          </w:p>
          <w:p w:rsidR="00E666BE" w:rsidRPr="00742C60" w:rsidRDefault="00E666BE" w:rsidP="008D5EDC">
            <w:pPr>
              <w:spacing w:line="360" w:lineRule="auto"/>
              <w:jc w:val="both"/>
              <w:rPr>
                <w:rFonts w:ascii="Times New Roman" w:hAnsi="Times New Roman" w:cs="Times New Roman"/>
                <w:sz w:val="24"/>
                <w:szCs w:val="24"/>
              </w:rPr>
            </w:pPr>
            <w:r w:rsidRPr="00742C60">
              <w:rPr>
                <w:rFonts w:ascii="Times New Roman" w:hAnsi="Times New Roman" w:cs="Times New Roman"/>
                <w:sz w:val="24"/>
                <w:szCs w:val="24"/>
              </w:rPr>
              <w:t xml:space="preserve">3.2 Methodology of the </w:t>
            </w:r>
            <w:r w:rsidR="00011286" w:rsidRPr="00742C60">
              <w:rPr>
                <w:rFonts w:ascii="Times New Roman" w:hAnsi="Times New Roman" w:cs="Times New Roman"/>
                <w:sz w:val="24"/>
                <w:szCs w:val="24"/>
              </w:rPr>
              <w:t>Study</w:t>
            </w:r>
          </w:p>
          <w:p w:rsidR="00E666BE" w:rsidRPr="00742C60" w:rsidRDefault="00E666BE" w:rsidP="008D5EDC">
            <w:pPr>
              <w:spacing w:line="360" w:lineRule="auto"/>
              <w:jc w:val="center"/>
              <w:rPr>
                <w:rFonts w:ascii="Times New Roman" w:hAnsi="Times New Roman" w:cs="Times New Roman"/>
                <w:sz w:val="24"/>
                <w:szCs w:val="24"/>
              </w:rPr>
            </w:pPr>
          </w:p>
        </w:tc>
        <w:tc>
          <w:tcPr>
            <w:tcW w:w="3192" w:type="dxa"/>
          </w:tcPr>
          <w:p w:rsidR="00E51751" w:rsidRDefault="00E51751" w:rsidP="008D5EDC">
            <w:pPr>
              <w:spacing w:line="360" w:lineRule="auto"/>
              <w:jc w:val="both"/>
              <w:rPr>
                <w:rFonts w:ascii="Times New Roman" w:hAnsi="Times New Roman" w:cs="Times New Roman"/>
              </w:rPr>
            </w:pPr>
          </w:p>
          <w:p w:rsidR="00624151" w:rsidRPr="0047682E" w:rsidRDefault="00624151" w:rsidP="00624151">
            <w:pPr>
              <w:spacing w:line="360" w:lineRule="auto"/>
              <w:jc w:val="center"/>
              <w:rPr>
                <w:rFonts w:ascii="Times New Roman" w:hAnsi="Times New Roman" w:cs="Times New Roman"/>
              </w:rPr>
            </w:pPr>
            <w:r>
              <w:rPr>
                <w:rFonts w:ascii="Times New Roman" w:hAnsi="Times New Roman" w:cs="Times New Roman"/>
              </w:rPr>
              <w:t>30-31</w:t>
            </w:r>
          </w:p>
        </w:tc>
      </w:tr>
      <w:tr w:rsidR="00E51751" w:rsidRPr="0047682E" w:rsidTr="00E666BE">
        <w:trPr>
          <w:trHeight w:val="773"/>
        </w:trPr>
        <w:tc>
          <w:tcPr>
            <w:tcW w:w="3192" w:type="dxa"/>
          </w:tcPr>
          <w:p w:rsidR="00624151" w:rsidRDefault="00624151" w:rsidP="008D5EDC">
            <w:pPr>
              <w:spacing w:line="360" w:lineRule="auto"/>
              <w:jc w:val="center"/>
              <w:rPr>
                <w:rFonts w:ascii="Times New Roman" w:hAnsi="Times New Roman" w:cs="Times New Roman"/>
                <w:sz w:val="32"/>
                <w:szCs w:val="32"/>
              </w:rPr>
            </w:pPr>
          </w:p>
          <w:p w:rsidR="00E51751" w:rsidRPr="00164D1D" w:rsidRDefault="00164D1D" w:rsidP="008D5EDC">
            <w:pPr>
              <w:spacing w:line="360" w:lineRule="auto"/>
              <w:jc w:val="center"/>
              <w:rPr>
                <w:rFonts w:ascii="Times New Roman" w:hAnsi="Times New Roman" w:cs="Times New Roman"/>
                <w:sz w:val="32"/>
                <w:szCs w:val="32"/>
              </w:rPr>
            </w:pPr>
            <w:r w:rsidRPr="00164D1D">
              <w:rPr>
                <w:rFonts w:ascii="Times New Roman" w:hAnsi="Times New Roman" w:cs="Times New Roman"/>
                <w:sz w:val="32"/>
                <w:szCs w:val="32"/>
              </w:rPr>
              <w:t>Chapter-4</w:t>
            </w:r>
          </w:p>
          <w:p w:rsidR="0098539F" w:rsidRPr="0047682E" w:rsidRDefault="0098539F" w:rsidP="008D5EDC">
            <w:pPr>
              <w:spacing w:line="360" w:lineRule="auto"/>
              <w:jc w:val="both"/>
              <w:rPr>
                <w:rFonts w:ascii="Times New Roman" w:hAnsi="Times New Roman" w:cs="Times New Roman"/>
              </w:rPr>
            </w:pPr>
          </w:p>
        </w:tc>
        <w:tc>
          <w:tcPr>
            <w:tcW w:w="3192" w:type="dxa"/>
          </w:tcPr>
          <w:p w:rsidR="00E51751" w:rsidRDefault="00E666BE" w:rsidP="008D5EDC">
            <w:pPr>
              <w:spacing w:line="360" w:lineRule="auto"/>
              <w:jc w:val="both"/>
              <w:rPr>
                <w:rFonts w:ascii="Times New Roman" w:hAnsi="Times New Roman" w:cs="Times New Roman"/>
                <w:sz w:val="24"/>
                <w:szCs w:val="24"/>
              </w:rPr>
            </w:pPr>
            <w:r w:rsidRPr="00742C60">
              <w:rPr>
                <w:rFonts w:ascii="Times New Roman" w:hAnsi="Times New Roman" w:cs="Times New Roman"/>
                <w:sz w:val="24"/>
                <w:szCs w:val="24"/>
              </w:rPr>
              <w:t xml:space="preserve">4.1 </w:t>
            </w:r>
            <w:r w:rsidR="003836F8" w:rsidRPr="00742C60">
              <w:rPr>
                <w:rFonts w:ascii="Times New Roman" w:hAnsi="Times New Roman" w:cs="Times New Roman"/>
                <w:sz w:val="24"/>
                <w:szCs w:val="24"/>
              </w:rPr>
              <w:t xml:space="preserve">Findings of the </w:t>
            </w:r>
            <w:r w:rsidR="00011286" w:rsidRPr="00742C60">
              <w:rPr>
                <w:rFonts w:ascii="Times New Roman" w:hAnsi="Times New Roman" w:cs="Times New Roman"/>
                <w:sz w:val="24"/>
                <w:szCs w:val="24"/>
              </w:rPr>
              <w:t>Study</w:t>
            </w:r>
          </w:p>
          <w:p w:rsidR="00E557DF" w:rsidRPr="00E557DF" w:rsidRDefault="00E557DF" w:rsidP="008D5EDC">
            <w:pPr>
              <w:spacing w:line="360" w:lineRule="auto"/>
              <w:jc w:val="both"/>
              <w:rPr>
                <w:rFonts w:ascii="Times New Roman" w:hAnsi="Times New Roman" w:cs="Times New Roman"/>
                <w:color w:val="000000" w:themeColor="text1"/>
                <w:sz w:val="24"/>
                <w:szCs w:val="24"/>
              </w:rPr>
            </w:pPr>
            <w:r w:rsidRPr="00E557DF">
              <w:rPr>
                <w:rFonts w:ascii="Times New Roman" w:hAnsi="Times New Roman" w:cs="Times New Roman"/>
                <w:color w:val="000000" w:themeColor="text1"/>
                <w:sz w:val="24"/>
                <w:szCs w:val="24"/>
              </w:rPr>
              <w:t>4.2</w:t>
            </w:r>
            <w:r>
              <w:rPr>
                <w:rFonts w:ascii="Times New Roman" w:hAnsi="Times New Roman" w:cs="Times New Roman"/>
                <w:color w:val="000000" w:themeColor="text1"/>
                <w:sz w:val="24"/>
                <w:szCs w:val="24"/>
              </w:rPr>
              <w:t xml:space="preserve"> Measuring </w:t>
            </w:r>
            <w:r w:rsidR="00011286" w:rsidRPr="00E557DF">
              <w:rPr>
                <w:rFonts w:ascii="Times New Roman" w:hAnsi="Times New Roman" w:cs="Times New Roman"/>
                <w:color w:val="000000" w:themeColor="text1"/>
                <w:sz w:val="24"/>
                <w:szCs w:val="24"/>
              </w:rPr>
              <w:t>Customer Perception</w:t>
            </w:r>
            <w:r w:rsidR="00011286">
              <w:rPr>
                <w:rFonts w:ascii="Times New Roman" w:hAnsi="Times New Roman" w:cs="Times New Roman"/>
                <w:color w:val="000000" w:themeColor="text1"/>
                <w:sz w:val="24"/>
                <w:szCs w:val="24"/>
              </w:rPr>
              <w:t>s</w:t>
            </w:r>
            <w:r w:rsidR="0049525D">
              <w:rPr>
                <w:rFonts w:ascii="Times New Roman" w:hAnsi="Times New Roman" w:cs="Times New Roman"/>
                <w:color w:val="000000" w:themeColor="text1"/>
                <w:sz w:val="24"/>
                <w:szCs w:val="24"/>
              </w:rPr>
              <w:t xml:space="preserve"> </w:t>
            </w:r>
            <w:r w:rsidR="00011286">
              <w:rPr>
                <w:rFonts w:ascii="Times New Roman" w:hAnsi="Times New Roman" w:cs="Times New Roman"/>
                <w:color w:val="000000" w:themeColor="text1"/>
                <w:sz w:val="24"/>
                <w:szCs w:val="24"/>
              </w:rPr>
              <w:t>about debit card</w:t>
            </w:r>
          </w:p>
          <w:p w:rsidR="00E557DF" w:rsidRPr="00742C60" w:rsidRDefault="00E557DF" w:rsidP="008D5EDC">
            <w:pPr>
              <w:spacing w:line="360" w:lineRule="auto"/>
              <w:jc w:val="both"/>
              <w:rPr>
                <w:rFonts w:ascii="Times New Roman" w:hAnsi="Times New Roman" w:cs="Times New Roman"/>
                <w:sz w:val="24"/>
                <w:szCs w:val="24"/>
              </w:rPr>
            </w:pPr>
          </w:p>
        </w:tc>
        <w:tc>
          <w:tcPr>
            <w:tcW w:w="3192" w:type="dxa"/>
          </w:tcPr>
          <w:p w:rsidR="00E51751" w:rsidRDefault="00E51751" w:rsidP="008D5EDC">
            <w:pPr>
              <w:spacing w:line="360" w:lineRule="auto"/>
              <w:jc w:val="both"/>
              <w:rPr>
                <w:rFonts w:ascii="Times New Roman" w:hAnsi="Times New Roman" w:cs="Times New Roman"/>
              </w:rPr>
            </w:pPr>
          </w:p>
          <w:p w:rsidR="00624151" w:rsidRPr="0047682E" w:rsidRDefault="00624151" w:rsidP="00624151">
            <w:pPr>
              <w:spacing w:line="360" w:lineRule="auto"/>
              <w:jc w:val="center"/>
              <w:rPr>
                <w:rFonts w:ascii="Times New Roman" w:hAnsi="Times New Roman" w:cs="Times New Roman"/>
              </w:rPr>
            </w:pPr>
            <w:r>
              <w:rPr>
                <w:rFonts w:ascii="Times New Roman" w:hAnsi="Times New Roman" w:cs="Times New Roman"/>
              </w:rPr>
              <w:t>32-37</w:t>
            </w:r>
          </w:p>
        </w:tc>
      </w:tr>
      <w:tr w:rsidR="00E51751" w:rsidRPr="0047682E" w:rsidTr="00E51751">
        <w:tc>
          <w:tcPr>
            <w:tcW w:w="3192" w:type="dxa"/>
          </w:tcPr>
          <w:p w:rsidR="00164D1D" w:rsidRDefault="00164D1D" w:rsidP="008D5EDC">
            <w:pPr>
              <w:spacing w:line="360" w:lineRule="auto"/>
              <w:jc w:val="both"/>
              <w:rPr>
                <w:rFonts w:ascii="Times New Roman" w:hAnsi="Times New Roman" w:cs="Times New Roman"/>
                <w:sz w:val="32"/>
                <w:szCs w:val="32"/>
              </w:rPr>
            </w:pPr>
          </w:p>
          <w:p w:rsidR="0098539F" w:rsidRPr="00164D1D" w:rsidRDefault="00164D1D" w:rsidP="008D5EDC">
            <w:pPr>
              <w:spacing w:line="360" w:lineRule="auto"/>
              <w:jc w:val="center"/>
              <w:rPr>
                <w:rFonts w:ascii="Times New Roman" w:hAnsi="Times New Roman" w:cs="Times New Roman"/>
                <w:sz w:val="32"/>
                <w:szCs w:val="32"/>
              </w:rPr>
            </w:pPr>
            <w:r w:rsidRPr="00164D1D">
              <w:rPr>
                <w:rFonts w:ascii="Times New Roman" w:hAnsi="Times New Roman" w:cs="Times New Roman"/>
                <w:sz w:val="32"/>
                <w:szCs w:val="32"/>
              </w:rPr>
              <w:t>Chapter-5</w:t>
            </w:r>
          </w:p>
        </w:tc>
        <w:tc>
          <w:tcPr>
            <w:tcW w:w="3192" w:type="dxa"/>
          </w:tcPr>
          <w:p w:rsidR="00E51751" w:rsidRPr="00742C60" w:rsidRDefault="003836F8" w:rsidP="008D5EDC">
            <w:pPr>
              <w:spacing w:line="360" w:lineRule="auto"/>
              <w:jc w:val="both"/>
              <w:rPr>
                <w:rFonts w:ascii="Times New Roman" w:hAnsi="Times New Roman" w:cs="Times New Roman"/>
                <w:sz w:val="24"/>
                <w:szCs w:val="24"/>
              </w:rPr>
            </w:pPr>
            <w:r w:rsidRPr="00742C60">
              <w:rPr>
                <w:rFonts w:ascii="Times New Roman" w:hAnsi="Times New Roman" w:cs="Times New Roman"/>
                <w:sz w:val="24"/>
                <w:szCs w:val="24"/>
              </w:rPr>
              <w:t>5.1 Recommendation</w:t>
            </w:r>
            <w:r w:rsidR="00011286">
              <w:rPr>
                <w:rFonts w:ascii="Times New Roman" w:hAnsi="Times New Roman" w:cs="Times New Roman"/>
                <w:sz w:val="24"/>
                <w:szCs w:val="24"/>
              </w:rPr>
              <w:t>s</w:t>
            </w:r>
          </w:p>
          <w:p w:rsidR="003836F8" w:rsidRPr="00742C60" w:rsidRDefault="003836F8" w:rsidP="008D5EDC">
            <w:pPr>
              <w:spacing w:line="360" w:lineRule="auto"/>
              <w:jc w:val="both"/>
              <w:rPr>
                <w:rFonts w:ascii="Times New Roman" w:hAnsi="Times New Roman" w:cs="Times New Roman"/>
                <w:sz w:val="24"/>
                <w:szCs w:val="24"/>
              </w:rPr>
            </w:pPr>
            <w:r w:rsidRPr="00742C60">
              <w:rPr>
                <w:rFonts w:ascii="Times New Roman" w:hAnsi="Times New Roman" w:cs="Times New Roman"/>
                <w:sz w:val="24"/>
                <w:szCs w:val="24"/>
              </w:rPr>
              <w:t>5.2 Conclusion</w:t>
            </w:r>
          </w:p>
          <w:p w:rsidR="003836F8" w:rsidRPr="00742C60" w:rsidRDefault="003836F8" w:rsidP="008D5EDC">
            <w:pPr>
              <w:spacing w:line="360" w:lineRule="auto"/>
              <w:jc w:val="both"/>
              <w:rPr>
                <w:rFonts w:ascii="Times New Roman" w:hAnsi="Times New Roman" w:cs="Times New Roman"/>
                <w:sz w:val="24"/>
                <w:szCs w:val="24"/>
              </w:rPr>
            </w:pPr>
            <w:r w:rsidRPr="00742C60">
              <w:rPr>
                <w:rFonts w:ascii="Times New Roman" w:hAnsi="Times New Roman" w:cs="Times New Roman"/>
                <w:sz w:val="24"/>
                <w:szCs w:val="24"/>
              </w:rPr>
              <w:t>5.3 References</w:t>
            </w:r>
          </w:p>
        </w:tc>
        <w:tc>
          <w:tcPr>
            <w:tcW w:w="3192" w:type="dxa"/>
          </w:tcPr>
          <w:p w:rsidR="00E51751" w:rsidRDefault="00E51751" w:rsidP="008D5EDC">
            <w:pPr>
              <w:spacing w:line="360" w:lineRule="auto"/>
              <w:jc w:val="both"/>
              <w:rPr>
                <w:rFonts w:ascii="Times New Roman" w:hAnsi="Times New Roman" w:cs="Times New Roman"/>
              </w:rPr>
            </w:pPr>
          </w:p>
          <w:p w:rsidR="00624151" w:rsidRPr="0047682E" w:rsidRDefault="00624151" w:rsidP="00624151">
            <w:pPr>
              <w:spacing w:line="360" w:lineRule="auto"/>
              <w:jc w:val="center"/>
              <w:rPr>
                <w:rFonts w:ascii="Times New Roman" w:hAnsi="Times New Roman" w:cs="Times New Roman"/>
              </w:rPr>
            </w:pPr>
            <w:r>
              <w:rPr>
                <w:rFonts w:ascii="Times New Roman" w:hAnsi="Times New Roman" w:cs="Times New Roman"/>
              </w:rPr>
              <w:t>38-40</w:t>
            </w:r>
          </w:p>
        </w:tc>
      </w:tr>
    </w:tbl>
    <w:p w:rsidR="00550152" w:rsidRDefault="00550152" w:rsidP="008D5EDC">
      <w:pPr>
        <w:spacing w:line="360" w:lineRule="auto"/>
        <w:jc w:val="center"/>
        <w:rPr>
          <w:rFonts w:ascii="Times New Roman" w:hAnsi="Times New Roman" w:cs="Times New Roman"/>
          <w:b/>
          <w:i/>
          <w:color w:val="1F497D" w:themeColor="text2"/>
          <w:sz w:val="56"/>
          <w:szCs w:val="56"/>
        </w:rPr>
      </w:pPr>
    </w:p>
    <w:p w:rsidR="00E666BE" w:rsidRDefault="00E666BE" w:rsidP="008D5EDC">
      <w:pPr>
        <w:spacing w:line="360" w:lineRule="auto"/>
        <w:jc w:val="center"/>
        <w:rPr>
          <w:rFonts w:ascii="Times New Roman" w:hAnsi="Times New Roman" w:cs="Times New Roman"/>
          <w:b/>
          <w:i/>
          <w:color w:val="1F497D" w:themeColor="text2"/>
          <w:sz w:val="56"/>
          <w:szCs w:val="56"/>
        </w:rPr>
      </w:pPr>
    </w:p>
    <w:p w:rsidR="00140320" w:rsidRDefault="00140320" w:rsidP="008D5EDC">
      <w:pPr>
        <w:spacing w:line="360" w:lineRule="auto"/>
        <w:jc w:val="center"/>
        <w:rPr>
          <w:rFonts w:ascii="Times New Roman" w:hAnsi="Times New Roman" w:cs="Times New Roman"/>
          <w:b/>
          <w:i/>
          <w:color w:val="1F497D" w:themeColor="text2"/>
          <w:sz w:val="56"/>
          <w:szCs w:val="56"/>
        </w:rPr>
      </w:pPr>
    </w:p>
    <w:p w:rsidR="005B0525" w:rsidRDefault="005B0525" w:rsidP="005B0525">
      <w:pPr>
        <w:spacing w:line="360" w:lineRule="auto"/>
        <w:jc w:val="center"/>
        <w:rPr>
          <w:rFonts w:ascii="Times New Roman" w:hAnsi="Times New Roman" w:cs="Times New Roman"/>
          <w:b/>
          <w:i/>
          <w:color w:val="1F497D" w:themeColor="text2"/>
          <w:sz w:val="56"/>
          <w:szCs w:val="56"/>
        </w:rPr>
      </w:pPr>
    </w:p>
    <w:p w:rsidR="005B0525" w:rsidRDefault="005B0525" w:rsidP="005B0525">
      <w:pPr>
        <w:spacing w:line="360" w:lineRule="auto"/>
        <w:jc w:val="center"/>
        <w:rPr>
          <w:rFonts w:ascii="Times New Roman" w:hAnsi="Times New Roman" w:cs="Times New Roman"/>
          <w:b/>
          <w:i/>
          <w:color w:val="1F497D" w:themeColor="text2"/>
          <w:sz w:val="56"/>
          <w:szCs w:val="56"/>
        </w:rPr>
      </w:pPr>
    </w:p>
    <w:p w:rsidR="005B0525" w:rsidRDefault="005B0525" w:rsidP="005B0525">
      <w:pPr>
        <w:spacing w:line="360" w:lineRule="auto"/>
        <w:jc w:val="center"/>
        <w:rPr>
          <w:rFonts w:ascii="Times New Roman" w:hAnsi="Times New Roman" w:cs="Times New Roman"/>
          <w:b/>
          <w:i/>
          <w:color w:val="1F497D" w:themeColor="text2"/>
          <w:sz w:val="56"/>
          <w:szCs w:val="56"/>
        </w:rPr>
      </w:pPr>
    </w:p>
    <w:p w:rsidR="00FF3DEE" w:rsidRPr="0047682E" w:rsidRDefault="009F3C48" w:rsidP="005B0525">
      <w:pPr>
        <w:spacing w:line="360" w:lineRule="auto"/>
        <w:jc w:val="center"/>
        <w:rPr>
          <w:rFonts w:ascii="Times New Roman" w:hAnsi="Times New Roman" w:cs="Times New Roman"/>
          <w:b/>
          <w:i/>
          <w:color w:val="1F497D" w:themeColor="text2"/>
          <w:sz w:val="56"/>
          <w:szCs w:val="56"/>
        </w:rPr>
      </w:pPr>
      <w:r w:rsidRPr="0047682E">
        <w:rPr>
          <w:rFonts w:ascii="Times New Roman" w:hAnsi="Times New Roman" w:cs="Times New Roman"/>
          <w:b/>
          <w:i/>
          <w:color w:val="1F497D" w:themeColor="text2"/>
          <w:sz w:val="56"/>
          <w:szCs w:val="56"/>
        </w:rPr>
        <w:t>CHAPT</w:t>
      </w:r>
      <w:r w:rsidR="007D5ECD" w:rsidRPr="0047682E">
        <w:rPr>
          <w:rFonts w:ascii="Times New Roman" w:hAnsi="Times New Roman" w:cs="Times New Roman"/>
          <w:b/>
          <w:i/>
          <w:color w:val="1F497D" w:themeColor="text2"/>
          <w:sz w:val="56"/>
          <w:szCs w:val="56"/>
        </w:rPr>
        <w:t>ER-01</w:t>
      </w:r>
    </w:p>
    <w:p w:rsidR="004250A9" w:rsidRDefault="004250A9" w:rsidP="004250A9">
      <w:pPr>
        <w:spacing w:line="360" w:lineRule="auto"/>
        <w:jc w:val="center"/>
        <w:rPr>
          <w:rFonts w:ascii="Times New Roman" w:hAnsi="Times New Roman" w:cs="Times New Roman"/>
          <w:b/>
          <w:i/>
          <w:color w:val="1F497D" w:themeColor="text2"/>
          <w:sz w:val="48"/>
          <w:szCs w:val="48"/>
        </w:rPr>
      </w:pPr>
      <w:r>
        <w:rPr>
          <w:rFonts w:ascii="Times New Roman" w:hAnsi="Times New Roman" w:cs="Times New Roman"/>
          <w:b/>
          <w:i/>
          <w:color w:val="1F497D" w:themeColor="text2"/>
          <w:sz w:val="48"/>
          <w:szCs w:val="48"/>
        </w:rPr>
        <w:t>(Introduction)</w:t>
      </w:r>
    </w:p>
    <w:p w:rsidR="004250A9" w:rsidRDefault="004250A9" w:rsidP="008D5EDC">
      <w:pPr>
        <w:spacing w:line="360" w:lineRule="auto"/>
        <w:jc w:val="both"/>
        <w:rPr>
          <w:rFonts w:ascii="Times New Roman" w:hAnsi="Times New Roman" w:cs="Times New Roman"/>
          <w:b/>
          <w:i/>
          <w:color w:val="1F497D" w:themeColor="text2"/>
          <w:sz w:val="48"/>
          <w:szCs w:val="48"/>
        </w:rPr>
      </w:pPr>
    </w:p>
    <w:p w:rsidR="004250A9" w:rsidRDefault="004250A9" w:rsidP="008D5EDC">
      <w:pPr>
        <w:spacing w:line="360" w:lineRule="auto"/>
        <w:jc w:val="both"/>
        <w:rPr>
          <w:rFonts w:ascii="Times New Roman" w:hAnsi="Times New Roman" w:cs="Times New Roman"/>
          <w:b/>
          <w:i/>
          <w:color w:val="1F497D" w:themeColor="text2"/>
          <w:sz w:val="48"/>
          <w:szCs w:val="48"/>
        </w:rPr>
      </w:pPr>
    </w:p>
    <w:p w:rsidR="004250A9" w:rsidRDefault="004250A9" w:rsidP="008D5EDC">
      <w:pPr>
        <w:spacing w:line="360" w:lineRule="auto"/>
        <w:jc w:val="both"/>
        <w:rPr>
          <w:rFonts w:ascii="Times New Roman" w:hAnsi="Times New Roman" w:cs="Times New Roman"/>
          <w:b/>
          <w:i/>
          <w:color w:val="1F497D" w:themeColor="text2"/>
          <w:sz w:val="48"/>
          <w:szCs w:val="48"/>
        </w:rPr>
      </w:pPr>
    </w:p>
    <w:p w:rsidR="004250A9" w:rsidRDefault="004250A9" w:rsidP="008D5EDC">
      <w:pPr>
        <w:spacing w:line="360" w:lineRule="auto"/>
        <w:jc w:val="both"/>
        <w:rPr>
          <w:rFonts w:ascii="Times New Roman" w:hAnsi="Times New Roman" w:cs="Times New Roman"/>
          <w:b/>
          <w:i/>
          <w:color w:val="1F497D" w:themeColor="text2"/>
          <w:sz w:val="48"/>
          <w:szCs w:val="48"/>
        </w:rPr>
      </w:pPr>
    </w:p>
    <w:p w:rsidR="004250A9" w:rsidRDefault="004250A9" w:rsidP="008D5EDC">
      <w:pPr>
        <w:spacing w:line="360" w:lineRule="auto"/>
        <w:jc w:val="both"/>
        <w:rPr>
          <w:rFonts w:ascii="Times New Roman" w:hAnsi="Times New Roman" w:cs="Times New Roman"/>
          <w:b/>
          <w:i/>
          <w:color w:val="1F497D" w:themeColor="text2"/>
          <w:sz w:val="48"/>
          <w:szCs w:val="48"/>
        </w:rPr>
      </w:pPr>
    </w:p>
    <w:p w:rsidR="004250A9" w:rsidRDefault="004250A9" w:rsidP="008D5EDC">
      <w:pPr>
        <w:spacing w:line="360" w:lineRule="auto"/>
        <w:jc w:val="both"/>
        <w:rPr>
          <w:rFonts w:ascii="Times New Roman" w:hAnsi="Times New Roman" w:cs="Times New Roman"/>
          <w:b/>
          <w:i/>
          <w:color w:val="1F497D" w:themeColor="text2"/>
          <w:sz w:val="48"/>
          <w:szCs w:val="48"/>
        </w:rPr>
      </w:pPr>
    </w:p>
    <w:p w:rsidR="00E557DF" w:rsidRDefault="000E02D9" w:rsidP="008D5EDC">
      <w:pPr>
        <w:spacing w:line="360" w:lineRule="auto"/>
        <w:jc w:val="both"/>
        <w:rPr>
          <w:rFonts w:ascii="Times New Roman" w:hAnsi="Times New Roman" w:cs="Times New Roman"/>
          <w:b/>
          <w:i/>
          <w:color w:val="1F497D" w:themeColor="text2"/>
          <w:sz w:val="48"/>
          <w:szCs w:val="48"/>
        </w:rPr>
      </w:pPr>
      <w:r w:rsidRPr="0047682E">
        <w:rPr>
          <w:rFonts w:ascii="Times New Roman" w:hAnsi="Times New Roman" w:cs="Times New Roman"/>
          <w:b/>
          <w:i/>
          <w:color w:val="1F497D" w:themeColor="text2"/>
          <w:sz w:val="48"/>
          <w:szCs w:val="48"/>
        </w:rPr>
        <w:t>1.1</w:t>
      </w:r>
      <w:r w:rsidR="007D5ECD" w:rsidRPr="0047682E">
        <w:rPr>
          <w:rFonts w:ascii="Times New Roman" w:hAnsi="Times New Roman" w:cs="Times New Roman"/>
          <w:b/>
          <w:i/>
          <w:color w:val="1F497D" w:themeColor="text2"/>
          <w:sz w:val="48"/>
          <w:szCs w:val="48"/>
        </w:rPr>
        <w:t>Introduction</w:t>
      </w:r>
    </w:p>
    <w:p w:rsidR="00563869" w:rsidRPr="00E557DF" w:rsidRDefault="00E557DF" w:rsidP="008D5EDC">
      <w:pPr>
        <w:spacing w:line="360" w:lineRule="auto"/>
        <w:jc w:val="both"/>
        <w:rPr>
          <w:rFonts w:ascii="Times New Roman" w:hAnsi="Times New Roman" w:cs="Times New Roman"/>
          <w:b/>
          <w:color w:val="1F497D" w:themeColor="text2"/>
          <w:sz w:val="48"/>
          <w:szCs w:val="48"/>
        </w:rPr>
      </w:pPr>
      <w:r w:rsidRPr="00E557DF">
        <w:rPr>
          <w:rFonts w:ascii="Times New Roman" w:hAnsi="Times New Roman" w:cs="Times New Roman"/>
          <w:b/>
          <w:color w:val="1F497D" w:themeColor="text2"/>
          <w:sz w:val="48"/>
          <w:szCs w:val="48"/>
        </w:rPr>
        <w:t xml:space="preserve">a) </w:t>
      </w:r>
      <w:r w:rsidR="00563869" w:rsidRPr="00E557DF">
        <w:rPr>
          <w:rFonts w:ascii="Times New Roman" w:hAnsi="Times New Roman" w:cs="Times New Roman"/>
          <w:b/>
          <w:color w:val="1F497D" w:themeColor="text2"/>
          <w:sz w:val="28"/>
          <w:szCs w:val="28"/>
        </w:rPr>
        <w:t xml:space="preserve">Debit </w:t>
      </w:r>
      <w:r w:rsidR="00011286" w:rsidRPr="00E557DF">
        <w:rPr>
          <w:rFonts w:ascii="Times New Roman" w:hAnsi="Times New Roman" w:cs="Times New Roman"/>
          <w:b/>
          <w:color w:val="1F497D" w:themeColor="text2"/>
          <w:sz w:val="28"/>
          <w:szCs w:val="28"/>
        </w:rPr>
        <w:t>Card</w:t>
      </w:r>
      <w:r w:rsidR="00436AA2" w:rsidRPr="00E557DF">
        <w:rPr>
          <w:rFonts w:ascii="Times New Roman" w:hAnsi="Times New Roman" w:cs="Times New Roman"/>
          <w:b/>
          <w:color w:val="1F497D" w:themeColor="text2"/>
          <w:sz w:val="28"/>
          <w:szCs w:val="28"/>
        </w:rPr>
        <w:t>:</w:t>
      </w:r>
    </w:p>
    <w:p w:rsidR="00563869" w:rsidRPr="0047682E" w:rsidRDefault="00563869"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A debit card (otherwise called a bank card, plastic card or check card) is a plastic installment card that can be utilized rather than cash when making buys. It is like a Visa</w:t>
      </w:r>
      <w:r w:rsidR="003449D3" w:rsidRPr="0047682E">
        <w:rPr>
          <w:rFonts w:ascii="Times New Roman" w:hAnsi="Times New Roman" w:cs="Times New Roman"/>
          <w:sz w:val="24"/>
          <w:szCs w:val="24"/>
        </w:rPr>
        <w:t xml:space="preserve"> or credit card</w:t>
      </w:r>
      <w:r w:rsidRPr="0047682E">
        <w:rPr>
          <w:rFonts w:ascii="Times New Roman" w:hAnsi="Times New Roman" w:cs="Times New Roman"/>
          <w:sz w:val="24"/>
          <w:szCs w:val="24"/>
        </w:rPr>
        <w:t>, yet dissimilar to a credit card, the cash is quickly exchanged specifically from the cardholder's ledger when playing out an exchange.</w:t>
      </w:r>
    </w:p>
    <w:p w:rsidR="006614A9" w:rsidRPr="0047682E" w:rsidRDefault="006614A9"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A few cards may convey a put away an incentive with which an installment is made, while most hand-off a message to the cardholder's bank to pull back assets from a payer's assigned financial balance. Now and again, the essential record number is relegated only for use on the Internet and there is no physical card. </w:t>
      </w:r>
      <w:bookmarkStart w:id="0" w:name="_GoBack"/>
      <w:bookmarkEnd w:id="0"/>
    </w:p>
    <w:p w:rsidR="006614A9" w:rsidRPr="0047682E" w:rsidRDefault="006614A9"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In numerous nati</w:t>
      </w:r>
      <w:r w:rsidR="00E64049" w:rsidRPr="0047682E">
        <w:rPr>
          <w:rFonts w:ascii="Times New Roman" w:hAnsi="Times New Roman" w:cs="Times New Roman"/>
          <w:sz w:val="24"/>
          <w:szCs w:val="24"/>
        </w:rPr>
        <w:t>ons, the utilization of debit</w:t>
      </w:r>
      <w:r w:rsidRPr="0047682E">
        <w:rPr>
          <w:rFonts w:ascii="Times New Roman" w:hAnsi="Times New Roman" w:cs="Times New Roman"/>
          <w:sz w:val="24"/>
          <w:szCs w:val="24"/>
        </w:rPr>
        <w:t xml:space="preserve"> cards has turned out to be widespread to the point that their volume has overwhelmed or altogether supplanted checks and, in a few examples, money exc</w:t>
      </w:r>
      <w:r w:rsidR="00E64049" w:rsidRPr="0047682E">
        <w:rPr>
          <w:rFonts w:ascii="Times New Roman" w:hAnsi="Times New Roman" w:cs="Times New Roman"/>
          <w:sz w:val="24"/>
          <w:szCs w:val="24"/>
        </w:rPr>
        <w:t xml:space="preserve">hanges. The advancement of debit cards, dissimilar to credit </w:t>
      </w:r>
      <w:r w:rsidRPr="0047682E">
        <w:rPr>
          <w:rFonts w:ascii="Times New Roman" w:hAnsi="Times New Roman" w:cs="Times New Roman"/>
          <w:sz w:val="24"/>
          <w:szCs w:val="24"/>
        </w:rPr>
        <w:t>cards and charge cards, has for the most part been nation explicit bringing about various distinctive frameworks around the globe, which were regularly incongruent. Since the mid-2000s, various ac</w:t>
      </w:r>
      <w:r w:rsidR="00E64049" w:rsidRPr="0047682E">
        <w:rPr>
          <w:rFonts w:ascii="Times New Roman" w:hAnsi="Times New Roman" w:cs="Times New Roman"/>
          <w:sz w:val="24"/>
          <w:szCs w:val="24"/>
        </w:rPr>
        <w:t>tivities have permitted debit</w:t>
      </w:r>
      <w:r w:rsidRPr="0047682E">
        <w:rPr>
          <w:rFonts w:ascii="Times New Roman" w:hAnsi="Times New Roman" w:cs="Times New Roman"/>
          <w:sz w:val="24"/>
          <w:szCs w:val="24"/>
        </w:rPr>
        <w:t xml:space="preserve"> cards issued in one nation to be utilized in different nations and permitted their utilization for web and telephone buys. </w:t>
      </w:r>
    </w:p>
    <w:p w:rsidR="006614A9" w:rsidRPr="0047682E" w:rsidRDefault="00E64049"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Debit</w:t>
      </w:r>
      <w:r w:rsidR="006614A9" w:rsidRPr="0047682E">
        <w:rPr>
          <w:rFonts w:ascii="Times New Roman" w:hAnsi="Times New Roman" w:cs="Times New Roman"/>
          <w:sz w:val="24"/>
          <w:szCs w:val="24"/>
        </w:rPr>
        <w:t xml:space="preserve"> cards typically likewise permit moment withdrawal of money, going about as an ATM card for this reason. Vendors may likewise offer money back offices to clients, so a client can pull back money alongside their buy</w:t>
      </w:r>
      <w:r w:rsidRPr="0047682E">
        <w:rPr>
          <w:rFonts w:ascii="Times New Roman" w:hAnsi="Times New Roman" w:cs="Times New Roman"/>
          <w:sz w:val="24"/>
          <w:szCs w:val="24"/>
        </w:rPr>
        <w:t>.</w:t>
      </w:r>
    </w:p>
    <w:p w:rsidR="00E64049" w:rsidRPr="00867BD7" w:rsidRDefault="007A06A4" w:rsidP="008D5EDC">
      <w:pPr>
        <w:spacing w:line="360" w:lineRule="auto"/>
        <w:jc w:val="both"/>
        <w:rPr>
          <w:rFonts w:ascii="Times New Roman" w:hAnsi="Times New Roman" w:cs="Times New Roman"/>
          <w:b/>
          <w:color w:val="1F497D" w:themeColor="text2"/>
          <w:sz w:val="24"/>
          <w:szCs w:val="24"/>
        </w:rPr>
      </w:pPr>
      <w:r w:rsidRPr="00867BD7">
        <w:rPr>
          <w:rFonts w:ascii="Times New Roman" w:hAnsi="Times New Roman" w:cs="Times New Roman"/>
          <w:b/>
          <w:color w:val="1F497D" w:themeColor="text2"/>
          <w:sz w:val="28"/>
          <w:szCs w:val="28"/>
        </w:rPr>
        <w:t xml:space="preserve">DBL </w:t>
      </w:r>
      <w:r w:rsidR="00011286" w:rsidRPr="00867BD7">
        <w:rPr>
          <w:rFonts w:ascii="Times New Roman" w:hAnsi="Times New Roman" w:cs="Times New Roman"/>
          <w:b/>
          <w:color w:val="1F497D" w:themeColor="text2"/>
          <w:sz w:val="28"/>
          <w:szCs w:val="28"/>
        </w:rPr>
        <w:t>Debit Card Services</w:t>
      </w:r>
      <w:r w:rsidRPr="00867BD7">
        <w:rPr>
          <w:rFonts w:ascii="Times New Roman" w:hAnsi="Times New Roman" w:cs="Times New Roman"/>
          <w:b/>
          <w:color w:val="1F497D" w:themeColor="text2"/>
          <w:sz w:val="24"/>
          <w:szCs w:val="24"/>
        </w:rPr>
        <w:t>:</w:t>
      </w:r>
    </w:p>
    <w:p w:rsidR="007A06A4" w:rsidRPr="0047682E" w:rsidRDefault="007A06A4"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lastRenderedPageBreak/>
        <w:t xml:space="preserve">Dhaka Bank offers the offices of ATM/Debit Card to account holders. As of late, Dhaka Bank has contributed a lot on extension of its ATM foundation. Aside from giving offices through our very own channels, we additionally have come into terms with other significant ATM specialist organizations (Dutch Bangla Bank and </w:t>
      </w:r>
      <w:proofErr w:type="spellStart"/>
      <w:r w:rsidRPr="0047682E">
        <w:rPr>
          <w:rFonts w:ascii="Times New Roman" w:hAnsi="Times New Roman" w:cs="Times New Roman"/>
          <w:sz w:val="24"/>
          <w:szCs w:val="24"/>
        </w:rPr>
        <w:t>Brac</w:t>
      </w:r>
      <w:proofErr w:type="spellEnd"/>
      <w:r w:rsidRPr="0047682E">
        <w:rPr>
          <w:rFonts w:ascii="Times New Roman" w:hAnsi="Times New Roman" w:cs="Times New Roman"/>
          <w:sz w:val="24"/>
          <w:szCs w:val="24"/>
        </w:rPr>
        <w:t xml:space="preserve"> Bank) just to get more region of inclusion to give ATM and POS administration to DBL customers. Thus DBL Customers can appreciate the offices of more than 1400 ATM and POS all through the nation.</w:t>
      </w:r>
      <w:r w:rsidR="00E71526" w:rsidRPr="0047682E">
        <w:rPr>
          <w:rFonts w:ascii="Times New Roman" w:hAnsi="Times New Roman" w:cs="Times New Roman"/>
          <w:sz w:val="24"/>
          <w:szCs w:val="24"/>
        </w:rPr>
        <w:t xml:space="preserve"> For using debit card customers should have pay a minimum charge taka 570.when they withdraw money </w:t>
      </w:r>
      <w:r w:rsidR="004B6FC0" w:rsidRPr="0047682E">
        <w:rPr>
          <w:rFonts w:ascii="Times New Roman" w:hAnsi="Times New Roman" w:cs="Times New Roman"/>
          <w:sz w:val="24"/>
          <w:szCs w:val="24"/>
        </w:rPr>
        <w:t xml:space="preserve">from ATM by using the card they have a minimum balance </w:t>
      </w:r>
      <w:r w:rsidR="00631241" w:rsidRPr="0047682E">
        <w:rPr>
          <w:rFonts w:ascii="Times New Roman" w:hAnsi="Times New Roman" w:cs="Times New Roman"/>
          <w:sz w:val="24"/>
          <w:szCs w:val="24"/>
        </w:rPr>
        <w:t>of taka 500 in their account.</w:t>
      </w:r>
    </w:p>
    <w:p w:rsidR="007A06A4" w:rsidRPr="00867BD7" w:rsidRDefault="007A06A4" w:rsidP="008D5EDC">
      <w:pPr>
        <w:spacing w:line="360" w:lineRule="auto"/>
        <w:jc w:val="both"/>
        <w:rPr>
          <w:rFonts w:ascii="Times New Roman" w:hAnsi="Times New Roman" w:cs="Times New Roman"/>
          <w:color w:val="1F497D" w:themeColor="text2"/>
          <w:sz w:val="28"/>
          <w:szCs w:val="28"/>
        </w:rPr>
      </w:pPr>
      <w:r w:rsidRPr="00867BD7">
        <w:rPr>
          <w:rFonts w:ascii="Times New Roman" w:hAnsi="Times New Roman" w:cs="Times New Roman"/>
          <w:b/>
          <w:color w:val="1F497D" w:themeColor="text2"/>
          <w:sz w:val="28"/>
          <w:szCs w:val="28"/>
        </w:rPr>
        <w:t>Card Features</w:t>
      </w:r>
      <w:r w:rsidR="00E71526" w:rsidRPr="00867BD7">
        <w:rPr>
          <w:rFonts w:ascii="Times New Roman" w:hAnsi="Times New Roman" w:cs="Times New Roman"/>
          <w:color w:val="1F497D" w:themeColor="text2"/>
          <w:sz w:val="28"/>
          <w:szCs w:val="28"/>
        </w:rPr>
        <w:t>:</w:t>
      </w:r>
    </w:p>
    <w:p w:rsidR="007A06A4" w:rsidRPr="0047682E" w:rsidRDefault="007A06A4"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Maximum pull back capable sum on multi day is TK. 50,000.00 </w:t>
      </w:r>
    </w:p>
    <w:p w:rsidR="007A06A4" w:rsidRPr="0047682E" w:rsidRDefault="007A06A4"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Issuance of ATM Card at the season of opening individual record </w:t>
      </w:r>
    </w:p>
    <w:p w:rsidR="007A06A4" w:rsidRPr="0047682E" w:rsidRDefault="007A06A4"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First year administration charge is totally free </w:t>
      </w:r>
    </w:p>
    <w:p w:rsidR="007A06A4" w:rsidRPr="0047682E" w:rsidRDefault="007A06A4"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Auto ATM card recharging office</w:t>
      </w:r>
    </w:p>
    <w:p w:rsidR="00867BD7" w:rsidRDefault="00867BD7" w:rsidP="008D5EDC">
      <w:pPr>
        <w:pStyle w:val="NormalWeb"/>
        <w:shd w:val="clear" w:color="auto" w:fill="FFFFFF"/>
        <w:spacing w:line="360" w:lineRule="auto"/>
        <w:jc w:val="both"/>
        <w:rPr>
          <w:b/>
          <w:bCs/>
          <w:color w:val="1F497D" w:themeColor="text2"/>
          <w:sz w:val="28"/>
          <w:szCs w:val="28"/>
        </w:rPr>
      </w:pPr>
    </w:p>
    <w:p w:rsidR="00436AA2" w:rsidRPr="00867BD7" w:rsidRDefault="00602CB7" w:rsidP="008D5EDC">
      <w:pPr>
        <w:pStyle w:val="NormalWeb"/>
        <w:shd w:val="clear" w:color="auto" w:fill="FFFFFF"/>
        <w:spacing w:line="360" w:lineRule="auto"/>
        <w:jc w:val="both"/>
        <w:rPr>
          <w:b/>
          <w:bCs/>
          <w:color w:val="1F497D" w:themeColor="text2"/>
          <w:sz w:val="28"/>
          <w:szCs w:val="28"/>
        </w:rPr>
      </w:pPr>
      <w:r w:rsidRPr="00867BD7">
        <w:rPr>
          <w:b/>
          <w:bCs/>
          <w:color w:val="1F497D" w:themeColor="text2"/>
          <w:sz w:val="28"/>
          <w:szCs w:val="28"/>
        </w:rPr>
        <w:t xml:space="preserve">b) </w:t>
      </w:r>
      <w:r w:rsidR="007A06A4" w:rsidRPr="00867BD7">
        <w:rPr>
          <w:b/>
          <w:bCs/>
          <w:color w:val="1F497D" w:themeColor="text2"/>
          <w:sz w:val="28"/>
          <w:szCs w:val="28"/>
        </w:rPr>
        <w:t>Credit Card</w:t>
      </w:r>
      <w:r w:rsidR="00436AA2" w:rsidRPr="00867BD7">
        <w:rPr>
          <w:b/>
          <w:bCs/>
          <w:color w:val="1F497D" w:themeColor="text2"/>
          <w:sz w:val="28"/>
          <w:szCs w:val="28"/>
        </w:rPr>
        <w:t>:</w:t>
      </w:r>
    </w:p>
    <w:p w:rsidR="00C2170A" w:rsidRPr="0047682E" w:rsidRDefault="00E64049" w:rsidP="008D5EDC">
      <w:pPr>
        <w:pStyle w:val="NormalWeb"/>
        <w:shd w:val="clear" w:color="auto" w:fill="FFFFFF"/>
        <w:spacing w:line="360" w:lineRule="auto"/>
        <w:jc w:val="both"/>
        <w:rPr>
          <w:bCs/>
          <w:color w:val="000000"/>
        </w:rPr>
      </w:pPr>
      <w:r w:rsidRPr="0047682E">
        <w:rPr>
          <w:bCs/>
          <w:color w:val="000000"/>
        </w:rPr>
        <w:t>A credit card</w:t>
      </w:r>
      <w:r w:rsidR="00C2170A" w:rsidRPr="0047682E">
        <w:rPr>
          <w:bCs/>
          <w:color w:val="000000"/>
        </w:rPr>
        <w:t xml:space="preserve"> is an installment card issued to clients to empower the cardholder to pay a dealer for products and ventures dependent on the cardholder's guarantee to the card backer to pay them for the sums in addition to the next concurred charges. The card backer (as a rule a bank) makes a spinning record and allows a credit extension to the cardholder, from which the cardholder can acquire cash for installment to a trader or as a loan. At the end of the day, charge cards consolidate installment administrations with augmentations of credit. Complex expense structures in the Visa business may confine clients' capacity to correlation shop, guaranteeing that the business isn't value focused and expanding industry benefits. Because of worries about this, numerous governing bodies have controlled charge card expenses. A </w:t>
      </w:r>
      <w:proofErr w:type="spellStart"/>
      <w:r w:rsidR="00C2170A" w:rsidRPr="0047682E">
        <w:rPr>
          <w:bCs/>
          <w:color w:val="000000"/>
        </w:rPr>
        <w:t>Mastercard</w:t>
      </w:r>
      <w:proofErr w:type="spellEnd"/>
      <w:r w:rsidR="00C2170A" w:rsidRPr="0047682E">
        <w:rPr>
          <w:bCs/>
          <w:color w:val="000000"/>
        </w:rPr>
        <w:t xml:space="preserve"> is unique in relation to a charge card, which requires the parity to be reimbursed in full every month. Interestingly, Visas permit the buyers a proceeding with equalization of obligation, subject to </w:t>
      </w:r>
      <w:r w:rsidR="00C2170A" w:rsidRPr="0047682E">
        <w:rPr>
          <w:bCs/>
          <w:color w:val="000000"/>
        </w:rPr>
        <w:lastRenderedPageBreak/>
        <w:t xml:space="preserve">enthusiasm being charged. A Visa likewise varies from a money card, which can be utilized like cash by the proprietor of the card. A </w:t>
      </w:r>
      <w:r w:rsidR="005C55F7" w:rsidRPr="0047682E">
        <w:rPr>
          <w:bCs/>
          <w:color w:val="000000"/>
        </w:rPr>
        <w:t>MasterCard</w:t>
      </w:r>
      <w:r w:rsidR="00C2170A" w:rsidRPr="0047682E">
        <w:rPr>
          <w:bCs/>
          <w:color w:val="000000"/>
        </w:rPr>
        <w:t xml:space="preserve"> contrasts from a charge card additionally in that a Visa ordinarily includes an outsider element that pays the vender and is repaid by the purchaser, while a charge card just concedes installment by the purchaser until a later date.</w:t>
      </w:r>
    </w:p>
    <w:p w:rsidR="004F7B3D" w:rsidRPr="00867BD7" w:rsidRDefault="007A06A4" w:rsidP="008D5EDC">
      <w:pPr>
        <w:pStyle w:val="NormalWeb"/>
        <w:shd w:val="clear" w:color="auto" w:fill="FFFFFF"/>
        <w:spacing w:line="360" w:lineRule="auto"/>
        <w:jc w:val="both"/>
        <w:rPr>
          <w:b/>
          <w:bCs/>
          <w:color w:val="1F497D" w:themeColor="text2"/>
          <w:sz w:val="28"/>
          <w:szCs w:val="28"/>
        </w:rPr>
      </w:pPr>
      <w:proofErr w:type="spellStart"/>
      <w:r w:rsidRPr="00867BD7">
        <w:rPr>
          <w:b/>
          <w:bCs/>
          <w:color w:val="1F497D" w:themeColor="text2"/>
          <w:sz w:val="28"/>
          <w:szCs w:val="28"/>
        </w:rPr>
        <w:t>DBL</w:t>
      </w:r>
      <w:r w:rsidR="002957A2" w:rsidRPr="00867BD7">
        <w:rPr>
          <w:b/>
          <w:bCs/>
          <w:color w:val="1F497D" w:themeColor="text2"/>
          <w:sz w:val="28"/>
          <w:szCs w:val="28"/>
        </w:rPr>
        <w:t>Credit</w:t>
      </w:r>
      <w:proofErr w:type="spellEnd"/>
      <w:r w:rsidR="002957A2" w:rsidRPr="00867BD7">
        <w:rPr>
          <w:b/>
          <w:bCs/>
          <w:color w:val="1F497D" w:themeColor="text2"/>
          <w:sz w:val="28"/>
          <w:szCs w:val="28"/>
        </w:rPr>
        <w:t xml:space="preserve"> Card Services</w:t>
      </w:r>
      <w:r w:rsidR="00C84B77" w:rsidRPr="00867BD7">
        <w:rPr>
          <w:b/>
          <w:bCs/>
          <w:color w:val="1F497D" w:themeColor="text2"/>
          <w:sz w:val="28"/>
          <w:szCs w:val="28"/>
        </w:rPr>
        <w:t>:</w:t>
      </w:r>
    </w:p>
    <w:p w:rsidR="007D5ECD" w:rsidRPr="0047682E" w:rsidRDefault="00C84B77" w:rsidP="008D5EDC">
      <w:pPr>
        <w:pStyle w:val="NormalWeb"/>
        <w:shd w:val="clear" w:color="auto" w:fill="FFFFFF"/>
        <w:spacing w:line="360" w:lineRule="auto"/>
        <w:jc w:val="both"/>
        <w:rPr>
          <w:color w:val="4F81BD" w:themeColor="accent1"/>
          <w:sz w:val="28"/>
          <w:szCs w:val="28"/>
        </w:rPr>
      </w:pPr>
      <w:r w:rsidRPr="0047682E">
        <w:t>Dhaka Bank Limited presents to you Your Everyday Credit Card in the briefest conceivable time. They perceive that you need your card each day. That is the reason they have created procedures to ensure conveyance of your card in only 7 days when you apply for a completely verified card; for an unbound card it will be prepared in only 10 days.</w:t>
      </w:r>
    </w:p>
    <w:p w:rsidR="00F37095" w:rsidRPr="00867BD7" w:rsidRDefault="00BC6CBB" w:rsidP="008D5EDC">
      <w:pPr>
        <w:spacing w:line="360" w:lineRule="auto"/>
        <w:jc w:val="both"/>
        <w:rPr>
          <w:rFonts w:ascii="Times New Roman" w:hAnsi="Times New Roman" w:cs="Times New Roman"/>
          <w:color w:val="1F497D" w:themeColor="text2"/>
          <w:sz w:val="28"/>
          <w:szCs w:val="28"/>
        </w:rPr>
      </w:pPr>
      <w:r w:rsidRPr="00867BD7">
        <w:rPr>
          <w:rFonts w:ascii="Times New Roman" w:hAnsi="Times New Roman" w:cs="Times New Roman"/>
          <w:b/>
          <w:color w:val="1F497D" w:themeColor="text2"/>
          <w:sz w:val="28"/>
          <w:szCs w:val="28"/>
        </w:rPr>
        <w:t xml:space="preserve">Eligibility to </w:t>
      </w:r>
      <w:r w:rsidR="00011286" w:rsidRPr="00867BD7">
        <w:rPr>
          <w:rFonts w:ascii="Times New Roman" w:hAnsi="Times New Roman" w:cs="Times New Roman"/>
          <w:b/>
          <w:color w:val="1F497D" w:themeColor="text2"/>
          <w:sz w:val="28"/>
          <w:szCs w:val="28"/>
        </w:rPr>
        <w:t>Apply</w:t>
      </w:r>
      <w:r w:rsidRPr="00867BD7">
        <w:rPr>
          <w:rFonts w:ascii="Times New Roman" w:hAnsi="Times New Roman" w:cs="Times New Roman"/>
          <w:b/>
          <w:color w:val="1F497D" w:themeColor="text2"/>
          <w:sz w:val="28"/>
          <w:szCs w:val="28"/>
        </w:rPr>
        <w:t>:</w:t>
      </w:r>
    </w:p>
    <w:p w:rsidR="00BC6CBB" w:rsidRPr="0047682E" w:rsidRDefault="00F37095" w:rsidP="008D5EDC">
      <w:pPr>
        <w:pStyle w:val="ListParagraph"/>
        <w:numPr>
          <w:ilvl w:val="0"/>
          <w:numId w:val="11"/>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Salaried Individuals</w:t>
      </w:r>
    </w:p>
    <w:p w:rsidR="00F37095" w:rsidRPr="0047682E" w:rsidRDefault="00F37095" w:rsidP="008D5EDC">
      <w:pPr>
        <w:pStyle w:val="ListParagraph"/>
        <w:numPr>
          <w:ilvl w:val="0"/>
          <w:numId w:val="11"/>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Professionals </w:t>
      </w:r>
    </w:p>
    <w:p w:rsidR="00F37095" w:rsidRPr="0047682E" w:rsidRDefault="00F37095" w:rsidP="008D5EDC">
      <w:pPr>
        <w:pStyle w:val="ListParagraph"/>
        <w:numPr>
          <w:ilvl w:val="0"/>
          <w:numId w:val="11"/>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Business Person </w:t>
      </w:r>
    </w:p>
    <w:p w:rsidR="00F37095" w:rsidRPr="0047682E" w:rsidRDefault="00F37095" w:rsidP="008D5EDC">
      <w:pPr>
        <w:pStyle w:val="ListParagraph"/>
        <w:numPr>
          <w:ilvl w:val="0"/>
          <w:numId w:val="11"/>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Minimum Income: BDT 25,000.00 </w:t>
      </w:r>
    </w:p>
    <w:p w:rsidR="00F37095" w:rsidRPr="00867BD7" w:rsidRDefault="00091D01" w:rsidP="008D5EDC">
      <w:pPr>
        <w:spacing w:line="360" w:lineRule="auto"/>
        <w:jc w:val="both"/>
        <w:rPr>
          <w:rFonts w:ascii="Times New Roman" w:hAnsi="Times New Roman" w:cs="Times New Roman"/>
          <w:b/>
          <w:color w:val="1F497D" w:themeColor="text2"/>
          <w:sz w:val="28"/>
          <w:szCs w:val="28"/>
        </w:rPr>
      </w:pPr>
      <w:r w:rsidRPr="00867BD7">
        <w:rPr>
          <w:rFonts w:ascii="Times New Roman" w:hAnsi="Times New Roman" w:cs="Times New Roman"/>
          <w:b/>
          <w:color w:val="1F497D" w:themeColor="text2"/>
          <w:sz w:val="28"/>
          <w:szCs w:val="28"/>
        </w:rPr>
        <w:t xml:space="preserve">Credit </w:t>
      </w:r>
      <w:r w:rsidR="00011286" w:rsidRPr="00867BD7">
        <w:rPr>
          <w:rFonts w:ascii="Times New Roman" w:hAnsi="Times New Roman" w:cs="Times New Roman"/>
          <w:b/>
          <w:color w:val="1F497D" w:themeColor="text2"/>
          <w:sz w:val="28"/>
          <w:szCs w:val="28"/>
        </w:rPr>
        <w:t>Limit</w:t>
      </w:r>
      <w:r w:rsidRPr="00867BD7">
        <w:rPr>
          <w:rFonts w:ascii="Times New Roman" w:hAnsi="Times New Roman" w:cs="Times New Roman"/>
          <w:b/>
          <w:color w:val="1F497D" w:themeColor="text2"/>
          <w:sz w:val="28"/>
          <w:szCs w:val="28"/>
        </w:rPr>
        <w:t>:</w:t>
      </w:r>
    </w:p>
    <w:p w:rsidR="00F37095" w:rsidRPr="0047682E" w:rsidRDefault="00F37095" w:rsidP="008D5EDC">
      <w:pPr>
        <w:pStyle w:val="ListParagraph"/>
        <w:numPr>
          <w:ilvl w:val="0"/>
          <w:numId w:val="12"/>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Minimum </w:t>
      </w:r>
      <w:r w:rsidR="00091D01" w:rsidRPr="0047682E">
        <w:rPr>
          <w:rFonts w:ascii="Times New Roman" w:hAnsi="Times New Roman" w:cs="Times New Roman"/>
          <w:sz w:val="24"/>
          <w:szCs w:val="24"/>
        </w:rPr>
        <w:t>Limit:</w:t>
      </w:r>
      <w:r w:rsidRPr="0047682E">
        <w:rPr>
          <w:rFonts w:ascii="Times New Roman" w:hAnsi="Times New Roman" w:cs="Times New Roman"/>
          <w:sz w:val="24"/>
          <w:szCs w:val="24"/>
        </w:rPr>
        <w:t xml:space="preserve"> BDT 10,000.00 (and additionally equal US Dollars) </w:t>
      </w:r>
    </w:p>
    <w:p w:rsidR="00F37095" w:rsidRPr="0047682E" w:rsidRDefault="00091D01" w:rsidP="008D5EDC">
      <w:pPr>
        <w:pStyle w:val="ListParagraph"/>
        <w:numPr>
          <w:ilvl w:val="0"/>
          <w:numId w:val="12"/>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Maximum Limit</w:t>
      </w:r>
      <w:r w:rsidR="00F37095" w:rsidRPr="0047682E">
        <w:rPr>
          <w:rFonts w:ascii="Times New Roman" w:hAnsi="Times New Roman" w:cs="Times New Roman"/>
          <w:sz w:val="24"/>
          <w:szCs w:val="24"/>
        </w:rPr>
        <w:t xml:space="preserve">: BDT 5,00,000.00 (and additionally equal US Dollars) </w:t>
      </w:r>
    </w:p>
    <w:p w:rsidR="00F37095" w:rsidRPr="00867BD7" w:rsidRDefault="00091D01" w:rsidP="008D5EDC">
      <w:pPr>
        <w:spacing w:line="360" w:lineRule="auto"/>
        <w:jc w:val="both"/>
        <w:rPr>
          <w:rFonts w:ascii="Times New Roman" w:hAnsi="Times New Roman" w:cs="Times New Roman"/>
          <w:b/>
          <w:color w:val="1F497D" w:themeColor="text2"/>
          <w:sz w:val="28"/>
          <w:szCs w:val="28"/>
        </w:rPr>
      </w:pPr>
      <w:r w:rsidRPr="00867BD7">
        <w:rPr>
          <w:rFonts w:ascii="Times New Roman" w:hAnsi="Times New Roman" w:cs="Times New Roman"/>
          <w:b/>
          <w:color w:val="1F497D" w:themeColor="text2"/>
          <w:sz w:val="28"/>
          <w:szCs w:val="28"/>
        </w:rPr>
        <w:t xml:space="preserve">Age </w:t>
      </w:r>
      <w:r w:rsidR="00011286" w:rsidRPr="00867BD7">
        <w:rPr>
          <w:rFonts w:ascii="Times New Roman" w:hAnsi="Times New Roman" w:cs="Times New Roman"/>
          <w:b/>
          <w:color w:val="1F497D" w:themeColor="text2"/>
          <w:sz w:val="28"/>
          <w:szCs w:val="28"/>
        </w:rPr>
        <w:t>Limit</w:t>
      </w:r>
      <w:r w:rsidRPr="00867BD7">
        <w:rPr>
          <w:rFonts w:ascii="Times New Roman" w:hAnsi="Times New Roman" w:cs="Times New Roman"/>
          <w:b/>
          <w:color w:val="1F497D" w:themeColor="text2"/>
          <w:sz w:val="28"/>
          <w:szCs w:val="28"/>
        </w:rPr>
        <w:t>:</w:t>
      </w:r>
    </w:p>
    <w:p w:rsidR="00F37095" w:rsidRPr="0047682E" w:rsidRDefault="00F37095" w:rsidP="008D5EDC">
      <w:pPr>
        <w:pStyle w:val="ListParagraph"/>
        <w:numPr>
          <w:ilvl w:val="0"/>
          <w:numId w:val="13"/>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Minimum age of the candidate : 21 Years </w:t>
      </w:r>
    </w:p>
    <w:p w:rsidR="00F37095" w:rsidRPr="0047682E" w:rsidRDefault="00F37095" w:rsidP="008D5EDC">
      <w:pPr>
        <w:pStyle w:val="ListParagraph"/>
        <w:numPr>
          <w:ilvl w:val="0"/>
          <w:numId w:val="13"/>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Maximum age of the candidate : 55 Years</w:t>
      </w:r>
    </w:p>
    <w:p w:rsidR="00435AD5" w:rsidRPr="00867BD7" w:rsidRDefault="00435AD5" w:rsidP="008D5EDC">
      <w:pPr>
        <w:spacing w:line="360" w:lineRule="auto"/>
        <w:jc w:val="both"/>
        <w:rPr>
          <w:rFonts w:ascii="Times New Roman" w:hAnsi="Times New Roman" w:cs="Times New Roman"/>
          <w:b/>
          <w:color w:val="1F497D" w:themeColor="text2"/>
          <w:sz w:val="28"/>
          <w:szCs w:val="28"/>
        </w:rPr>
      </w:pPr>
      <w:r w:rsidRPr="00867BD7">
        <w:rPr>
          <w:rFonts w:ascii="Times New Roman" w:hAnsi="Times New Roman" w:cs="Times New Roman"/>
          <w:b/>
          <w:color w:val="1F497D" w:themeColor="text2"/>
          <w:sz w:val="28"/>
          <w:szCs w:val="28"/>
        </w:rPr>
        <w:t xml:space="preserve">Types of </w:t>
      </w:r>
      <w:r w:rsidR="00011286" w:rsidRPr="00867BD7">
        <w:rPr>
          <w:rFonts w:ascii="Times New Roman" w:hAnsi="Times New Roman" w:cs="Times New Roman"/>
          <w:b/>
          <w:color w:val="1F497D" w:themeColor="text2"/>
          <w:sz w:val="28"/>
          <w:szCs w:val="28"/>
        </w:rPr>
        <w:t>Credit Cards</w:t>
      </w:r>
      <w:r w:rsidRPr="00867BD7">
        <w:rPr>
          <w:rFonts w:ascii="Times New Roman" w:hAnsi="Times New Roman" w:cs="Times New Roman"/>
          <w:b/>
          <w:color w:val="1F497D" w:themeColor="text2"/>
          <w:sz w:val="28"/>
          <w:szCs w:val="28"/>
        </w:rPr>
        <w:t>:</w:t>
      </w:r>
    </w:p>
    <w:p w:rsidR="00FF3DEE" w:rsidRPr="0047682E" w:rsidRDefault="00FF3DEE" w:rsidP="008D5EDC">
      <w:pPr>
        <w:spacing w:line="360" w:lineRule="auto"/>
        <w:jc w:val="both"/>
        <w:rPr>
          <w:rFonts w:ascii="Times New Roman" w:hAnsi="Times New Roman" w:cs="Times New Roman"/>
          <w:b/>
          <w:sz w:val="24"/>
          <w:szCs w:val="24"/>
        </w:rPr>
      </w:pPr>
    </w:p>
    <w:p w:rsidR="00624151" w:rsidRDefault="009A36F3" w:rsidP="00C04F41">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rPr>
        <w:pict>
          <v:rect id="_x0000_s1052" style="position:absolute;left:0;text-align:left;margin-left:190.5pt;margin-top:4.6pt;width:84pt;height:33pt;z-index:251676672" fillcolor="#4f81bd [3204]" strokecolor="#f2f2f2 [3041]" strokeweight="3pt">
            <v:shadow on="t" type="perspective" color="#243f60 [1604]" opacity=".5" offset="1pt" offset2="-1pt"/>
            <v:textbox>
              <w:txbxContent>
                <w:p w:rsidR="00D75BF4" w:rsidRPr="0044769E" w:rsidRDefault="00D75BF4" w:rsidP="0044769E">
                  <w:pPr>
                    <w:jc w:val="center"/>
                    <w:rPr>
                      <w:rFonts w:ascii="Times New Roman" w:hAnsi="Times New Roman" w:cs="Times New Roman"/>
                      <w:sz w:val="24"/>
                      <w:szCs w:val="24"/>
                    </w:rPr>
                  </w:pPr>
                  <w:r w:rsidRPr="0044769E">
                    <w:rPr>
                      <w:rFonts w:ascii="Times New Roman" w:hAnsi="Times New Roman" w:cs="Times New Roman"/>
                      <w:sz w:val="24"/>
                      <w:szCs w:val="24"/>
                    </w:rPr>
                    <w:t>CARDS</w:t>
                  </w:r>
                </w:p>
              </w:txbxContent>
            </v:textbox>
          </v:rect>
        </w:pict>
      </w:r>
    </w:p>
    <w:p w:rsidR="00C13367" w:rsidRPr="0047682E" w:rsidRDefault="009A36F3" w:rsidP="00C04F41">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rPr>
        <w:pict>
          <v:rect id="_x0000_s1049" style="position:absolute;left:0;text-align:left;margin-left:427.5pt;margin-top:41.4pt;width:75pt;height:56.25pt;z-index:251675648" fillcolor="#4f81bd [3204]" strokecolor="#f2f2f2 [3041]" strokeweight="3pt">
            <v:shadow on="t" type="perspective" color="#243f60 [1604]" opacity=".5" offset="1pt" offset2="-1pt"/>
            <v:textbox>
              <w:txbxContent>
                <w:p w:rsidR="00D75BF4" w:rsidRPr="0044769E" w:rsidRDefault="00D75BF4">
                  <w:pPr>
                    <w:rPr>
                      <w:rFonts w:ascii="Times New Roman" w:hAnsi="Times New Roman" w:cs="Times New Roman"/>
                      <w:sz w:val="24"/>
                      <w:szCs w:val="24"/>
                    </w:rPr>
                  </w:pPr>
                  <w:r w:rsidRPr="0044769E">
                    <w:rPr>
                      <w:rFonts w:ascii="Times New Roman" w:hAnsi="Times New Roman" w:cs="Times New Roman"/>
                      <w:sz w:val="24"/>
                      <w:szCs w:val="24"/>
                    </w:rPr>
                    <w:t>Visa Dual Currency Credit</w:t>
                  </w:r>
                </w:p>
              </w:txbxContent>
            </v:textbox>
          </v:rect>
        </w:pict>
      </w:r>
      <w:r>
        <w:rPr>
          <w:rFonts w:ascii="Times New Roman" w:hAnsi="Times New Roman" w:cs="Times New Roman"/>
          <w:b/>
          <w:noProof/>
          <w:sz w:val="24"/>
          <w:szCs w:val="24"/>
        </w:rPr>
        <w:pict>
          <v:rect id="_x0000_s1048" style="position:absolute;left:0;text-align:left;margin-left:263.25pt;margin-top:53.4pt;width:64.5pt;height:39.75pt;z-index:251674624" fillcolor="#4f81bd [3204]" strokecolor="#f2f2f2 [3041]" strokeweight="3pt">
            <v:shadow on="t" type="perspective" color="#243f60 [1604]" opacity=".5" offset="1pt" offset2="-1pt"/>
            <v:textbox>
              <w:txbxContent>
                <w:p w:rsidR="00D75BF4" w:rsidRPr="0044769E" w:rsidRDefault="00D75BF4">
                  <w:pPr>
                    <w:rPr>
                      <w:rFonts w:ascii="Times New Roman" w:hAnsi="Times New Roman" w:cs="Times New Roman"/>
                      <w:sz w:val="24"/>
                      <w:szCs w:val="24"/>
                    </w:rPr>
                  </w:pPr>
                  <w:r w:rsidRPr="0044769E">
                    <w:rPr>
                      <w:rFonts w:ascii="Times New Roman" w:hAnsi="Times New Roman" w:cs="Times New Roman"/>
                      <w:sz w:val="24"/>
                      <w:szCs w:val="24"/>
                    </w:rPr>
                    <w:t>Gold Local</w:t>
                  </w:r>
                </w:p>
              </w:txbxContent>
            </v:textbox>
          </v:rect>
        </w:pict>
      </w:r>
      <w:r>
        <w:rPr>
          <w:rFonts w:ascii="Times New Roman" w:hAnsi="Times New Roman" w:cs="Times New Roman"/>
          <w:b/>
          <w:noProof/>
          <w:sz w:val="24"/>
          <w:szCs w:val="24"/>
        </w:rPr>
        <w:pict>
          <v:rect id="_x0000_s1043" style="position:absolute;left:0;text-align:left;margin-left:36.75pt;margin-top:49.65pt;width:72.75pt;height:38.25pt;z-index:251669504" fillcolor="#4f81bd [3204]" strokecolor="#f2f2f2 [3041]" strokeweight="3pt">
            <v:shadow on="t" type="perspective" color="#243f60 [1604]" opacity=".5" offset="1pt" offset2="-1pt"/>
            <v:textbox>
              <w:txbxContent>
                <w:p w:rsidR="00D75BF4" w:rsidRPr="0044769E" w:rsidRDefault="00D75BF4">
                  <w:pPr>
                    <w:rPr>
                      <w:rFonts w:ascii="Times New Roman" w:hAnsi="Times New Roman" w:cs="Times New Roman"/>
                      <w:sz w:val="24"/>
                      <w:szCs w:val="24"/>
                    </w:rPr>
                  </w:pPr>
                  <w:r w:rsidRPr="0044769E">
                    <w:rPr>
                      <w:rFonts w:ascii="Times New Roman" w:hAnsi="Times New Roman" w:cs="Times New Roman"/>
                      <w:sz w:val="24"/>
                      <w:szCs w:val="24"/>
                    </w:rPr>
                    <w:t>Classic Local</w:t>
                  </w:r>
                </w:p>
              </w:txbxContent>
            </v:textbox>
          </v:rect>
        </w:pict>
      </w:r>
      <w:r>
        <w:rPr>
          <w:rFonts w:ascii="Times New Roman" w:hAnsi="Times New Roman" w:cs="Times New Roman"/>
          <w:b/>
          <w:noProof/>
          <w:sz w:val="24"/>
          <w:szCs w:val="24"/>
        </w:rPr>
        <w:pict>
          <v:rect id="_x0000_s1042" style="position:absolute;left:0;text-align:left;margin-left:-65.25pt;margin-top:49.65pt;width:72.75pt;height:38.25pt;z-index:251668480" fillcolor="#4f81bd [3204]" strokecolor="#f2f2f2 [3041]" strokeweight="3pt">
            <v:shadow on="t" type="perspective" color="#243f60 [1604]" opacity=".5" offset="1pt" offset2="-1pt"/>
            <v:textbox>
              <w:txbxContent>
                <w:p w:rsidR="00D75BF4" w:rsidRPr="0044769E" w:rsidRDefault="00D75BF4">
                  <w:pPr>
                    <w:rPr>
                      <w:rFonts w:ascii="Times New Roman" w:hAnsi="Times New Roman" w:cs="Times New Roman"/>
                      <w:sz w:val="24"/>
                      <w:szCs w:val="24"/>
                    </w:rPr>
                  </w:pPr>
                  <w:r w:rsidRPr="0044769E">
                    <w:rPr>
                      <w:rFonts w:ascii="Times New Roman" w:hAnsi="Times New Roman" w:cs="Times New Roman"/>
                      <w:sz w:val="24"/>
                      <w:szCs w:val="24"/>
                    </w:rPr>
                    <w:t>Classic Dual</w:t>
                  </w:r>
                </w:p>
              </w:txbxContent>
            </v:textbox>
          </v:rect>
        </w:pict>
      </w:r>
      <w:r>
        <w:rPr>
          <w:rFonts w:ascii="Times New Roman" w:hAnsi="Times New Roman" w:cs="Times New Roman"/>
          <w:b/>
          <w:noProof/>
          <w:sz w:val="24"/>
          <w:szCs w:val="24"/>
        </w:rPr>
        <w:pict>
          <v:shapetype id="_x0000_t32" coordsize="21600,21600" o:spt="32" o:oned="t" path="m,l21600,21600e" filled="f">
            <v:path arrowok="t" fillok="f" o:connecttype="none"/>
            <o:lock v:ext="edit" shapetype="t"/>
          </v:shapetype>
          <v:shape id="_x0000_s1038" type="#_x0000_t32" style="position:absolute;left:0;text-align:left;margin-left:201pt;margin-top:38.4pt;width:85.5pt;height:0;z-index:251664384" o:connectortype="straight"/>
        </w:pict>
      </w:r>
      <w:r>
        <w:rPr>
          <w:rFonts w:ascii="Times New Roman" w:hAnsi="Times New Roman" w:cs="Times New Roman"/>
          <w:b/>
          <w:noProof/>
          <w:sz w:val="24"/>
          <w:szCs w:val="24"/>
        </w:rPr>
        <w:pict>
          <v:rect id="_x0000_s1047" style="position:absolute;left:0;text-align:left;margin-left:156.75pt;margin-top:53.4pt;width:71.25pt;height:29.25pt;z-index:251673600" fillcolor="#4f81bd [3204]" strokecolor="#f2f2f2 [3041]" strokeweight="3pt">
            <v:shadow on="t" type="perspective" color="#243f60 [1604]" opacity=".5" offset="1pt" offset2="-1pt"/>
            <v:textbox>
              <w:txbxContent>
                <w:p w:rsidR="00D75BF4" w:rsidRPr="0044769E" w:rsidRDefault="00D75BF4">
                  <w:pPr>
                    <w:rPr>
                      <w:rFonts w:ascii="Times New Roman" w:hAnsi="Times New Roman" w:cs="Times New Roman"/>
                      <w:sz w:val="24"/>
                      <w:szCs w:val="24"/>
                    </w:rPr>
                  </w:pPr>
                  <w:r w:rsidRPr="0044769E">
                    <w:rPr>
                      <w:rFonts w:ascii="Times New Roman" w:hAnsi="Times New Roman" w:cs="Times New Roman"/>
                      <w:sz w:val="24"/>
                      <w:szCs w:val="24"/>
                    </w:rPr>
                    <w:t>Gold Dual</w:t>
                  </w:r>
                </w:p>
              </w:txbxContent>
            </v:textbox>
          </v:rect>
        </w:pict>
      </w:r>
      <w:r>
        <w:rPr>
          <w:rFonts w:ascii="Times New Roman" w:hAnsi="Times New Roman" w:cs="Times New Roman"/>
          <w:b/>
          <w:noProof/>
          <w:sz w:val="24"/>
          <w:szCs w:val="24"/>
        </w:rPr>
        <w:pict>
          <v:shape id="_x0000_s1046" type="#_x0000_t32" style="position:absolute;left:0;text-align:left;margin-left:469.5pt;margin-top:21.9pt;width:0;height:19.5pt;z-index:251672576" o:connectortype="straight">
            <v:stroke endarrow="block"/>
          </v:shape>
        </w:pict>
      </w:r>
      <w:r>
        <w:rPr>
          <w:rFonts w:ascii="Times New Roman" w:hAnsi="Times New Roman" w:cs="Times New Roman"/>
          <w:b/>
          <w:noProof/>
          <w:sz w:val="24"/>
          <w:szCs w:val="24"/>
        </w:rPr>
        <w:pict>
          <v:shape id="_x0000_s1044" type="#_x0000_t32" style="position:absolute;left:0;text-align:left;margin-left:200.25pt;margin-top:38.4pt;width:0;height:15pt;z-index:251670528" o:connectortype="straight">
            <v:stroke endarrow="block"/>
          </v:shape>
        </w:pict>
      </w:r>
      <w:r>
        <w:rPr>
          <w:rFonts w:ascii="Times New Roman" w:hAnsi="Times New Roman" w:cs="Times New Roman"/>
          <w:b/>
          <w:noProof/>
          <w:sz w:val="24"/>
          <w:szCs w:val="24"/>
        </w:rPr>
        <w:pict>
          <v:shape id="_x0000_s1045" type="#_x0000_t32" style="position:absolute;left:0;text-align:left;margin-left:285.75pt;margin-top:38.4pt;width:0;height:15pt;z-index:251671552" o:connectortype="straight">
            <v:stroke endarrow="block"/>
          </v:shape>
        </w:pict>
      </w:r>
      <w:r>
        <w:rPr>
          <w:rFonts w:ascii="Times New Roman" w:hAnsi="Times New Roman" w:cs="Times New Roman"/>
          <w:b/>
          <w:noProof/>
          <w:sz w:val="24"/>
          <w:szCs w:val="24"/>
        </w:rPr>
        <w:pict>
          <v:shape id="_x0000_s1041" type="#_x0000_t32" style="position:absolute;left:0;text-align:left;margin-left:65.25pt;margin-top:36.9pt;width:0;height:12.75pt;z-index:251667456" o:connectortype="straight">
            <v:stroke endarrow="block"/>
          </v:shape>
        </w:pict>
      </w:r>
      <w:r>
        <w:rPr>
          <w:rFonts w:ascii="Times New Roman" w:hAnsi="Times New Roman" w:cs="Times New Roman"/>
          <w:b/>
          <w:noProof/>
          <w:sz w:val="24"/>
          <w:szCs w:val="24"/>
        </w:rPr>
        <w:pict>
          <v:shape id="_x0000_s1035" type="#_x0000_t32" style="position:absolute;left:0;text-align:left;margin-left:-26.25pt;margin-top:36.15pt;width:91.5pt;height:.75pt;z-index:251661312" o:connectortype="straight"/>
        </w:pict>
      </w:r>
      <w:r>
        <w:rPr>
          <w:rFonts w:ascii="Times New Roman" w:hAnsi="Times New Roman" w:cs="Times New Roman"/>
          <w:b/>
          <w:noProof/>
          <w:sz w:val="24"/>
          <w:szCs w:val="24"/>
        </w:rPr>
        <w:pict>
          <v:shape id="_x0000_s1040" type="#_x0000_t32" style="position:absolute;left:0;text-align:left;margin-left:-26.25pt;margin-top:36.9pt;width:0;height:12.75pt;z-index:251666432" o:connectortype="straight">
            <v:stroke endarrow="block"/>
          </v:shape>
        </w:pict>
      </w:r>
      <w:r>
        <w:rPr>
          <w:rFonts w:ascii="Times New Roman" w:hAnsi="Times New Roman" w:cs="Times New Roman"/>
          <w:b/>
          <w:noProof/>
          <w:sz w:val="24"/>
          <w:szCs w:val="24"/>
        </w:rPr>
        <w:pict>
          <v:shape id="_x0000_s1036" type="#_x0000_t32" style="position:absolute;left:0;text-align:left;margin-left:231.75pt;margin-top:21.9pt;width:0;height:15pt;z-index:251662336" o:connectortype="straight"/>
        </w:pict>
      </w:r>
      <w:r>
        <w:rPr>
          <w:rFonts w:ascii="Times New Roman" w:hAnsi="Times New Roman" w:cs="Times New Roman"/>
          <w:b/>
          <w:noProof/>
          <w:sz w:val="24"/>
          <w:szCs w:val="24"/>
        </w:rPr>
        <w:pict>
          <v:shape id="_x0000_s1034" type="#_x0000_t32" style="position:absolute;left:0;text-align:left;margin-left:3pt;margin-top:21.9pt;width:0;height:14.25pt;z-index:251660288" o:connectortype="straight"/>
        </w:pict>
      </w:r>
      <w:r>
        <w:rPr>
          <w:rFonts w:ascii="Times New Roman" w:hAnsi="Times New Roman" w:cs="Times New Roman"/>
          <w:b/>
          <w:noProof/>
          <w:sz w:val="24"/>
          <w:szCs w:val="24"/>
        </w:rPr>
        <w:pict>
          <v:shape id="_x0000_s1033" type="#_x0000_t32" style="position:absolute;left:0;text-align:left;margin-left:3pt;margin-top:21.9pt;width:466.5pt;height:0;z-index:251659264" o:connectortype="straight"/>
        </w:pict>
      </w:r>
      <w:r>
        <w:rPr>
          <w:rFonts w:ascii="Times New Roman" w:hAnsi="Times New Roman" w:cs="Times New Roman"/>
          <w:b/>
          <w:noProof/>
          <w:sz w:val="24"/>
          <w:szCs w:val="24"/>
        </w:rPr>
        <w:pict>
          <v:shape id="_x0000_s1032" type="#_x0000_t32" style="position:absolute;left:0;text-align:left;margin-left:231.75pt;margin-top:6.9pt;width:.75pt;height:15pt;z-index:251658240" o:connectortype="straight">
            <v:stroke endarrow="block"/>
          </v:shape>
        </w:pict>
      </w:r>
    </w:p>
    <w:p w:rsidR="00D729AE" w:rsidRPr="0047682E" w:rsidRDefault="00D729AE" w:rsidP="008D5EDC">
      <w:pPr>
        <w:spacing w:line="360" w:lineRule="auto"/>
        <w:jc w:val="both"/>
        <w:rPr>
          <w:rFonts w:ascii="Times New Roman" w:hAnsi="Times New Roman" w:cs="Times New Roman"/>
          <w:b/>
          <w:sz w:val="24"/>
          <w:szCs w:val="24"/>
        </w:rPr>
      </w:pPr>
    </w:p>
    <w:p w:rsidR="00624151" w:rsidRDefault="00624151" w:rsidP="00624151">
      <w:pPr>
        <w:spacing w:line="360" w:lineRule="auto"/>
        <w:ind w:left="360"/>
        <w:jc w:val="both"/>
        <w:rPr>
          <w:rFonts w:ascii="Times New Roman" w:hAnsi="Times New Roman" w:cs="Times New Roman"/>
          <w:sz w:val="24"/>
          <w:szCs w:val="24"/>
        </w:rPr>
      </w:pPr>
    </w:p>
    <w:p w:rsidR="00624151" w:rsidRDefault="00624151" w:rsidP="00624151">
      <w:pPr>
        <w:spacing w:line="360" w:lineRule="auto"/>
        <w:ind w:left="360"/>
        <w:jc w:val="both"/>
        <w:rPr>
          <w:rFonts w:ascii="Times New Roman" w:hAnsi="Times New Roman" w:cs="Times New Roman"/>
          <w:sz w:val="24"/>
          <w:szCs w:val="24"/>
        </w:rPr>
      </w:pPr>
    </w:p>
    <w:p w:rsidR="00624151" w:rsidRPr="00624151" w:rsidRDefault="00624151" w:rsidP="00624151">
      <w:pPr>
        <w:spacing w:line="360" w:lineRule="auto"/>
        <w:ind w:left="360"/>
        <w:jc w:val="both"/>
        <w:rPr>
          <w:rFonts w:ascii="Times New Roman" w:hAnsi="Times New Roman" w:cs="Times New Roman"/>
          <w:sz w:val="24"/>
          <w:szCs w:val="24"/>
        </w:rPr>
      </w:pPr>
    </w:p>
    <w:p w:rsidR="00435AD5" w:rsidRPr="0047682E" w:rsidRDefault="00D729AE" w:rsidP="008D5EDC">
      <w:pPr>
        <w:pStyle w:val="ListParagraph"/>
        <w:numPr>
          <w:ilvl w:val="0"/>
          <w:numId w:val="3"/>
        </w:numPr>
        <w:spacing w:line="360" w:lineRule="auto"/>
        <w:jc w:val="both"/>
        <w:rPr>
          <w:rFonts w:ascii="Times New Roman" w:hAnsi="Times New Roman" w:cs="Times New Roman"/>
          <w:sz w:val="24"/>
          <w:szCs w:val="24"/>
        </w:rPr>
      </w:pPr>
      <w:r w:rsidRPr="0047682E">
        <w:rPr>
          <w:rFonts w:ascii="Times New Roman" w:hAnsi="Times New Roman" w:cs="Times New Roman"/>
          <w:b/>
          <w:sz w:val="24"/>
          <w:szCs w:val="24"/>
        </w:rPr>
        <w:t>Classic Dual:</w:t>
      </w:r>
      <w:r w:rsidRPr="0047682E">
        <w:rPr>
          <w:rFonts w:ascii="Times New Roman" w:hAnsi="Times New Roman" w:cs="Times New Roman"/>
          <w:sz w:val="24"/>
          <w:szCs w:val="24"/>
        </w:rPr>
        <w:t xml:space="preserve"> Basic BDT 2000/- supplementary card 1000/-</w:t>
      </w:r>
    </w:p>
    <w:p w:rsidR="00D729AE" w:rsidRPr="0047682E" w:rsidRDefault="00D729AE" w:rsidP="008D5EDC">
      <w:pPr>
        <w:pStyle w:val="ListParagraph"/>
        <w:numPr>
          <w:ilvl w:val="0"/>
          <w:numId w:val="3"/>
        </w:numPr>
        <w:spacing w:line="360" w:lineRule="auto"/>
        <w:jc w:val="both"/>
        <w:rPr>
          <w:rFonts w:ascii="Times New Roman" w:hAnsi="Times New Roman" w:cs="Times New Roman"/>
          <w:sz w:val="24"/>
          <w:szCs w:val="24"/>
        </w:rPr>
      </w:pPr>
      <w:r w:rsidRPr="0047682E">
        <w:rPr>
          <w:rFonts w:ascii="Times New Roman" w:hAnsi="Times New Roman" w:cs="Times New Roman"/>
          <w:b/>
          <w:sz w:val="24"/>
          <w:szCs w:val="24"/>
        </w:rPr>
        <w:t>Classic Local:</w:t>
      </w:r>
      <w:r w:rsidRPr="0047682E">
        <w:rPr>
          <w:rFonts w:ascii="Times New Roman" w:hAnsi="Times New Roman" w:cs="Times New Roman"/>
          <w:sz w:val="24"/>
          <w:szCs w:val="24"/>
        </w:rPr>
        <w:t xml:space="preserve"> Basic BDT 1000/- supplementary card BDT 500/-</w:t>
      </w:r>
    </w:p>
    <w:p w:rsidR="00D729AE" w:rsidRPr="0047682E" w:rsidRDefault="00D729AE" w:rsidP="008D5EDC">
      <w:pPr>
        <w:pStyle w:val="ListParagraph"/>
        <w:numPr>
          <w:ilvl w:val="0"/>
          <w:numId w:val="3"/>
        </w:numPr>
        <w:spacing w:line="360" w:lineRule="auto"/>
        <w:jc w:val="both"/>
        <w:rPr>
          <w:rFonts w:ascii="Times New Roman" w:hAnsi="Times New Roman" w:cs="Times New Roman"/>
          <w:sz w:val="24"/>
          <w:szCs w:val="24"/>
        </w:rPr>
      </w:pPr>
      <w:r w:rsidRPr="0047682E">
        <w:rPr>
          <w:rFonts w:ascii="Times New Roman" w:hAnsi="Times New Roman" w:cs="Times New Roman"/>
          <w:b/>
          <w:sz w:val="24"/>
          <w:szCs w:val="24"/>
        </w:rPr>
        <w:t xml:space="preserve">Gold </w:t>
      </w:r>
      <w:proofErr w:type="spellStart"/>
      <w:r w:rsidRPr="0047682E">
        <w:rPr>
          <w:rFonts w:ascii="Times New Roman" w:hAnsi="Times New Roman" w:cs="Times New Roman"/>
          <w:b/>
          <w:sz w:val="24"/>
          <w:szCs w:val="24"/>
        </w:rPr>
        <w:t>Dual:</w:t>
      </w:r>
      <w:r w:rsidR="004A5F44" w:rsidRPr="0047682E">
        <w:rPr>
          <w:rFonts w:ascii="Times New Roman" w:hAnsi="Times New Roman" w:cs="Times New Roman"/>
          <w:sz w:val="24"/>
          <w:szCs w:val="24"/>
        </w:rPr>
        <w:t>Basic</w:t>
      </w:r>
      <w:proofErr w:type="spellEnd"/>
      <w:r w:rsidRPr="0047682E">
        <w:rPr>
          <w:rFonts w:ascii="Times New Roman" w:hAnsi="Times New Roman" w:cs="Times New Roman"/>
          <w:sz w:val="24"/>
          <w:szCs w:val="24"/>
        </w:rPr>
        <w:t xml:space="preserve"> BDT</w:t>
      </w:r>
      <w:r w:rsidR="004A5F44" w:rsidRPr="0047682E">
        <w:rPr>
          <w:rFonts w:ascii="Times New Roman" w:hAnsi="Times New Roman" w:cs="Times New Roman"/>
          <w:sz w:val="24"/>
          <w:szCs w:val="24"/>
        </w:rPr>
        <w:t xml:space="preserve"> 3000/- supplementary cards BDT 1500/-</w:t>
      </w:r>
    </w:p>
    <w:p w:rsidR="00D729AE" w:rsidRPr="0047682E" w:rsidRDefault="00D729AE" w:rsidP="008D5EDC">
      <w:pPr>
        <w:pStyle w:val="ListParagraph"/>
        <w:numPr>
          <w:ilvl w:val="0"/>
          <w:numId w:val="3"/>
        </w:numPr>
        <w:spacing w:line="360" w:lineRule="auto"/>
        <w:jc w:val="both"/>
        <w:rPr>
          <w:rFonts w:ascii="Times New Roman" w:hAnsi="Times New Roman" w:cs="Times New Roman"/>
          <w:sz w:val="24"/>
          <w:szCs w:val="24"/>
        </w:rPr>
      </w:pPr>
      <w:r w:rsidRPr="0047682E">
        <w:rPr>
          <w:rFonts w:ascii="Times New Roman" w:hAnsi="Times New Roman" w:cs="Times New Roman"/>
          <w:b/>
          <w:sz w:val="24"/>
          <w:szCs w:val="24"/>
        </w:rPr>
        <w:t>Gold Local:</w:t>
      </w:r>
      <w:r w:rsidR="004A5F44" w:rsidRPr="0047682E">
        <w:rPr>
          <w:rFonts w:ascii="Times New Roman" w:hAnsi="Times New Roman" w:cs="Times New Roman"/>
          <w:sz w:val="24"/>
          <w:szCs w:val="24"/>
        </w:rPr>
        <w:t xml:space="preserve"> Basic BDT 2000/- supplementary BDT 1000/-</w:t>
      </w:r>
    </w:p>
    <w:p w:rsidR="004D4B14" w:rsidRPr="0047682E" w:rsidRDefault="004D4B14" w:rsidP="008D5EDC">
      <w:pPr>
        <w:pStyle w:val="ListParagraph"/>
        <w:numPr>
          <w:ilvl w:val="0"/>
          <w:numId w:val="3"/>
        </w:numPr>
        <w:spacing w:line="360" w:lineRule="auto"/>
        <w:jc w:val="both"/>
        <w:rPr>
          <w:rFonts w:ascii="Times New Roman" w:hAnsi="Times New Roman" w:cs="Times New Roman"/>
          <w:b/>
          <w:sz w:val="24"/>
          <w:szCs w:val="24"/>
        </w:rPr>
      </w:pPr>
      <w:r w:rsidRPr="0047682E">
        <w:rPr>
          <w:rFonts w:ascii="Times New Roman" w:hAnsi="Times New Roman" w:cs="Times New Roman"/>
          <w:b/>
          <w:sz w:val="24"/>
          <w:szCs w:val="24"/>
        </w:rPr>
        <w:t xml:space="preserve">Visa Dual Currency </w:t>
      </w:r>
      <w:r w:rsidR="002C375D" w:rsidRPr="0047682E">
        <w:rPr>
          <w:rFonts w:ascii="Times New Roman" w:hAnsi="Times New Roman" w:cs="Times New Roman"/>
          <w:b/>
          <w:sz w:val="24"/>
          <w:szCs w:val="24"/>
        </w:rPr>
        <w:t>Credit:</w:t>
      </w:r>
    </w:p>
    <w:p w:rsidR="002C375D" w:rsidRPr="0047682E" w:rsidRDefault="004D4B14" w:rsidP="008D5EDC">
      <w:pPr>
        <w:spacing w:line="360" w:lineRule="auto"/>
        <w:jc w:val="both"/>
        <w:rPr>
          <w:rFonts w:ascii="Times New Roman" w:hAnsi="Times New Roman" w:cs="Times New Roman"/>
          <w:color w:val="FF0000"/>
          <w:sz w:val="24"/>
          <w:szCs w:val="24"/>
        </w:rPr>
      </w:pPr>
      <w:r w:rsidRPr="0047682E">
        <w:rPr>
          <w:rFonts w:ascii="Times New Roman" w:hAnsi="Times New Roman" w:cs="Times New Roman"/>
          <w:sz w:val="24"/>
          <w:szCs w:val="24"/>
        </w:rPr>
        <w:t>Type</w:t>
      </w:r>
      <w:r w:rsidR="002C375D" w:rsidRPr="0047682E">
        <w:rPr>
          <w:rFonts w:ascii="Times New Roman" w:hAnsi="Times New Roman" w:cs="Times New Roman"/>
          <w:sz w:val="24"/>
          <w:szCs w:val="24"/>
        </w:rPr>
        <w:t>-</w:t>
      </w:r>
      <w:r w:rsidR="00E540E7" w:rsidRPr="0047682E">
        <w:rPr>
          <w:rFonts w:ascii="Times New Roman" w:hAnsi="Times New Roman" w:cs="Times New Roman"/>
          <w:sz w:val="24"/>
          <w:szCs w:val="24"/>
        </w:rPr>
        <w:t>Credit, Cash</w:t>
      </w:r>
      <w:r w:rsidRPr="0047682E">
        <w:rPr>
          <w:rFonts w:ascii="Times New Roman" w:hAnsi="Times New Roman" w:cs="Times New Roman"/>
          <w:sz w:val="24"/>
          <w:szCs w:val="24"/>
        </w:rPr>
        <w:t xml:space="preserve"> Dual </w:t>
      </w:r>
      <w:r w:rsidR="00E540E7" w:rsidRPr="0047682E">
        <w:rPr>
          <w:rFonts w:ascii="Times New Roman" w:hAnsi="Times New Roman" w:cs="Times New Roman"/>
          <w:sz w:val="24"/>
          <w:szCs w:val="24"/>
        </w:rPr>
        <w:t>Currency, Point</w:t>
      </w:r>
      <w:r w:rsidRPr="0047682E">
        <w:rPr>
          <w:rFonts w:ascii="Times New Roman" w:hAnsi="Times New Roman" w:cs="Times New Roman"/>
          <w:sz w:val="24"/>
          <w:szCs w:val="24"/>
        </w:rPr>
        <w:t xml:space="preserve"> of confinement Minimum </w:t>
      </w:r>
      <w:r w:rsidR="002C375D" w:rsidRPr="0047682E">
        <w:rPr>
          <w:rFonts w:ascii="Times New Roman" w:hAnsi="Times New Roman" w:cs="Times New Roman"/>
          <w:sz w:val="24"/>
          <w:szCs w:val="24"/>
        </w:rPr>
        <w:t>Limit:</w:t>
      </w:r>
      <w:r w:rsidRPr="0047682E">
        <w:rPr>
          <w:rFonts w:ascii="Times New Roman" w:hAnsi="Times New Roman" w:cs="Times New Roman"/>
          <w:sz w:val="24"/>
          <w:szCs w:val="24"/>
        </w:rPr>
        <w:t xml:space="preserve"> BDT 10,000.00 (and additionally equal US Dollars)</w:t>
      </w:r>
      <w:r w:rsidR="00E540E7" w:rsidRPr="0047682E">
        <w:rPr>
          <w:rFonts w:ascii="Times New Roman" w:hAnsi="Times New Roman" w:cs="Times New Roman"/>
          <w:sz w:val="24"/>
          <w:szCs w:val="24"/>
        </w:rPr>
        <w:t>,</w:t>
      </w:r>
      <w:r w:rsidRPr="0047682E">
        <w:rPr>
          <w:rFonts w:ascii="Times New Roman" w:hAnsi="Times New Roman" w:cs="Times New Roman"/>
          <w:sz w:val="24"/>
          <w:szCs w:val="24"/>
        </w:rPr>
        <w:t xml:space="preserve"> Maximum </w:t>
      </w:r>
      <w:r w:rsidR="00E540E7" w:rsidRPr="0047682E">
        <w:rPr>
          <w:rFonts w:ascii="Times New Roman" w:hAnsi="Times New Roman" w:cs="Times New Roman"/>
          <w:sz w:val="24"/>
          <w:szCs w:val="24"/>
        </w:rPr>
        <w:t>Limit</w:t>
      </w:r>
      <w:r w:rsidRPr="0047682E">
        <w:rPr>
          <w:rFonts w:ascii="Times New Roman" w:hAnsi="Times New Roman" w:cs="Times New Roman"/>
          <w:sz w:val="24"/>
          <w:szCs w:val="24"/>
        </w:rPr>
        <w:t xml:space="preserve"> BDT 5</w:t>
      </w:r>
      <w:r w:rsidR="002C375D" w:rsidRPr="0047682E">
        <w:rPr>
          <w:rFonts w:ascii="Times New Roman" w:hAnsi="Times New Roman" w:cs="Times New Roman"/>
          <w:sz w:val="24"/>
          <w:szCs w:val="24"/>
        </w:rPr>
        <w:t>, 00,000.00</w:t>
      </w:r>
      <w:r w:rsidRPr="0047682E">
        <w:rPr>
          <w:rFonts w:ascii="Times New Roman" w:hAnsi="Times New Roman" w:cs="Times New Roman"/>
          <w:sz w:val="24"/>
          <w:szCs w:val="24"/>
        </w:rPr>
        <w:t xml:space="preserve"> (or potentially proportional US Dollars</w:t>
      </w:r>
      <w:r w:rsidR="00E540E7" w:rsidRPr="0047682E">
        <w:rPr>
          <w:rFonts w:ascii="Times New Roman" w:hAnsi="Times New Roman" w:cs="Times New Roman"/>
          <w:sz w:val="24"/>
          <w:szCs w:val="24"/>
        </w:rPr>
        <w:t>), Worldwide</w:t>
      </w:r>
      <w:r w:rsidRPr="0047682E">
        <w:rPr>
          <w:rFonts w:ascii="Times New Roman" w:hAnsi="Times New Roman" w:cs="Times New Roman"/>
          <w:sz w:val="24"/>
          <w:szCs w:val="24"/>
        </w:rPr>
        <w:t xml:space="preserve"> Network Visa</w:t>
      </w:r>
      <w:r w:rsidR="00E540E7" w:rsidRPr="0047682E">
        <w:rPr>
          <w:rFonts w:ascii="Times New Roman" w:hAnsi="Times New Roman" w:cs="Times New Roman"/>
          <w:sz w:val="24"/>
          <w:szCs w:val="24"/>
        </w:rPr>
        <w:t>,</w:t>
      </w:r>
      <w:r w:rsidRPr="0047682E">
        <w:rPr>
          <w:rFonts w:ascii="Times New Roman" w:hAnsi="Times New Roman" w:cs="Times New Roman"/>
          <w:sz w:val="24"/>
          <w:szCs w:val="24"/>
        </w:rPr>
        <w:t xml:space="preserve"> Degree International</w:t>
      </w:r>
      <w:r w:rsidR="009B3C4C" w:rsidRPr="0047682E">
        <w:rPr>
          <w:rFonts w:ascii="Times New Roman" w:hAnsi="Times New Roman" w:cs="Times New Roman"/>
          <w:sz w:val="24"/>
          <w:szCs w:val="24"/>
        </w:rPr>
        <w:t>.</w:t>
      </w:r>
    </w:p>
    <w:p w:rsidR="00C04F41" w:rsidRDefault="00C04F41" w:rsidP="008D5EDC">
      <w:pPr>
        <w:spacing w:line="360" w:lineRule="auto"/>
        <w:jc w:val="both"/>
        <w:rPr>
          <w:rFonts w:ascii="Times New Roman" w:hAnsi="Times New Roman" w:cs="Times New Roman"/>
          <w:sz w:val="24"/>
          <w:szCs w:val="24"/>
          <w:u w:val="single"/>
        </w:rPr>
      </w:pPr>
    </w:p>
    <w:p w:rsidR="002C375D" w:rsidRPr="0047682E" w:rsidRDefault="002C375D" w:rsidP="008D5EDC">
      <w:pPr>
        <w:spacing w:line="360" w:lineRule="auto"/>
        <w:jc w:val="both"/>
        <w:rPr>
          <w:rFonts w:ascii="Times New Roman" w:hAnsi="Times New Roman" w:cs="Times New Roman"/>
          <w:sz w:val="24"/>
          <w:szCs w:val="24"/>
          <w:u w:val="single"/>
        </w:rPr>
      </w:pPr>
      <w:r w:rsidRPr="0047682E">
        <w:rPr>
          <w:rFonts w:ascii="Times New Roman" w:hAnsi="Times New Roman" w:cs="Times New Roman"/>
          <w:sz w:val="24"/>
          <w:szCs w:val="24"/>
          <w:u w:val="single"/>
        </w:rPr>
        <w:t>Subtleties:</w:t>
      </w:r>
    </w:p>
    <w:p w:rsidR="004D4B14" w:rsidRPr="0047682E" w:rsidRDefault="004D4B14" w:rsidP="008D5EDC">
      <w:pPr>
        <w:pStyle w:val="ListParagraph"/>
        <w:numPr>
          <w:ilvl w:val="0"/>
          <w:numId w:val="4"/>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Beneficial Cards. </w:t>
      </w:r>
    </w:p>
    <w:p w:rsidR="004D4B14" w:rsidRPr="0047682E" w:rsidRDefault="004D4B14" w:rsidP="008D5EDC">
      <w:pPr>
        <w:pStyle w:val="ListParagraph"/>
        <w:numPr>
          <w:ilvl w:val="0"/>
          <w:numId w:val="4"/>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Loan office up to half of Card limit </w:t>
      </w:r>
    </w:p>
    <w:p w:rsidR="004D4B14" w:rsidRPr="0047682E" w:rsidRDefault="004D4B14" w:rsidP="008D5EDC">
      <w:pPr>
        <w:pStyle w:val="ListParagraph"/>
        <w:numPr>
          <w:ilvl w:val="0"/>
          <w:numId w:val="4"/>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Online business Facility for use on over the Internet </w:t>
      </w:r>
    </w:p>
    <w:p w:rsidR="004D4B14" w:rsidRPr="0047682E" w:rsidRDefault="004D4B14" w:rsidP="008D5EDC">
      <w:pPr>
        <w:pStyle w:val="ListParagraph"/>
        <w:numPr>
          <w:ilvl w:val="0"/>
          <w:numId w:val="4"/>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Usable at all Merchants and ATMs that show the "VISA" logo </w:t>
      </w:r>
    </w:p>
    <w:p w:rsidR="004D4B14" w:rsidRPr="0047682E" w:rsidRDefault="004D4B14" w:rsidP="008D5EDC">
      <w:pPr>
        <w:pStyle w:val="ListParagraph"/>
        <w:numPr>
          <w:ilvl w:val="0"/>
          <w:numId w:val="4"/>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Credit Facility totally free for upwards of 45 days </w:t>
      </w:r>
    </w:p>
    <w:p w:rsidR="004D4B14" w:rsidRPr="0047682E" w:rsidRDefault="004D4B14" w:rsidP="008D5EDC">
      <w:pPr>
        <w:pStyle w:val="ListParagraph"/>
        <w:numPr>
          <w:ilvl w:val="0"/>
          <w:numId w:val="4"/>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Speedy Replacement of Lost/Stolen Card </w:t>
      </w:r>
    </w:p>
    <w:p w:rsidR="004D4B14" w:rsidRPr="0047682E" w:rsidRDefault="004D4B14" w:rsidP="008D5EDC">
      <w:pPr>
        <w:pStyle w:val="ListParagraph"/>
        <w:numPr>
          <w:ilvl w:val="0"/>
          <w:numId w:val="4"/>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Advantageous Card Bill Payment choices </w:t>
      </w:r>
    </w:p>
    <w:p w:rsidR="004D4B14" w:rsidRPr="0047682E" w:rsidRDefault="004D4B14" w:rsidP="008D5EDC">
      <w:pPr>
        <w:pStyle w:val="ListParagraph"/>
        <w:numPr>
          <w:ilvl w:val="0"/>
          <w:numId w:val="4"/>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Unique advancements and rebate offers solely for Cardholders </w:t>
      </w:r>
    </w:p>
    <w:p w:rsidR="004D4B14" w:rsidRPr="0047682E" w:rsidRDefault="004D4B14" w:rsidP="008D5EDC">
      <w:pPr>
        <w:pStyle w:val="ListParagraph"/>
        <w:numPr>
          <w:ilvl w:val="0"/>
          <w:numId w:val="4"/>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Card Dues Notification through SMS </w:t>
      </w:r>
    </w:p>
    <w:p w:rsidR="004D4B14" w:rsidRPr="0047682E" w:rsidRDefault="004D4B14" w:rsidP="008D5EDC">
      <w:pPr>
        <w:pStyle w:val="ListParagraph"/>
        <w:numPr>
          <w:ilvl w:val="0"/>
          <w:numId w:val="4"/>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Auto recharging before expiry</w:t>
      </w:r>
    </w:p>
    <w:p w:rsidR="008038A9" w:rsidRPr="00867BD7" w:rsidRDefault="005614FA" w:rsidP="008D5EDC">
      <w:pPr>
        <w:spacing w:line="360" w:lineRule="auto"/>
        <w:jc w:val="both"/>
        <w:rPr>
          <w:rFonts w:ascii="Times New Roman" w:hAnsi="Times New Roman" w:cs="Times New Roman"/>
          <w:b/>
          <w:color w:val="1F497D" w:themeColor="text2"/>
          <w:sz w:val="28"/>
          <w:szCs w:val="28"/>
        </w:rPr>
      </w:pPr>
      <w:r w:rsidRPr="00867BD7">
        <w:rPr>
          <w:rFonts w:ascii="Times New Roman" w:hAnsi="Times New Roman" w:cs="Times New Roman"/>
          <w:b/>
          <w:color w:val="1F497D" w:themeColor="text2"/>
          <w:sz w:val="28"/>
          <w:szCs w:val="28"/>
        </w:rPr>
        <w:t xml:space="preserve">Center </w:t>
      </w:r>
      <w:r w:rsidR="00011286" w:rsidRPr="00867BD7">
        <w:rPr>
          <w:rFonts w:ascii="Times New Roman" w:hAnsi="Times New Roman" w:cs="Times New Roman"/>
          <w:b/>
          <w:color w:val="1F497D" w:themeColor="text2"/>
          <w:sz w:val="28"/>
          <w:szCs w:val="28"/>
        </w:rPr>
        <w:t xml:space="preserve">Features </w:t>
      </w:r>
      <w:r w:rsidRPr="00867BD7">
        <w:rPr>
          <w:rFonts w:ascii="Times New Roman" w:hAnsi="Times New Roman" w:cs="Times New Roman"/>
          <w:b/>
          <w:color w:val="1F497D" w:themeColor="text2"/>
          <w:sz w:val="28"/>
          <w:szCs w:val="28"/>
        </w:rPr>
        <w:t xml:space="preserve">of </w:t>
      </w:r>
      <w:r w:rsidR="00011286" w:rsidRPr="00867BD7">
        <w:rPr>
          <w:rFonts w:ascii="Times New Roman" w:hAnsi="Times New Roman" w:cs="Times New Roman"/>
          <w:b/>
          <w:color w:val="1F497D" w:themeColor="text2"/>
          <w:sz w:val="28"/>
          <w:szCs w:val="28"/>
        </w:rPr>
        <w:t>Credit Card</w:t>
      </w:r>
      <w:r w:rsidR="008038A9" w:rsidRPr="00867BD7">
        <w:rPr>
          <w:rFonts w:ascii="Times New Roman" w:hAnsi="Times New Roman" w:cs="Times New Roman"/>
          <w:b/>
          <w:color w:val="1F497D" w:themeColor="text2"/>
          <w:sz w:val="28"/>
          <w:szCs w:val="28"/>
        </w:rPr>
        <w:t xml:space="preserve">: </w:t>
      </w:r>
    </w:p>
    <w:p w:rsidR="008038A9" w:rsidRPr="00C76C99" w:rsidRDefault="008038A9" w:rsidP="008D5EDC">
      <w:pPr>
        <w:pStyle w:val="ListParagraph"/>
        <w:numPr>
          <w:ilvl w:val="0"/>
          <w:numId w:val="10"/>
        </w:numPr>
        <w:spacing w:line="360" w:lineRule="auto"/>
        <w:jc w:val="both"/>
        <w:rPr>
          <w:rFonts w:ascii="Times New Roman" w:hAnsi="Times New Roman" w:cs="Times New Roman"/>
          <w:sz w:val="24"/>
          <w:szCs w:val="24"/>
        </w:rPr>
      </w:pPr>
      <w:r w:rsidRPr="00C76C99">
        <w:rPr>
          <w:rFonts w:ascii="Times New Roman" w:hAnsi="Times New Roman" w:cs="Times New Roman"/>
          <w:sz w:val="24"/>
          <w:szCs w:val="24"/>
        </w:rPr>
        <w:t xml:space="preserve">1st Year Annual expense waiver </w:t>
      </w:r>
    </w:p>
    <w:p w:rsidR="008038A9" w:rsidRPr="00C76C99" w:rsidRDefault="008038A9" w:rsidP="008D5EDC">
      <w:pPr>
        <w:pStyle w:val="ListParagraph"/>
        <w:numPr>
          <w:ilvl w:val="0"/>
          <w:numId w:val="10"/>
        </w:numPr>
        <w:spacing w:line="360" w:lineRule="auto"/>
        <w:jc w:val="both"/>
        <w:rPr>
          <w:rFonts w:ascii="Times New Roman" w:hAnsi="Times New Roman" w:cs="Times New Roman"/>
          <w:sz w:val="24"/>
          <w:szCs w:val="24"/>
        </w:rPr>
      </w:pPr>
      <w:r w:rsidRPr="00C76C99">
        <w:rPr>
          <w:rFonts w:ascii="Times New Roman" w:hAnsi="Times New Roman" w:cs="Times New Roman"/>
          <w:sz w:val="24"/>
          <w:szCs w:val="24"/>
        </w:rPr>
        <w:lastRenderedPageBreak/>
        <w:t xml:space="preserve">Renewal expense waiver subject to yearly 18 exchanges </w:t>
      </w:r>
    </w:p>
    <w:p w:rsidR="008038A9" w:rsidRPr="00C76C99" w:rsidRDefault="008038A9" w:rsidP="008D5EDC">
      <w:pPr>
        <w:pStyle w:val="ListParagraph"/>
        <w:numPr>
          <w:ilvl w:val="0"/>
          <w:numId w:val="10"/>
        </w:numPr>
        <w:spacing w:line="360" w:lineRule="auto"/>
        <w:jc w:val="both"/>
        <w:rPr>
          <w:rFonts w:ascii="Times New Roman" w:hAnsi="Times New Roman" w:cs="Times New Roman"/>
          <w:sz w:val="24"/>
          <w:szCs w:val="24"/>
        </w:rPr>
      </w:pPr>
      <w:r w:rsidRPr="00C76C99">
        <w:rPr>
          <w:rFonts w:ascii="Times New Roman" w:hAnsi="Times New Roman" w:cs="Times New Roman"/>
          <w:sz w:val="24"/>
          <w:szCs w:val="24"/>
        </w:rPr>
        <w:t>Maximum 45 days intrigue free period</w:t>
      </w:r>
    </w:p>
    <w:p w:rsidR="008038A9" w:rsidRPr="00C76C99" w:rsidRDefault="008038A9" w:rsidP="008D5EDC">
      <w:pPr>
        <w:pStyle w:val="ListParagraph"/>
        <w:numPr>
          <w:ilvl w:val="0"/>
          <w:numId w:val="10"/>
        </w:numPr>
        <w:spacing w:line="360" w:lineRule="auto"/>
        <w:jc w:val="both"/>
        <w:rPr>
          <w:rFonts w:ascii="Times New Roman" w:hAnsi="Times New Roman" w:cs="Times New Roman"/>
          <w:sz w:val="24"/>
          <w:szCs w:val="24"/>
        </w:rPr>
      </w:pPr>
      <w:r w:rsidRPr="00C76C99">
        <w:rPr>
          <w:rFonts w:ascii="Times New Roman" w:hAnsi="Times New Roman" w:cs="Times New Roman"/>
          <w:sz w:val="24"/>
          <w:szCs w:val="24"/>
        </w:rPr>
        <w:t xml:space="preserve">2% p.m. financing cost </w:t>
      </w:r>
    </w:p>
    <w:p w:rsidR="008038A9" w:rsidRPr="00C76C99" w:rsidRDefault="008038A9" w:rsidP="008D5EDC">
      <w:pPr>
        <w:pStyle w:val="ListParagraph"/>
        <w:numPr>
          <w:ilvl w:val="0"/>
          <w:numId w:val="10"/>
        </w:numPr>
        <w:spacing w:line="360" w:lineRule="auto"/>
        <w:jc w:val="both"/>
        <w:rPr>
          <w:rFonts w:ascii="Times New Roman" w:hAnsi="Times New Roman" w:cs="Times New Roman"/>
          <w:sz w:val="24"/>
          <w:szCs w:val="24"/>
        </w:rPr>
      </w:pPr>
      <w:r w:rsidRPr="00C76C99">
        <w:rPr>
          <w:rFonts w:ascii="Times New Roman" w:hAnsi="Times New Roman" w:cs="Times New Roman"/>
          <w:sz w:val="24"/>
          <w:szCs w:val="24"/>
        </w:rPr>
        <w:t>Attractive Mileage Points on each Taka you spent</w:t>
      </w:r>
    </w:p>
    <w:p w:rsidR="008038A9" w:rsidRPr="00C76C99" w:rsidRDefault="008038A9" w:rsidP="008D5EDC">
      <w:pPr>
        <w:pStyle w:val="ListParagraph"/>
        <w:numPr>
          <w:ilvl w:val="0"/>
          <w:numId w:val="10"/>
        </w:numPr>
        <w:spacing w:line="360" w:lineRule="auto"/>
        <w:jc w:val="both"/>
        <w:rPr>
          <w:rFonts w:ascii="Times New Roman" w:hAnsi="Times New Roman" w:cs="Times New Roman"/>
          <w:sz w:val="24"/>
          <w:szCs w:val="24"/>
        </w:rPr>
      </w:pPr>
      <w:r w:rsidRPr="00C76C99">
        <w:rPr>
          <w:rFonts w:ascii="Times New Roman" w:hAnsi="Times New Roman" w:cs="Times New Roman"/>
          <w:sz w:val="24"/>
          <w:szCs w:val="24"/>
        </w:rPr>
        <w:t xml:space="preserve"> Attractive Discounts on a wide scope of Merchants</w:t>
      </w:r>
    </w:p>
    <w:p w:rsidR="008038A9" w:rsidRPr="00C76C99" w:rsidRDefault="008038A9" w:rsidP="008D5EDC">
      <w:pPr>
        <w:pStyle w:val="ListParagraph"/>
        <w:numPr>
          <w:ilvl w:val="0"/>
          <w:numId w:val="10"/>
        </w:numPr>
        <w:spacing w:line="360" w:lineRule="auto"/>
        <w:jc w:val="both"/>
        <w:rPr>
          <w:rFonts w:ascii="Times New Roman" w:hAnsi="Times New Roman" w:cs="Times New Roman"/>
          <w:sz w:val="24"/>
          <w:szCs w:val="24"/>
        </w:rPr>
      </w:pPr>
      <w:r w:rsidRPr="00C76C99">
        <w:rPr>
          <w:rFonts w:ascii="Times New Roman" w:hAnsi="Times New Roman" w:cs="Times New Roman"/>
          <w:sz w:val="24"/>
          <w:szCs w:val="24"/>
        </w:rPr>
        <w:t xml:space="preserve"> "Buy Now Pay Later" from our SWIPE IT Partners</w:t>
      </w:r>
    </w:p>
    <w:p w:rsidR="008038A9" w:rsidRPr="00C76C99" w:rsidRDefault="008038A9" w:rsidP="008D5EDC">
      <w:pPr>
        <w:pStyle w:val="ListParagraph"/>
        <w:numPr>
          <w:ilvl w:val="0"/>
          <w:numId w:val="10"/>
        </w:numPr>
        <w:spacing w:line="360" w:lineRule="auto"/>
        <w:jc w:val="both"/>
        <w:rPr>
          <w:rFonts w:ascii="Times New Roman" w:hAnsi="Times New Roman" w:cs="Times New Roman"/>
          <w:sz w:val="24"/>
          <w:szCs w:val="24"/>
        </w:rPr>
      </w:pPr>
      <w:r w:rsidRPr="00C76C99">
        <w:rPr>
          <w:rFonts w:ascii="Times New Roman" w:hAnsi="Times New Roman" w:cs="Times New Roman"/>
          <w:sz w:val="24"/>
          <w:szCs w:val="24"/>
        </w:rPr>
        <w:t xml:space="preserve"> Accepted by any stretch of the imagination "VISA" marked ATMs and Merchants POS</w:t>
      </w:r>
    </w:p>
    <w:p w:rsidR="008038A9" w:rsidRPr="00C76C99" w:rsidRDefault="008038A9" w:rsidP="008D5EDC">
      <w:pPr>
        <w:pStyle w:val="ListParagraph"/>
        <w:numPr>
          <w:ilvl w:val="0"/>
          <w:numId w:val="10"/>
        </w:numPr>
        <w:spacing w:line="360" w:lineRule="auto"/>
        <w:jc w:val="both"/>
        <w:rPr>
          <w:rFonts w:ascii="Times New Roman" w:hAnsi="Times New Roman" w:cs="Times New Roman"/>
          <w:sz w:val="24"/>
          <w:szCs w:val="24"/>
        </w:rPr>
      </w:pPr>
      <w:r w:rsidRPr="00C76C99">
        <w:rPr>
          <w:rFonts w:ascii="Times New Roman" w:hAnsi="Times New Roman" w:cs="Times New Roman"/>
          <w:sz w:val="24"/>
          <w:szCs w:val="24"/>
        </w:rPr>
        <w:t xml:space="preserve"> 2 Supplementary Cards Free</w:t>
      </w:r>
    </w:p>
    <w:p w:rsidR="008038A9" w:rsidRPr="00C76C99" w:rsidRDefault="008038A9" w:rsidP="008D5EDC">
      <w:pPr>
        <w:pStyle w:val="ListParagraph"/>
        <w:numPr>
          <w:ilvl w:val="0"/>
          <w:numId w:val="10"/>
        </w:numPr>
        <w:spacing w:line="360" w:lineRule="auto"/>
        <w:jc w:val="both"/>
        <w:rPr>
          <w:rFonts w:ascii="Times New Roman" w:hAnsi="Times New Roman" w:cs="Times New Roman"/>
          <w:sz w:val="24"/>
          <w:szCs w:val="24"/>
        </w:rPr>
      </w:pPr>
      <w:r w:rsidRPr="00C76C99">
        <w:rPr>
          <w:rFonts w:ascii="Times New Roman" w:hAnsi="Times New Roman" w:cs="Times New Roman"/>
          <w:sz w:val="24"/>
          <w:szCs w:val="24"/>
        </w:rPr>
        <w:t xml:space="preserve"> Cash Advance Facility up to half of accessible Card Limit</w:t>
      </w:r>
    </w:p>
    <w:p w:rsidR="008038A9" w:rsidRPr="00C76C99" w:rsidRDefault="008038A9" w:rsidP="008D5EDC">
      <w:pPr>
        <w:pStyle w:val="ListParagraph"/>
        <w:numPr>
          <w:ilvl w:val="0"/>
          <w:numId w:val="10"/>
        </w:numPr>
        <w:spacing w:line="360" w:lineRule="auto"/>
        <w:jc w:val="both"/>
        <w:rPr>
          <w:rFonts w:ascii="Times New Roman" w:hAnsi="Times New Roman" w:cs="Times New Roman"/>
          <w:sz w:val="24"/>
          <w:szCs w:val="24"/>
        </w:rPr>
      </w:pPr>
      <w:r w:rsidRPr="00C76C99">
        <w:rPr>
          <w:rFonts w:ascii="Times New Roman" w:hAnsi="Times New Roman" w:cs="Times New Roman"/>
          <w:sz w:val="24"/>
          <w:szCs w:val="24"/>
        </w:rPr>
        <w:t xml:space="preserve"> E-Commerce Facility</w:t>
      </w:r>
    </w:p>
    <w:p w:rsidR="008038A9" w:rsidRPr="00C76C99" w:rsidRDefault="008038A9" w:rsidP="008D5EDC">
      <w:pPr>
        <w:pStyle w:val="ListParagraph"/>
        <w:numPr>
          <w:ilvl w:val="0"/>
          <w:numId w:val="10"/>
        </w:numPr>
        <w:spacing w:line="360" w:lineRule="auto"/>
        <w:jc w:val="both"/>
        <w:rPr>
          <w:rFonts w:ascii="Times New Roman" w:hAnsi="Times New Roman" w:cs="Times New Roman"/>
          <w:sz w:val="24"/>
          <w:szCs w:val="24"/>
        </w:rPr>
      </w:pPr>
      <w:r w:rsidRPr="00C76C99">
        <w:rPr>
          <w:rFonts w:ascii="Times New Roman" w:hAnsi="Times New Roman" w:cs="Times New Roman"/>
          <w:sz w:val="24"/>
          <w:szCs w:val="24"/>
        </w:rPr>
        <w:t xml:space="preserve"> Prompt Lost/Stolen Card Replacement</w:t>
      </w:r>
    </w:p>
    <w:p w:rsidR="008038A9" w:rsidRPr="00C76C99" w:rsidRDefault="008038A9" w:rsidP="008D5EDC">
      <w:pPr>
        <w:pStyle w:val="ListParagraph"/>
        <w:numPr>
          <w:ilvl w:val="0"/>
          <w:numId w:val="10"/>
        </w:numPr>
        <w:spacing w:line="360" w:lineRule="auto"/>
        <w:jc w:val="both"/>
        <w:rPr>
          <w:rFonts w:ascii="Times New Roman" w:hAnsi="Times New Roman" w:cs="Times New Roman"/>
          <w:sz w:val="24"/>
          <w:szCs w:val="24"/>
        </w:rPr>
      </w:pPr>
      <w:r w:rsidRPr="00C76C99">
        <w:rPr>
          <w:rFonts w:ascii="Times New Roman" w:hAnsi="Times New Roman" w:cs="Times New Roman"/>
          <w:sz w:val="24"/>
          <w:szCs w:val="24"/>
        </w:rPr>
        <w:t xml:space="preserve"> E-articulation for Free</w:t>
      </w:r>
    </w:p>
    <w:p w:rsidR="008038A9" w:rsidRPr="00C76C99" w:rsidRDefault="008038A9" w:rsidP="008D5EDC">
      <w:pPr>
        <w:pStyle w:val="ListParagraph"/>
        <w:numPr>
          <w:ilvl w:val="0"/>
          <w:numId w:val="10"/>
        </w:numPr>
        <w:spacing w:line="360" w:lineRule="auto"/>
        <w:jc w:val="both"/>
        <w:rPr>
          <w:rFonts w:ascii="Times New Roman" w:hAnsi="Times New Roman" w:cs="Times New Roman"/>
          <w:sz w:val="24"/>
          <w:szCs w:val="24"/>
        </w:rPr>
      </w:pPr>
      <w:r w:rsidRPr="00C76C99">
        <w:rPr>
          <w:rFonts w:ascii="Times New Roman" w:hAnsi="Times New Roman" w:cs="Times New Roman"/>
          <w:sz w:val="24"/>
          <w:szCs w:val="24"/>
        </w:rPr>
        <w:t xml:space="preserve"> SMS and E-mail Transaction Alerts </w:t>
      </w:r>
    </w:p>
    <w:p w:rsidR="009F67B9" w:rsidRPr="00C76C99" w:rsidRDefault="008038A9" w:rsidP="008D5EDC">
      <w:pPr>
        <w:pStyle w:val="ListParagraph"/>
        <w:numPr>
          <w:ilvl w:val="0"/>
          <w:numId w:val="10"/>
        </w:numPr>
        <w:spacing w:line="360" w:lineRule="auto"/>
        <w:jc w:val="both"/>
        <w:rPr>
          <w:rFonts w:ascii="Times New Roman" w:hAnsi="Times New Roman" w:cs="Times New Roman"/>
          <w:sz w:val="24"/>
          <w:szCs w:val="24"/>
        </w:rPr>
      </w:pPr>
      <w:r w:rsidRPr="00C76C99">
        <w:rPr>
          <w:rFonts w:ascii="Times New Roman" w:hAnsi="Times New Roman" w:cs="Times New Roman"/>
          <w:sz w:val="24"/>
          <w:szCs w:val="24"/>
        </w:rPr>
        <w:t>24/7 Contact Center</w:t>
      </w:r>
    </w:p>
    <w:p w:rsidR="00C04F41" w:rsidRDefault="00C04F41" w:rsidP="008D5EDC">
      <w:pPr>
        <w:spacing w:line="360" w:lineRule="auto"/>
        <w:jc w:val="both"/>
        <w:rPr>
          <w:rFonts w:ascii="Times New Roman" w:hAnsi="Times New Roman" w:cs="Times New Roman"/>
          <w:b/>
          <w:color w:val="1F497D" w:themeColor="text2"/>
          <w:sz w:val="32"/>
          <w:szCs w:val="32"/>
        </w:rPr>
      </w:pPr>
    </w:p>
    <w:p w:rsidR="004705D2" w:rsidRPr="001D105B" w:rsidRDefault="001D105B" w:rsidP="008D5EDC">
      <w:pPr>
        <w:spacing w:line="360" w:lineRule="auto"/>
        <w:jc w:val="both"/>
        <w:rPr>
          <w:rFonts w:ascii="Times New Roman" w:hAnsi="Times New Roman" w:cs="Times New Roman"/>
          <w:b/>
          <w:color w:val="1F497D" w:themeColor="text2"/>
          <w:sz w:val="32"/>
          <w:szCs w:val="32"/>
        </w:rPr>
      </w:pPr>
      <w:r w:rsidRPr="001D105B">
        <w:rPr>
          <w:rFonts w:ascii="Times New Roman" w:hAnsi="Times New Roman" w:cs="Times New Roman"/>
          <w:b/>
          <w:color w:val="1F497D" w:themeColor="text2"/>
          <w:sz w:val="32"/>
          <w:szCs w:val="32"/>
        </w:rPr>
        <w:t>1</w:t>
      </w:r>
      <w:r w:rsidR="004705D2" w:rsidRPr="001D105B">
        <w:rPr>
          <w:rFonts w:ascii="Times New Roman" w:hAnsi="Times New Roman" w:cs="Times New Roman"/>
          <w:b/>
          <w:color w:val="1F497D" w:themeColor="text2"/>
          <w:sz w:val="32"/>
          <w:szCs w:val="32"/>
        </w:rPr>
        <w:t>.</w:t>
      </w:r>
      <w:r w:rsidRPr="001D105B">
        <w:rPr>
          <w:rFonts w:ascii="Times New Roman" w:hAnsi="Times New Roman" w:cs="Times New Roman"/>
          <w:b/>
          <w:color w:val="1F497D" w:themeColor="text2"/>
          <w:sz w:val="32"/>
          <w:szCs w:val="32"/>
        </w:rPr>
        <w:t>3</w:t>
      </w:r>
      <w:r w:rsidR="004705D2" w:rsidRPr="001D105B">
        <w:rPr>
          <w:rFonts w:ascii="Times New Roman" w:hAnsi="Times New Roman" w:cs="Times New Roman"/>
          <w:b/>
          <w:color w:val="1F497D" w:themeColor="text2"/>
          <w:sz w:val="32"/>
          <w:szCs w:val="32"/>
        </w:rPr>
        <w:t xml:space="preserve"> Context of the study:</w:t>
      </w:r>
    </w:p>
    <w:p w:rsidR="00580D50" w:rsidRPr="0047682E" w:rsidRDefault="00580D5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Dhaka Bank Ltd. was enrolled as an open restricted organization in the year 1995 and it began working as a business bank on 5 July, 1995. The bank opened its business with an approved capital of Tk. 1000 million and a paid up capital of Tk. 100 million. As on 31 walk, 2010 the paid up capital of the bank has gone above Tk. 2659 million. So Dhaka Bank has demonstrated its skill meanwhile. </w:t>
      </w:r>
    </w:p>
    <w:p w:rsidR="00580D50" w:rsidRPr="004E15D0" w:rsidRDefault="00AE4571" w:rsidP="008D5EDC">
      <w:pPr>
        <w:spacing w:line="360" w:lineRule="auto"/>
        <w:jc w:val="both"/>
        <w:rPr>
          <w:rFonts w:ascii="Times New Roman" w:hAnsi="Times New Roman" w:cs="Times New Roman"/>
          <w:b/>
          <w:color w:val="1F497D" w:themeColor="text2"/>
          <w:sz w:val="28"/>
          <w:szCs w:val="28"/>
        </w:rPr>
      </w:pPr>
      <w:r w:rsidRPr="004E15D0">
        <w:rPr>
          <w:rFonts w:ascii="Times New Roman" w:hAnsi="Times New Roman" w:cs="Times New Roman"/>
          <w:b/>
          <w:color w:val="1F497D" w:themeColor="text2"/>
          <w:sz w:val="28"/>
          <w:szCs w:val="28"/>
        </w:rPr>
        <w:t>Products:</w:t>
      </w:r>
    </w:p>
    <w:p w:rsidR="00580D50" w:rsidRPr="0047682E" w:rsidRDefault="00580D5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The results of Dhaka Bank might be separated into four general gatherings. These are Corporate Banking, Retail Banking, SME and GTS. Corporate managing an account is subdivided into the accompanying: </w:t>
      </w:r>
    </w:p>
    <w:p w:rsidR="00580D50" w:rsidRPr="0047682E" w:rsidRDefault="00580D50" w:rsidP="008D5EDC">
      <w:pPr>
        <w:pStyle w:val="ListParagraph"/>
        <w:numPr>
          <w:ilvl w:val="0"/>
          <w:numId w:val="5"/>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Securitization of Assets </w:t>
      </w:r>
    </w:p>
    <w:p w:rsidR="00580D50" w:rsidRPr="0047682E" w:rsidRDefault="00580D50" w:rsidP="008D5EDC">
      <w:pPr>
        <w:pStyle w:val="ListParagraph"/>
        <w:numPr>
          <w:ilvl w:val="0"/>
          <w:numId w:val="5"/>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Corporat</w:t>
      </w:r>
      <w:r w:rsidR="00313F92" w:rsidRPr="0047682E">
        <w:rPr>
          <w:rFonts w:ascii="Times New Roman" w:hAnsi="Times New Roman" w:cs="Times New Roman"/>
          <w:sz w:val="24"/>
          <w:szCs w:val="24"/>
        </w:rPr>
        <w:t>e Finance and Advisory Services</w:t>
      </w:r>
    </w:p>
    <w:p w:rsidR="00580D50" w:rsidRPr="0047682E" w:rsidRDefault="00580D50" w:rsidP="008D5EDC">
      <w:pPr>
        <w:pStyle w:val="ListParagraph"/>
        <w:numPr>
          <w:ilvl w:val="0"/>
          <w:numId w:val="5"/>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lastRenderedPageBreak/>
        <w:t xml:space="preserve">Syndication of Funds </w:t>
      </w:r>
    </w:p>
    <w:p w:rsidR="00580D50" w:rsidRPr="0047682E" w:rsidRDefault="00580D50" w:rsidP="008D5EDC">
      <w:pPr>
        <w:pStyle w:val="ListParagraph"/>
        <w:numPr>
          <w:ilvl w:val="0"/>
          <w:numId w:val="5"/>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Project Finance </w:t>
      </w:r>
    </w:p>
    <w:p w:rsidR="00580D50" w:rsidRPr="0047682E" w:rsidRDefault="00580D50" w:rsidP="008D5EDC">
      <w:pPr>
        <w:pStyle w:val="ListParagraph"/>
        <w:numPr>
          <w:ilvl w:val="0"/>
          <w:numId w:val="5"/>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Syndication and Structured Finance </w:t>
      </w:r>
    </w:p>
    <w:p w:rsidR="00313F92" w:rsidRPr="0047682E" w:rsidRDefault="00580D50" w:rsidP="008D5EDC">
      <w:pPr>
        <w:pStyle w:val="ListParagraph"/>
        <w:numPr>
          <w:ilvl w:val="0"/>
          <w:numId w:val="5"/>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Trade Finance</w:t>
      </w:r>
    </w:p>
    <w:p w:rsidR="00580D50" w:rsidRPr="0047682E" w:rsidRDefault="00580D50" w:rsidP="008D5EDC">
      <w:pPr>
        <w:pStyle w:val="ListParagraph"/>
        <w:numPr>
          <w:ilvl w:val="0"/>
          <w:numId w:val="5"/>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Working Capital Finance </w:t>
      </w:r>
    </w:p>
    <w:p w:rsidR="00580D50" w:rsidRPr="0047682E" w:rsidRDefault="00580D5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These plans are altogether intended to give account, vital direction and counsel to the meriting business people in exchange and industry of the nation. A portion of these projects have officially ended up being compelling; some are still in earliest stages. Notwithstanding, these are helping work age and monetary development of the nation. </w:t>
      </w:r>
    </w:p>
    <w:p w:rsidR="00580D50" w:rsidRPr="0047682E" w:rsidRDefault="00580D5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Retail saving money presents seven items. Some of them are extremely imaginative and alluring. The items are recorded underneath: </w:t>
      </w:r>
    </w:p>
    <w:p w:rsidR="00580D50" w:rsidRPr="0047682E" w:rsidRDefault="00580D50" w:rsidP="008D5EDC">
      <w:pPr>
        <w:pStyle w:val="ListParagraph"/>
        <w:numPr>
          <w:ilvl w:val="0"/>
          <w:numId w:val="6"/>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Bundled Savings Product </w:t>
      </w:r>
    </w:p>
    <w:p w:rsidR="00313F92" w:rsidRPr="0047682E" w:rsidRDefault="00580D50" w:rsidP="008D5EDC">
      <w:pPr>
        <w:pStyle w:val="ListParagraph"/>
        <w:numPr>
          <w:ilvl w:val="0"/>
          <w:numId w:val="6"/>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Deposit Pension Scheme</w:t>
      </w:r>
    </w:p>
    <w:p w:rsidR="00313F92" w:rsidRPr="0047682E" w:rsidRDefault="00580D50" w:rsidP="008D5EDC">
      <w:pPr>
        <w:pStyle w:val="ListParagraph"/>
        <w:numPr>
          <w:ilvl w:val="0"/>
          <w:numId w:val="6"/>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Salary Account</w:t>
      </w:r>
    </w:p>
    <w:p w:rsidR="00580D50" w:rsidRPr="0047682E" w:rsidRDefault="00580D50" w:rsidP="008D5EDC">
      <w:pPr>
        <w:pStyle w:val="ListParagraph"/>
        <w:numPr>
          <w:ilvl w:val="0"/>
          <w:numId w:val="6"/>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Personal Loan </w:t>
      </w:r>
    </w:p>
    <w:p w:rsidR="00580D50" w:rsidRPr="0047682E" w:rsidRDefault="00580D50" w:rsidP="008D5EDC">
      <w:pPr>
        <w:pStyle w:val="ListParagraph"/>
        <w:numPr>
          <w:ilvl w:val="0"/>
          <w:numId w:val="6"/>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Car Loan </w:t>
      </w:r>
    </w:p>
    <w:p w:rsidR="00580D50" w:rsidRPr="0047682E" w:rsidRDefault="00580D50" w:rsidP="008D5EDC">
      <w:pPr>
        <w:pStyle w:val="ListParagraph"/>
        <w:numPr>
          <w:ilvl w:val="0"/>
          <w:numId w:val="6"/>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Home Loan </w:t>
      </w:r>
    </w:p>
    <w:p w:rsidR="00580D50" w:rsidRPr="0047682E" w:rsidRDefault="00580D50" w:rsidP="008D5EDC">
      <w:pPr>
        <w:pStyle w:val="ListParagraph"/>
        <w:numPr>
          <w:ilvl w:val="0"/>
          <w:numId w:val="6"/>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Credit Card </w:t>
      </w:r>
    </w:p>
    <w:p w:rsidR="00580D50" w:rsidRPr="0047682E" w:rsidRDefault="00580D5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Packaged reserve funds item offers three kinds of records, to be specific silver, gold and platinum. Each of these has focal points of a present record, still gives enthusiasm as a bank account. </w:t>
      </w:r>
    </w:p>
    <w:p w:rsidR="00580D50" w:rsidRPr="0047682E" w:rsidRDefault="00580D5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Pay account is a unique investment account for the salaried individuals of the organizations having a corporate concurrence with Dhaka Bank. This record has additional offices than a typical investment account. Different plans are notable from the very names and these give great terms and conditions to restricted pay gatherings of the general public. </w:t>
      </w:r>
    </w:p>
    <w:p w:rsidR="00580D50" w:rsidRPr="0047682E" w:rsidRDefault="00580D5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Little and medium undertakings of a nation like Bangladesh assume an exceptionally successful job to make new vocations and to upgrade monetary development. Dhaka Bank understood the reality at an exceptionally beginning time and in like manner started financing SMEs in 2003. </w:t>
      </w:r>
      <w:r w:rsidRPr="0047682E">
        <w:rPr>
          <w:rFonts w:ascii="Times New Roman" w:hAnsi="Times New Roman" w:cs="Times New Roman"/>
          <w:sz w:val="24"/>
          <w:szCs w:val="24"/>
        </w:rPr>
        <w:lastRenderedPageBreak/>
        <w:t xml:space="preserve">SME program of this bank overwhelms weaving, material, light building and numerous others underway. The plans additionally address little exchanges. Dhaka Bank attempted to recognize the issues inside and out and approached with proper arrangements. It created coordinated effort with worldwide associations like USAID, IFC, South Asia Enterprise Development Facility and World Bank for these projects. Thus main concern SMEs began accomplishing feasible development meanwhile. </w:t>
      </w:r>
    </w:p>
    <w:p w:rsidR="00313F92" w:rsidRPr="0047682E" w:rsidRDefault="00580D5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Worldwide Trade Service of DBL is sorted out and controlled by two units, to be specific Financial Institutions and Remittance Unit. Being focused at H/Q of the bank, the two units keep up reporter coordinate with 320 banks everywhere throughout the globe. Customers of Dhaka Bank achieve the worldwide exchange opportunity through 15 Authorized Dealer branches and one seaward branch. The administrations given by DBL under GTS are: </w:t>
      </w:r>
    </w:p>
    <w:p w:rsidR="00580D50" w:rsidRPr="0047682E" w:rsidRDefault="00580D50" w:rsidP="008D5EDC">
      <w:pPr>
        <w:pStyle w:val="ListParagraph"/>
        <w:numPr>
          <w:ilvl w:val="0"/>
          <w:numId w:val="7"/>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Import Letter of Credit </w:t>
      </w:r>
    </w:p>
    <w:p w:rsidR="00580D50" w:rsidRPr="0047682E" w:rsidRDefault="00580D50" w:rsidP="008D5EDC">
      <w:pPr>
        <w:pStyle w:val="ListParagraph"/>
        <w:numPr>
          <w:ilvl w:val="0"/>
          <w:numId w:val="7"/>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Export Letter of Credit, exchange and narrative accumulation </w:t>
      </w:r>
    </w:p>
    <w:p w:rsidR="00580D50" w:rsidRPr="0047682E" w:rsidRDefault="00580D50" w:rsidP="008D5EDC">
      <w:pPr>
        <w:pStyle w:val="ListParagraph"/>
        <w:numPr>
          <w:ilvl w:val="0"/>
          <w:numId w:val="7"/>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Local ensure against counter assurance </w:t>
      </w:r>
    </w:p>
    <w:p w:rsidR="00C04F41" w:rsidRDefault="00C04F41" w:rsidP="008D5EDC">
      <w:pPr>
        <w:spacing w:line="360" w:lineRule="auto"/>
        <w:jc w:val="both"/>
        <w:rPr>
          <w:rFonts w:ascii="Times New Roman" w:hAnsi="Times New Roman" w:cs="Times New Roman"/>
          <w:b/>
          <w:color w:val="1F497D" w:themeColor="text2"/>
          <w:sz w:val="28"/>
          <w:szCs w:val="28"/>
        </w:rPr>
      </w:pPr>
    </w:p>
    <w:p w:rsidR="00580D50" w:rsidRPr="00027066" w:rsidRDefault="00313F92" w:rsidP="008D5EDC">
      <w:pPr>
        <w:spacing w:line="360" w:lineRule="auto"/>
        <w:jc w:val="both"/>
        <w:rPr>
          <w:rFonts w:ascii="Times New Roman" w:hAnsi="Times New Roman" w:cs="Times New Roman"/>
          <w:b/>
          <w:color w:val="1F497D" w:themeColor="text2"/>
          <w:sz w:val="28"/>
          <w:szCs w:val="28"/>
        </w:rPr>
      </w:pPr>
      <w:r w:rsidRPr="00027066">
        <w:rPr>
          <w:rFonts w:ascii="Times New Roman" w:hAnsi="Times New Roman" w:cs="Times New Roman"/>
          <w:b/>
          <w:color w:val="1F497D" w:themeColor="text2"/>
          <w:sz w:val="28"/>
          <w:szCs w:val="28"/>
        </w:rPr>
        <w:t>Services:</w:t>
      </w:r>
    </w:p>
    <w:p w:rsidR="00580D50" w:rsidRPr="0047682E" w:rsidRDefault="00580D5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Dhaka Bank Ltd. offers diverse administrations</w:t>
      </w:r>
      <w:r w:rsidR="00313F92" w:rsidRPr="0047682E">
        <w:rPr>
          <w:rFonts w:ascii="Times New Roman" w:hAnsi="Times New Roman" w:cs="Times New Roman"/>
          <w:sz w:val="24"/>
          <w:szCs w:val="24"/>
        </w:rPr>
        <w:t xml:space="preserve"> or ser</w:t>
      </w:r>
      <w:r w:rsidR="003E3447" w:rsidRPr="0047682E">
        <w:rPr>
          <w:rFonts w:ascii="Times New Roman" w:hAnsi="Times New Roman" w:cs="Times New Roman"/>
          <w:sz w:val="24"/>
          <w:szCs w:val="24"/>
        </w:rPr>
        <w:t>vices</w:t>
      </w:r>
      <w:r w:rsidRPr="0047682E">
        <w:rPr>
          <w:rFonts w:ascii="Times New Roman" w:hAnsi="Times New Roman" w:cs="Times New Roman"/>
          <w:sz w:val="24"/>
          <w:szCs w:val="24"/>
        </w:rPr>
        <w:t xml:space="preserve"> to its partners. These might be delegated pursues: </w:t>
      </w:r>
    </w:p>
    <w:p w:rsidR="00580D50" w:rsidRPr="0047682E" w:rsidRDefault="00580D50" w:rsidP="008D5EDC">
      <w:pPr>
        <w:pStyle w:val="ListParagraph"/>
        <w:numPr>
          <w:ilvl w:val="0"/>
          <w:numId w:val="8"/>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Corporate Banking </w:t>
      </w:r>
    </w:p>
    <w:p w:rsidR="00580D50" w:rsidRPr="0047682E" w:rsidRDefault="00580D50" w:rsidP="008D5EDC">
      <w:pPr>
        <w:pStyle w:val="ListParagraph"/>
        <w:numPr>
          <w:ilvl w:val="0"/>
          <w:numId w:val="8"/>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Retail Banking </w:t>
      </w:r>
    </w:p>
    <w:p w:rsidR="003E3447" w:rsidRPr="0047682E" w:rsidRDefault="00580D50" w:rsidP="008D5EDC">
      <w:pPr>
        <w:pStyle w:val="ListParagraph"/>
        <w:numPr>
          <w:ilvl w:val="0"/>
          <w:numId w:val="8"/>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Islamic Banking</w:t>
      </w:r>
    </w:p>
    <w:p w:rsidR="00580D50" w:rsidRPr="0047682E" w:rsidRDefault="00580D50" w:rsidP="008D5EDC">
      <w:pPr>
        <w:pStyle w:val="ListParagraph"/>
        <w:numPr>
          <w:ilvl w:val="0"/>
          <w:numId w:val="8"/>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Capital Market </w:t>
      </w:r>
    </w:p>
    <w:p w:rsidR="00580D50" w:rsidRPr="0047682E" w:rsidRDefault="00580D50" w:rsidP="008D5EDC">
      <w:pPr>
        <w:pStyle w:val="ListParagraph"/>
        <w:numPr>
          <w:ilvl w:val="0"/>
          <w:numId w:val="8"/>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GTS </w:t>
      </w:r>
    </w:p>
    <w:p w:rsidR="00580D50" w:rsidRPr="0047682E" w:rsidRDefault="00580D50" w:rsidP="008D5EDC">
      <w:pPr>
        <w:pStyle w:val="ListParagraph"/>
        <w:numPr>
          <w:ilvl w:val="0"/>
          <w:numId w:val="8"/>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SME </w:t>
      </w:r>
    </w:p>
    <w:p w:rsidR="00580D50" w:rsidRPr="0047682E" w:rsidRDefault="00580D50" w:rsidP="008D5EDC">
      <w:pPr>
        <w:pStyle w:val="ListParagraph"/>
        <w:numPr>
          <w:ilvl w:val="0"/>
          <w:numId w:val="8"/>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Locker </w:t>
      </w:r>
    </w:p>
    <w:p w:rsidR="00580D50" w:rsidRPr="0047682E" w:rsidRDefault="00580D5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Every single corporate customer has one of a kind issues and that needs a customized arrangement. Dhaka Bank understands the reality and as needs be </w:t>
      </w:r>
      <w:r w:rsidR="00091D01" w:rsidRPr="0047682E">
        <w:rPr>
          <w:rFonts w:ascii="Times New Roman" w:hAnsi="Times New Roman" w:cs="Times New Roman"/>
          <w:sz w:val="24"/>
          <w:szCs w:val="24"/>
        </w:rPr>
        <w:t>treats</w:t>
      </w:r>
      <w:r w:rsidRPr="0047682E">
        <w:rPr>
          <w:rFonts w:ascii="Times New Roman" w:hAnsi="Times New Roman" w:cs="Times New Roman"/>
          <w:sz w:val="24"/>
          <w:szCs w:val="24"/>
        </w:rPr>
        <w:t xml:space="preserve"> every client as an </w:t>
      </w:r>
      <w:r w:rsidRPr="0047682E">
        <w:rPr>
          <w:rFonts w:ascii="Times New Roman" w:hAnsi="Times New Roman" w:cs="Times New Roman"/>
          <w:sz w:val="24"/>
          <w:szCs w:val="24"/>
        </w:rPr>
        <w:lastRenderedPageBreak/>
        <w:t xml:space="preserve">exceptional one. DBL has built up a gathering of authorities with top to bottom information in market patterns, Project, its issues and prospects and arrangements. So you may approach </w:t>
      </w:r>
      <w:proofErr w:type="gramStart"/>
      <w:r w:rsidRPr="0047682E">
        <w:rPr>
          <w:rFonts w:ascii="Times New Roman" w:hAnsi="Times New Roman" w:cs="Times New Roman"/>
          <w:sz w:val="24"/>
          <w:szCs w:val="24"/>
        </w:rPr>
        <w:t>the manage</w:t>
      </w:r>
      <w:proofErr w:type="gramEnd"/>
      <w:r w:rsidRPr="0047682E">
        <w:rPr>
          <w:rFonts w:ascii="Times New Roman" w:hAnsi="Times New Roman" w:cs="Times New Roman"/>
          <w:sz w:val="24"/>
          <w:szCs w:val="24"/>
        </w:rPr>
        <w:t xml:space="preserve"> an account with your requirements. DBL is prepared to give you counsel or fund or both as might be required. DBL's acknowledge lines significant accomplices as on 31 December, 2009 are affixed underneath: </w:t>
      </w:r>
    </w:p>
    <w:p w:rsidR="003E3447" w:rsidRPr="0047682E" w:rsidRDefault="00580D50" w:rsidP="008D5EDC">
      <w:pPr>
        <w:pStyle w:val="ListParagraph"/>
        <w:numPr>
          <w:ilvl w:val="0"/>
          <w:numId w:val="9"/>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Engineering and Metal including Ship Breaking - Tk. 3940 million</w:t>
      </w:r>
    </w:p>
    <w:p w:rsidR="00580D50" w:rsidRPr="0047682E" w:rsidRDefault="00580D50" w:rsidP="008D5EDC">
      <w:pPr>
        <w:pStyle w:val="ListParagraph"/>
        <w:numPr>
          <w:ilvl w:val="0"/>
          <w:numId w:val="9"/>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Food and Allied - Tk. 3500 million </w:t>
      </w:r>
    </w:p>
    <w:p w:rsidR="00580D50" w:rsidRPr="0047682E" w:rsidRDefault="00580D50" w:rsidP="008D5EDC">
      <w:pPr>
        <w:pStyle w:val="ListParagraph"/>
        <w:numPr>
          <w:ilvl w:val="0"/>
          <w:numId w:val="9"/>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Housing and Construction - Tk. 6920 million </w:t>
      </w:r>
    </w:p>
    <w:p w:rsidR="003E3447" w:rsidRPr="0047682E" w:rsidRDefault="00580D50" w:rsidP="008D5EDC">
      <w:pPr>
        <w:pStyle w:val="ListParagraph"/>
        <w:numPr>
          <w:ilvl w:val="0"/>
          <w:numId w:val="9"/>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Textile and Garments - Tk. 9730 million</w:t>
      </w:r>
    </w:p>
    <w:p w:rsidR="00580D50" w:rsidRPr="0047682E" w:rsidRDefault="00580D50" w:rsidP="008D5EDC">
      <w:pPr>
        <w:pStyle w:val="ListParagraph"/>
        <w:numPr>
          <w:ilvl w:val="0"/>
          <w:numId w:val="9"/>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Chemical - Tk. 1300 million </w:t>
      </w:r>
    </w:p>
    <w:p w:rsidR="003E3447" w:rsidRPr="0047682E" w:rsidRDefault="00580D50" w:rsidP="008D5EDC">
      <w:pPr>
        <w:pStyle w:val="ListParagraph"/>
        <w:numPr>
          <w:ilvl w:val="0"/>
          <w:numId w:val="9"/>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Transport and Communication - Tk. 1910 million</w:t>
      </w:r>
    </w:p>
    <w:p w:rsidR="00580D50" w:rsidRPr="0047682E" w:rsidRDefault="00580D50" w:rsidP="008D5EDC">
      <w:pPr>
        <w:pStyle w:val="ListParagraph"/>
        <w:numPr>
          <w:ilvl w:val="0"/>
          <w:numId w:val="9"/>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Service - Tk. 1580 million </w:t>
      </w:r>
    </w:p>
    <w:p w:rsidR="00580D50" w:rsidRPr="0047682E" w:rsidRDefault="00580D5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So plainly Dhaka Bank tends to all the imperative parts of industry and exchange of the nation with unmistakable fascination. </w:t>
      </w:r>
    </w:p>
    <w:p w:rsidR="00580D50" w:rsidRPr="0047682E" w:rsidRDefault="00580D5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ATM card and Debit card administrations are the interest of time and this bank has fused with these for its esteemed customers. </w:t>
      </w:r>
    </w:p>
    <w:p w:rsidR="00580D50" w:rsidRPr="0047682E" w:rsidRDefault="00580D5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Islamic Banking is a noteworthy field of movement of the bank. A large number of the imminent clients like to follow with their faith in keeping money too. Dhaka Bank has presented every one of its exercises for them in consistence with Islamic Laws. </w:t>
      </w:r>
    </w:p>
    <w:p w:rsidR="00580D50" w:rsidRPr="0047682E" w:rsidRDefault="00580D50"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Dhaka Bank is continuing forward with every one of its customers and partners in strong advances and contributing in national economy as well. </w:t>
      </w:r>
    </w:p>
    <w:p w:rsidR="009F3C48" w:rsidRPr="0047682E" w:rsidRDefault="009F3C48" w:rsidP="008D5EDC">
      <w:pPr>
        <w:spacing w:line="360" w:lineRule="auto"/>
        <w:jc w:val="both"/>
        <w:rPr>
          <w:rFonts w:ascii="Times New Roman" w:hAnsi="Times New Roman" w:cs="Times New Roman"/>
          <w:sz w:val="24"/>
          <w:szCs w:val="24"/>
        </w:rPr>
      </w:pPr>
    </w:p>
    <w:p w:rsidR="00C76C99" w:rsidRDefault="00C76C99" w:rsidP="008D5EDC">
      <w:pPr>
        <w:spacing w:line="360" w:lineRule="auto"/>
        <w:jc w:val="center"/>
        <w:rPr>
          <w:rFonts w:ascii="Times New Roman" w:hAnsi="Times New Roman" w:cs="Times New Roman"/>
          <w:b/>
          <w:i/>
          <w:color w:val="1F497D" w:themeColor="text2"/>
          <w:sz w:val="56"/>
          <w:szCs w:val="56"/>
        </w:rPr>
      </w:pPr>
    </w:p>
    <w:p w:rsidR="00E557DF" w:rsidRDefault="00E557DF" w:rsidP="008D5EDC">
      <w:pPr>
        <w:spacing w:line="360" w:lineRule="auto"/>
        <w:jc w:val="center"/>
        <w:rPr>
          <w:rFonts w:ascii="Times New Roman" w:hAnsi="Times New Roman" w:cs="Times New Roman"/>
          <w:b/>
          <w:i/>
          <w:color w:val="1F497D" w:themeColor="text2"/>
          <w:sz w:val="56"/>
          <w:szCs w:val="56"/>
        </w:rPr>
      </w:pPr>
    </w:p>
    <w:p w:rsidR="00E557DF" w:rsidRDefault="00E557DF" w:rsidP="008D5EDC">
      <w:pPr>
        <w:spacing w:line="360" w:lineRule="auto"/>
        <w:jc w:val="center"/>
        <w:rPr>
          <w:rFonts w:ascii="Times New Roman" w:hAnsi="Times New Roman" w:cs="Times New Roman"/>
          <w:b/>
          <w:i/>
          <w:color w:val="1F497D" w:themeColor="text2"/>
          <w:sz w:val="56"/>
          <w:szCs w:val="56"/>
        </w:rPr>
      </w:pPr>
    </w:p>
    <w:p w:rsidR="00E557DF" w:rsidRDefault="00E557DF" w:rsidP="008D5EDC">
      <w:pPr>
        <w:spacing w:line="360" w:lineRule="auto"/>
        <w:jc w:val="center"/>
        <w:rPr>
          <w:rFonts w:ascii="Times New Roman" w:hAnsi="Times New Roman" w:cs="Times New Roman"/>
          <w:b/>
          <w:i/>
          <w:color w:val="1F497D" w:themeColor="text2"/>
          <w:sz w:val="56"/>
          <w:szCs w:val="56"/>
        </w:rPr>
      </w:pPr>
    </w:p>
    <w:p w:rsidR="00E557DF" w:rsidRDefault="00E557DF" w:rsidP="008D5EDC">
      <w:pPr>
        <w:spacing w:line="360" w:lineRule="auto"/>
        <w:jc w:val="center"/>
        <w:rPr>
          <w:rFonts w:ascii="Times New Roman" w:hAnsi="Times New Roman" w:cs="Times New Roman"/>
          <w:b/>
          <w:i/>
          <w:color w:val="1F497D" w:themeColor="text2"/>
          <w:sz w:val="56"/>
          <w:szCs w:val="56"/>
        </w:rPr>
      </w:pPr>
    </w:p>
    <w:p w:rsidR="004250A9" w:rsidRDefault="004250A9" w:rsidP="008D5EDC">
      <w:pPr>
        <w:spacing w:line="360" w:lineRule="auto"/>
        <w:jc w:val="center"/>
        <w:rPr>
          <w:rFonts w:ascii="Times New Roman" w:hAnsi="Times New Roman" w:cs="Times New Roman"/>
          <w:b/>
          <w:i/>
          <w:color w:val="1F497D" w:themeColor="text2"/>
          <w:sz w:val="56"/>
          <w:szCs w:val="56"/>
        </w:rPr>
      </w:pPr>
    </w:p>
    <w:p w:rsidR="004250A9" w:rsidRDefault="004250A9" w:rsidP="008D5EDC">
      <w:pPr>
        <w:spacing w:line="360" w:lineRule="auto"/>
        <w:jc w:val="center"/>
        <w:rPr>
          <w:rFonts w:ascii="Times New Roman" w:hAnsi="Times New Roman" w:cs="Times New Roman"/>
          <w:b/>
          <w:i/>
          <w:color w:val="1F497D" w:themeColor="text2"/>
          <w:sz w:val="56"/>
          <w:szCs w:val="56"/>
        </w:rPr>
      </w:pPr>
    </w:p>
    <w:p w:rsidR="004250A9" w:rsidRDefault="004250A9" w:rsidP="008D5EDC">
      <w:pPr>
        <w:spacing w:line="360" w:lineRule="auto"/>
        <w:jc w:val="center"/>
        <w:rPr>
          <w:rFonts w:ascii="Times New Roman" w:hAnsi="Times New Roman" w:cs="Times New Roman"/>
          <w:b/>
          <w:i/>
          <w:color w:val="1F497D" w:themeColor="text2"/>
          <w:sz w:val="56"/>
          <w:szCs w:val="56"/>
        </w:rPr>
      </w:pPr>
    </w:p>
    <w:p w:rsidR="009F3C48" w:rsidRDefault="001D105B" w:rsidP="008D5EDC">
      <w:pPr>
        <w:spacing w:line="360" w:lineRule="auto"/>
        <w:jc w:val="center"/>
        <w:rPr>
          <w:rFonts w:ascii="Times New Roman" w:hAnsi="Times New Roman" w:cs="Times New Roman"/>
          <w:b/>
          <w:i/>
          <w:color w:val="1F497D" w:themeColor="text2"/>
          <w:sz w:val="56"/>
          <w:szCs w:val="56"/>
        </w:rPr>
      </w:pPr>
      <w:r>
        <w:rPr>
          <w:rFonts w:ascii="Times New Roman" w:hAnsi="Times New Roman" w:cs="Times New Roman"/>
          <w:b/>
          <w:i/>
          <w:color w:val="1F497D" w:themeColor="text2"/>
          <w:sz w:val="56"/>
          <w:szCs w:val="56"/>
        </w:rPr>
        <w:t>CHAPT</w:t>
      </w:r>
      <w:r w:rsidR="009F3C48" w:rsidRPr="0047682E">
        <w:rPr>
          <w:rFonts w:ascii="Times New Roman" w:hAnsi="Times New Roman" w:cs="Times New Roman"/>
          <w:b/>
          <w:i/>
          <w:color w:val="1F497D" w:themeColor="text2"/>
          <w:sz w:val="56"/>
          <w:szCs w:val="56"/>
        </w:rPr>
        <w:t>ER-02</w:t>
      </w:r>
    </w:p>
    <w:p w:rsidR="004250A9" w:rsidRDefault="004250A9" w:rsidP="004250A9">
      <w:pPr>
        <w:tabs>
          <w:tab w:val="left" w:pos="1695"/>
        </w:tabs>
        <w:spacing w:line="360" w:lineRule="auto"/>
        <w:rPr>
          <w:rFonts w:ascii="Times New Roman" w:hAnsi="Times New Roman" w:cs="Times New Roman"/>
          <w:b/>
          <w:i/>
          <w:color w:val="1F497D" w:themeColor="text2"/>
          <w:sz w:val="56"/>
          <w:szCs w:val="56"/>
        </w:rPr>
      </w:pPr>
      <w:r>
        <w:rPr>
          <w:rFonts w:ascii="Times New Roman" w:hAnsi="Times New Roman" w:cs="Times New Roman"/>
          <w:b/>
          <w:i/>
          <w:color w:val="1F497D" w:themeColor="text2"/>
          <w:sz w:val="56"/>
          <w:szCs w:val="56"/>
        </w:rPr>
        <w:tab/>
        <w:t xml:space="preserve">(Organization </w:t>
      </w:r>
      <w:r w:rsidR="00D75BF4">
        <w:rPr>
          <w:rFonts w:ascii="Times New Roman" w:hAnsi="Times New Roman" w:cs="Times New Roman"/>
          <w:b/>
          <w:i/>
          <w:color w:val="1F497D" w:themeColor="text2"/>
          <w:sz w:val="56"/>
          <w:szCs w:val="56"/>
        </w:rPr>
        <w:t>Overview</w:t>
      </w:r>
      <w:r>
        <w:rPr>
          <w:rFonts w:ascii="Times New Roman" w:hAnsi="Times New Roman" w:cs="Times New Roman"/>
          <w:b/>
          <w:i/>
          <w:color w:val="1F497D" w:themeColor="text2"/>
          <w:sz w:val="56"/>
          <w:szCs w:val="56"/>
        </w:rPr>
        <w:t>)</w:t>
      </w:r>
    </w:p>
    <w:p w:rsidR="004250A9" w:rsidRDefault="004250A9" w:rsidP="008D5EDC">
      <w:pPr>
        <w:spacing w:line="360" w:lineRule="auto"/>
        <w:jc w:val="center"/>
        <w:rPr>
          <w:rFonts w:ascii="Times New Roman" w:hAnsi="Times New Roman" w:cs="Times New Roman"/>
          <w:b/>
          <w:i/>
          <w:color w:val="1F497D" w:themeColor="text2"/>
          <w:sz w:val="56"/>
          <w:szCs w:val="56"/>
        </w:rPr>
      </w:pPr>
    </w:p>
    <w:p w:rsidR="004250A9" w:rsidRDefault="004250A9" w:rsidP="008D5EDC">
      <w:pPr>
        <w:spacing w:line="360" w:lineRule="auto"/>
        <w:jc w:val="center"/>
        <w:rPr>
          <w:rFonts w:ascii="Times New Roman" w:hAnsi="Times New Roman" w:cs="Times New Roman"/>
          <w:b/>
          <w:i/>
          <w:color w:val="1F497D" w:themeColor="text2"/>
          <w:sz w:val="56"/>
          <w:szCs w:val="56"/>
        </w:rPr>
      </w:pPr>
    </w:p>
    <w:p w:rsidR="004250A9" w:rsidRDefault="004250A9" w:rsidP="008D5EDC">
      <w:pPr>
        <w:spacing w:line="360" w:lineRule="auto"/>
        <w:jc w:val="center"/>
        <w:rPr>
          <w:rFonts w:ascii="Times New Roman" w:hAnsi="Times New Roman" w:cs="Times New Roman"/>
          <w:b/>
          <w:i/>
          <w:color w:val="1F497D" w:themeColor="text2"/>
          <w:sz w:val="56"/>
          <w:szCs w:val="56"/>
        </w:rPr>
      </w:pPr>
    </w:p>
    <w:p w:rsidR="004250A9" w:rsidRDefault="004250A9" w:rsidP="008D5EDC">
      <w:pPr>
        <w:spacing w:line="360" w:lineRule="auto"/>
        <w:jc w:val="center"/>
        <w:rPr>
          <w:rFonts w:ascii="Times New Roman" w:hAnsi="Times New Roman" w:cs="Times New Roman"/>
          <w:b/>
          <w:i/>
          <w:color w:val="1F497D" w:themeColor="text2"/>
          <w:sz w:val="56"/>
          <w:szCs w:val="56"/>
        </w:rPr>
      </w:pPr>
    </w:p>
    <w:p w:rsidR="004250A9" w:rsidRDefault="004250A9" w:rsidP="008D5EDC">
      <w:pPr>
        <w:spacing w:line="360" w:lineRule="auto"/>
        <w:jc w:val="center"/>
        <w:rPr>
          <w:rFonts w:ascii="Times New Roman" w:hAnsi="Times New Roman" w:cs="Times New Roman"/>
          <w:b/>
          <w:i/>
          <w:color w:val="1F497D" w:themeColor="text2"/>
          <w:sz w:val="56"/>
          <w:szCs w:val="56"/>
        </w:rPr>
      </w:pPr>
    </w:p>
    <w:p w:rsidR="004705D2" w:rsidRPr="0047682E" w:rsidRDefault="000E02D9" w:rsidP="008D5EDC">
      <w:pPr>
        <w:spacing w:line="360" w:lineRule="auto"/>
        <w:jc w:val="both"/>
        <w:rPr>
          <w:rFonts w:ascii="Times New Roman" w:hAnsi="Times New Roman" w:cs="Times New Roman"/>
          <w:b/>
          <w:color w:val="1F497D" w:themeColor="text2"/>
          <w:sz w:val="28"/>
          <w:szCs w:val="28"/>
        </w:rPr>
      </w:pPr>
      <w:r w:rsidRPr="0047682E">
        <w:rPr>
          <w:rFonts w:ascii="Times New Roman" w:hAnsi="Times New Roman" w:cs="Times New Roman"/>
          <w:color w:val="1F497D" w:themeColor="text2"/>
          <w:sz w:val="28"/>
          <w:szCs w:val="28"/>
        </w:rPr>
        <w:t>2.1</w:t>
      </w:r>
      <w:r w:rsidR="004705D2" w:rsidRPr="0047682E">
        <w:rPr>
          <w:rFonts w:ascii="Times New Roman" w:hAnsi="Times New Roman" w:cs="Times New Roman"/>
          <w:b/>
          <w:color w:val="1F497D" w:themeColor="text2"/>
          <w:sz w:val="28"/>
          <w:szCs w:val="28"/>
        </w:rPr>
        <w:t>Organization Background:</w:t>
      </w:r>
    </w:p>
    <w:p w:rsidR="009F67B9" w:rsidRPr="0047682E" w:rsidRDefault="009F67B9"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Bangladesh economy has been encountering a quick development since the '90s. Modern and horticultural advancement, universal exchange, inflow of exile Bangladeshi laborers' settlement, neighborhood and outside interests in development, correspondence, control, </w:t>
      </w:r>
      <w:r w:rsidR="004A2406" w:rsidRPr="0047682E">
        <w:rPr>
          <w:rFonts w:ascii="Times New Roman" w:hAnsi="Times New Roman" w:cs="Times New Roman"/>
          <w:sz w:val="24"/>
          <w:szCs w:val="24"/>
        </w:rPr>
        <w:t>and nourishment</w:t>
      </w:r>
      <w:r w:rsidRPr="0047682E">
        <w:rPr>
          <w:rFonts w:ascii="Times New Roman" w:hAnsi="Times New Roman" w:cs="Times New Roman"/>
          <w:sz w:val="24"/>
          <w:szCs w:val="24"/>
        </w:rPr>
        <w:t xml:space="preserve"> handling and administration ventures introduced a time of monetary exercises. Urbanization and way of life changes simultaneous with the financial advancement made an interest for managing an account items and administrations to help the new activities just as to channelize purchaser interests in a productive way. A gathering of exceedingly acclaimed representatives of the nation assembled together to reacted to this need and built up Dhaka Bank Limited in the year 1995. The Bank was fused as an open constrained organization under the Companies Act. 1994. The Bank began its business activity on July 05, 1995 with an approved capital of Tk. 1,000 million and paid up capital of Tk. 100 million. The paid up capital of the Bank remained at taka 1,547,402,300 as on December 31, 2007. The complete value (capital and stores) of the Bank as on December 31, 2007 remained at TK. 3,125,688,713.The Bank has 41 branches and 1 Business Center including 2 Offshore Banking Units the nation over and a wide system of journalists everywhere throughout the world. The Bank has plans to open more branches in the current financial year to grow the system. </w:t>
      </w:r>
    </w:p>
    <w:p w:rsidR="009F67B9" w:rsidRPr="0047682E" w:rsidRDefault="009F67B9"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The Bank has an absolute number of 50 branches and 1 Off Shore Banking Unit at DEPZ </w:t>
      </w:r>
      <w:proofErr w:type="spellStart"/>
      <w:r w:rsidRPr="0047682E">
        <w:rPr>
          <w:rFonts w:ascii="Times New Roman" w:hAnsi="Times New Roman" w:cs="Times New Roman"/>
          <w:sz w:val="24"/>
          <w:szCs w:val="24"/>
        </w:rPr>
        <w:t>Savar</w:t>
      </w:r>
      <w:proofErr w:type="spellEnd"/>
      <w:r w:rsidRPr="0047682E">
        <w:rPr>
          <w:rFonts w:ascii="Times New Roman" w:hAnsi="Times New Roman" w:cs="Times New Roman"/>
          <w:sz w:val="24"/>
          <w:szCs w:val="24"/>
        </w:rPr>
        <w:t xml:space="preserve"> Dhaka, 7 SME Service Centers, 1 </w:t>
      </w:r>
      <w:proofErr w:type="spellStart"/>
      <w:r w:rsidRPr="0047682E">
        <w:rPr>
          <w:rFonts w:ascii="Times New Roman" w:hAnsi="Times New Roman" w:cs="Times New Roman"/>
          <w:sz w:val="24"/>
          <w:szCs w:val="24"/>
        </w:rPr>
        <w:t>Klosk</w:t>
      </w:r>
      <w:proofErr w:type="spellEnd"/>
      <w:r w:rsidRPr="0047682E">
        <w:rPr>
          <w:rFonts w:ascii="Times New Roman" w:hAnsi="Times New Roman" w:cs="Times New Roman"/>
          <w:sz w:val="24"/>
          <w:szCs w:val="24"/>
        </w:rPr>
        <w:t xml:space="preserve"> (Business Center) and 1 Central Processing Center as of March 2010 and plans to open more before the finish of 2010 to extend its system. </w:t>
      </w:r>
    </w:p>
    <w:p w:rsidR="004705D2" w:rsidRPr="0047682E" w:rsidRDefault="009F67B9"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The Bank offers the full scope of keeping money and venture administrations for individual and corporate clients, sponsored by the most recent innovation and a group of exceptionally energetic officers and staff. The Bank has propelled Online Banking administrations (I-Banking), joined a countrywide shared ATM organize and has presented a co-marked Visa. A procedure is </w:t>
      </w:r>
      <w:r w:rsidRPr="0047682E">
        <w:rPr>
          <w:rFonts w:ascii="Times New Roman" w:hAnsi="Times New Roman" w:cs="Times New Roman"/>
          <w:sz w:val="24"/>
          <w:szCs w:val="24"/>
        </w:rPr>
        <w:lastRenderedPageBreak/>
        <w:t xml:space="preserve">additionally in progress to give e-business office to the bank's customers through Online and Home managing </w:t>
      </w:r>
      <w:r w:rsidR="0029065A" w:rsidRPr="0047682E">
        <w:rPr>
          <w:rFonts w:ascii="Times New Roman" w:hAnsi="Times New Roman" w:cs="Times New Roman"/>
          <w:sz w:val="24"/>
          <w:szCs w:val="24"/>
        </w:rPr>
        <w:t>an account arrangement</w:t>
      </w:r>
      <w:r w:rsidRPr="0047682E">
        <w:rPr>
          <w:rFonts w:ascii="Times New Roman" w:hAnsi="Times New Roman" w:cs="Times New Roman"/>
          <w:sz w:val="24"/>
          <w:szCs w:val="24"/>
        </w:rPr>
        <w:t>.</w:t>
      </w:r>
    </w:p>
    <w:p w:rsidR="001D43C6" w:rsidRPr="00C76C99" w:rsidRDefault="005A1ACB" w:rsidP="008D5EDC">
      <w:pPr>
        <w:spacing w:line="360" w:lineRule="auto"/>
        <w:jc w:val="both"/>
        <w:rPr>
          <w:rFonts w:ascii="Times New Roman" w:hAnsi="Times New Roman" w:cs="Times New Roman"/>
          <w:b/>
          <w:color w:val="1F497D" w:themeColor="text2"/>
          <w:sz w:val="28"/>
          <w:szCs w:val="28"/>
        </w:rPr>
      </w:pPr>
      <w:r w:rsidRPr="00C76C99">
        <w:rPr>
          <w:rFonts w:ascii="Times New Roman" w:hAnsi="Times New Roman" w:cs="Times New Roman"/>
          <w:b/>
          <w:color w:val="1F497D" w:themeColor="text2"/>
          <w:sz w:val="28"/>
          <w:szCs w:val="28"/>
        </w:rPr>
        <w:t xml:space="preserve">Mission statement of Dhaka Bank </w:t>
      </w:r>
      <w:r w:rsidR="00D75BF4" w:rsidRPr="00C76C99">
        <w:rPr>
          <w:rFonts w:ascii="Times New Roman" w:hAnsi="Times New Roman" w:cs="Times New Roman"/>
          <w:b/>
          <w:color w:val="1F497D" w:themeColor="text2"/>
          <w:sz w:val="28"/>
          <w:szCs w:val="28"/>
        </w:rPr>
        <w:t>Limited</w:t>
      </w:r>
      <w:r w:rsidRPr="00C76C99">
        <w:rPr>
          <w:rFonts w:ascii="Times New Roman" w:hAnsi="Times New Roman" w:cs="Times New Roman"/>
          <w:b/>
          <w:color w:val="1F497D" w:themeColor="text2"/>
          <w:sz w:val="28"/>
          <w:szCs w:val="28"/>
        </w:rPr>
        <w:t>:</w:t>
      </w:r>
    </w:p>
    <w:p w:rsidR="001D43C6" w:rsidRPr="0047682E" w:rsidRDefault="00DE349F" w:rsidP="008D5EDC">
      <w:pPr>
        <w:spacing w:line="360" w:lineRule="auto"/>
        <w:jc w:val="both"/>
        <w:rPr>
          <w:rFonts w:ascii="Times New Roman" w:hAnsi="Times New Roman" w:cs="Times New Roman"/>
          <w:b/>
          <w:sz w:val="28"/>
          <w:szCs w:val="28"/>
        </w:rPr>
      </w:pPr>
      <w:r w:rsidRPr="0047682E">
        <w:rPr>
          <w:rFonts w:ascii="Times New Roman" w:hAnsi="Times New Roman" w:cs="Times New Roman"/>
          <w:sz w:val="23"/>
          <w:szCs w:val="23"/>
        </w:rPr>
        <w:t>Their mission is “To be the premier financial institution in the country providing high quality products and services backed by latest technology and a team of highly motivated personnel to deliver excellence in banking”.</w:t>
      </w:r>
    </w:p>
    <w:p w:rsidR="001D43C6" w:rsidRPr="00C76C99" w:rsidRDefault="005A1ACB" w:rsidP="008D5EDC">
      <w:pPr>
        <w:spacing w:line="360" w:lineRule="auto"/>
        <w:jc w:val="both"/>
        <w:rPr>
          <w:rFonts w:ascii="Times New Roman" w:hAnsi="Times New Roman" w:cs="Times New Roman"/>
          <w:b/>
          <w:color w:val="1F497D" w:themeColor="text2"/>
          <w:sz w:val="28"/>
          <w:szCs w:val="28"/>
        </w:rPr>
      </w:pPr>
      <w:r w:rsidRPr="00C76C99">
        <w:rPr>
          <w:rFonts w:ascii="Times New Roman" w:hAnsi="Times New Roman" w:cs="Times New Roman"/>
          <w:b/>
          <w:color w:val="1F497D" w:themeColor="text2"/>
          <w:sz w:val="28"/>
          <w:szCs w:val="28"/>
        </w:rPr>
        <w:t xml:space="preserve">Vision statement of Dhaka Bank </w:t>
      </w:r>
      <w:r w:rsidR="00D75BF4" w:rsidRPr="00C76C99">
        <w:rPr>
          <w:rFonts w:ascii="Times New Roman" w:hAnsi="Times New Roman" w:cs="Times New Roman"/>
          <w:b/>
          <w:color w:val="1F497D" w:themeColor="text2"/>
          <w:sz w:val="28"/>
          <w:szCs w:val="28"/>
        </w:rPr>
        <w:t>Limited</w:t>
      </w:r>
      <w:r w:rsidRPr="00C76C99">
        <w:rPr>
          <w:rFonts w:ascii="Times New Roman" w:hAnsi="Times New Roman" w:cs="Times New Roman"/>
          <w:b/>
          <w:color w:val="1F497D" w:themeColor="text2"/>
          <w:sz w:val="28"/>
          <w:szCs w:val="28"/>
        </w:rPr>
        <w:t>:</w:t>
      </w:r>
    </w:p>
    <w:p w:rsidR="00DE349F" w:rsidRPr="0047682E" w:rsidRDefault="00DE349F" w:rsidP="008D5EDC">
      <w:pPr>
        <w:pStyle w:val="Default"/>
        <w:spacing w:line="360" w:lineRule="auto"/>
        <w:jc w:val="both"/>
        <w:rPr>
          <w:sz w:val="23"/>
          <w:szCs w:val="23"/>
        </w:rPr>
      </w:pPr>
      <w:r w:rsidRPr="0047682E">
        <w:rPr>
          <w:sz w:val="23"/>
          <w:szCs w:val="23"/>
        </w:rPr>
        <w:t xml:space="preserve">Their vision is: To draw inspiration from the distant stars. To assure a standard that makes every banking transaction a pleasurable experience. </w:t>
      </w:r>
      <w:proofErr w:type="gramStart"/>
      <w:r w:rsidRPr="0047682E">
        <w:rPr>
          <w:sz w:val="23"/>
          <w:szCs w:val="23"/>
        </w:rPr>
        <w:t>To offer supreme service through accuracy, reliability, timely delivery, cutting edge.</w:t>
      </w:r>
      <w:proofErr w:type="gramEnd"/>
      <w:r w:rsidRPr="0047682E">
        <w:rPr>
          <w:sz w:val="23"/>
          <w:szCs w:val="23"/>
        </w:rPr>
        <w:t xml:space="preserve"> Technology and tailored solution for business needs, global reach in trade and commerce </w:t>
      </w:r>
    </w:p>
    <w:p w:rsidR="00C76C99" w:rsidRDefault="00C76C99" w:rsidP="008D5EDC">
      <w:pPr>
        <w:pStyle w:val="Default"/>
        <w:spacing w:line="360" w:lineRule="auto"/>
        <w:jc w:val="both"/>
        <w:rPr>
          <w:b/>
          <w:color w:val="4F81BD" w:themeColor="accent1"/>
          <w:sz w:val="28"/>
          <w:szCs w:val="28"/>
        </w:rPr>
      </w:pPr>
    </w:p>
    <w:p w:rsidR="00C34313" w:rsidRPr="00C76C99" w:rsidRDefault="00C34313" w:rsidP="008D5EDC">
      <w:pPr>
        <w:pStyle w:val="Default"/>
        <w:spacing w:line="360" w:lineRule="auto"/>
        <w:jc w:val="both"/>
        <w:rPr>
          <w:b/>
          <w:color w:val="1F497D" w:themeColor="text2"/>
          <w:sz w:val="28"/>
          <w:szCs w:val="28"/>
        </w:rPr>
      </w:pPr>
      <w:r w:rsidRPr="00C76C99">
        <w:rPr>
          <w:b/>
          <w:bCs/>
          <w:color w:val="1F497D" w:themeColor="text2"/>
          <w:sz w:val="28"/>
          <w:szCs w:val="28"/>
        </w:rPr>
        <w:t xml:space="preserve">Values of Dhaka Bank Limited: </w:t>
      </w:r>
    </w:p>
    <w:p w:rsidR="00C34313" w:rsidRPr="0047682E" w:rsidRDefault="00C34313" w:rsidP="008D5EDC">
      <w:pPr>
        <w:pStyle w:val="Default"/>
        <w:numPr>
          <w:ilvl w:val="0"/>
          <w:numId w:val="14"/>
        </w:numPr>
        <w:spacing w:after="59" w:line="360" w:lineRule="auto"/>
        <w:jc w:val="both"/>
      </w:pPr>
      <w:r w:rsidRPr="0047682E">
        <w:t xml:space="preserve">Customer Focus </w:t>
      </w:r>
    </w:p>
    <w:p w:rsidR="004F7B3D" w:rsidRPr="0047682E" w:rsidRDefault="00C34313" w:rsidP="008D5EDC">
      <w:pPr>
        <w:pStyle w:val="Default"/>
        <w:numPr>
          <w:ilvl w:val="0"/>
          <w:numId w:val="14"/>
        </w:numPr>
        <w:spacing w:after="59" w:line="360" w:lineRule="auto"/>
        <w:jc w:val="both"/>
      </w:pPr>
      <w:r w:rsidRPr="0047682E">
        <w:t>Integrity</w:t>
      </w:r>
    </w:p>
    <w:p w:rsidR="00C34313" w:rsidRPr="0047682E" w:rsidRDefault="00C34313" w:rsidP="008D5EDC">
      <w:pPr>
        <w:pStyle w:val="Default"/>
        <w:numPr>
          <w:ilvl w:val="0"/>
          <w:numId w:val="14"/>
        </w:numPr>
        <w:spacing w:after="59" w:line="360" w:lineRule="auto"/>
        <w:jc w:val="both"/>
      </w:pPr>
      <w:r w:rsidRPr="0047682E">
        <w:t xml:space="preserve"> Quality </w:t>
      </w:r>
    </w:p>
    <w:p w:rsidR="004F7B3D" w:rsidRPr="0047682E" w:rsidRDefault="00C34313" w:rsidP="008D5EDC">
      <w:pPr>
        <w:pStyle w:val="Default"/>
        <w:numPr>
          <w:ilvl w:val="0"/>
          <w:numId w:val="14"/>
        </w:numPr>
        <w:spacing w:after="59" w:line="360" w:lineRule="auto"/>
        <w:jc w:val="both"/>
      </w:pPr>
      <w:r w:rsidRPr="0047682E">
        <w:t>Teamwork</w:t>
      </w:r>
    </w:p>
    <w:p w:rsidR="004F7B3D" w:rsidRPr="0047682E" w:rsidRDefault="00C34313" w:rsidP="008D5EDC">
      <w:pPr>
        <w:pStyle w:val="Default"/>
        <w:numPr>
          <w:ilvl w:val="0"/>
          <w:numId w:val="14"/>
        </w:numPr>
        <w:spacing w:after="59" w:line="360" w:lineRule="auto"/>
        <w:jc w:val="both"/>
      </w:pPr>
      <w:r w:rsidRPr="0047682E">
        <w:t xml:space="preserve"> Responsible citizenship</w:t>
      </w:r>
    </w:p>
    <w:p w:rsidR="004F7B3D" w:rsidRPr="0047682E" w:rsidRDefault="00C34313" w:rsidP="008D5EDC">
      <w:pPr>
        <w:pStyle w:val="Default"/>
        <w:numPr>
          <w:ilvl w:val="0"/>
          <w:numId w:val="14"/>
        </w:numPr>
        <w:spacing w:after="59" w:line="360" w:lineRule="auto"/>
        <w:jc w:val="both"/>
      </w:pPr>
      <w:r w:rsidRPr="0047682E">
        <w:t xml:space="preserve"> Respect for the citizenship</w:t>
      </w:r>
    </w:p>
    <w:p w:rsidR="00C34313" w:rsidRPr="0047682E" w:rsidRDefault="00C34313" w:rsidP="008D5EDC">
      <w:pPr>
        <w:pStyle w:val="Default"/>
        <w:numPr>
          <w:ilvl w:val="0"/>
          <w:numId w:val="14"/>
        </w:numPr>
        <w:spacing w:after="59" w:line="360" w:lineRule="auto"/>
        <w:jc w:val="both"/>
      </w:pPr>
      <w:r w:rsidRPr="0047682E">
        <w:t xml:space="preserve"> Teamwork</w:t>
      </w:r>
    </w:p>
    <w:p w:rsidR="008D5EDC" w:rsidRDefault="008D5EDC" w:rsidP="008D5EDC">
      <w:pPr>
        <w:spacing w:line="360" w:lineRule="auto"/>
        <w:jc w:val="both"/>
        <w:rPr>
          <w:rFonts w:ascii="Times New Roman" w:hAnsi="Times New Roman" w:cs="Times New Roman"/>
          <w:b/>
          <w:color w:val="1F497D" w:themeColor="text2"/>
          <w:sz w:val="28"/>
          <w:szCs w:val="28"/>
        </w:rPr>
      </w:pPr>
    </w:p>
    <w:p w:rsidR="008D5EDC" w:rsidRDefault="008D5EDC" w:rsidP="008D5EDC">
      <w:pPr>
        <w:spacing w:line="360" w:lineRule="auto"/>
        <w:jc w:val="both"/>
        <w:rPr>
          <w:rFonts w:ascii="Times New Roman" w:hAnsi="Times New Roman" w:cs="Times New Roman"/>
          <w:b/>
          <w:color w:val="1F497D" w:themeColor="text2"/>
          <w:sz w:val="28"/>
          <w:szCs w:val="28"/>
        </w:rPr>
      </w:pPr>
    </w:p>
    <w:p w:rsidR="008D5EDC" w:rsidRDefault="008D5EDC" w:rsidP="008D5EDC">
      <w:pPr>
        <w:spacing w:line="360" w:lineRule="auto"/>
        <w:jc w:val="both"/>
        <w:rPr>
          <w:rFonts w:ascii="Times New Roman" w:hAnsi="Times New Roman" w:cs="Times New Roman"/>
          <w:b/>
          <w:color w:val="1F497D" w:themeColor="text2"/>
          <w:sz w:val="28"/>
          <w:szCs w:val="28"/>
        </w:rPr>
      </w:pPr>
    </w:p>
    <w:p w:rsidR="008D5EDC" w:rsidRDefault="008D5EDC" w:rsidP="008D5EDC">
      <w:pPr>
        <w:spacing w:line="360" w:lineRule="auto"/>
        <w:jc w:val="both"/>
        <w:rPr>
          <w:rFonts w:ascii="Times New Roman" w:hAnsi="Times New Roman" w:cs="Times New Roman"/>
          <w:b/>
          <w:color w:val="1F497D" w:themeColor="text2"/>
          <w:sz w:val="28"/>
          <w:szCs w:val="28"/>
        </w:rPr>
      </w:pPr>
    </w:p>
    <w:p w:rsidR="004250A9" w:rsidRDefault="004250A9" w:rsidP="008D5EDC">
      <w:pPr>
        <w:spacing w:line="360" w:lineRule="auto"/>
        <w:jc w:val="both"/>
        <w:rPr>
          <w:rFonts w:ascii="Times New Roman" w:hAnsi="Times New Roman" w:cs="Times New Roman"/>
          <w:b/>
          <w:color w:val="1F497D" w:themeColor="text2"/>
          <w:sz w:val="28"/>
          <w:szCs w:val="28"/>
        </w:rPr>
      </w:pPr>
    </w:p>
    <w:p w:rsidR="004250A9" w:rsidRDefault="004250A9" w:rsidP="008D5EDC">
      <w:pPr>
        <w:spacing w:line="360" w:lineRule="auto"/>
        <w:jc w:val="both"/>
        <w:rPr>
          <w:rFonts w:ascii="Times New Roman" w:hAnsi="Times New Roman" w:cs="Times New Roman"/>
          <w:b/>
          <w:color w:val="1F497D" w:themeColor="text2"/>
          <w:sz w:val="28"/>
          <w:szCs w:val="28"/>
        </w:rPr>
      </w:pPr>
    </w:p>
    <w:p w:rsidR="00276B5B" w:rsidRPr="00C76C99" w:rsidRDefault="009A36F3" w:rsidP="008D5EDC">
      <w:pPr>
        <w:spacing w:line="360" w:lineRule="auto"/>
        <w:jc w:val="both"/>
        <w:rPr>
          <w:rFonts w:ascii="Times New Roman" w:hAnsi="Times New Roman" w:cs="Times New Roman"/>
          <w:b/>
          <w:color w:val="1F497D" w:themeColor="text2"/>
          <w:sz w:val="28"/>
          <w:szCs w:val="28"/>
        </w:rPr>
      </w:pPr>
      <w:r>
        <w:rPr>
          <w:rFonts w:ascii="Times New Roman" w:hAnsi="Times New Roman" w:cs="Times New Roman"/>
          <w:b/>
          <w:noProof/>
          <w:color w:val="1F497D" w:themeColor="text2"/>
          <w:sz w:val="28"/>
          <w:szCs w:val="28"/>
        </w:rPr>
        <w:pict>
          <v:rect id="_x0000_s1055" style="position:absolute;left:0;text-align:left;margin-left:189.75pt;margin-top:31.9pt;width:88.5pt;height:20.25pt;z-index:251678720">
            <v:textbox>
              <w:txbxContent>
                <w:p w:rsidR="00D75BF4" w:rsidRPr="008371FE" w:rsidRDefault="00D75BF4" w:rsidP="00517185">
                  <w:pPr>
                    <w:jc w:val="center"/>
                    <w:rPr>
                      <w:rFonts w:ascii="Times New Roman" w:hAnsi="Times New Roman" w:cs="Times New Roman"/>
                      <w:sz w:val="24"/>
                      <w:szCs w:val="24"/>
                    </w:rPr>
                  </w:pPr>
                  <w:r w:rsidRPr="008371FE">
                    <w:rPr>
                      <w:rFonts w:ascii="Times New Roman" w:hAnsi="Times New Roman" w:cs="Times New Roman"/>
                      <w:sz w:val="24"/>
                      <w:szCs w:val="24"/>
                    </w:rPr>
                    <w:t>Chairman</w:t>
                  </w:r>
                </w:p>
              </w:txbxContent>
            </v:textbox>
          </v:rect>
        </w:pict>
      </w:r>
      <w:r w:rsidR="00697EE3" w:rsidRPr="00C76C99">
        <w:rPr>
          <w:rFonts w:ascii="Times New Roman" w:hAnsi="Times New Roman" w:cs="Times New Roman"/>
          <w:b/>
          <w:color w:val="1F497D" w:themeColor="text2"/>
          <w:sz w:val="28"/>
          <w:szCs w:val="28"/>
        </w:rPr>
        <w:t xml:space="preserve">2.2 </w:t>
      </w:r>
      <w:r w:rsidR="00276B5B" w:rsidRPr="00C76C99">
        <w:rPr>
          <w:rFonts w:ascii="Times New Roman" w:hAnsi="Times New Roman" w:cs="Times New Roman"/>
          <w:b/>
          <w:color w:val="1F497D" w:themeColor="text2"/>
          <w:sz w:val="28"/>
          <w:szCs w:val="28"/>
        </w:rPr>
        <w:t xml:space="preserve">Organizational Hierarchy of the </w:t>
      </w:r>
      <w:r w:rsidR="009F3C48" w:rsidRPr="00C76C99">
        <w:rPr>
          <w:rFonts w:ascii="Times New Roman" w:hAnsi="Times New Roman" w:cs="Times New Roman"/>
          <w:b/>
          <w:color w:val="1F497D" w:themeColor="text2"/>
          <w:sz w:val="28"/>
          <w:szCs w:val="28"/>
        </w:rPr>
        <w:t>DBL</w:t>
      </w:r>
      <w:r w:rsidR="004E0E8C" w:rsidRPr="00C76C99">
        <w:rPr>
          <w:rFonts w:ascii="Times New Roman" w:hAnsi="Times New Roman" w:cs="Times New Roman"/>
          <w:b/>
          <w:color w:val="1F497D" w:themeColor="text2"/>
          <w:sz w:val="28"/>
          <w:szCs w:val="28"/>
        </w:rPr>
        <w:t>:</w:t>
      </w:r>
    </w:p>
    <w:p w:rsidR="00276B5B" w:rsidRPr="0047682E" w:rsidRDefault="009A36F3" w:rsidP="008D5EDC">
      <w:pPr>
        <w:spacing w:line="360" w:lineRule="auto"/>
        <w:jc w:val="both"/>
        <w:rPr>
          <w:rFonts w:ascii="Times New Roman" w:hAnsi="Times New Roman" w:cs="Times New Roman"/>
          <w:sz w:val="28"/>
          <w:szCs w:val="28"/>
        </w:rPr>
      </w:pPr>
      <w:r>
        <w:rPr>
          <w:rFonts w:ascii="Times New Roman" w:hAnsi="Times New Roman" w:cs="Times New Roman"/>
          <w:noProof/>
          <w:sz w:val="28"/>
          <w:szCs w:val="28"/>
        </w:rPr>
        <w:pict>
          <v:rect id="_x0000_s1056" style="position:absolute;left:0;text-align:left;margin-left:181.5pt;margin-top:25.8pt;width:114pt;height:16.5pt;z-index:251679744">
            <v:textbox>
              <w:txbxContent>
                <w:p w:rsidR="00D75BF4" w:rsidRPr="008371FE" w:rsidRDefault="00D75BF4" w:rsidP="00517185">
                  <w:pPr>
                    <w:jc w:val="center"/>
                    <w:rPr>
                      <w:rFonts w:ascii="Times New Roman" w:hAnsi="Times New Roman" w:cs="Times New Roman"/>
                    </w:rPr>
                  </w:pPr>
                  <w:r w:rsidRPr="008371FE">
                    <w:rPr>
                      <w:rFonts w:ascii="Times New Roman" w:hAnsi="Times New Roman" w:cs="Times New Roman"/>
                    </w:rPr>
                    <w:t>Vice Chairman</w:t>
                  </w:r>
                </w:p>
              </w:txbxContent>
            </v:textbox>
          </v:rect>
        </w:pict>
      </w:r>
      <w:r>
        <w:rPr>
          <w:rFonts w:ascii="Times New Roman" w:hAnsi="Times New Roman" w:cs="Times New Roman"/>
          <w:noProof/>
          <w:sz w:val="28"/>
          <w:szCs w:val="28"/>
        </w:rPr>
        <w:pict>
          <v:shape id="_x0000_s1054" type="#_x0000_t32" style="position:absolute;left:0;text-align:left;margin-left:232.5pt;margin-top:10.45pt;width:1.5pt;height:15.35pt;z-index:251677696" o:connectortype="straight">
            <v:stroke endarrow="block"/>
          </v:shape>
        </w:pict>
      </w:r>
    </w:p>
    <w:p w:rsidR="00276B5B" w:rsidRPr="0047682E" w:rsidRDefault="009A36F3" w:rsidP="008D5EDC">
      <w:pPr>
        <w:tabs>
          <w:tab w:val="left" w:pos="2085"/>
        </w:tabs>
        <w:spacing w:line="360" w:lineRule="auto"/>
        <w:jc w:val="both"/>
        <w:rPr>
          <w:rFonts w:ascii="Times New Roman" w:hAnsi="Times New Roman" w:cs="Times New Roman"/>
          <w:sz w:val="28"/>
          <w:szCs w:val="28"/>
        </w:rPr>
      </w:pPr>
      <w:r>
        <w:rPr>
          <w:rFonts w:ascii="Times New Roman" w:hAnsi="Times New Roman" w:cs="Times New Roman"/>
          <w:noProof/>
          <w:sz w:val="28"/>
          <w:szCs w:val="28"/>
        </w:rPr>
        <w:pict>
          <v:rect id="_x0000_s1059" style="position:absolute;left:0;text-align:left;margin-left:168.75pt;margin-top:19.8pt;width:136.5pt;height:22.15pt;z-index:251681792">
            <v:textbox>
              <w:txbxContent>
                <w:p w:rsidR="00D75BF4" w:rsidRPr="008371FE" w:rsidRDefault="00D75BF4">
                  <w:pPr>
                    <w:rPr>
                      <w:rFonts w:ascii="Times New Roman" w:hAnsi="Times New Roman" w:cs="Times New Roman"/>
                      <w:sz w:val="24"/>
                      <w:szCs w:val="24"/>
                    </w:rPr>
                  </w:pPr>
                  <w:r w:rsidRPr="008371FE">
                    <w:rPr>
                      <w:rFonts w:ascii="Times New Roman" w:hAnsi="Times New Roman" w:cs="Times New Roman"/>
                      <w:sz w:val="24"/>
                      <w:szCs w:val="24"/>
                    </w:rPr>
                    <w:t>Managing Director</w:t>
                  </w:r>
                </w:p>
              </w:txbxContent>
            </v:textbox>
          </v:rect>
        </w:pict>
      </w:r>
      <w:r>
        <w:rPr>
          <w:rFonts w:ascii="Times New Roman" w:hAnsi="Times New Roman" w:cs="Times New Roman"/>
          <w:noProof/>
          <w:sz w:val="28"/>
          <w:szCs w:val="28"/>
        </w:rPr>
        <w:pict>
          <v:shape id="_x0000_s1057" type="#_x0000_t32" style="position:absolute;left:0;text-align:left;margin-left:235.5pt;margin-top:8.15pt;width:.75pt;height:11.65pt;z-index:251680768" o:connectortype="straight">
            <v:stroke endarrow="block"/>
          </v:shape>
        </w:pict>
      </w:r>
    </w:p>
    <w:p w:rsidR="00276B5B" w:rsidRPr="0047682E" w:rsidRDefault="009A36F3" w:rsidP="008D5EDC">
      <w:pPr>
        <w:spacing w:line="360" w:lineRule="auto"/>
        <w:jc w:val="both"/>
        <w:rPr>
          <w:rFonts w:ascii="Times New Roman" w:hAnsi="Times New Roman" w:cs="Times New Roman"/>
          <w:sz w:val="28"/>
          <w:szCs w:val="28"/>
        </w:rPr>
      </w:pPr>
      <w:r>
        <w:rPr>
          <w:rFonts w:ascii="Times New Roman" w:hAnsi="Times New Roman" w:cs="Times New Roman"/>
          <w:noProof/>
          <w:sz w:val="28"/>
          <w:szCs w:val="28"/>
        </w:rPr>
        <w:pict>
          <v:rect id="_x0000_s1061" style="position:absolute;left:0;text-align:left;margin-left:163.5pt;margin-top:20.95pt;width:147.75pt;height:24pt;z-index:251683840">
            <v:textbox>
              <w:txbxContent>
                <w:p w:rsidR="00D75BF4" w:rsidRPr="008371FE" w:rsidRDefault="00D75BF4">
                  <w:pPr>
                    <w:rPr>
                      <w:rFonts w:ascii="Times New Roman" w:hAnsi="Times New Roman" w:cs="Times New Roman"/>
                      <w:sz w:val="24"/>
                      <w:szCs w:val="24"/>
                    </w:rPr>
                  </w:pPr>
                  <w:r w:rsidRPr="008371FE">
                    <w:rPr>
                      <w:rFonts w:ascii="Times New Roman" w:hAnsi="Times New Roman" w:cs="Times New Roman"/>
                      <w:sz w:val="24"/>
                      <w:szCs w:val="24"/>
                    </w:rPr>
                    <w:t>Deputy Managing Director</w:t>
                  </w:r>
                </w:p>
              </w:txbxContent>
            </v:textbox>
          </v:rect>
        </w:pict>
      </w:r>
      <w:r>
        <w:rPr>
          <w:rFonts w:ascii="Times New Roman" w:hAnsi="Times New Roman" w:cs="Times New Roman"/>
          <w:noProof/>
          <w:sz w:val="28"/>
          <w:szCs w:val="28"/>
        </w:rPr>
        <w:pict>
          <v:shape id="_x0000_s1060" type="#_x0000_t32" style="position:absolute;left:0;text-align:left;margin-left:235.5pt;margin-top:7.05pt;width:.75pt;height:15.75pt;z-index:251682816" o:connectortype="straight">
            <v:stroke endarrow="block"/>
          </v:shape>
        </w:pict>
      </w:r>
      <w:r w:rsidR="00276B5B" w:rsidRPr="0047682E">
        <w:rPr>
          <w:rFonts w:ascii="Times New Roman" w:hAnsi="Times New Roman" w:cs="Times New Roman"/>
          <w:sz w:val="28"/>
          <w:szCs w:val="28"/>
        </w:rPr>
        <w:tab/>
      </w:r>
      <w:r w:rsidR="00276B5B" w:rsidRPr="0047682E">
        <w:rPr>
          <w:rFonts w:ascii="Times New Roman" w:hAnsi="Times New Roman" w:cs="Times New Roman"/>
          <w:sz w:val="28"/>
          <w:szCs w:val="28"/>
        </w:rPr>
        <w:tab/>
      </w:r>
      <w:r w:rsidR="00276B5B" w:rsidRPr="0047682E">
        <w:rPr>
          <w:rFonts w:ascii="Times New Roman" w:hAnsi="Times New Roman" w:cs="Times New Roman"/>
          <w:sz w:val="28"/>
          <w:szCs w:val="28"/>
        </w:rPr>
        <w:tab/>
      </w:r>
      <w:r w:rsidR="00276B5B" w:rsidRPr="0047682E">
        <w:rPr>
          <w:rFonts w:ascii="Times New Roman" w:hAnsi="Times New Roman" w:cs="Times New Roman"/>
          <w:sz w:val="28"/>
          <w:szCs w:val="28"/>
        </w:rPr>
        <w:tab/>
      </w:r>
      <w:r w:rsidR="00276B5B" w:rsidRPr="0047682E">
        <w:rPr>
          <w:rFonts w:ascii="Times New Roman" w:hAnsi="Times New Roman" w:cs="Times New Roman"/>
          <w:sz w:val="28"/>
          <w:szCs w:val="28"/>
        </w:rPr>
        <w:tab/>
      </w:r>
      <w:r w:rsidR="00276B5B" w:rsidRPr="0047682E">
        <w:rPr>
          <w:rFonts w:ascii="Times New Roman" w:hAnsi="Times New Roman" w:cs="Times New Roman"/>
          <w:sz w:val="28"/>
          <w:szCs w:val="28"/>
        </w:rPr>
        <w:tab/>
      </w:r>
      <w:r w:rsidR="00276B5B" w:rsidRPr="0047682E">
        <w:rPr>
          <w:rFonts w:ascii="Times New Roman" w:hAnsi="Times New Roman" w:cs="Times New Roman"/>
          <w:sz w:val="28"/>
          <w:szCs w:val="28"/>
        </w:rPr>
        <w:tab/>
      </w:r>
      <w:r w:rsidR="00276B5B" w:rsidRPr="0047682E">
        <w:rPr>
          <w:rFonts w:ascii="Times New Roman" w:hAnsi="Times New Roman" w:cs="Times New Roman"/>
          <w:sz w:val="28"/>
          <w:szCs w:val="28"/>
        </w:rPr>
        <w:tab/>
      </w:r>
      <w:r w:rsidR="00276B5B" w:rsidRPr="0047682E">
        <w:rPr>
          <w:rFonts w:ascii="Times New Roman" w:hAnsi="Times New Roman" w:cs="Times New Roman"/>
          <w:sz w:val="28"/>
          <w:szCs w:val="28"/>
        </w:rPr>
        <w:tab/>
      </w:r>
      <w:r w:rsidR="00276B5B" w:rsidRPr="0047682E">
        <w:rPr>
          <w:rFonts w:ascii="Times New Roman" w:hAnsi="Times New Roman" w:cs="Times New Roman"/>
          <w:sz w:val="28"/>
          <w:szCs w:val="28"/>
        </w:rPr>
        <w:tab/>
      </w:r>
      <w:r w:rsidR="00276B5B" w:rsidRPr="0047682E">
        <w:rPr>
          <w:rFonts w:ascii="Times New Roman" w:hAnsi="Times New Roman" w:cs="Times New Roman"/>
          <w:sz w:val="28"/>
          <w:szCs w:val="28"/>
        </w:rPr>
        <w:tab/>
      </w:r>
      <w:r w:rsidR="00276B5B" w:rsidRPr="0047682E">
        <w:rPr>
          <w:rFonts w:ascii="Times New Roman" w:hAnsi="Times New Roman" w:cs="Times New Roman"/>
          <w:sz w:val="28"/>
          <w:szCs w:val="28"/>
        </w:rPr>
        <w:tab/>
      </w:r>
    </w:p>
    <w:p w:rsidR="00276B5B" w:rsidRPr="0047682E" w:rsidRDefault="009A36F3" w:rsidP="008D5EDC">
      <w:pPr>
        <w:spacing w:line="360" w:lineRule="auto"/>
        <w:jc w:val="both"/>
        <w:rPr>
          <w:rFonts w:ascii="Times New Roman" w:hAnsi="Times New Roman" w:cs="Times New Roman"/>
          <w:sz w:val="28"/>
          <w:szCs w:val="28"/>
        </w:rPr>
      </w:pPr>
      <w:r>
        <w:rPr>
          <w:rFonts w:ascii="Times New Roman" w:hAnsi="Times New Roman" w:cs="Times New Roman"/>
          <w:noProof/>
          <w:sz w:val="28"/>
          <w:szCs w:val="28"/>
        </w:rPr>
        <w:pict>
          <v:rect id="_x0000_s1063" style="position:absolute;left:0;text-align:left;margin-left:159.75pt;margin-top:26.9pt;width:154.5pt;height:23.25pt;z-index:251685888">
            <v:textbox>
              <w:txbxContent>
                <w:p w:rsidR="00D75BF4" w:rsidRPr="008371FE" w:rsidRDefault="00D75BF4">
                  <w:pPr>
                    <w:rPr>
                      <w:rFonts w:ascii="Times New Roman" w:hAnsi="Times New Roman" w:cs="Times New Roman"/>
                      <w:sz w:val="24"/>
                      <w:szCs w:val="24"/>
                    </w:rPr>
                  </w:pPr>
                  <w:r w:rsidRPr="008371FE">
                    <w:rPr>
                      <w:rFonts w:ascii="Times New Roman" w:hAnsi="Times New Roman" w:cs="Times New Roman"/>
                      <w:sz w:val="24"/>
                      <w:szCs w:val="24"/>
                    </w:rPr>
                    <w:t>Senior Executive Vice President</w:t>
                  </w:r>
                </w:p>
              </w:txbxContent>
            </v:textbox>
          </v:rect>
        </w:pict>
      </w:r>
      <w:r>
        <w:rPr>
          <w:rFonts w:ascii="Times New Roman" w:hAnsi="Times New Roman" w:cs="Times New Roman"/>
          <w:noProof/>
          <w:sz w:val="28"/>
          <w:szCs w:val="28"/>
        </w:rPr>
        <w:pict>
          <v:shape id="_x0000_s1062" type="#_x0000_t32" style="position:absolute;left:0;text-align:left;margin-left:236.25pt;margin-top:13.4pt;width:0;height:12pt;z-index:251684864" o:connectortype="straight">
            <v:stroke endarrow="block"/>
          </v:shape>
        </w:pict>
      </w:r>
    </w:p>
    <w:p w:rsidR="00F55E5C" w:rsidRPr="0047682E" w:rsidRDefault="009A36F3" w:rsidP="008D5EDC">
      <w:pPr>
        <w:spacing w:line="360" w:lineRule="auto"/>
        <w:jc w:val="both"/>
        <w:rPr>
          <w:rFonts w:ascii="Times New Roman" w:hAnsi="Times New Roman" w:cs="Times New Roman"/>
          <w:sz w:val="28"/>
          <w:szCs w:val="28"/>
        </w:rPr>
      </w:pPr>
      <w:r>
        <w:rPr>
          <w:rFonts w:ascii="Times New Roman" w:hAnsi="Times New Roman" w:cs="Times New Roman"/>
          <w:noProof/>
          <w:sz w:val="28"/>
          <w:szCs w:val="28"/>
        </w:rPr>
        <w:pict>
          <v:rect id="_x0000_s1065" style="position:absolute;left:0;text-align:left;margin-left:158.25pt;margin-top:33.3pt;width:158.25pt;height:23.25pt;z-index:251687936">
            <v:textbox>
              <w:txbxContent>
                <w:p w:rsidR="00D75BF4" w:rsidRPr="008371FE" w:rsidRDefault="00D75BF4" w:rsidP="00CF76A6">
                  <w:pPr>
                    <w:rPr>
                      <w:rFonts w:ascii="Times New Roman" w:hAnsi="Times New Roman" w:cs="Times New Roman"/>
                      <w:sz w:val="24"/>
                      <w:szCs w:val="24"/>
                    </w:rPr>
                  </w:pPr>
                  <w:r w:rsidRPr="008371FE">
                    <w:rPr>
                      <w:rFonts w:ascii="Times New Roman" w:hAnsi="Times New Roman" w:cs="Times New Roman"/>
                      <w:sz w:val="24"/>
                      <w:szCs w:val="24"/>
                    </w:rPr>
                    <w:t>Executive Vice President</w:t>
                  </w:r>
                </w:p>
                <w:p w:rsidR="00D75BF4" w:rsidRPr="008371FE" w:rsidRDefault="00D75BF4">
                  <w:pPr>
                    <w:rPr>
                      <w:sz w:val="24"/>
                      <w:szCs w:val="24"/>
                    </w:rPr>
                  </w:pPr>
                </w:p>
              </w:txbxContent>
            </v:textbox>
          </v:rect>
        </w:pict>
      </w:r>
      <w:r>
        <w:rPr>
          <w:rFonts w:ascii="Times New Roman" w:hAnsi="Times New Roman" w:cs="Times New Roman"/>
          <w:noProof/>
          <w:sz w:val="28"/>
          <w:szCs w:val="28"/>
        </w:rPr>
        <w:pict>
          <v:shape id="_x0000_s1064" type="#_x0000_t32" style="position:absolute;left:0;text-align:left;margin-left:238.5pt;margin-top:15.65pt;width:0;height:15pt;z-index:251686912" o:connectortype="straight">
            <v:stroke endarrow="block"/>
          </v:shape>
        </w:pict>
      </w:r>
    </w:p>
    <w:p w:rsidR="00F55E5C" w:rsidRPr="0047682E" w:rsidRDefault="009A36F3" w:rsidP="008D5EDC">
      <w:pPr>
        <w:spacing w:line="360" w:lineRule="auto"/>
        <w:jc w:val="both"/>
        <w:rPr>
          <w:rFonts w:ascii="Times New Roman" w:hAnsi="Times New Roman" w:cs="Times New Roman"/>
          <w:sz w:val="28"/>
          <w:szCs w:val="28"/>
        </w:rPr>
      </w:pPr>
      <w:r>
        <w:rPr>
          <w:rFonts w:ascii="Times New Roman" w:hAnsi="Times New Roman" w:cs="Times New Roman"/>
          <w:noProof/>
          <w:sz w:val="28"/>
          <w:szCs w:val="28"/>
        </w:rPr>
        <w:pict>
          <v:shape id="_x0000_s1066" type="#_x0000_t32" style="position:absolute;left:0;text-align:left;margin-left:238.5pt;margin-top:22.4pt;width:0;height:15pt;z-index:251688960" o:connectortype="straight">
            <v:stroke endarrow="block"/>
          </v:shape>
        </w:pict>
      </w:r>
    </w:p>
    <w:p w:rsidR="00F55E5C" w:rsidRPr="0047682E" w:rsidRDefault="009A36F3" w:rsidP="008D5EDC">
      <w:pPr>
        <w:spacing w:line="360" w:lineRule="auto"/>
        <w:jc w:val="both"/>
        <w:rPr>
          <w:rFonts w:ascii="Times New Roman" w:hAnsi="Times New Roman" w:cs="Times New Roman"/>
          <w:sz w:val="28"/>
          <w:szCs w:val="28"/>
        </w:rPr>
      </w:pPr>
      <w:r>
        <w:rPr>
          <w:rFonts w:ascii="Times New Roman" w:hAnsi="Times New Roman" w:cs="Times New Roman"/>
          <w:noProof/>
          <w:sz w:val="28"/>
          <w:szCs w:val="28"/>
        </w:rPr>
        <w:pict>
          <v:shape id="_x0000_s1068" type="#_x0000_t32" style="position:absolute;left:0;text-align:left;margin-left:238.55pt;margin-top:27.25pt;width:0;height:12.75pt;z-index:251691008" o:connectortype="straight">
            <v:stroke endarrow="block"/>
          </v:shape>
        </w:pict>
      </w:r>
      <w:r>
        <w:rPr>
          <w:rFonts w:ascii="Times New Roman" w:hAnsi="Times New Roman" w:cs="Times New Roman"/>
          <w:noProof/>
          <w:sz w:val="28"/>
          <w:szCs w:val="28"/>
        </w:rPr>
        <w:pict>
          <v:rect id="_x0000_s1067" style="position:absolute;left:0;text-align:left;margin-left:158.25pt;margin-top:5.9pt;width:156pt;height:21pt;z-index:251689984">
            <v:textbox>
              <w:txbxContent>
                <w:p w:rsidR="00D75BF4" w:rsidRPr="008371FE" w:rsidRDefault="00D75BF4">
                  <w:pPr>
                    <w:rPr>
                      <w:rFonts w:ascii="Times New Roman" w:hAnsi="Times New Roman" w:cs="Times New Roman"/>
                      <w:sz w:val="24"/>
                      <w:szCs w:val="24"/>
                    </w:rPr>
                  </w:pPr>
                  <w:r w:rsidRPr="008371FE">
                    <w:rPr>
                      <w:rFonts w:ascii="Times New Roman" w:hAnsi="Times New Roman" w:cs="Times New Roman"/>
                      <w:sz w:val="24"/>
                      <w:szCs w:val="24"/>
                    </w:rPr>
                    <w:t>Senior Vice President</w:t>
                  </w:r>
                </w:p>
              </w:txbxContent>
            </v:textbox>
          </v:rect>
        </w:pict>
      </w:r>
    </w:p>
    <w:p w:rsidR="00F55E5C" w:rsidRPr="0047682E" w:rsidRDefault="009A36F3" w:rsidP="008D5EDC">
      <w:pPr>
        <w:spacing w:line="360" w:lineRule="auto"/>
        <w:jc w:val="both"/>
        <w:rPr>
          <w:rFonts w:ascii="Times New Roman" w:hAnsi="Times New Roman" w:cs="Times New Roman"/>
          <w:sz w:val="28"/>
          <w:szCs w:val="28"/>
        </w:rPr>
      </w:pPr>
      <w:r>
        <w:rPr>
          <w:rFonts w:ascii="Times New Roman" w:hAnsi="Times New Roman" w:cs="Times New Roman"/>
          <w:noProof/>
          <w:sz w:val="28"/>
          <w:szCs w:val="28"/>
        </w:rPr>
        <w:pict>
          <v:shape id="_x0000_s1070" type="#_x0000_t32" style="position:absolute;left:0;text-align:left;margin-left:237.05pt;margin-top:25.75pt;width:.05pt;height:14.25pt;z-index:251693056" o:connectortype="straight">
            <v:stroke endarrow="block"/>
          </v:shape>
        </w:pict>
      </w:r>
      <w:r>
        <w:rPr>
          <w:rFonts w:ascii="Times New Roman" w:hAnsi="Times New Roman" w:cs="Times New Roman"/>
          <w:noProof/>
          <w:sz w:val="28"/>
          <w:szCs w:val="28"/>
        </w:rPr>
        <w:pict>
          <v:rect id="_x0000_s1069" style="position:absolute;left:0;text-align:left;margin-left:160.5pt;margin-top:7.35pt;width:152.25pt;height:19.5pt;z-index:251692032">
            <v:textbox>
              <w:txbxContent>
                <w:p w:rsidR="00D75BF4" w:rsidRPr="008371FE" w:rsidRDefault="00D75BF4" w:rsidP="008371FE">
                  <w:pPr>
                    <w:jc w:val="center"/>
                    <w:rPr>
                      <w:rFonts w:ascii="Times New Roman" w:hAnsi="Times New Roman" w:cs="Times New Roman"/>
                      <w:sz w:val="24"/>
                      <w:szCs w:val="24"/>
                    </w:rPr>
                  </w:pPr>
                  <w:r w:rsidRPr="008371FE">
                    <w:rPr>
                      <w:rFonts w:ascii="Times New Roman" w:hAnsi="Times New Roman" w:cs="Times New Roman"/>
                      <w:sz w:val="24"/>
                      <w:szCs w:val="24"/>
                    </w:rPr>
                    <w:t>Vice president</w:t>
                  </w:r>
                </w:p>
              </w:txbxContent>
            </v:textbox>
          </v:rect>
        </w:pict>
      </w:r>
    </w:p>
    <w:p w:rsidR="00F55E5C" w:rsidRPr="0047682E" w:rsidRDefault="009A36F3" w:rsidP="008D5EDC">
      <w:pPr>
        <w:spacing w:line="360" w:lineRule="auto"/>
        <w:jc w:val="both"/>
        <w:rPr>
          <w:rFonts w:ascii="Times New Roman" w:hAnsi="Times New Roman" w:cs="Times New Roman"/>
          <w:sz w:val="28"/>
          <w:szCs w:val="28"/>
        </w:rPr>
      </w:pPr>
      <w:r>
        <w:rPr>
          <w:rFonts w:ascii="Times New Roman" w:hAnsi="Times New Roman" w:cs="Times New Roman"/>
          <w:noProof/>
          <w:sz w:val="28"/>
          <w:szCs w:val="28"/>
        </w:rPr>
        <w:pict>
          <v:shape id="_x0000_s1072" type="#_x0000_t32" style="position:absolute;left:0;text-align:left;margin-left:233.35pt;margin-top:29.5pt;width:0;height:15.75pt;z-index:251695104" o:connectortype="straight">
            <v:stroke endarrow="block"/>
          </v:shape>
        </w:pict>
      </w:r>
      <w:r>
        <w:rPr>
          <w:rFonts w:ascii="Times New Roman" w:hAnsi="Times New Roman" w:cs="Times New Roman"/>
          <w:noProof/>
          <w:sz w:val="28"/>
          <w:szCs w:val="28"/>
        </w:rPr>
        <w:pict>
          <v:rect id="_x0000_s1071" style="position:absolute;left:0;text-align:left;margin-left:158.25pt;margin-top:8.1pt;width:157.5pt;height:22.5pt;z-index:251694080">
            <v:textbox>
              <w:txbxContent>
                <w:p w:rsidR="00D75BF4" w:rsidRPr="008371FE" w:rsidRDefault="00D75BF4">
                  <w:pPr>
                    <w:rPr>
                      <w:rFonts w:ascii="Times New Roman" w:hAnsi="Times New Roman" w:cs="Times New Roman"/>
                      <w:sz w:val="24"/>
                      <w:szCs w:val="24"/>
                    </w:rPr>
                  </w:pPr>
                  <w:r w:rsidRPr="008371FE">
                    <w:rPr>
                      <w:rFonts w:ascii="Times New Roman" w:hAnsi="Times New Roman" w:cs="Times New Roman"/>
                      <w:sz w:val="24"/>
                      <w:szCs w:val="24"/>
                    </w:rPr>
                    <w:t>Senior Asst. Vice President</w:t>
                  </w:r>
                </w:p>
              </w:txbxContent>
            </v:textbox>
          </v:rect>
        </w:pict>
      </w:r>
    </w:p>
    <w:p w:rsidR="00F55E5C" w:rsidRPr="0047682E" w:rsidRDefault="009A36F3" w:rsidP="008D5EDC">
      <w:pPr>
        <w:spacing w:line="360" w:lineRule="auto"/>
        <w:jc w:val="both"/>
        <w:rPr>
          <w:rFonts w:ascii="Times New Roman" w:hAnsi="Times New Roman" w:cs="Times New Roman"/>
          <w:sz w:val="28"/>
          <w:szCs w:val="28"/>
        </w:rPr>
      </w:pPr>
      <w:r>
        <w:rPr>
          <w:rFonts w:ascii="Times New Roman" w:hAnsi="Times New Roman" w:cs="Times New Roman"/>
          <w:noProof/>
          <w:sz w:val="28"/>
          <w:szCs w:val="28"/>
        </w:rPr>
        <w:pict>
          <v:rect id="_x0000_s1073" style="position:absolute;left:0;text-align:left;margin-left:154.5pt;margin-top:12.25pt;width:153.75pt;height:25.5pt;z-index:251696128">
            <v:textbox>
              <w:txbxContent>
                <w:p w:rsidR="00D75BF4" w:rsidRPr="008371FE" w:rsidRDefault="00D75BF4">
                  <w:pPr>
                    <w:rPr>
                      <w:rFonts w:ascii="Times New Roman" w:hAnsi="Times New Roman" w:cs="Times New Roman"/>
                      <w:sz w:val="24"/>
                      <w:szCs w:val="24"/>
                    </w:rPr>
                  </w:pPr>
                  <w:r>
                    <w:rPr>
                      <w:rFonts w:ascii="Times New Roman" w:hAnsi="Times New Roman" w:cs="Times New Roman"/>
                      <w:sz w:val="24"/>
                      <w:szCs w:val="24"/>
                    </w:rPr>
                    <w:t>Assistant Vice President</w:t>
                  </w:r>
                </w:p>
              </w:txbxContent>
            </v:textbox>
          </v:rect>
        </w:pict>
      </w:r>
    </w:p>
    <w:p w:rsidR="00F55E5C" w:rsidRPr="0047682E" w:rsidRDefault="009A36F3" w:rsidP="008D5EDC">
      <w:pPr>
        <w:spacing w:line="360" w:lineRule="auto"/>
        <w:jc w:val="both"/>
        <w:rPr>
          <w:rFonts w:ascii="Times New Roman" w:hAnsi="Times New Roman" w:cs="Times New Roman"/>
          <w:sz w:val="28"/>
          <w:szCs w:val="28"/>
        </w:rPr>
      </w:pPr>
      <w:r>
        <w:rPr>
          <w:rFonts w:ascii="Times New Roman" w:hAnsi="Times New Roman" w:cs="Times New Roman"/>
          <w:noProof/>
          <w:sz w:val="28"/>
          <w:szCs w:val="28"/>
        </w:rPr>
        <w:pict>
          <v:rect id="_x0000_s1075" style="position:absolute;left:0;text-align:left;margin-left:154.5pt;margin-top:18.15pt;width:153.75pt;height:25.5pt;z-index:251697152">
            <v:textbox>
              <w:txbxContent>
                <w:p w:rsidR="00D75BF4" w:rsidRPr="008371FE" w:rsidRDefault="00D75BF4">
                  <w:pPr>
                    <w:rPr>
                      <w:rFonts w:ascii="Times New Roman" w:hAnsi="Times New Roman" w:cs="Times New Roman"/>
                      <w:sz w:val="24"/>
                      <w:szCs w:val="24"/>
                    </w:rPr>
                  </w:pPr>
                  <w:r>
                    <w:rPr>
                      <w:rFonts w:ascii="Times New Roman" w:hAnsi="Times New Roman" w:cs="Times New Roman"/>
                      <w:sz w:val="24"/>
                      <w:szCs w:val="24"/>
                    </w:rPr>
                    <w:t>Senior Principal Officer</w:t>
                  </w:r>
                </w:p>
              </w:txbxContent>
            </v:textbox>
          </v:rect>
        </w:pict>
      </w:r>
      <w:r>
        <w:rPr>
          <w:rFonts w:ascii="Times New Roman" w:hAnsi="Times New Roman" w:cs="Times New Roman"/>
          <w:noProof/>
          <w:sz w:val="28"/>
          <w:szCs w:val="28"/>
        </w:rPr>
        <w:pict>
          <v:shape id="_x0000_s1098" type="#_x0000_t32" style="position:absolute;left:0;text-align:left;margin-left:231.75pt;margin-top:1.35pt;width:0;height:15.75pt;z-index:251711488" o:connectortype="straight">
            <v:stroke endarrow="block"/>
          </v:shape>
        </w:pict>
      </w:r>
    </w:p>
    <w:p w:rsidR="00F55E5C" w:rsidRPr="0047682E" w:rsidRDefault="009A36F3" w:rsidP="008D5EDC">
      <w:pPr>
        <w:spacing w:line="360" w:lineRule="auto"/>
        <w:jc w:val="both"/>
        <w:rPr>
          <w:rFonts w:ascii="Times New Roman" w:hAnsi="Times New Roman" w:cs="Times New Roman"/>
          <w:sz w:val="28"/>
          <w:szCs w:val="28"/>
        </w:rPr>
      </w:pPr>
      <w:r>
        <w:rPr>
          <w:rFonts w:ascii="Times New Roman" w:hAnsi="Times New Roman" w:cs="Times New Roman"/>
          <w:b/>
          <w:noProof/>
          <w:sz w:val="28"/>
          <w:szCs w:val="28"/>
        </w:rPr>
        <w:pict>
          <v:rect id="_x0000_s1102" style="position:absolute;left:0;text-align:left;margin-left:157.5pt;margin-top:24.9pt;width:153.75pt;height:25.5pt;z-index:251714560">
            <v:textbox style="mso-next-textbox:#_x0000_s1102">
              <w:txbxContent>
                <w:p w:rsidR="00D75BF4" w:rsidRPr="008371FE" w:rsidRDefault="00D75BF4" w:rsidP="00D24BF9">
                  <w:pPr>
                    <w:rPr>
                      <w:rFonts w:ascii="Times New Roman" w:hAnsi="Times New Roman" w:cs="Times New Roman"/>
                      <w:sz w:val="24"/>
                      <w:szCs w:val="24"/>
                    </w:rPr>
                  </w:pPr>
                  <w:r>
                    <w:rPr>
                      <w:rFonts w:ascii="Times New Roman" w:hAnsi="Times New Roman" w:cs="Times New Roman"/>
                      <w:sz w:val="24"/>
                      <w:szCs w:val="24"/>
                    </w:rPr>
                    <w:t xml:space="preserve">    Principal Officer</w:t>
                  </w:r>
                </w:p>
              </w:txbxContent>
            </v:textbox>
          </v:rect>
        </w:pict>
      </w:r>
      <w:r>
        <w:rPr>
          <w:rFonts w:ascii="Times New Roman" w:hAnsi="Times New Roman" w:cs="Times New Roman"/>
          <w:b/>
          <w:noProof/>
          <w:sz w:val="28"/>
          <w:szCs w:val="28"/>
        </w:rPr>
        <w:pict>
          <v:shape id="_x0000_s1101" type="#_x0000_t32" style="position:absolute;left:0;text-align:left;margin-left:234pt;margin-top:8.4pt;width:0;height:15.75pt;z-index:251713536" o:connectortype="straight">
            <v:stroke endarrow="block"/>
          </v:shape>
        </w:pict>
      </w:r>
    </w:p>
    <w:p w:rsidR="00F55E5C" w:rsidRPr="0047682E" w:rsidRDefault="009A36F3" w:rsidP="008D5EDC">
      <w:pPr>
        <w:tabs>
          <w:tab w:val="center" w:pos="4680"/>
          <w:tab w:val="left" w:pos="8505"/>
        </w:tabs>
        <w:spacing w:line="360" w:lineRule="auto"/>
        <w:jc w:val="both"/>
        <w:rPr>
          <w:rFonts w:ascii="Times New Roman" w:hAnsi="Times New Roman" w:cs="Times New Roman"/>
          <w:sz w:val="28"/>
          <w:szCs w:val="28"/>
        </w:rPr>
      </w:pPr>
      <w:r>
        <w:rPr>
          <w:rFonts w:ascii="Times New Roman" w:hAnsi="Times New Roman" w:cs="Times New Roman"/>
          <w:b/>
          <w:noProof/>
          <w:sz w:val="28"/>
          <w:szCs w:val="28"/>
        </w:rPr>
        <w:pict>
          <v:rect id="_x0000_s1077" style="position:absolute;left:0;text-align:left;margin-left:158.25pt;margin-top:32.8pt;width:153.75pt;height:25.5pt;z-index:251699200">
            <v:textbox>
              <w:txbxContent>
                <w:p w:rsidR="00D75BF4" w:rsidRPr="008371FE" w:rsidRDefault="00D75BF4" w:rsidP="00D15039">
                  <w:pPr>
                    <w:rPr>
                      <w:rFonts w:ascii="Times New Roman" w:hAnsi="Times New Roman" w:cs="Times New Roman"/>
                      <w:sz w:val="24"/>
                      <w:szCs w:val="24"/>
                    </w:rPr>
                  </w:pPr>
                  <w:r>
                    <w:rPr>
                      <w:rFonts w:ascii="Times New Roman" w:hAnsi="Times New Roman" w:cs="Times New Roman"/>
                      <w:sz w:val="24"/>
                      <w:szCs w:val="24"/>
                    </w:rPr>
                    <w:t>Senior Officer</w:t>
                  </w:r>
                </w:p>
              </w:txbxContent>
            </v:textbox>
          </v:rect>
        </w:pict>
      </w:r>
      <w:r>
        <w:rPr>
          <w:rFonts w:ascii="Times New Roman" w:hAnsi="Times New Roman" w:cs="Times New Roman"/>
          <w:b/>
          <w:noProof/>
          <w:sz w:val="28"/>
          <w:szCs w:val="28"/>
        </w:rPr>
        <w:pict>
          <v:shape id="_x0000_s1103" type="#_x0000_t32" style="position:absolute;left:0;text-align:left;margin-left:234pt;margin-top:15.2pt;width:0;height:15.75pt;z-index:251715584" o:connectortype="straight">
            <v:stroke endarrow="block"/>
          </v:shape>
        </w:pict>
      </w:r>
      <w:r w:rsidR="009F3C48" w:rsidRPr="0047682E">
        <w:rPr>
          <w:rFonts w:ascii="Times New Roman" w:hAnsi="Times New Roman" w:cs="Times New Roman"/>
          <w:sz w:val="28"/>
          <w:szCs w:val="28"/>
        </w:rPr>
        <w:tab/>
      </w:r>
      <w:r w:rsidR="00D24BF9" w:rsidRPr="0047682E">
        <w:rPr>
          <w:rFonts w:ascii="Times New Roman" w:hAnsi="Times New Roman" w:cs="Times New Roman"/>
          <w:sz w:val="28"/>
          <w:szCs w:val="28"/>
        </w:rPr>
        <w:tab/>
      </w:r>
    </w:p>
    <w:p w:rsidR="00D15039" w:rsidRPr="0047682E" w:rsidRDefault="009A36F3" w:rsidP="008D5EDC">
      <w:pPr>
        <w:tabs>
          <w:tab w:val="center" w:pos="4680"/>
        </w:tabs>
        <w:spacing w:line="360" w:lineRule="auto"/>
        <w:jc w:val="both"/>
        <w:rPr>
          <w:rFonts w:ascii="Times New Roman" w:hAnsi="Times New Roman" w:cs="Times New Roman"/>
          <w:b/>
          <w:sz w:val="28"/>
          <w:szCs w:val="28"/>
        </w:rPr>
      </w:pPr>
      <w:r>
        <w:rPr>
          <w:rFonts w:ascii="Times New Roman" w:hAnsi="Times New Roman" w:cs="Times New Roman"/>
          <w:noProof/>
          <w:sz w:val="28"/>
          <w:szCs w:val="28"/>
        </w:rPr>
        <w:pict>
          <v:shape id="_x0000_s1104" type="#_x0000_t32" style="position:absolute;left:0;text-align:left;margin-left:234pt;margin-top:21.15pt;width:0;height:15.75pt;z-index:251716608" o:connectortype="straight">
            <v:stroke endarrow="block"/>
          </v:shape>
        </w:pict>
      </w:r>
      <w:r>
        <w:rPr>
          <w:rFonts w:ascii="Times New Roman" w:hAnsi="Times New Roman" w:cs="Times New Roman"/>
          <w:b/>
          <w:noProof/>
          <w:sz w:val="28"/>
          <w:szCs w:val="28"/>
        </w:rPr>
        <w:pict>
          <v:shape id="_x0000_s1099" type="#_x0000_t32" style="position:absolute;left:0;text-align:left;margin-left:235.5pt;margin-top:4.65pt;width:0;height:0;z-index:251712512" o:connectortype="straight">
            <v:stroke endarrow="block"/>
          </v:shape>
        </w:pict>
      </w:r>
      <w:r w:rsidR="00D24BF9" w:rsidRPr="0047682E">
        <w:rPr>
          <w:rFonts w:ascii="Times New Roman" w:hAnsi="Times New Roman" w:cs="Times New Roman"/>
          <w:b/>
          <w:sz w:val="28"/>
          <w:szCs w:val="28"/>
        </w:rPr>
        <w:tab/>
      </w:r>
    </w:p>
    <w:p w:rsidR="00D15039" w:rsidRPr="0047682E" w:rsidRDefault="009A36F3" w:rsidP="008D5EDC">
      <w:pPr>
        <w:tabs>
          <w:tab w:val="left" w:pos="3555"/>
        </w:tabs>
        <w:spacing w:line="360" w:lineRule="auto"/>
        <w:jc w:val="both"/>
        <w:rPr>
          <w:rFonts w:ascii="Times New Roman" w:hAnsi="Times New Roman" w:cs="Times New Roman"/>
          <w:b/>
          <w:sz w:val="28"/>
          <w:szCs w:val="28"/>
        </w:rPr>
      </w:pPr>
      <w:r>
        <w:rPr>
          <w:rFonts w:ascii="Times New Roman" w:hAnsi="Times New Roman" w:cs="Times New Roman"/>
          <w:b/>
          <w:noProof/>
          <w:sz w:val="28"/>
          <w:szCs w:val="28"/>
        </w:rPr>
        <w:pict>
          <v:shape id="_x0000_s1114" type="#_x0000_t32" style="position:absolute;left:0;text-align:left;margin-left:342pt;margin-top:15.9pt;width:0;height:19.1pt;z-index:251723776" o:connectortype="straight">
            <v:stroke endarrow="block"/>
          </v:shape>
        </w:pict>
      </w:r>
      <w:r>
        <w:rPr>
          <w:rFonts w:ascii="Times New Roman" w:hAnsi="Times New Roman" w:cs="Times New Roman"/>
          <w:b/>
          <w:noProof/>
          <w:sz w:val="28"/>
          <w:szCs w:val="28"/>
        </w:rPr>
        <w:pict>
          <v:shape id="_x0000_s1092" type="#_x0000_t32" style="position:absolute;left:0;text-align:left;margin-left:129.75pt;margin-top:12.9pt;width:0;height:28.5pt;z-index:251704320" o:connectortype="straight">
            <v:stroke endarrow="block"/>
          </v:shape>
        </w:pict>
      </w:r>
      <w:r>
        <w:rPr>
          <w:rFonts w:ascii="Times New Roman" w:hAnsi="Times New Roman" w:cs="Times New Roman"/>
          <w:b/>
          <w:noProof/>
          <w:sz w:val="28"/>
          <w:szCs w:val="28"/>
        </w:rPr>
        <w:pict>
          <v:shape id="_x0000_s1091" type="#_x0000_t32" style="position:absolute;left:0;text-align:left;margin-left:130.5pt;margin-top:13.65pt;width:29.25pt;height:.75pt;flip:x y;z-index:251703296" o:connectortype="straight"/>
        </w:pict>
      </w:r>
      <w:r>
        <w:rPr>
          <w:rFonts w:ascii="Times New Roman" w:hAnsi="Times New Roman" w:cs="Times New Roman"/>
          <w:b/>
          <w:noProof/>
          <w:sz w:val="28"/>
          <w:szCs w:val="28"/>
        </w:rPr>
        <w:pict>
          <v:shape id="_x0000_s1093" type="#_x0000_t32" style="position:absolute;left:0;text-align:left;margin-left:311.25pt;margin-top:15.9pt;width:30.75pt;height:0;z-index:251705344" o:connectortype="straight"/>
        </w:pict>
      </w:r>
      <w:r>
        <w:rPr>
          <w:rFonts w:ascii="Times New Roman" w:hAnsi="Times New Roman" w:cs="Times New Roman"/>
          <w:b/>
          <w:noProof/>
          <w:sz w:val="28"/>
          <w:szCs w:val="28"/>
        </w:rPr>
        <w:pict>
          <v:rect id="_x0000_s1078" style="position:absolute;left:0;text-align:left;margin-left:157.5pt;margin-top:1.65pt;width:153.75pt;height:25.5pt;z-index:251700224">
            <v:textbox style="mso-next-textbox:#_x0000_s1078">
              <w:txbxContent>
                <w:p w:rsidR="00D75BF4" w:rsidRPr="008371FE" w:rsidRDefault="00D75BF4" w:rsidP="00D15039">
                  <w:pPr>
                    <w:rPr>
                      <w:rFonts w:ascii="Times New Roman" w:hAnsi="Times New Roman" w:cs="Times New Roman"/>
                      <w:sz w:val="24"/>
                      <w:szCs w:val="24"/>
                    </w:rPr>
                  </w:pPr>
                  <w:r>
                    <w:rPr>
                      <w:rFonts w:ascii="Times New Roman" w:hAnsi="Times New Roman" w:cs="Times New Roman"/>
                      <w:sz w:val="24"/>
                      <w:szCs w:val="24"/>
                    </w:rPr>
                    <w:t xml:space="preserve">       Officer</w:t>
                  </w:r>
                </w:p>
              </w:txbxContent>
            </v:textbox>
          </v:rect>
        </w:pict>
      </w:r>
      <w:r w:rsidR="00D15039" w:rsidRPr="0047682E">
        <w:rPr>
          <w:rFonts w:ascii="Times New Roman" w:hAnsi="Times New Roman" w:cs="Times New Roman"/>
          <w:b/>
          <w:sz w:val="28"/>
          <w:szCs w:val="28"/>
        </w:rPr>
        <w:tab/>
      </w:r>
    </w:p>
    <w:p w:rsidR="00D15039" w:rsidRPr="0047682E" w:rsidRDefault="009A36F3" w:rsidP="008D5EDC">
      <w:pPr>
        <w:tabs>
          <w:tab w:val="left" w:pos="180"/>
          <w:tab w:val="left" w:pos="3555"/>
        </w:tabs>
        <w:spacing w:line="360" w:lineRule="auto"/>
        <w:jc w:val="both"/>
        <w:rPr>
          <w:rFonts w:ascii="Times New Roman" w:hAnsi="Times New Roman" w:cs="Times New Roman"/>
          <w:b/>
          <w:sz w:val="28"/>
          <w:szCs w:val="28"/>
        </w:rPr>
      </w:pPr>
      <w:r>
        <w:rPr>
          <w:rFonts w:ascii="Times New Roman" w:hAnsi="Times New Roman" w:cs="Times New Roman"/>
          <w:b/>
          <w:noProof/>
          <w:sz w:val="28"/>
          <w:szCs w:val="28"/>
        </w:rPr>
        <w:pict>
          <v:shape id="_x0000_s1094" type="#_x0000_t32" style="position:absolute;left:0;text-align:left;margin-left:348pt;margin-top:16.25pt;width:0;height:24pt;z-index:251706368" o:connectortype="straight">
            <v:stroke endarrow="block"/>
          </v:shape>
        </w:pict>
      </w:r>
      <w:r>
        <w:rPr>
          <w:rFonts w:ascii="Times New Roman" w:hAnsi="Times New Roman" w:cs="Times New Roman"/>
          <w:b/>
          <w:noProof/>
          <w:sz w:val="28"/>
          <w:szCs w:val="28"/>
        </w:rPr>
        <w:pict>
          <v:rect id="_x0000_s1095" style="position:absolute;left:0;text-align:left;margin-left:278.25pt;margin-top:.85pt;width:153.75pt;height:25.5pt;z-index:251707392">
            <v:textbox style="mso-next-textbox:#_x0000_s1095">
              <w:txbxContent>
                <w:p w:rsidR="00D75BF4" w:rsidRPr="008371FE" w:rsidRDefault="00D75BF4" w:rsidP="003F59EC">
                  <w:pPr>
                    <w:rPr>
                      <w:rFonts w:ascii="Times New Roman" w:hAnsi="Times New Roman" w:cs="Times New Roman"/>
                      <w:sz w:val="24"/>
                      <w:szCs w:val="24"/>
                    </w:rPr>
                  </w:pPr>
                  <w:r>
                    <w:rPr>
                      <w:rFonts w:ascii="Times New Roman" w:hAnsi="Times New Roman" w:cs="Times New Roman"/>
                      <w:sz w:val="24"/>
                      <w:szCs w:val="24"/>
                    </w:rPr>
                    <w:t xml:space="preserve">       Assistant Officer</w:t>
                  </w:r>
                </w:p>
              </w:txbxContent>
            </v:textbox>
          </v:rect>
        </w:pict>
      </w:r>
      <w:r>
        <w:rPr>
          <w:rFonts w:ascii="Times New Roman" w:hAnsi="Times New Roman" w:cs="Times New Roman"/>
          <w:b/>
          <w:noProof/>
          <w:sz w:val="28"/>
          <w:szCs w:val="28"/>
        </w:rPr>
        <w:pict>
          <v:rect id="_x0000_s1079" style="position:absolute;left:0;text-align:left;margin-left:42pt;margin-top:9.15pt;width:153.75pt;height:25.5pt;z-index:251701248">
            <v:textbox>
              <w:txbxContent>
                <w:p w:rsidR="00D75BF4" w:rsidRPr="008371FE" w:rsidRDefault="00D75BF4" w:rsidP="00BC7767">
                  <w:pPr>
                    <w:rPr>
                      <w:rFonts w:ascii="Times New Roman" w:hAnsi="Times New Roman" w:cs="Times New Roman"/>
                      <w:sz w:val="24"/>
                      <w:szCs w:val="24"/>
                    </w:rPr>
                  </w:pPr>
                  <w:r>
                    <w:rPr>
                      <w:rFonts w:ascii="Times New Roman" w:hAnsi="Times New Roman" w:cs="Times New Roman"/>
                      <w:sz w:val="24"/>
                      <w:szCs w:val="24"/>
                    </w:rPr>
                    <w:t xml:space="preserve">      Probationary Officer</w:t>
                  </w:r>
                </w:p>
              </w:txbxContent>
            </v:textbox>
          </v:rect>
        </w:pict>
      </w:r>
      <w:r w:rsidR="00D15039" w:rsidRPr="0047682E">
        <w:rPr>
          <w:rFonts w:ascii="Times New Roman" w:hAnsi="Times New Roman" w:cs="Times New Roman"/>
          <w:b/>
          <w:sz w:val="28"/>
          <w:szCs w:val="28"/>
        </w:rPr>
        <w:tab/>
      </w:r>
      <w:r w:rsidR="00D24BF9" w:rsidRPr="0047682E">
        <w:rPr>
          <w:rFonts w:ascii="Times New Roman" w:hAnsi="Times New Roman" w:cs="Times New Roman"/>
          <w:b/>
          <w:sz w:val="28"/>
          <w:szCs w:val="28"/>
        </w:rPr>
        <w:tab/>
      </w:r>
    </w:p>
    <w:p w:rsidR="00D15039" w:rsidRPr="0047682E" w:rsidRDefault="009A36F3" w:rsidP="008D5EDC">
      <w:pPr>
        <w:tabs>
          <w:tab w:val="left" w:pos="2385"/>
          <w:tab w:val="left" w:pos="3555"/>
        </w:tabs>
        <w:spacing w:line="360" w:lineRule="auto"/>
        <w:jc w:val="both"/>
        <w:rPr>
          <w:rFonts w:ascii="Times New Roman" w:hAnsi="Times New Roman" w:cs="Times New Roman"/>
          <w:b/>
          <w:sz w:val="28"/>
          <w:szCs w:val="28"/>
        </w:rPr>
      </w:pPr>
      <w:r>
        <w:rPr>
          <w:rFonts w:ascii="Times New Roman" w:hAnsi="Times New Roman" w:cs="Times New Roman"/>
          <w:b/>
          <w:noProof/>
          <w:sz w:val="28"/>
          <w:szCs w:val="28"/>
        </w:rPr>
        <w:pict>
          <v:rect id="_x0000_s1080" style="position:absolute;left:0;text-align:left;margin-left:276pt;margin-top:5.75pt;width:153.75pt;height:25.5pt;z-index:251702272">
            <v:textbox style="mso-next-textbox:#_x0000_s1080">
              <w:txbxContent>
                <w:p w:rsidR="00D75BF4" w:rsidRPr="008371FE" w:rsidRDefault="00D75BF4" w:rsidP="00BC7767">
                  <w:pPr>
                    <w:rPr>
                      <w:rFonts w:ascii="Times New Roman" w:hAnsi="Times New Roman" w:cs="Times New Roman"/>
                      <w:sz w:val="24"/>
                      <w:szCs w:val="24"/>
                    </w:rPr>
                  </w:pPr>
                  <w:r>
                    <w:rPr>
                      <w:rFonts w:ascii="Times New Roman" w:hAnsi="Times New Roman" w:cs="Times New Roman"/>
                      <w:sz w:val="24"/>
                      <w:szCs w:val="24"/>
                    </w:rPr>
                    <w:t xml:space="preserve">       Junior Officer</w:t>
                  </w:r>
                </w:p>
              </w:txbxContent>
            </v:textbox>
          </v:rect>
        </w:pict>
      </w:r>
      <w:r>
        <w:rPr>
          <w:rFonts w:ascii="Times New Roman" w:hAnsi="Times New Roman" w:cs="Times New Roman"/>
          <w:b/>
          <w:noProof/>
          <w:sz w:val="28"/>
          <w:szCs w:val="28"/>
        </w:rPr>
        <w:pict>
          <v:shape id="_x0000_s1105" type="#_x0000_t32" style="position:absolute;left:0;text-align:left;margin-left:347.25pt;margin-top:32pt;width:0;height:15.75pt;z-index:251717632" o:connectortype="straight">
            <v:stroke endarrow="block"/>
          </v:shape>
        </w:pict>
      </w:r>
      <w:r w:rsidR="00D15039" w:rsidRPr="0047682E">
        <w:rPr>
          <w:rFonts w:ascii="Times New Roman" w:hAnsi="Times New Roman" w:cs="Times New Roman"/>
          <w:b/>
          <w:sz w:val="28"/>
          <w:szCs w:val="28"/>
        </w:rPr>
        <w:tab/>
      </w:r>
      <w:r w:rsidR="00D24BF9" w:rsidRPr="0047682E">
        <w:rPr>
          <w:rFonts w:ascii="Times New Roman" w:hAnsi="Times New Roman" w:cs="Times New Roman"/>
          <w:b/>
          <w:sz w:val="28"/>
          <w:szCs w:val="28"/>
        </w:rPr>
        <w:tab/>
      </w:r>
    </w:p>
    <w:p w:rsidR="00D15039" w:rsidRPr="0047682E" w:rsidRDefault="009A36F3" w:rsidP="008D5EDC">
      <w:pPr>
        <w:tabs>
          <w:tab w:val="left" w:pos="3555"/>
          <w:tab w:val="left" w:pos="5835"/>
        </w:tabs>
        <w:spacing w:line="360" w:lineRule="auto"/>
        <w:jc w:val="both"/>
        <w:rPr>
          <w:rFonts w:ascii="Times New Roman" w:hAnsi="Times New Roman" w:cs="Times New Roman"/>
          <w:b/>
          <w:sz w:val="28"/>
          <w:szCs w:val="28"/>
        </w:rPr>
      </w:pPr>
      <w:r>
        <w:rPr>
          <w:rFonts w:ascii="Times New Roman" w:hAnsi="Times New Roman" w:cs="Times New Roman"/>
          <w:b/>
          <w:noProof/>
          <w:sz w:val="28"/>
          <w:szCs w:val="28"/>
        </w:rPr>
        <w:lastRenderedPageBreak/>
        <w:pict>
          <v:rect id="_x0000_s1107" style="position:absolute;left:0;text-align:left;margin-left:278.25pt;margin-top:15.1pt;width:153.75pt;height:25.5pt;z-index:251718656">
            <v:textbox style="mso-next-textbox:#_x0000_s1107">
              <w:txbxContent>
                <w:p w:rsidR="00D75BF4" w:rsidRPr="008371FE" w:rsidRDefault="00D75BF4" w:rsidP="00A63F72">
                  <w:pPr>
                    <w:rPr>
                      <w:rFonts w:ascii="Times New Roman" w:hAnsi="Times New Roman" w:cs="Times New Roman"/>
                      <w:sz w:val="24"/>
                      <w:szCs w:val="24"/>
                    </w:rPr>
                  </w:pPr>
                  <w:r>
                    <w:rPr>
                      <w:rFonts w:ascii="Times New Roman" w:hAnsi="Times New Roman" w:cs="Times New Roman"/>
                      <w:sz w:val="24"/>
                      <w:szCs w:val="24"/>
                    </w:rPr>
                    <w:t xml:space="preserve"> Assistant Officer</w:t>
                  </w:r>
                </w:p>
              </w:txbxContent>
            </v:textbox>
          </v:rect>
        </w:pict>
      </w:r>
      <w:r w:rsidR="00BC7767" w:rsidRPr="0047682E">
        <w:rPr>
          <w:rFonts w:ascii="Times New Roman" w:hAnsi="Times New Roman" w:cs="Times New Roman"/>
          <w:b/>
          <w:sz w:val="28"/>
          <w:szCs w:val="28"/>
        </w:rPr>
        <w:tab/>
      </w:r>
      <w:r w:rsidR="00A63F72">
        <w:rPr>
          <w:rFonts w:ascii="Times New Roman" w:hAnsi="Times New Roman" w:cs="Times New Roman"/>
          <w:b/>
          <w:sz w:val="28"/>
          <w:szCs w:val="28"/>
        </w:rPr>
        <w:tab/>
      </w:r>
    </w:p>
    <w:p w:rsidR="009645AC" w:rsidRDefault="00BC7767" w:rsidP="008D5EDC">
      <w:pPr>
        <w:tabs>
          <w:tab w:val="left" w:pos="3555"/>
          <w:tab w:val="left" w:pos="6060"/>
        </w:tabs>
        <w:spacing w:line="360" w:lineRule="auto"/>
        <w:jc w:val="both"/>
        <w:rPr>
          <w:rFonts w:ascii="Times New Roman" w:hAnsi="Times New Roman" w:cs="Times New Roman"/>
          <w:b/>
          <w:sz w:val="28"/>
          <w:szCs w:val="28"/>
        </w:rPr>
      </w:pPr>
      <w:r w:rsidRPr="0047682E">
        <w:rPr>
          <w:rFonts w:ascii="Times New Roman" w:hAnsi="Times New Roman" w:cs="Times New Roman"/>
          <w:b/>
          <w:sz w:val="28"/>
          <w:szCs w:val="28"/>
        </w:rPr>
        <w:tab/>
      </w:r>
      <w:r w:rsidR="003F59EC" w:rsidRPr="0047682E">
        <w:rPr>
          <w:rFonts w:ascii="Times New Roman" w:hAnsi="Times New Roman" w:cs="Times New Roman"/>
          <w:b/>
          <w:sz w:val="28"/>
          <w:szCs w:val="28"/>
        </w:rPr>
        <w:tab/>
      </w:r>
    </w:p>
    <w:p w:rsidR="00276B5B" w:rsidRPr="00C76C99" w:rsidRDefault="00697EE3" w:rsidP="008D5EDC">
      <w:pPr>
        <w:tabs>
          <w:tab w:val="left" w:pos="3555"/>
          <w:tab w:val="left" w:pos="6060"/>
        </w:tabs>
        <w:spacing w:line="360" w:lineRule="auto"/>
        <w:jc w:val="both"/>
        <w:rPr>
          <w:rFonts w:ascii="Times New Roman" w:hAnsi="Times New Roman" w:cs="Times New Roman"/>
          <w:b/>
          <w:color w:val="1F497D" w:themeColor="text2"/>
          <w:sz w:val="28"/>
          <w:szCs w:val="28"/>
        </w:rPr>
      </w:pPr>
      <w:r w:rsidRPr="00C76C99">
        <w:rPr>
          <w:rFonts w:ascii="Times New Roman" w:hAnsi="Times New Roman" w:cs="Times New Roman"/>
          <w:b/>
          <w:color w:val="1F497D" w:themeColor="text2"/>
          <w:sz w:val="28"/>
          <w:szCs w:val="28"/>
        </w:rPr>
        <w:t xml:space="preserve">2.3 </w:t>
      </w:r>
      <w:r w:rsidR="00F55E5C" w:rsidRPr="00C76C99">
        <w:rPr>
          <w:rFonts w:ascii="Times New Roman" w:hAnsi="Times New Roman" w:cs="Times New Roman"/>
          <w:b/>
          <w:color w:val="1F497D" w:themeColor="text2"/>
          <w:sz w:val="28"/>
          <w:szCs w:val="28"/>
        </w:rPr>
        <w:t xml:space="preserve">SWOT </w:t>
      </w:r>
      <w:r w:rsidR="00011286" w:rsidRPr="00C76C99">
        <w:rPr>
          <w:rFonts w:ascii="Times New Roman" w:hAnsi="Times New Roman" w:cs="Times New Roman"/>
          <w:b/>
          <w:color w:val="1F497D" w:themeColor="text2"/>
          <w:sz w:val="28"/>
          <w:szCs w:val="28"/>
        </w:rPr>
        <w:t xml:space="preserve">Analysis </w:t>
      </w:r>
      <w:r w:rsidR="00F55E5C" w:rsidRPr="00C76C99">
        <w:rPr>
          <w:rFonts w:ascii="Times New Roman" w:hAnsi="Times New Roman" w:cs="Times New Roman"/>
          <w:b/>
          <w:color w:val="1F497D" w:themeColor="text2"/>
          <w:sz w:val="28"/>
          <w:szCs w:val="28"/>
        </w:rPr>
        <w:t>of Dhaka Bank Limited:</w:t>
      </w:r>
    </w:p>
    <w:p w:rsidR="000A05FB" w:rsidRDefault="000A05FB"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SWOT analysis is accomplished for an organization, to discover its general strengths, weaknesses, threats and opportunities prompting measuring the focused capability of the organization. The SWOT analysis empowers an organization to perceive its market standing and embrace techniques as needs be. Here SWOT investigation of DHAKA BANK is made to comprehend the situating of the bank better.</w:t>
      </w:r>
    </w:p>
    <w:p w:rsidR="00EE33DB" w:rsidRDefault="00EE33DB" w:rsidP="008D5EDC">
      <w:pPr>
        <w:tabs>
          <w:tab w:val="left" w:pos="274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EE33DB" w:rsidRDefault="009A36F3" w:rsidP="008D5EDC">
      <w:pPr>
        <w:tabs>
          <w:tab w:val="left" w:pos="3840"/>
        </w:tabs>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109" type="#_x0000_t176" style="position:absolute;left:0;text-align:left;margin-left:110.25pt;margin-top:6.55pt;width:102.75pt;height:42pt;z-index:251719680" fillcolor="#4f81bd [3204]" strokecolor="#f2f2f2 [3041]" strokeweight="3pt">
            <v:shadow on="t" type="perspective" color="#243f60 [1604]" opacity=".5" offset="1pt" offset2="-1pt"/>
            <v:textbox style="mso-next-textbox:#_x0000_s1109">
              <w:txbxContent>
                <w:p w:rsidR="00D75BF4" w:rsidRDefault="00D75BF4" w:rsidP="00EE33DB">
                  <w:pPr>
                    <w:rPr>
                      <w:sz w:val="28"/>
                      <w:szCs w:val="28"/>
                    </w:rPr>
                  </w:pPr>
                  <w:r>
                    <w:rPr>
                      <w:sz w:val="28"/>
                      <w:szCs w:val="28"/>
                    </w:rPr>
                    <w:t>Strength</w:t>
                  </w:r>
                </w:p>
                <w:p w:rsidR="00D75BF4" w:rsidRPr="00AA1446" w:rsidRDefault="00D75BF4" w:rsidP="00EE33DB">
                  <w:pPr>
                    <w:rPr>
                      <w:rFonts w:ascii="Times New Roman" w:hAnsi="Times New Roman" w:cs="Times New Roman"/>
                      <w:sz w:val="28"/>
                      <w:szCs w:val="28"/>
                    </w:rPr>
                  </w:pPr>
                </w:p>
              </w:txbxContent>
            </v:textbox>
          </v:shape>
        </w:pict>
      </w:r>
      <w:r>
        <w:rPr>
          <w:rFonts w:ascii="Times New Roman" w:hAnsi="Times New Roman" w:cs="Times New Roman"/>
          <w:noProof/>
          <w:sz w:val="24"/>
          <w:szCs w:val="24"/>
        </w:rPr>
        <w:pict>
          <v:shape id="_x0000_s1110" type="#_x0000_t176" style="position:absolute;left:0;text-align:left;margin-left:221.65pt;margin-top:9.55pt;width:101.6pt;height:42pt;flip:x y;z-index:251720704" fillcolor="#9bbb59 [3206]" strokecolor="#f2f2f2 [3041]" strokeweight="3pt">
            <v:shadow on="t" type="perspective" color="#4e6128 [1606]" opacity=".5" offset="1pt" offset2="-1pt"/>
            <v:textbox style="mso-next-textbox:#_x0000_s1110">
              <w:txbxContent>
                <w:p w:rsidR="00D75BF4" w:rsidRDefault="00D75BF4" w:rsidP="00EE33DB">
                  <w:pPr>
                    <w:rPr>
                      <w:rFonts w:ascii="Times New Roman" w:hAnsi="Times New Roman" w:cs="Times New Roman"/>
                      <w:sz w:val="28"/>
                      <w:szCs w:val="28"/>
                    </w:rPr>
                  </w:pPr>
                  <w:r>
                    <w:rPr>
                      <w:rFonts w:ascii="Times New Roman" w:hAnsi="Times New Roman" w:cs="Times New Roman"/>
                      <w:sz w:val="28"/>
                      <w:szCs w:val="28"/>
                    </w:rPr>
                    <w:t xml:space="preserve">  Weakness</w:t>
                  </w:r>
                </w:p>
                <w:p w:rsidR="00D75BF4" w:rsidRPr="00AA1446" w:rsidRDefault="00D75BF4" w:rsidP="00EE33DB">
                  <w:pPr>
                    <w:rPr>
                      <w:rFonts w:ascii="Times New Roman" w:hAnsi="Times New Roman" w:cs="Times New Roman"/>
                      <w:sz w:val="28"/>
                      <w:szCs w:val="28"/>
                    </w:rPr>
                  </w:pPr>
                  <w:proofErr w:type="spellStart"/>
                  <w:r>
                    <w:rPr>
                      <w:rFonts w:ascii="Times New Roman" w:hAnsi="Times New Roman" w:cs="Times New Roman"/>
                      <w:sz w:val="28"/>
                      <w:szCs w:val="28"/>
                    </w:rPr>
                    <w:t>Weekness</w:t>
                  </w:r>
                  <w:proofErr w:type="spellEnd"/>
                </w:p>
              </w:txbxContent>
            </v:textbox>
          </v:shape>
        </w:pict>
      </w:r>
      <w:r w:rsidR="00EE33DB">
        <w:rPr>
          <w:rFonts w:ascii="Times New Roman" w:hAnsi="Times New Roman" w:cs="Times New Roman"/>
          <w:sz w:val="24"/>
          <w:szCs w:val="24"/>
        </w:rPr>
        <w:tab/>
      </w:r>
    </w:p>
    <w:p w:rsidR="00EE33DB" w:rsidRDefault="009A36F3" w:rsidP="008D5EDC">
      <w:pPr>
        <w:tabs>
          <w:tab w:val="left" w:pos="6240"/>
        </w:tabs>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111" type="#_x0000_t176" style="position:absolute;left:0;text-align:left;margin-left:112.5pt;margin-top:28.35pt;width:99pt;height:42pt;z-index:251721728" fillcolor="#8064a2 [3207]" strokecolor="#f2f2f2 [3041]" strokeweight="3pt">
            <v:shadow on="t" type="perspective" color="#3f3151 [1607]" opacity=".5" offset="1pt" offset2="-1pt"/>
            <v:textbox style="mso-next-textbox:#_x0000_s1111">
              <w:txbxContent>
                <w:p w:rsidR="00D75BF4" w:rsidRPr="00AA1446" w:rsidRDefault="00D75BF4" w:rsidP="00EE33DB">
                  <w:pPr>
                    <w:rPr>
                      <w:rFonts w:ascii="Times New Roman" w:hAnsi="Times New Roman" w:cs="Times New Roman"/>
                      <w:sz w:val="28"/>
                      <w:szCs w:val="28"/>
                    </w:rPr>
                  </w:pPr>
                  <w:r>
                    <w:rPr>
                      <w:sz w:val="28"/>
                      <w:szCs w:val="28"/>
                    </w:rPr>
                    <w:t>Opportunities</w:t>
                  </w:r>
                </w:p>
              </w:txbxContent>
            </v:textbox>
          </v:shape>
        </w:pict>
      </w:r>
      <w:r>
        <w:rPr>
          <w:rFonts w:ascii="Times New Roman" w:hAnsi="Times New Roman" w:cs="Times New Roman"/>
          <w:noProof/>
          <w:sz w:val="24"/>
          <w:szCs w:val="24"/>
        </w:rPr>
        <w:pict>
          <v:shape id="_x0000_s1112" type="#_x0000_t176" style="position:absolute;left:0;text-align:left;margin-left:221.65pt;margin-top:28.35pt;width:101.6pt;height:42pt;z-index:251722752" fillcolor="#c0504d [3205]" strokecolor="#f2f2f2 [3041]" strokeweight="3pt">
            <v:shadow on="t" type="perspective" color="#622423 [1605]" opacity=".5" offset="1pt" offset2="-1pt"/>
            <v:textbox style="mso-next-textbox:#_x0000_s1112">
              <w:txbxContent>
                <w:p w:rsidR="00D75BF4" w:rsidRPr="00AA1446" w:rsidRDefault="00D75BF4" w:rsidP="00EE33DB">
                  <w:pPr>
                    <w:rPr>
                      <w:rFonts w:ascii="Times New Roman" w:hAnsi="Times New Roman" w:cs="Times New Roman"/>
                      <w:sz w:val="28"/>
                      <w:szCs w:val="28"/>
                    </w:rPr>
                  </w:pPr>
                  <w:r>
                    <w:rPr>
                      <w:sz w:val="28"/>
                      <w:szCs w:val="28"/>
                    </w:rPr>
                    <w:t>Threats</w:t>
                  </w:r>
                </w:p>
              </w:txbxContent>
            </v:textbox>
          </v:shape>
        </w:pict>
      </w:r>
      <w:r w:rsidR="00EE33DB">
        <w:rPr>
          <w:rFonts w:ascii="Times New Roman" w:hAnsi="Times New Roman" w:cs="Times New Roman"/>
          <w:sz w:val="24"/>
          <w:szCs w:val="24"/>
        </w:rPr>
        <w:tab/>
      </w:r>
    </w:p>
    <w:p w:rsidR="00EE33DB" w:rsidRDefault="008224D2" w:rsidP="008224D2">
      <w:pPr>
        <w:tabs>
          <w:tab w:val="left" w:pos="678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8224D2" w:rsidRDefault="008224D2" w:rsidP="008224D2">
      <w:pPr>
        <w:tabs>
          <w:tab w:val="left" w:pos="6780"/>
        </w:tabs>
        <w:spacing w:line="360" w:lineRule="auto"/>
        <w:jc w:val="both"/>
        <w:rPr>
          <w:rFonts w:ascii="Times New Roman" w:hAnsi="Times New Roman" w:cs="Times New Roman"/>
          <w:sz w:val="24"/>
          <w:szCs w:val="24"/>
        </w:rPr>
      </w:pPr>
    </w:p>
    <w:p w:rsidR="00EE33DB" w:rsidRDefault="00EE33DB" w:rsidP="008D5EDC">
      <w:pPr>
        <w:tabs>
          <w:tab w:val="left" w:pos="2745"/>
        </w:tabs>
        <w:spacing w:line="360" w:lineRule="auto"/>
        <w:jc w:val="both"/>
        <w:rPr>
          <w:rFonts w:ascii="Times New Roman" w:hAnsi="Times New Roman" w:cs="Times New Roman"/>
          <w:sz w:val="24"/>
          <w:szCs w:val="24"/>
        </w:rPr>
      </w:pPr>
    </w:p>
    <w:p w:rsidR="00C04F41" w:rsidRDefault="00C04F41" w:rsidP="008D5EDC">
      <w:pPr>
        <w:tabs>
          <w:tab w:val="left" w:pos="2745"/>
        </w:tabs>
        <w:spacing w:line="360" w:lineRule="auto"/>
        <w:jc w:val="both"/>
        <w:rPr>
          <w:rFonts w:ascii="Times New Roman" w:hAnsi="Times New Roman" w:cs="Times New Roman"/>
          <w:sz w:val="24"/>
          <w:szCs w:val="24"/>
        </w:rPr>
      </w:pPr>
    </w:p>
    <w:p w:rsidR="00F55E5C" w:rsidRPr="008224D2" w:rsidRDefault="00F55E5C" w:rsidP="008D5EDC">
      <w:pPr>
        <w:pStyle w:val="ListParagraph"/>
        <w:numPr>
          <w:ilvl w:val="0"/>
          <w:numId w:val="28"/>
        </w:numPr>
        <w:spacing w:line="360" w:lineRule="auto"/>
        <w:jc w:val="both"/>
        <w:rPr>
          <w:rFonts w:ascii="Times New Roman" w:hAnsi="Times New Roman" w:cs="Times New Roman"/>
          <w:b/>
          <w:color w:val="1F497D" w:themeColor="text2"/>
          <w:sz w:val="32"/>
          <w:szCs w:val="32"/>
          <w:u w:val="single"/>
        </w:rPr>
      </w:pPr>
      <w:r w:rsidRPr="008224D2">
        <w:rPr>
          <w:rFonts w:ascii="Times New Roman" w:hAnsi="Times New Roman" w:cs="Times New Roman"/>
          <w:b/>
          <w:color w:val="1F497D" w:themeColor="text2"/>
          <w:sz w:val="32"/>
          <w:szCs w:val="32"/>
          <w:u w:val="single"/>
        </w:rPr>
        <w:t>Strengths:</w:t>
      </w:r>
    </w:p>
    <w:p w:rsidR="008224D2" w:rsidRPr="00C76C99" w:rsidRDefault="008224D2" w:rsidP="008224D2">
      <w:pPr>
        <w:pStyle w:val="ListParagraph"/>
        <w:tabs>
          <w:tab w:val="left" w:pos="2685"/>
        </w:tabs>
        <w:spacing w:line="360" w:lineRule="auto"/>
        <w:jc w:val="both"/>
        <w:rPr>
          <w:rFonts w:ascii="Times New Roman" w:hAnsi="Times New Roman" w:cs="Times New Roman"/>
          <w:b/>
          <w:color w:val="1F497D" w:themeColor="text2"/>
          <w:sz w:val="28"/>
          <w:szCs w:val="28"/>
        </w:rPr>
      </w:pPr>
      <w:r>
        <w:rPr>
          <w:rFonts w:ascii="Times New Roman" w:hAnsi="Times New Roman" w:cs="Times New Roman"/>
          <w:b/>
          <w:color w:val="1F497D" w:themeColor="text2"/>
          <w:sz w:val="28"/>
          <w:szCs w:val="28"/>
        </w:rPr>
        <w:tab/>
      </w:r>
    </w:p>
    <w:p w:rsidR="004E0E8C" w:rsidRPr="00C76C99" w:rsidRDefault="00FB3EB6" w:rsidP="008D5EDC">
      <w:pPr>
        <w:spacing w:line="360" w:lineRule="auto"/>
        <w:jc w:val="both"/>
        <w:rPr>
          <w:rFonts w:ascii="Times New Roman" w:hAnsi="Times New Roman" w:cs="Times New Roman"/>
          <w:color w:val="1F497D" w:themeColor="text2"/>
          <w:sz w:val="24"/>
          <w:szCs w:val="24"/>
        </w:rPr>
      </w:pPr>
      <w:r w:rsidRPr="00C76C99">
        <w:rPr>
          <w:rFonts w:ascii="Times New Roman" w:hAnsi="Times New Roman" w:cs="Times New Roman"/>
          <w:b/>
          <w:color w:val="1F497D" w:themeColor="text2"/>
          <w:sz w:val="28"/>
          <w:szCs w:val="28"/>
        </w:rPr>
        <w:t xml:space="preserve">Solid </w:t>
      </w:r>
      <w:r w:rsidR="00011286" w:rsidRPr="00C76C99">
        <w:rPr>
          <w:rFonts w:ascii="Times New Roman" w:hAnsi="Times New Roman" w:cs="Times New Roman"/>
          <w:b/>
          <w:color w:val="1F497D" w:themeColor="text2"/>
          <w:sz w:val="28"/>
          <w:szCs w:val="28"/>
        </w:rPr>
        <w:t>Corporate Personality</w:t>
      </w:r>
      <w:r w:rsidRPr="00C76C99">
        <w:rPr>
          <w:rFonts w:ascii="Times New Roman" w:hAnsi="Times New Roman" w:cs="Times New Roman"/>
          <w:b/>
          <w:color w:val="1F497D" w:themeColor="text2"/>
          <w:sz w:val="24"/>
          <w:szCs w:val="24"/>
        </w:rPr>
        <w:t>:</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According to the clients, DBL is the main supplier of monetary administrations character around the world. With its solid corporate picture and character, it has better situated itself in the brains of the clients. This picture has helped DBL get the individual financial part of Bangladesh in all respects quickly. </w:t>
      </w:r>
    </w:p>
    <w:p w:rsidR="004E0E8C" w:rsidRPr="00C76C99" w:rsidRDefault="00FB3EB6" w:rsidP="008D5EDC">
      <w:pPr>
        <w:spacing w:line="360" w:lineRule="auto"/>
        <w:jc w:val="both"/>
        <w:rPr>
          <w:rFonts w:ascii="Times New Roman" w:hAnsi="Times New Roman" w:cs="Times New Roman"/>
          <w:color w:val="1F497D" w:themeColor="text2"/>
          <w:sz w:val="24"/>
          <w:szCs w:val="24"/>
        </w:rPr>
      </w:pPr>
      <w:r w:rsidRPr="00C76C99">
        <w:rPr>
          <w:rFonts w:ascii="Times New Roman" w:hAnsi="Times New Roman" w:cs="Times New Roman"/>
          <w:b/>
          <w:color w:val="1F497D" w:themeColor="text2"/>
          <w:sz w:val="28"/>
          <w:szCs w:val="28"/>
        </w:rPr>
        <w:t xml:space="preserve">Solid </w:t>
      </w:r>
      <w:r w:rsidR="00011286" w:rsidRPr="00C76C99">
        <w:rPr>
          <w:rFonts w:ascii="Times New Roman" w:hAnsi="Times New Roman" w:cs="Times New Roman"/>
          <w:b/>
          <w:color w:val="1F497D" w:themeColor="text2"/>
          <w:sz w:val="28"/>
          <w:szCs w:val="28"/>
        </w:rPr>
        <w:t xml:space="preserve">Representative Holding </w:t>
      </w:r>
      <w:r w:rsidRPr="00C76C99">
        <w:rPr>
          <w:rFonts w:ascii="Times New Roman" w:hAnsi="Times New Roman" w:cs="Times New Roman"/>
          <w:b/>
          <w:color w:val="1F497D" w:themeColor="text2"/>
          <w:sz w:val="28"/>
          <w:szCs w:val="28"/>
        </w:rPr>
        <w:t xml:space="preserve">and </w:t>
      </w:r>
      <w:r w:rsidR="00011286" w:rsidRPr="00C76C99">
        <w:rPr>
          <w:rFonts w:ascii="Times New Roman" w:hAnsi="Times New Roman" w:cs="Times New Roman"/>
          <w:b/>
          <w:color w:val="1F497D" w:themeColor="text2"/>
          <w:sz w:val="28"/>
          <w:szCs w:val="28"/>
        </w:rPr>
        <w:t>Possessions</w:t>
      </w:r>
      <w:r w:rsidRPr="00C76C99">
        <w:rPr>
          <w:rFonts w:ascii="Times New Roman" w:hAnsi="Times New Roman" w:cs="Times New Roman"/>
          <w:b/>
          <w:color w:val="1F497D" w:themeColor="text2"/>
          <w:sz w:val="24"/>
          <w:szCs w:val="24"/>
        </w:rPr>
        <w:t>:</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lastRenderedPageBreak/>
        <w:t xml:space="preserve">DBL workers are one of the real resources of the organization. The representatives of DBL have a solid feeling of responsibility towards association and furthermore feel pleased and a feeling of having a place towards DBL. The solid hierarchical culture of DBL is the fundamental purpose for its quality. </w:t>
      </w:r>
    </w:p>
    <w:p w:rsidR="004E0E8C" w:rsidRPr="00C76C99" w:rsidRDefault="00FB3EB6" w:rsidP="008D5EDC">
      <w:pPr>
        <w:spacing w:line="360" w:lineRule="auto"/>
        <w:jc w:val="both"/>
        <w:rPr>
          <w:rFonts w:ascii="Times New Roman" w:hAnsi="Times New Roman" w:cs="Times New Roman"/>
          <w:b/>
          <w:color w:val="1F497D" w:themeColor="text2"/>
          <w:sz w:val="28"/>
          <w:szCs w:val="28"/>
        </w:rPr>
      </w:pPr>
      <w:r w:rsidRPr="00C76C99">
        <w:rPr>
          <w:rFonts w:ascii="Times New Roman" w:hAnsi="Times New Roman" w:cs="Times New Roman"/>
          <w:b/>
          <w:color w:val="1F497D" w:themeColor="text2"/>
          <w:sz w:val="28"/>
          <w:szCs w:val="28"/>
        </w:rPr>
        <w:t>Effective Performance:</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It has been seen from clients' sentiment that DBL gives bother free client administrations to its customer contrasting with other budgetary organizations of Bangladesh. Customized way to deal with the requirements of clients is its proverb. </w:t>
      </w:r>
    </w:p>
    <w:p w:rsidR="004E0E8C" w:rsidRPr="00C76C99" w:rsidRDefault="00FB3EB6" w:rsidP="008D5EDC">
      <w:pPr>
        <w:spacing w:line="360" w:lineRule="auto"/>
        <w:jc w:val="both"/>
        <w:rPr>
          <w:rFonts w:ascii="Times New Roman" w:hAnsi="Times New Roman" w:cs="Times New Roman"/>
          <w:color w:val="1F497D" w:themeColor="text2"/>
          <w:sz w:val="28"/>
          <w:szCs w:val="28"/>
        </w:rPr>
      </w:pPr>
      <w:r w:rsidRPr="00C76C99">
        <w:rPr>
          <w:rFonts w:ascii="Times New Roman" w:hAnsi="Times New Roman" w:cs="Times New Roman"/>
          <w:b/>
          <w:color w:val="1F497D" w:themeColor="text2"/>
          <w:sz w:val="28"/>
          <w:szCs w:val="28"/>
        </w:rPr>
        <w:t xml:space="preserve">Youthful </w:t>
      </w:r>
      <w:r w:rsidR="00011286" w:rsidRPr="00C76C99">
        <w:rPr>
          <w:rFonts w:ascii="Times New Roman" w:hAnsi="Times New Roman" w:cs="Times New Roman"/>
          <w:b/>
          <w:color w:val="1F497D" w:themeColor="text2"/>
          <w:sz w:val="28"/>
          <w:szCs w:val="28"/>
        </w:rPr>
        <w:t>Energetic Workforce</w:t>
      </w:r>
      <w:r w:rsidRPr="00C76C99">
        <w:rPr>
          <w:rFonts w:ascii="Times New Roman" w:hAnsi="Times New Roman" w:cs="Times New Roman"/>
          <w:b/>
          <w:color w:val="1F497D" w:themeColor="text2"/>
          <w:sz w:val="28"/>
          <w:szCs w:val="28"/>
        </w:rPr>
        <w:t>:</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The choice and enlistment of DBL underscores on having the talented alumni and postgraduates who have almost no past work involvement. The rationale behind is that DBL needs to keep away from the issue of 'waste in and trash out'. What's more, this kind of youthful and crisp workforce invigorates the entire workplace of DBL. </w:t>
      </w:r>
    </w:p>
    <w:p w:rsidR="004E0E8C" w:rsidRPr="00C76C99" w:rsidRDefault="00FB3EB6" w:rsidP="008D5EDC">
      <w:pPr>
        <w:spacing w:line="360" w:lineRule="auto"/>
        <w:jc w:val="both"/>
        <w:rPr>
          <w:rFonts w:ascii="Times New Roman" w:hAnsi="Times New Roman" w:cs="Times New Roman"/>
          <w:b/>
          <w:color w:val="1F497D" w:themeColor="text2"/>
          <w:sz w:val="28"/>
          <w:szCs w:val="28"/>
        </w:rPr>
      </w:pPr>
      <w:r w:rsidRPr="00C76C99">
        <w:rPr>
          <w:rFonts w:ascii="Times New Roman" w:hAnsi="Times New Roman" w:cs="Times New Roman"/>
          <w:b/>
          <w:color w:val="1F497D" w:themeColor="text2"/>
          <w:sz w:val="28"/>
          <w:szCs w:val="28"/>
        </w:rPr>
        <w:t xml:space="preserve">Enabled Work </w:t>
      </w:r>
      <w:r w:rsidR="00600A1F" w:rsidRPr="00C76C99">
        <w:rPr>
          <w:rFonts w:ascii="Times New Roman" w:hAnsi="Times New Roman" w:cs="Times New Roman"/>
          <w:b/>
          <w:color w:val="1F497D" w:themeColor="text2"/>
          <w:sz w:val="28"/>
          <w:szCs w:val="28"/>
        </w:rPr>
        <w:t>Compels</w:t>
      </w:r>
      <w:r w:rsidRPr="00C76C99">
        <w:rPr>
          <w:rFonts w:ascii="Times New Roman" w:hAnsi="Times New Roman" w:cs="Times New Roman"/>
          <w:b/>
          <w:color w:val="1F497D" w:themeColor="text2"/>
          <w:sz w:val="28"/>
          <w:szCs w:val="28"/>
        </w:rPr>
        <w:t>:</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The human asset of DBL is amazingly well idea and superbly oversaw. As from the absolute first, the best administration had faith in enabling representatives, where they wouldn't put their finger in all aspects of the pie. This engaged condition improves DBL a spot for the representatives. The workers are not choked with power but rather can develop as the association develops. </w:t>
      </w:r>
    </w:p>
    <w:p w:rsidR="004E0E8C" w:rsidRPr="00C76C99" w:rsidRDefault="00FB3EB6" w:rsidP="008D5EDC">
      <w:pPr>
        <w:spacing w:line="360" w:lineRule="auto"/>
        <w:jc w:val="both"/>
        <w:rPr>
          <w:rFonts w:ascii="Times New Roman" w:hAnsi="Times New Roman" w:cs="Times New Roman"/>
          <w:b/>
          <w:color w:val="1F497D" w:themeColor="text2"/>
          <w:sz w:val="28"/>
          <w:szCs w:val="28"/>
        </w:rPr>
      </w:pPr>
      <w:r w:rsidRPr="00C76C99">
        <w:rPr>
          <w:rFonts w:ascii="Times New Roman" w:hAnsi="Times New Roman" w:cs="Times New Roman"/>
          <w:b/>
          <w:color w:val="1F497D" w:themeColor="text2"/>
          <w:sz w:val="28"/>
          <w:szCs w:val="28"/>
        </w:rPr>
        <w:t>Neighborly Working Environment:</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All office dividers in DBL are just shoulder high segments and there is no official lounge area. Any the administrators is probably going to thud down at a table in its cafeteria and participate in a lunch, visit with whoever is there. One of the</w:t>
      </w:r>
      <w:r w:rsidR="004E0E8C" w:rsidRPr="0047682E">
        <w:rPr>
          <w:rFonts w:ascii="Times New Roman" w:hAnsi="Times New Roman" w:cs="Times New Roman"/>
          <w:sz w:val="24"/>
          <w:szCs w:val="24"/>
        </w:rPr>
        <w:t xml:space="preserve"> workers has stated.</w:t>
      </w:r>
    </w:p>
    <w:p w:rsidR="004E0E8C" w:rsidRPr="00C76C99" w:rsidRDefault="00FB3EB6" w:rsidP="008D5EDC">
      <w:pPr>
        <w:spacing w:line="360" w:lineRule="auto"/>
        <w:jc w:val="both"/>
        <w:rPr>
          <w:rFonts w:ascii="Times New Roman" w:hAnsi="Times New Roman" w:cs="Times New Roman"/>
          <w:color w:val="1F497D" w:themeColor="text2"/>
          <w:sz w:val="28"/>
          <w:szCs w:val="28"/>
        </w:rPr>
      </w:pPr>
      <w:r w:rsidRPr="00C76C99">
        <w:rPr>
          <w:rFonts w:ascii="Times New Roman" w:hAnsi="Times New Roman" w:cs="Times New Roman"/>
          <w:b/>
          <w:color w:val="1F497D" w:themeColor="text2"/>
          <w:sz w:val="28"/>
          <w:szCs w:val="28"/>
        </w:rPr>
        <w:t>Solid Financial Position:</w:t>
      </w:r>
    </w:p>
    <w:p w:rsidR="004E0E8C"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lastRenderedPageBreak/>
        <w:t xml:space="preserve">It has been seen that the net benefit has been step by step ascending throughout the years. Moreover, DBL isn't simply sitting on its earlier year's prosperity, yet additionally taking activities to improve. </w:t>
      </w:r>
    </w:p>
    <w:p w:rsidR="00C04F41" w:rsidRPr="0047682E" w:rsidRDefault="00C04F41" w:rsidP="008D5EDC">
      <w:pPr>
        <w:spacing w:line="360" w:lineRule="auto"/>
        <w:jc w:val="both"/>
        <w:rPr>
          <w:rFonts w:ascii="Times New Roman" w:hAnsi="Times New Roman" w:cs="Times New Roman"/>
          <w:sz w:val="24"/>
          <w:szCs w:val="24"/>
        </w:rPr>
      </w:pPr>
    </w:p>
    <w:p w:rsidR="00FB3EB6" w:rsidRPr="008224D2" w:rsidRDefault="0069150E" w:rsidP="008D5EDC">
      <w:pPr>
        <w:pStyle w:val="ListParagraph"/>
        <w:numPr>
          <w:ilvl w:val="0"/>
          <w:numId w:val="28"/>
        </w:numPr>
        <w:spacing w:line="360" w:lineRule="auto"/>
        <w:jc w:val="both"/>
        <w:rPr>
          <w:rFonts w:ascii="Times New Roman" w:hAnsi="Times New Roman" w:cs="Times New Roman"/>
          <w:color w:val="1F497D" w:themeColor="text2"/>
          <w:sz w:val="32"/>
          <w:szCs w:val="32"/>
          <w:u w:val="single"/>
        </w:rPr>
      </w:pPr>
      <w:r w:rsidRPr="008224D2">
        <w:rPr>
          <w:rFonts w:ascii="Times New Roman" w:hAnsi="Times New Roman" w:cs="Times New Roman"/>
          <w:b/>
          <w:color w:val="1F497D" w:themeColor="text2"/>
          <w:sz w:val="32"/>
          <w:szCs w:val="32"/>
          <w:u w:val="single"/>
        </w:rPr>
        <w:t>Weaknesses:</w:t>
      </w:r>
    </w:p>
    <w:p w:rsidR="004E0E8C" w:rsidRPr="00C76C99" w:rsidRDefault="00FB3EB6" w:rsidP="008D5EDC">
      <w:pPr>
        <w:spacing w:line="360" w:lineRule="auto"/>
        <w:jc w:val="both"/>
        <w:rPr>
          <w:rFonts w:ascii="Times New Roman" w:hAnsi="Times New Roman" w:cs="Times New Roman"/>
          <w:color w:val="1F497D" w:themeColor="text2"/>
          <w:sz w:val="28"/>
          <w:szCs w:val="28"/>
        </w:rPr>
      </w:pPr>
      <w:r w:rsidRPr="00C76C99">
        <w:rPr>
          <w:rFonts w:ascii="Times New Roman" w:hAnsi="Times New Roman" w:cs="Times New Roman"/>
          <w:b/>
          <w:color w:val="1F497D" w:themeColor="text2"/>
          <w:sz w:val="28"/>
          <w:szCs w:val="28"/>
        </w:rPr>
        <w:t xml:space="preserve">High </w:t>
      </w:r>
      <w:r w:rsidR="0055772A" w:rsidRPr="00C76C99">
        <w:rPr>
          <w:rFonts w:ascii="Times New Roman" w:hAnsi="Times New Roman" w:cs="Times New Roman"/>
          <w:b/>
          <w:color w:val="1F497D" w:themeColor="text2"/>
          <w:sz w:val="28"/>
          <w:szCs w:val="28"/>
        </w:rPr>
        <w:t xml:space="preserve">Charges </w:t>
      </w:r>
      <w:r w:rsidRPr="00C76C99">
        <w:rPr>
          <w:rFonts w:ascii="Times New Roman" w:hAnsi="Times New Roman" w:cs="Times New Roman"/>
          <w:b/>
          <w:color w:val="1F497D" w:themeColor="text2"/>
          <w:sz w:val="28"/>
          <w:szCs w:val="28"/>
        </w:rPr>
        <w:t>of L/C:</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Presently DBL charges same rates for a wide range of import L/C. Yet, for import L/C of fares situated industry, DBL ought to decrease the charge of L/C. Subsequently, exporter will be profited and the nation will win increasingly remote trade. The commission regularly even ascents up to 30%. </w:t>
      </w:r>
    </w:p>
    <w:p w:rsidR="004E0E8C" w:rsidRPr="00C76C99" w:rsidRDefault="00FB3EB6" w:rsidP="008D5EDC">
      <w:pPr>
        <w:spacing w:line="360" w:lineRule="auto"/>
        <w:jc w:val="both"/>
        <w:rPr>
          <w:rFonts w:ascii="Times New Roman" w:hAnsi="Times New Roman" w:cs="Times New Roman"/>
          <w:color w:val="1F497D" w:themeColor="text2"/>
          <w:sz w:val="28"/>
          <w:szCs w:val="28"/>
        </w:rPr>
      </w:pPr>
      <w:r w:rsidRPr="00C76C99">
        <w:rPr>
          <w:rFonts w:ascii="Times New Roman" w:hAnsi="Times New Roman" w:cs="Times New Roman"/>
          <w:b/>
          <w:color w:val="1F497D" w:themeColor="text2"/>
          <w:sz w:val="28"/>
          <w:szCs w:val="28"/>
        </w:rPr>
        <w:t xml:space="preserve">Disheartening </w:t>
      </w:r>
      <w:r w:rsidR="0055772A" w:rsidRPr="00C76C99">
        <w:rPr>
          <w:rFonts w:ascii="Times New Roman" w:hAnsi="Times New Roman" w:cs="Times New Roman"/>
          <w:b/>
          <w:color w:val="1F497D" w:themeColor="text2"/>
          <w:sz w:val="28"/>
          <w:szCs w:val="28"/>
        </w:rPr>
        <w:t>Little Business People</w:t>
      </w:r>
      <w:r w:rsidRPr="00C76C99">
        <w:rPr>
          <w:rFonts w:ascii="Times New Roman" w:hAnsi="Times New Roman" w:cs="Times New Roman"/>
          <w:color w:val="1F497D" w:themeColor="text2"/>
          <w:sz w:val="28"/>
          <w:szCs w:val="28"/>
        </w:rPr>
        <w:t>:</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DBL gives clean Import Loan to the vast majority of its dissolvable customers. Be that as it may, they as a rule would prefer not to fund little business visionaries whose money related standing isn't spotless to them. </w:t>
      </w:r>
    </w:p>
    <w:p w:rsidR="004E0E8C" w:rsidRPr="00C76C99" w:rsidRDefault="00FB3EB6" w:rsidP="008D5EDC">
      <w:pPr>
        <w:spacing w:line="360" w:lineRule="auto"/>
        <w:jc w:val="both"/>
        <w:rPr>
          <w:rFonts w:ascii="Times New Roman" w:hAnsi="Times New Roman" w:cs="Times New Roman"/>
          <w:b/>
          <w:color w:val="1F497D" w:themeColor="text2"/>
          <w:sz w:val="28"/>
          <w:szCs w:val="28"/>
        </w:rPr>
      </w:pPr>
      <w:r w:rsidRPr="00C76C99">
        <w:rPr>
          <w:rFonts w:ascii="Times New Roman" w:hAnsi="Times New Roman" w:cs="Times New Roman"/>
          <w:b/>
          <w:color w:val="1F497D" w:themeColor="text2"/>
          <w:sz w:val="28"/>
          <w:szCs w:val="28"/>
        </w:rPr>
        <w:t xml:space="preserve">Nonattendance of </w:t>
      </w:r>
      <w:r w:rsidR="0055772A" w:rsidRPr="00C76C99">
        <w:rPr>
          <w:rFonts w:ascii="Times New Roman" w:hAnsi="Times New Roman" w:cs="Times New Roman"/>
          <w:b/>
          <w:color w:val="1F497D" w:themeColor="text2"/>
          <w:sz w:val="28"/>
          <w:szCs w:val="28"/>
        </w:rPr>
        <w:t>Solid Promoting Exercises</w:t>
      </w:r>
      <w:r w:rsidRPr="00C76C99">
        <w:rPr>
          <w:rFonts w:ascii="Times New Roman" w:hAnsi="Times New Roman" w:cs="Times New Roman"/>
          <w:b/>
          <w:color w:val="1F497D" w:themeColor="text2"/>
          <w:sz w:val="28"/>
          <w:szCs w:val="28"/>
        </w:rPr>
        <w:t>:</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DBL at present </w:t>
      </w:r>
      <w:r w:rsidR="0069150E" w:rsidRPr="0047682E">
        <w:rPr>
          <w:rFonts w:ascii="Times New Roman" w:hAnsi="Times New Roman" w:cs="Times New Roman"/>
          <w:sz w:val="24"/>
          <w:szCs w:val="24"/>
        </w:rPr>
        <w:t>doesn’t</w:t>
      </w:r>
      <w:r w:rsidRPr="0047682E">
        <w:rPr>
          <w:rFonts w:ascii="Times New Roman" w:hAnsi="Times New Roman" w:cs="Times New Roman"/>
          <w:sz w:val="24"/>
          <w:szCs w:val="24"/>
        </w:rPr>
        <w:t xml:space="preserve"> have any solid advertising exercises through broad communications for example TV. Television promotions assume indispensable job in mindfulness building. DBL has no such TV advertisement crusade. Despite the fact that they complete a great deal of CSR exercises contrasted with different banks. </w:t>
      </w:r>
    </w:p>
    <w:p w:rsidR="003F60E9" w:rsidRPr="00C76C99" w:rsidRDefault="00FB3EB6" w:rsidP="008D5EDC">
      <w:pPr>
        <w:spacing w:line="360" w:lineRule="auto"/>
        <w:jc w:val="both"/>
        <w:rPr>
          <w:rFonts w:ascii="Times New Roman" w:hAnsi="Times New Roman" w:cs="Times New Roman"/>
          <w:b/>
          <w:color w:val="1F497D" w:themeColor="text2"/>
          <w:sz w:val="28"/>
          <w:szCs w:val="28"/>
        </w:rPr>
      </w:pPr>
      <w:r w:rsidRPr="00C76C99">
        <w:rPr>
          <w:rFonts w:ascii="Times New Roman" w:hAnsi="Times New Roman" w:cs="Times New Roman"/>
          <w:b/>
          <w:color w:val="1F497D" w:themeColor="text2"/>
          <w:sz w:val="28"/>
          <w:szCs w:val="28"/>
        </w:rPr>
        <w:t xml:space="preserve">Insufficient creative </w:t>
      </w:r>
      <w:r w:rsidR="00614B01" w:rsidRPr="00C76C99">
        <w:rPr>
          <w:rFonts w:ascii="Times New Roman" w:hAnsi="Times New Roman" w:cs="Times New Roman"/>
          <w:b/>
          <w:color w:val="1F497D" w:themeColor="text2"/>
          <w:sz w:val="28"/>
          <w:szCs w:val="28"/>
        </w:rPr>
        <w:t>Items</w:t>
      </w:r>
      <w:r w:rsidRPr="00C76C99">
        <w:rPr>
          <w:rFonts w:ascii="Times New Roman" w:hAnsi="Times New Roman" w:cs="Times New Roman"/>
          <w:b/>
          <w:color w:val="1F497D" w:themeColor="text2"/>
          <w:sz w:val="28"/>
          <w:szCs w:val="28"/>
        </w:rPr>
        <w:t>:</w:t>
      </w:r>
    </w:p>
    <w:p w:rsidR="003F60E9"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In request to be increasingly focused in the market, DBL should think of all the more new alluring and imaginative items. This is one of the shortcomings that DBL is at present going through yet plans to dispose of by 2010. </w:t>
      </w:r>
    </w:p>
    <w:p w:rsidR="003F60E9" w:rsidRPr="00C76C99" w:rsidRDefault="00FB3EB6" w:rsidP="008D5EDC">
      <w:pPr>
        <w:spacing w:line="360" w:lineRule="auto"/>
        <w:jc w:val="both"/>
        <w:rPr>
          <w:rFonts w:ascii="Times New Roman" w:hAnsi="Times New Roman" w:cs="Times New Roman"/>
          <w:color w:val="1F497D" w:themeColor="text2"/>
          <w:sz w:val="24"/>
          <w:szCs w:val="24"/>
        </w:rPr>
      </w:pPr>
      <w:r w:rsidRPr="00C76C99">
        <w:rPr>
          <w:rFonts w:ascii="Times New Roman" w:hAnsi="Times New Roman" w:cs="Times New Roman"/>
          <w:b/>
          <w:color w:val="1F497D" w:themeColor="text2"/>
          <w:sz w:val="28"/>
          <w:szCs w:val="28"/>
        </w:rPr>
        <w:t>Broadening:</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lastRenderedPageBreak/>
        <w:t xml:space="preserve">DBL can seek after an expansion procedure in growing its present line of business. The administration can consider alternatives of beginning trader banking or broaden it to renting and protection. As DBL is one of the main suppliers of every single budgetary administration, in Bangladesh it can likewise offer these administrations. </w:t>
      </w:r>
    </w:p>
    <w:p w:rsidR="003F60E9" w:rsidRPr="00C76C99" w:rsidRDefault="00FB3EB6" w:rsidP="008D5EDC">
      <w:pPr>
        <w:spacing w:line="360" w:lineRule="auto"/>
        <w:jc w:val="both"/>
        <w:rPr>
          <w:rFonts w:ascii="Times New Roman" w:hAnsi="Times New Roman" w:cs="Times New Roman"/>
          <w:b/>
          <w:color w:val="1F497D" w:themeColor="text2"/>
          <w:sz w:val="28"/>
          <w:szCs w:val="28"/>
        </w:rPr>
      </w:pPr>
      <w:r w:rsidRPr="00C76C99">
        <w:rPr>
          <w:rFonts w:ascii="Times New Roman" w:hAnsi="Times New Roman" w:cs="Times New Roman"/>
          <w:b/>
          <w:color w:val="1F497D" w:themeColor="text2"/>
          <w:sz w:val="28"/>
          <w:szCs w:val="28"/>
        </w:rPr>
        <w:t xml:space="preserve">Absence of Proper Motivation: </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The compensation at DBL is tolerable, however it needs different sorts of inspiration. Impetuses, for example, rewards are given for getting a specific figure, yet with everything taken into account these are the main inspirational elements. </w:t>
      </w:r>
    </w:p>
    <w:p w:rsidR="003F60E9" w:rsidRPr="00C76C99" w:rsidRDefault="00FB3EB6" w:rsidP="008D5EDC">
      <w:pPr>
        <w:spacing w:line="360" w:lineRule="auto"/>
        <w:jc w:val="both"/>
        <w:rPr>
          <w:rFonts w:ascii="Times New Roman" w:hAnsi="Times New Roman" w:cs="Times New Roman"/>
          <w:b/>
          <w:color w:val="1F497D" w:themeColor="text2"/>
          <w:sz w:val="28"/>
          <w:szCs w:val="28"/>
        </w:rPr>
      </w:pPr>
      <w:r w:rsidRPr="00C76C99">
        <w:rPr>
          <w:rFonts w:ascii="Times New Roman" w:hAnsi="Times New Roman" w:cs="Times New Roman"/>
          <w:b/>
          <w:color w:val="1F497D" w:themeColor="text2"/>
          <w:sz w:val="28"/>
          <w:szCs w:val="28"/>
        </w:rPr>
        <w:t>Mind-</w:t>
      </w:r>
      <w:r w:rsidR="0055772A" w:rsidRPr="00C76C99">
        <w:rPr>
          <w:rFonts w:ascii="Times New Roman" w:hAnsi="Times New Roman" w:cs="Times New Roman"/>
          <w:b/>
          <w:color w:val="1F497D" w:themeColor="text2"/>
          <w:sz w:val="28"/>
          <w:szCs w:val="28"/>
        </w:rPr>
        <w:t xml:space="preserve">Boggling Expense </w:t>
      </w:r>
      <w:r w:rsidRPr="00C76C99">
        <w:rPr>
          <w:rFonts w:ascii="Times New Roman" w:hAnsi="Times New Roman" w:cs="Times New Roman"/>
          <w:b/>
          <w:color w:val="1F497D" w:themeColor="text2"/>
          <w:sz w:val="28"/>
          <w:szCs w:val="28"/>
        </w:rPr>
        <w:t xml:space="preserve">for </w:t>
      </w:r>
      <w:r w:rsidR="0055772A" w:rsidRPr="00C76C99">
        <w:rPr>
          <w:rFonts w:ascii="Times New Roman" w:hAnsi="Times New Roman" w:cs="Times New Roman"/>
          <w:b/>
          <w:color w:val="1F497D" w:themeColor="text2"/>
          <w:sz w:val="28"/>
          <w:szCs w:val="28"/>
        </w:rPr>
        <w:t xml:space="preserve">Looking </w:t>
      </w:r>
      <w:r w:rsidRPr="00C76C99">
        <w:rPr>
          <w:rFonts w:ascii="Times New Roman" w:hAnsi="Times New Roman" w:cs="Times New Roman"/>
          <w:b/>
          <w:color w:val="1F497D" w:themeColor="text2"/>
          <w:sz w:val="28"/>
          <w:szCs w:val="28"/>
        </w:rPr>
        <w:t xml:space="preserve">after </w:t>
      </w:r>
      <w:r w:rsidR="0055772A" w:rsidRPr="00C76C99">
        <w:rPr>
          <w:rFonts w:ascii="Times New Roman" w:hAnsi="Times New Roman" w:cs="Times New Roman"/>
          <w:b/>
          <w:color w:val="1F497D" w:themeColor="text2"/>
          <w:sz w:val="28"/>
          <w:szCs w:val="28"/>
        </w:rPr>
        <w:t>Record</w:t>
      </w:r>
      <w:r w:rsidRPr="00C76C99">
        <w:rPr>
          <w:rFonts w:ascii="Times New Roman" w:hAnsi="Times New Roman" w:cs="Times New Roman"/>
          <w:b/>
          <w:color w:val="1F497D" w:themeColor="text2"/>
          <w:sz w:val="28"/>
          <w:szCs w:val="28"/>
        </w:rPr>
        <w:t>:</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The record support cost for DBL is nearly high. Different banks all the time feature this. Over the long haul, this may end up being a negative issue for DBL. </w:t>
      </w:r>
    </w:p>
    <w:p w:rsidR="00B27524" w:rsidRPr="00C76C99" w:rsidRDefault="00FB3EB6" w:rsidP="008D5EDC">
      <w:pPr>
        <w:spacing w:line="360" w:lineRule="auto"/>
        <w:jc w:val="both"/>
        <w:rPr>
          <w:rFonts w:ascii="Times New Roman" w:hAnsi="Times New Roman" w:cs="Times New Roman"/>
          <w:color w:val="1F497D" w:themeColor="text2"/>
          <w:sz w:val="28"/>
          <w:szCs w:val="28"/>
        </w:rPr>
      </w:pPr>
      <w:r w:rsidRPr="00C76C99">
        <w:rPr>
          <w:rFonts w:ascii="Times New Roman" w:hAnsi="Times New Roman" w:cs="Times New Roman"/>
          <w:b/>
          <w:color w:val="1F497D" w:themeColor="text2"/>
          <w:sz w:val="28"/>
          <w:szCs w:val="28"/>
        </w:rPr>
        <w:t>Obsolete Software and Hardware at DBL</w:t>
      </w:r>
      <w:r w:rsidR="003F60E9" w:rsidRPr="00C76C99">
        <w:rPr>
          <w:rFonts w:ascii="Times New Roman" w:hAnsi="Times New Roman" w:cs="Times New Roman"/>
          <w:color w:val="1F497D" w:themeColor="text2"/>
          <w:sz w:val="28"/>
          <w:szCs w:val="28"/>
        </w:rPr>
        <w:t>:</w:t>
      </w:r>
    </w:p>
    <w:p w:rsidR="00FB3EB6"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Some of the PCs in this branch have extremely obsolete equipment which is exceptionally moderate and influences the clients and subsequently the execution of the bank all in all. The programming projects themselves are truly old – </w:t>
      </w:r>
      <w:r w:rsidR="0093203B" w:rsidRPr="0047682E">
        <w:rPr>
          <w:rFonts w:ascii="Times New Roman" w:hAnsi="Times New Roman" w:cs="Times New Roman"/>
          <w:sz w:val="24"/>
          <w:szCs w:val="24"/>
        </w:rPr>
        <w:t>Flex cube</w:t>
      </w:r>
      <w:r w:rsidRPr="0047682E">
        <w:rPr>
          <w:rFonts w:ascii="Times New Roman" w:hAnsi="Times New Roman" w:cs="Times New Roman"/>
          <w:sz w:val="24"/>
          <w:szCs w:val="24"/>
        </w:rPr>
        <w:t xml:space="preserve"> is from 2003, Microsoft Office XP is utilized. These anticipate smooth activities. </w:t>
      </w:r>
    </w:p>
    <w:p w:rsidR="008224D2" w:rsidRPr="008224D2" w:rsidRDefault="008224D2" w:rsidP="008D5EDC">
      <w:pPr>
        <w:spacing w:line="360" w:lineRule="auto"/>
        <w:jc w:val="both"/>
        <w:rPr>
          <w:rFonts w:ascii="Times New Roman" w:hAnsi="Times New Roman" w:cs="Times New Roman"/>
          <w:sz w:val="32"/>
          <w:szCs w:val="32"/>
          <w:u w:val="single"/>
        </w:rPr>
      </w:pPr>
    </w:p>
    <w:p w:rsidR="00FB3EB6" w:rsidRPr="008224D2" w:rsidRDefault="00C04F41" w:rsidP="008224D2">
      <w:pPr>
        <w:spacing w:line="360" w:lineRule="auto"/>
        <w:ind w:left="360"/>
        <w:jc w:val="both"/>
        <w:rPr>
          <w:rFonts w:ascii="Times New Roman" w:hAnsi="Times New Roman" w:cs="Times New Roman"/>
          <w:b/>
          <w:color w:val="1F497D" w:themeColor="text2"/>
          <w:sz w:val="32"/>
          <w:szCs w:val="32"/>
          <w:u w:val="single"/>
        </w:rPr>
      </w:pPr>
      <w:r>
        <w:rPr>
          <w:rFonts w:ascii="Times New Roman" w:hAnsi="Times New Roman" w:cs="Times New Roman"/>
          <w:b/>
          <w:color w:val="1F497D" w:themeColor="text2"/>
          <w:sz w:val="32"/>
          <w:szCs w:val="32"/>
          <w:u w:val="single"/>
        </w:rPr>
        <w:t>c)</w:t>
      </w:r>
      <w:r w:rsidRPr="008224D2">
        <w:rPr>
          <w:rFonts w:ascii="Times New Roman" w:hAnsi="Times New Roman" w:cs="Times New Roman"/>
          <w:b/>
          <w:color w:val="1F497D" w:themeColor="text2"/>
          <w:sz w:val="32"/>
          <w:szCs w:val="32"/>
          <w:u w:val="single"/>
        </w:rPr>
        <w:t xml:space="preserve"> Opportunities</w:t>
      </w:r>
      <w:r w:rsidR="0069150E" w:rsidRPr="008224D2">
        <w:rPr>
          <w:rFonts w:ascii="Times New Roman" w:hAnsi="Times New Roman" w:cs="Times New Roman"/>
          <w:b/>
          <w:color w:val="1F497D" w:themeColor="text2"/>
          <w:sz w:val="32"/>
          <w:szCs w:val="32"/>
          <w:u w:val="single"/>
        </w:rPr>
        <w:t>:</w:t>
      </w:r>
    </w:p>
    <w:p w:rsidR="003F60E9" w:rsidRPr="00C76C99" w:rsidRDefault="00FB3EB6" w:rsidP="008D5EDC">
      <w:pPr>
        <w:spacing w:line="360" w:lineRule="auto"/>
        <w:jc w:val="both"/>
        <w:rPr>
          <w:rFonts w:ascii="Times New Roman" w:hAnsi="Times New Roman" w:cs="Times New Roman"/>
          <w:b/>
          <w:color w:val="1F497D" w:themeColor="text2"/>
          <w:sz w:val="28"/>
          <w:szCs w:val="28"/>
        </w:rPr>
      </w:pPr>
      <w:r w:rsidRPr="00C76C99">
        <w:rPr>
          <w:rFonts w:ascii="Times New Roman" w:hAnsi="Times New Roman" w:cs="Times New Roman"/>
          <w:b/>
          <w:color w:val="1F497D" w:themeColor="text2"/>
          <w:sz w:val="28"/>
          <w:szCs w:val="28"/>
        </w:rPr>
        <w:t xml:space="preserve">Unmistakable </w:t>
      </w:r>
      <w:r w:rsidR="0055772A" w:rsidRPr="00C76C99">
        <w:rPr>
          <w:rFonts w:ascii="Times New Roman" w:hAnsi="Times New Roman" w:cs="Times New Roman"/>
          <w:b/>
          <w:color w:val="1F497D" w:themeColor="text2"/>
          <w:sz w:val="28"/>
          <w:szCs w:val="28"/>
        </w:rPr>
        <w:t>Working Methods</w:t>
      </w:r>
      <w:r w:rsidRPr="00C76C99">
        <w:rPr>
          <w:rFonts w:ascii="Times New Roman" w:hAnsi="Times New Roman" w:cs="Times New Roman"/>
          <w:b/>
          <w:color w:val="1F497D" w:themeColor="text2"/>
          <w:sz w:val="28"/>
          <w:szCs w:val="28"/>
        </w:rPr>
        <w:t>:</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Repayment limit as evaluated by DBL of individual customer chooses the amount one can acquire. As the entire loaning process depends on a customer's reimbursement limit, the recuperation rate of DBL is near 100%. This gives DBL money related soundness and apparatuses up DBL to stay in the business for the long run. </w:t>
      </w:r>
    </w:p>
    <w:p w:rsidR="003F60E9" w:rsidRPr="00C76C99" w:rsidRDefault="0093203B" w:rsidP="008D5EDC">
      <w:pPr>
        <w:spacing w:line="360" w:lineRule="auto"/>
        <w:jc w:val="both"/>
        <w:rPr>
          <w:rFonts w:ascii="Times New Roman" w:hAnsi="Times New Roman" w:cs="Times New Roman"/>
          <w:b/>
          <w:color w:val="1F497D" w:themeColor="text2"/>
          <w:sz w:val="28"/>
          <w:szCs w:val="28"/>
        </w:rPr>
      </w:pPr>
      <w:proofErr w:type="spellStart"/>
      <w:r w:rsidRPr="00C76C99">
        <w:rPr>
          <w:rFonts w:ascii="Times New Roman" w:hAnsi="Times New Roman" w:cs="Times New Roman"/>
          <w:b/>
          <w:color w:val="1F497D" w:themeColor="text2"/>
          <w:sz w:val="28"/>
          <w:szCs w:val="28"/>
        </w:rPr>
        <w:t>Nationwide</w:t>
      </w:r>
      <w:r w:rsidR="0055772A" w:rsidRPr="00C76C99">
        <w:rPr>
          <w:rFonts w:ascii="Times New Roman" w:hAnsi="Times New Roman" w:cs="Times New Roman"/>
          <w:b/>
          <w:color w:val="1F497D" w:themeColor="text2"/>
          <w:sz w:val="28"/>
          <w:szCs w:val="28"/>
        </w:rPr>
        <w:t>System</w:t>
      </w:r>
      <w:proofErr w:type="spellEnd"/>
      <w:r w:rsidR="00FB3EB6" w:rsidRPr="00C76C99">
        <w:rPr>
          <w:rFonts w:ascii="Times New Roman" w:hAnsi="Times New Roman" w:cs="Times New Roman"/>
          <w:b/>
          <w:color w:val="1F497D" w:themeColor="text2"/>
          <w:sz w:val="28"/>
          <w:szCs w:val="28"/>
        </w:rPr>
        <w:t>:</w:t>
      </w:r>
    </w:p>
    <w:p w:rsidR="00FB3EB6" w:rsidRPr="0047682E" w:rsidRDefault="003F60E9"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lastRenderedPageBreak/>
        <w:t xml:space="preserve"> A </w:t>
      </w:r>
      <w:r w:rsidR="00FB3EB6" w:rsidRPr="0047682E">
        <w:rPr>
          <w:rFonts w:ascii="Times New Roman" w:hAnsi="Times New Roman" w:cs="Times New Roman"/>
          <w:sz w:val="24"/>
          <w:szCs w:val="24"/>
        </w:rPr>
        <w:t xml:space="preserve">definitive objective of DBL is to grow its activities to entire Bangladesh. Supporting this sort of vision and mission and to go about as required, won't just expand DBL's productivity yet additionally will verify its reality in the </w:t>
      </w:r>
      <w:r w:rsidR="0093203B" w:rsidRPr="0047682E">
        <w:rPr>
          <w:rFonts w:ascii="Times New Roman" w:hAnsi="Times New Roman" w:cs="Times New Roman"/>
          <w:sz w:val="24"/>
          <w:szCs w:val="24"/>
        </w:rPr>
        <w:t>long</w:t>
      </w:r>
      <w:r w:rsidR="00FB3EB6" w:rsidRPr="0047682E">
        <w:rPr>
          <w:rFonts w:ascii="Times New Roman" w:hAnsi="Times New Roman" w:cs="Times New Roman"/>
          <w:sz w:val="24"/>
          <w:szCs w:val="24"/>
        </w:rPr>
        <w:t xml:space="preserve"> run. </w:t>
      </w:r>
    </w:p>
    <w:p w:rsidR="003F60E9" w:rsidRPr="00C76C99" w:rsidRDefault="00FB3EB6" w:rsidP="008D5EDC">
      <w:pPr>
        <w:spacing w:line="360" w:lineRule="auto"/>
        <w:jc w:val="both"/>
        <w:rPr>
          <w:rFonts w:ascii="Times New Roman" w:hAnsi="Times New Roman" w:cs="Times New Roman"/>
          <w:color w:val="1F497D" w:themeColor="text2"/>
          <w:sz w:val="28"/>
          <w:szCs w:val="28"/>
        </w:rPr>
      </w:pPr>
      <w:r w:rsidRPr="00C76C99">
        <w:rPr>
          <w:rFonts w:ascii="Times New Roman" w:hAnsi="Times New Roman" w:cs="Times New Roman"/>
          <w:b/>
          <w:color w:val="1F497D" w:themeColor="text2"/>
          <w:sz w:val="28"/>
          <w:szCs w:val="28"/>
        </w:rPr>
        <w:t>Experienced Managers:</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One of the key open doors for DBL is its proficient directors. DBL has utilized experienced administrators to encourage its task. These administrators have just set off the business for DBL as being new in the market. </w:t>
      </w:r>
    </w:p>
    <w:p w:rsidR="003F60E9" w:rsidRPr="00C76C99" w:rsidRDefault="00C0460B" w:rsidP="008D5EDC">
      <w:pPr>
        <w:spacing w:line="360" w:lineRule="auto"/>
        <w:jc w:val="both"/>
        <w:rPr>
          <w:rFonts w:ascii="Times New Roman" w:hAnsi="Times New Roman" w:cs="Times New Roman"/>
          <w:color w:val="1F497D" w:themeColor="text2"/>
          <w:sz w:val="28"/>
          <w:szCs w:val="28"/>
        </w:rPr>
      </w:pPr>
      <w:r w:rsidRPr="00C76C99">
        <w:rPr>
          <w:rFonts w:ascii="Times New Roman" w:hAnsi="Times New Roman" w:cs="Times New Roman"/>
          <w:b/>
          <w:color w:val="1F497D" w:themeColor="text2"/>
          <w:sz w:val="28"/>
          <w:szCs w:val="28"/>
        </w:rPr>
        <w:t>Huge</w:t>
      </w:r>
      <w:r w:rsidR="00FB3EB6" w:rsidRPr="00C76C99">
        <w:rPr>
          <w:rFonts w:ascii="Times New Roman" w:hAnsi="Times New Roman" w:cs="Times New Roman"/>
          <w:b/>
          <w:color w:val="1F497D" w:themeColor="text2"/>
          <w:sz w:val="28"/>
          <w:szCs w:val="28"/>
        </w:rPr>
        <w:t xml:space="preserve"> Population:</w:t>
      </w:r>
    </w:p>
    <w:p w:rsidR="00FB3EB6" w:rsidRPr="0047682E" w:rsidRDefault="00FB3EB6" w:rsidP="008D5EDC">
      <w:pPr>
        <w:spacing w:line="360" w:lineRule="auto"/>
        <w:jc w:val="both"/>
        <w:rPr>
          <w:rFonts w:ascii="Times New Roman" w:hAnsi="Times New Roman" w:cs="Times New Roman"/>
          <w:color w:val="4F81BD" w:themeColor="accent1"/>
          <w:sz w:val="24"/>
          <w:szCs w:val="24"/>
        </w:rPr>
      </w:pPr>
      <w:r w:rsidRPr="0047682E">
        <w:rPr>
          <w:rFonts w:ascii="Times New Roman" w:hAnsi="Times New Roman" w:cs="Times New Roman"/>
          <w:sz w:val="24"/>
          <w:szCs w:val="24"/>
        </w:rPr>
        <w:t xml:space="preserve">Bangladesh is a creating nation to fulfill the necessities of the enormous populace, a lot of speculation is required. Then again, building EPZ territories and some Govt. arrangements facilitating remote interest in our nation made it alluring to the outsiders to put resources into our </w:t>
      </w:r>
      <w:r w:rsidRPr="00697EE3">
        <w:rPr>
          <w:rFonts w:ascii="Times New Roman" w:hAnsi="Times New Roman" w:cs="Times New Roman"/>
          <w:sz w:val="24"/>
          <w:szCs w:val="24"/>
        </w:rPr>
        <w:t>nation. In this way, DBL has an extensive open door here.</w:t>
      </w:r>
    </w:p>
    <w:p w:rsidR="003F60E9" w:rsidRPr="00C76C99" w:rsidRDefault="00FB3EB6" w:rsidP="008D5EDC">
      <w:pPr>
        <w:spacing w:line="360" w:lineRule="auto"/>
        <w:jc w:val="both"/>
        <w:rPr>
          <w:rFonts w:ascii="Times New Roman" w:hAnsi="Times New Roman" w:cs="Times New Roman"/>
          <w:color w:val="1F497D" w:themeColor="text2"/>
          <w:sz w:val="28"/>
          <w:szCs w:val="28"/>
        </w:rPr>
      </w:pPr>
      <w:r w:rsidRPr="00C76C99">
        <w:rPr>
          <w:rFonts w:ascii="Times New Roman" w:hAnsi="Times New Roman" w:cs="Times New Roman"/>
          <w:b/>
          <w:color w:val="1F497D" w:themeColor="text2"/>
          <w:sz w:val="28"/>
          <w:szCs w:val="28"/>
        </w:rPr>
        <w:t>El Dorado Program</w:t>
      </w:r>
      <w:r w:rsidRPr="00C76C99">
        <w:rPr>
          <w:rFonts w:ascii="Times New Roman" w:hAnsi="Times New Roman" w:cs="Times New Roman"/>
          <w:color w:val="1F497D" w:themeColor="text2"/>
          <w:sz w:val="28"/>
          <w:szCs w:val="28"/>
        </w:rPr>
        <w:t>:</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It is programming which empowers clients to store and pull back cash from any keep money with the check or store of some other bank. Despite the fact that a chosen few has actualized this program, this postures as an open door for DBL as the quantity of exchanges would radically increment. </w:t>
      </w:r>
    </w:p>
    <w:p w:rsidR="003F60E9" w:rsidRPr="00C76C99" w:rsidRDefault="00FB3EB6" w:rsidP="008D5EDC">
      <w:pPr>
        <w:spacing w:line="360" w:lineRule="auto"/>
        <w:jc w:val="both"/>
        <w:rPr>
          <w:rFonts w:ascii="Times New Roman" w:hAnsi="Times New Roman" w:cs="Times New Roman"/>
          <w:color w:val="1F497D" w:themeColor="text2"/>
          <w:sz w:val="28"/>
          <w:szCs w:val="28"/>
        </w:rPr>
      </w:pPr>
      <w:r w:rsidRPr="00C76C99">
        <w:rPr>
          <w:rFonts w:ascii="Times New Roman" w:hAnsi="Times New Roman" w:cs="Times New Roman"/>
          <w:b/>
          <w:color w:val="1F497D" w:themeColor="text2"/>
          <w:sz w:val="28"/>
          <w:szCs w:val="28"/>
        </w:rPr>
        <w:t>Greater Market</w:t>
      </w:r>
      <w:r w:rsidRPr="00C76C99">
        <w:rPr>
          <w:rFonts w:ascii="Times New Roman" w:hAnsi="Times New Roman" w:cs="Times New Roman"/>
          <w:color w:val="1F497D" w:themeColor="text2"/>
          <w:sz w:val="28"/>
          <w:szCs w:val="28"/>
        </w:rPr>
        <w:t xml:space="preserve">: </w:t>
      </w:r>
    </w:p>
    <w:p w:rsidR="00FB3EB6"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Although the GDP per head diminished a bit in 2009 from 2008, there is a tremendous undiscovered market that requires credits and expects to store too. </w:t>
      </w:r>
    </w:p>
    <w:p w:rsidR="00C04F41" w:rsidRPr="0047682E" w:rsidRDefault="00C04F41" w:rsidP="008D5EDC">
      <w:pPr>
        <w:spacing w:line="360" w:lineRule="auto"/>
        <w:jc w:val="both"/>
        <w:rPr>
          <w:rFonts w:ascii="Times New Roman" w:hAnsi="Times New Roman" w:cs="Times New Roman"/>
          <w:sz w:val="24"/>
          <w:szCs w:val="24"/>
        </w:rPr>
      </w:pPr>
    </w:p>
    <w:p w:rsidR="00FB3EB6" w:rsidRPr="00D24580" w:rsidRDefault="008224D2" w:rsidP="008224D2">
      <w:pPr>
        <w:spacing w:line="360" w:lineRule="auto"/>
        <w:ind w:left="360"/>
        <w:jc w:val="both"/>
        <w:rPr>
          <w:rFonts w:ascii="Times New Roman" w:hAnsi="Times New Roman" w:cs="Times New Roman"/>
          <w:b/>
          <w:color w:val="1F497D" w:themeColor="text2"/>
          <w:sz w:val="32"/>
          <w:szCs w:val="32"/>
        </w:rPr>
      </w:pPr>
      <w:proofErr w:type="gramStart"/>
      <w:r w:rsidRPr="00D24580">
        <w:rPr>
          <w:rFonts w:ascii="Times New Roman" w:hAnsi="Times New Roman" w:cs="Times New Roman"/>
          <w:b/>
          <w:color w:val="1F497D" w:themeColor="text2"/>
          <w:sz w:val="32"/>
          <w:szCs w:val="32"/>
        </w:rPr>
        <w:t>d)</w:t>
      </w:r>
      <w:r w:rsidR="0069150E" w:rsidRPr="00D24580">
        <w:rPr>
          <w:rFonts w:ascii="Times New Roman" w:hAnsi="Times New Roman" w:cs="Times New Roman"/>
          <w:b/>
          <w:color w:val="1F497D" w:themeColor="text2"/>
          <w:sz w:val="32"/>
          <w:szCs w:val="32"/>
          <w:u w:val="single"/>
        </w:rPr>
        <w:t>Threats</w:t>
      </w:r>
      <w:proofErr w:type="gramEnd"/>
      <w:r w:rsidR="0069150E" w:rsidRPr="00D24580">
        <w:rPr>
          <w:rFonts w:ascii="Times New Roman" w:hAnsi="Times New Roman" w:cs="Times New Roman"/>
          <w:b/>
          <w:color w:val="1F497D" w:themeColor="text2"/>
          <w:sz w:val="32"/>
          <w:szCs w:val="32"/>
          <w:u w:val="single"/>
        </w:rPr>
        <w:t>:</w:t>
      </w:r>
    </w:p>
    <w:p w:rsidR="003F60E9" w:rsidRPr="00C76C99" w:rsidRDefault="00FB3EB6" w:rsidP="008D5EDC">
      <w:pPr>
        <w:spacing w:line="360" w:lineRule="auto"/>
        <w:jc w:val="both"/>
        <w:rPr>
          <w:rFonts w:ascii="Times New Roman" w:hAnsi="Times New Roman" w:cs="Times New Roman"/>
          <w:color w:val="1F497D" w:themeColor="text2"/>
          <w:sz w:val="28"/>
          <w:szCs w:val="28"/>
        </w:rPr>
      </w:pPr>
      <w:r w:rsidRPr="00C76C99">
        <w:rPr>
          <w:rFonts w:ascii="Times New Roman" w:hAnsi="Times New Roman" w:cs="Times New Roman"/>
          <w:b/>
          <w:color w:val="1F497D" w:themeColor="text2"/>
          <w:sz w:val="28"/>
          <w:szCs w:val="28"/>
        </w:rPr>
        <w:t>Forthcoming Banks/Branches:</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lastRenderedPageBreak/>
        <w:t xml:space="preserve">The up and coming private, nearby, and global banks force's not kidding dangers to the current financial system of DBL: it is normal that in the following couple of years increasingly business banks will develop. In the event that that happens the force of rivalry will rise further and banks should create techniques to go up against and win the skirmish of banks. </w:t>
      </w:r>
    </w:p>
    <w:p w:rsidR="003F60E9" w:rsidRPr="00C76C99" w:rsidRDefault="00FB3EB6" w:rsidP="008D5EDC">
      <w:pPr>
        <w:spacing w:line="360" w:lineRule="auto"/>
        <w:jc w:val="both"/>
        <w:rPr>
          <w:rFonts w:ascii="Times New Roman" w:hAnsi="Times New Roman" w:cs="Times New Roman"/>
          <w:b/>
          <w:color w:val="1F497D" w:themeColor="text2"/>
          <w:sz w:val="28"/>
          <w:szCs w:val="28"/>
        </w:rPr>
      </w:pPr>
      <w:r w:rsidRPr="00C76C99">
        <w:rPr>
          <w:rFonts w:ascii="Times New Roman" w:hAnsi="Times New Roman" w:cs="Times New Roman"/>
          <w:b/>
          <w:color w:val="1F497D" w:themeColor="text2"/>
          <w:sz w:val="28"/>
          <w:szCs w:val="28"/>
        </w:rPr>
        <w:t>Comparable items are offered by different banks:</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Now-a-days diverse outside and private banks are additionally offering comparative kind of items with </w:t>
      </w:r>
      <w:r w:rsidR="0093203B" w:rsidRPr="0047682E">
        <w:rPr>
          <w:rFonts w:ascii="Times New Roman" w:hAnsi="Times New Roman" w:cs="Times New Roman"/>
          <w:sz w:val="24"/>
          <w:szCs w:val="24"/>
        </w:rPr>
        <w:t>practically</w:t>
      </w:r>
      <w:r w:rsidRPr="0047682E">
        <w:rPr>
          <w:rFonts w:ascii="Times New Roman" w:hAnsi="Times New Roman" w:cs="Times New Roman"/>
          <w:sz w:val="24"/>
          <w:szCs w:val="24"/>
        </w:rPr>
        <w:t xml:space="preserve"> comparative overall revenue. In this way, if all contenders battle with a similar weapon, the regular outcome is declining benefit. </w:t>
      </w:r>
    </w:p>
    <w:p w:rsidR="003F60E9" w:rsidRPr="00C76C99" w:rsidRDefault="00FB3EB6" w:rsidP="008D5EDC">
      <w:pPr>
        <w:spacing w:line="360" w:lineRule="auto"/>
        <w:jc w:val="both"/>
        <w:rPr>
          <w:rFonts w:ascii="Times New Roman" w:hAnsi="Times New Roman" w:cs="Times New Roman"/>
          <w:color w:val="1F497D" w:themeColor="text2"/>
          <w:sz w:val="28"/>
          <w:szCs w:val="28"/>
        </w:rPr>
      </w:pPr>
      <w:r w:rsidRPr="00C76C99">
        <w:rPr>
          <w:rFonts w:ascii="Times New Roman" w:hAnsi="Times New Roman" w:cs="Times New Roman"/>
          <w:b/>
          <w:color w:val="1F497D" w:themeColor="text2"/>
          <w:sz w:val="28"/>
          <w:szCs w:val="28"/>
        </w:rPr>
        <w:t>Default Loans:</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The issue of non-performing advances or default advances is exceptionally least or inconsequential. In any case, this issue may ascend later on in this way; DBL needs to stay cautious about this issue with the goal that proactive systems are taken to limit this issue. </w:t>
      </w:r>
    </w:p>
    <w:p w:rsidR="003F60E9" w:rsidRPr="00C76C99" w:rsidRDefault="00FB3EB6" w:rsidP="008D5EDC">
      <w:pPr>
        <w:spacing w:line="360" w:lineRule="auto"/>
        <w:jc w:val="both"/>
        <w:rPr>
          <w:rFonts w:ascii="Times New Roman" w:hAnsi="Times New Roman" w:cs="Times New Roman"/>
          <w:color w:val="1F497D" w:themeColor="text2"/>
          <w:sz w:val="28"/>
          <w:szCs w:val="28"/>
        </w:rPr>
      </w:pPr>
      <w:r w:rsidRPr="00C76C99">
        <w:rPr>
          <w:rFonts w:ascii="Times New Roman" w:hAnsi="Times New Roman" w:cs="Times New Roman"/>
          <w:b/>
          <w:color w:val="1F497D" w:themeColor="text2"/>
          <w:sz w:val="28"/>
          <w:szCs w:val="28"/>
        </w:rPr>
        <w:t>Modern Downturn:</w:t>
      </w:r>
    </w:p>
    <w:p w:rsidR="00FB3EB6"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Bangladesh is monetarily and political unsteady nation. Flood, draft, violent wind, and recently included psychological oppression have turned into a character of our nation. Alongside swelling, joblessness likewise makes industry wide retreat. These caused descending weight on the capital interest for venture. </w:t>
      </w:r>
    </w:p>
    <w:p w:rsidR="003F60E9" w:rsidRPr="00C76C99" w:rsidRDefault="00FB3EB6" w:rsidP="008D5EDC">
      <w:pPr>
        <w:spacing w:line="360" w:lineRule="auto"/>
        <w:jc w:val="both"/>
        <w:rPr>
          <w:rFonts w:ascii="Times New Roman" w:hAnsi="Times New Roman" w:cs="Times New Roman"/>
          <w:b/>
          <w:color w:val="1F497D" w:themeColor="text2"/>
          <w:sz w:val="28"/>
          <w:szCs w:val="28"/>
        </w:rPr>
      </w:pPr>
      <w:r w:rsidRPr="00C76C99">
        <w:rPr>
          <w:rFonts w:ascii="Times New Roman" w:hAnsi="Times New Roman" w:cs="Times New Roman"/>
          <w:b/>
          <w:color w:val="1F497D" w:themeColor="text2"/>
          <w:sz w:val="28"/>
          <w:szCs w:val="28"/>
        </w:rPr>
        <w:t xml:space="preserve">Money </w:t>
      </w:r>
      <w:r w:rsidR="0055772A" w:rsidRPr="00C76C99">
        <w:rPr>
          <w:rFonts w:ascii="Times New Roman" w:hAnsi="Times New Roman" w:cs="Times New Roman"/>
          <w:b/>
          <w:color w:val="1F497D" w:themeColor="text2"/>
          <w:sz w:val="28"/>
          <w:szCs w:val="28"/>
        </w:rPr>
        <w:t xml:space="preserve">Related </w:t>
      </w:r>
      <w:r w:rsidRPr="00C76C99">
        <w:rPr>
          <w:rFonts w:ascii="Times New Roman" w:hAnsi="Times New Roman" w:cs="Times New Roman"/>
          <w:b/>
          <w:color w:val="1F497D" w:themeColor="text2"/>
          <w:sz w:val="28"/>
          <w:szCs w:val="28"/>
        </w:rPr>
        <w:t>Crisis:</w:t>
      </w:r>
    </w:p>
    <w:p w:rsidR="00F55E5C" w:rsidRPr="0047682E" w:rsidRDefault="00FB3EB6"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Although individuals have recouped a bit from the stun, it might at present posture as a danger. Individuals are as yet reluctant to take advances or even store them.</w:t>
      </w:r>
    </w:p>
    <w:p w:rsidR="008224D2" w:rsidRDefault="008224D2" w:rsidP="008D5EDC">
      <w:pPr>
        <w:spacing w:line="360" w:lineRule="auto"/>
        <w:jc w:val="both"/>
        <w:rPr>
          <w:rFonts w:ascii="Times New Roman" w:hAnsi="Times New Roman" w:cs="Times New Roman"/>
          <w:b/>
          <w:color w:val="1F497D" w:themeColor="text2"/>
          <w:sz w:val="32"/>
          <w:szCs w:val="32"/>
        </w:rPr>
      </w:pPr>
    </w:p>
    <w:p w:rsidR="004E0E8C" w:rsidRDefault="00450356" w:rsidP="008D5EDC">
      <w:pPr>
        <w:spacing w:line="360" w:lineRule="auto"/>
        <w:jc w:val="both"/>
        <w:rPr>
          <w:rFonts w:ascii="Times New Roman" w:hAnsi="Times New Roman" w:cs="Times New Roman"/>
          <w:b/>
          <w:color w:val="1F497D" w:themeColor="text2"/>
          <w:sz w:val="56"/>
          <w:szCs w:val="56"/>
        </w:rPr>
      </w:pPr>
      <w:r w:rsidRPr="00450356">
        <w:rPr>
          <w:rFonts w:ascii="Times New Roman" w:hAnsi="Times New Roman" w:cs="Times New Roman"/>
          <w:b/>
          <w:color w:val="1F497D" w:themeColor="text2"/>
          <w:sz w:val="32"/>
          <w:szCs w:val="32"/>
        </w:rPr>
        <w:t>2.</w:t>
      </w:r>
      <w:r w:rsidR="00697EE3">
        <w:rPr>
          <w:rFonts w:ascii="Times New Roman" w:hAnsi="Times New Roman" w:cs="Times New Roman"/>
          <w:b/>
          <w:color w:val="1F497D" w:themeColor="text2"/>
          <w:sz w:val="32"/>
          <w:szCs w:val="32"/>
        </w:rPr>
        <w:t>4</w:t>
      </w:r>
      <w:r w:rsidRPr="00450356">
        <w:rPr>
          <w:rFonts w:ascii="Times New Roman" w:hAnsi="Times New Roman" w:cs="Times New Roman"/>
          <w:b/>
          <w:color w:val="1F497D" w:themeColor="text2"/>
          <w:sz w:val="32"/>
          <w:szCs w:val="32"/>
        </w:rPr>
        <w:t xml:space="preserve"> Industry Perspectives:</w:t>
      </w:r>
    </w:p>
    <w:p w:rsidR="00450356" w:rsidRPr="007364CB" w:rsidRDefault="00450356" w:rsidP="008D5EDC">
      <w:pPr>
        <w:spacing w:line="360" w:lineRule="auto"/>
        <w:jc w:val="both"/>
        <w:rPr>
          <w:rFonts w:ascii="Times New Roman" w:hAnsi="Times New Roman" w:cs="Times New Roman"/>
          <w:sz w:val="24"/>
          <w:szCs w:val="24"/>
        </w:rPr>
      </w:pPr>
      <w:r w:rsidRPr="007364CB">
        <w:rPr>
          <w:rFonts w:ascii="Times New Roman" w:hAnsi="Times New Roman" w:cs="Times New Roman"/>
          <w:sz w:val="24"/>
          <w:szCs w:val="24"/>
        </w:rPr>
        <w:t xml:space="preserve">Banking industry of Bangladesh has accomplished noteworthy energy throughout the years. It has acquired a few positive changes terms of extension, </w:t>
      </w:r>
      <w:r w:rsidR="00F56FF2" w:rsidRPr="007364CB">
        <w:rPr>
          <w:rFonts w:ascii="Times New Roman" w:hAnsi="Times New Roman" w:cs="Times New Roman"/>
          <w:sz w:val="24"/>
          <w:szCs w:val="24"/>
        </w:rPr>
        <w:t>modernization</w:t>
      </w:r>
      <w:r w:rsidRPr="007364CB">
        <w:rPr>
          <w:rFonts w:ascii="Times New Roman" w:hAnsi="Times New Roman" w:cs="Times New Roman"/>
          <w:sz w:val="24"/>
          <w:szCs w:val="24"/>
        </w:rPr>
        <w:t xml:space="preserve">, nature of benefits, </w:t>
      </w:r>
      <w:r w:rsidR="00697EE3" w:rsidRPr="007364CB">
        <w:rPr>
          <w:rFonts w:ascii="Times New Roman" w:hAnsi="Times New Roman" w:cs="Times New Roman"/>
          <w:sz w:val="24"/>
          <w:szCs w:val="24"/>
        </w:rPr>
        <w:t xml:space="preserve">and </w:t>
      </w:r>
      <w:r w:rsidR="00697EE3" w:rsidRPr="007364CB">
        <w:rPr>
          <w:rFonts w:ascii="Times New Roman" w:hAnsi="Times New Roman" w:cs="Times New Roman"/>
          <w:sz w:val="24"/>
          <w:szCs w:val="24"/>
        </w:rPr>
        <w:lastRenderedPageBreak/>
        <w:t>utilization</w:t>
      </w:r>
      <w:r w:rsidRPr="007364CB">
        <w:rPr>
          <w:rFonts w:ascii="Times New Roman" w:hAnsi="Times New Roman" w:cs="Times New Roman"/>
          <w:sz w:val="24"/>
          <w:szCs w:val="24"/>
        </w:rPr>
        <w:t xml:space="preserve"> of worldwide standards, innovation adjustment, </w:t>
      </w:r>
      <w:proofErr w:type="gramStart"/>
      <w:r w:rsidRPr="007364CB">
        <w:rPr>
          <w:rFonts w:ascii="Times New Roman" w:hAnsi="Times New Roman" w:cs="Times New Roman"/>
          <w:sz w:val="24"/>
          <w:szCs w:val="24"/>
        </w:rPr>
        <w:t>limit</w:t>
      </w:r>
      <w:proofErr w:type="gramEnd"/>
      <w:r w:rsidRPr="007364CB">
        <w:rPr>
          <w:rFonts w:ascii="Times New Roman" w:hAnsi="Times New Roman" w:cs="Times New Roman"/>
          <w:sz w:val="24"/>
          <w:szCs w:val="24"/>
        </w:rPr>
        <w:t xml:space="preserve"> advancement endeavors, corporate administration, and improved administrative and supervisory condition. The advancement isn't, be that as it may, uniform in all banks. Luckily, the industry did not need to confront any serious aftermath from the 2007-2008 Global Financial Crisis (GFC). In any case, as other worldwide economies, the industry is getting to be presented to more up to date difficulties, money related violations, and rivalries. In spite of the fact that there are a few occasions and effective endeavors of bank initiative to address the evolving needs, all banks are required to build up their redid ways to support on a consistent procedure. Viable administration, sound administration system, and passionate knowledge are apparatuses for tomorrow's banks to endure. </w:t>
      </w:r>
    </w:p>
    <w:p w:rsidR="00450356" w:rsidRPr="007364CB" w:rsidRDefault="00450356" w:rsidP="008D5EDC">
      <w:pPr>
        <w:spacing w:line="360" w:lineRule="auto"/>
        <w:jc w:val="both"/>
        <w:rPr>
          <w:rFonts w:ascii="Times New Roman" w:hAnsi="Times New Roman" w:cs="Times New Roman"/>
          <w:sz w:val="24"/>
          <w:szCs w:val="24"/>
        </w:rPr>
      </w:pPr>
      <w:r w:rsidRPr="007364CB">
        <w:rPr>
          <w:rFonts w:ascii="Times New Roman" w:hAnsi="Times New Roman" w:cs="Times New Roman"/>
          <w:sz w:val="24"/>
          <w:szCs w:val="24"/>
        </w:rPr>
        <w:t xml:space="preserve">Bangladesh Bank (BB) has attempted astounding administrative and supervisory activities throughout the years in accordance with the globally acknowledged standards and consistence necessities. Banking division of the nation presently has chance administration rules and consistence necessities for all the key zones of banking; and prudential and capital standards are appropriately set up. Appropriation of innovation has gotten amazing proficiency in the supervisory course of action of Bangladesh Bank. The national bank has made a stage for </w:t>
      </w:r>
      <w:r w:rsidR="00F56FF2" w:rsidRPr="007364CB">
        <w:rPr>
          <w:rFonts w:ascii="Times New Roman" w:hAnsi="Times New Roman" w:cs="Times New Roman"/>
          <w:sz w:val="24"/>
          <w:szCs w:val="24"/>
        </w:rPr>
        <w:t>modernization</w:t>
      </w:r>
      <w:r w:rsidRPr="007364CB">
        <w:rPr>
          <w:rFonts w:ascii="Times New Roman" w:hAnsi="Times New Roman" w:cs="Times New Roman"/>
          <w:sz w:val="24"/>
          <w:szCs w:val="24"/>
        </w:rPr>
        <w:t xml:space="preserve"> of banking, installment framework and money related administration conveyance by detailing of tenets, rules and steady plans. Outstanding activities have been gone for broke for powerful oversight of hazard the board, inward controls and client intrigue assurances. It is a great idea to see that the national bank has reacted with due help to innovation driven activities of the planned banks. </w:t>
      </w:r>
    </w:p>
    <w:p w:rsidR="00B6499F" w:rsidRDefault="00B6499F" w:rsidP="008D5EDC">
      <w:pPr>
        <w:spacing w:line="360" w:lineRule="auto"/>
        <w:jc w:val="both"/>
        <w:rPr>
          <w:rFonts w:ascii="Times New Roman" w:hAnsi="Times New Roman" w:cs="Times New Roman"/>
          <w:sz w:val="24"/>
          <w:szCs w:val="24"/>
        </w:rPr>
      </w:pPr>
    </w:p>
    <w:p w:rsidR="00450356" w:rsidRPr="007364CB" w:rsidRDefault="00450356" w:rsidP="008D5EDC">
      <w:pPr>
        <w:spacing w:line="360" w:lineRule="auto"/>
        <w:jc w:val="both"/>
        <w:rPr>
          <w:rFonts w:ascii="Times New Roman" w:hAnsi="Times New Roman" w:cs="Times New Roman"/>
          <w:sz w:val="24"/>
          <w:szCs w:val="24"/>
        </w:rPr>
      </w:pPr>
      <w:r w:rsidRPr="007364CB">
        <w:rPr>
          <w:rFonts w:ascii="Times New Roman" w:hAnsi="Times New Roman" w:cs="Times New Roman"/>
          <w:sz w:val="24"/>
          <w:szCs w:val="24"/>
        </w:rPr>
        <w:t>In light of the worldwide improvement and BIS (Bank for International Settlements</w:t>
      </w:r>
      <w:r w:rsidR="00F56FF2" w:rsidRPr="007364CB">
        <w:rPr>
          <w:rFonts w:ascii="Times New Roman" w:hAnsi="Times New Roman" w:cs="Times New Roman"/>
          <w:sz w:val="24"/>
          <w:szCs w:val="24"/>
        </w:rPr>
        <w:t>) guidelines</w:t>
      </w:r>
      <w:r w:rsidRPr="007364CB">
        <w:rPr>
          <w:rFonts w:ascii="Times New Roman" w:hAnsi="Times New Roman" w:cs="Times New Roman"/>
          <w:sz w:val="24"/>
          <w:szCs w:val="24"/>
        </w:rPr>
        <w:t xml:space="preserve">, Bangladesh Bank has refreshed and authorized booklets for improving corporate administration practices of the financial business. It has fliers on fit and legitimate test for choosing directorate. A noteworthy round issued in 2013 characterizes development of leading group of the financial organizations and their obligations and duties. A few applicable booklets were issued for introducing great board rehearses: denial on pariahs/non-part's quality at the executive gathering and giving additional installment and advantages other than the stipulated advantages; </w:t>
      </w:r>
      <w:r w:rsidRPr="007364CB">
        <w:rPr>
          <w:rFonts w:ascii="Times New Roman" w:hAnsi="Times New Roman" w:cs="Times New Roman"/>
          <w:sz w:val="24"/>
          <w:szCs w:val="24"/>
        </w:rPr>
        <w:lastRenderedPageBreak/>
        <w:t xml:space="preserve">confinements on the installment of honorarium of the chiefs in the executive gathering and travel costs of chiefs, and so forth. </w:t>
      </w:r>
    </w:p>
    <w:p w:rsidR="00450356" w:rsidRPr="007364CB" w:rsidRDefault="00450356" w:rsidP="008D5EDC">
      <w:pPr>
        <w:spacing w:line="360" w:lineRule="auto"/>
        <w:jc w:val="both"/>
        <w:rPr>
          <w:rFonts w:ascii="Times New Roman" w:hAnsi="Times New Roman" w:cs="Times New Roman"/>
          <w:sz w:val="24"/>
          <w:szCs w:val="24"/>
        </w:rPr>
      </w:pPr>
      <w:r w:rsidRPr="007364CB">
        <w:rPr>
          <w:rFonts w:ascii="Times New Roman" w:hAnsi="Times New Roman" w:cs="Times New Roman"/>
          <w:sz w:val="24"/>
          <w:szCs w:val="24"/>
        </w:rPr>
        <w:t xml:space="preserve">The national bank issued rules for Internal Control and Compliance in 2016 consolidating corporate administration issues intricately. Notwithstanding that, business banks of the nation are required to pursue the rules pertinent to recorded organizations issued by the Bangladesh Securities and Exchange Commission (BSEC), covering a few corporate administration and straightforwardness issues. The implementation of these improved and globally acknowledged standards has gotten obvious changes the administration structure of the financial business. </w:t>
      </w:r>
    </w:p>
    <w:p w:rsidR="00450356" w:rsidRPr="007364CB" w:rsidRDefault="00450356" w:rsidP="008D5EDC">
      <w:pPr>
        <w:spacing w:line="360" w:lineRule="auto"/>
        <w:jc w:val="both"/>
        <w:rPr>
          <w:rFonts w:ascii="Times New Roman" w:hAnsi="Times New Roman" w:cs="Times New Roman"/>
          <w:sz w:val="24"/>
          <w:szCs w:val="24"/>
        </w:rPr>
      </w:pPr>
      <w:r w:rsidRPr="007364CB">
        <w:rPr>
          <w:rFonts w:ascii="Times New Roman" w:hAnsi="Times New Roman" w:cs="Times New Roman"/>
          <w:sz w:val="24"/>
          <w:szCs w:val="24"/>
        </w:rPr>
        <w:t xml:space="preserve">Bangladesh Bank is advancing formative banking in accordance with the nation's needs. To advance its formative objectives, Bangladesh Bank has overhauled the nation's money related market foundation by setting up completely computerized across the country web based clearing framework and hurrying computerization in banks. A few motivating forces like renegotiate lines from BB and restricted intrigue sponsorships have been made accessible to elevate loaning to ranchers, little ventures and poor families. This formative methodology of Bangladesh Bank can be connected with 'budgetary and macroeconomic soundness of the nation', one of the key objectives of the national bank. </w:t>
      </w:r>
    </w:p>
    <w:p w:rsidR="00B6499F" w:rsidRDefault="00B6499F" w:rsidP="008D5EDC">
      <w:pPr>
        <w:spacing w:line="360" w:lineRule="auto"/>
        <w:jc w:val="both"/>
        <w:rPr>
          <w:rFonts w:ascii="Times New Roman" w:hAnsi="Times New Roman" w:cs="Times New Roman"/>
          <w:sz w:val="24"/>
          <w:szCs w:val="24"/>
        </w:rPr>
      </w:pPr>
    </w:p>
    <w:p w:rsidR="00450356" w:rsidRPr="007364CB" w:rsidRDefault="00450356" w:rsidP="008D5EDC">
      <w:pPr>
        <w:spacing w:line="360" w:lineRule="auto"/>
        <w:jc w:val="both"/>
        <w:rPr>
          <w:rFonts w:ascii="Times New Roman" w:hAnsi="Times New Roman" w:cs="Times New Roman"/>
          <w:sz w:val="24"/>
          <w:szCs w:val="24"/>
        </w:rPr>
      </w:pPr>
      <w:r w:rsidRPr="007364CB">
        <w:rPr>
          <w:rFonts w:ascii="Times New Roman" w:hAnsi="Times New Roman" w:cs="Times New Roman"/>
          <w:sz w:val="24"/>
          <w:szCs w:val="24"/>
        </w:rPr>
        <w:t xml:space="preserve">Despite the fact that Bangladesh Bank has a particular division, in particular 'Supportable Finance' to deal with the key significant zones of practical fund like green banking and CSR (corporate social duty), exercises of its specific different offices are plainly connected with the wide meaning of 'reasonable account'. These incorporate Agricultural credit division, Financial consideration office, SME and unique program office, Banking guideline and strategy office, Department of off-site supervision, Financial honesty and client administration office, Payment frameworks office, and so forth. </w:t>
      </w:r>
    </w:p>
    <w:p w:rsidR="00450356" w:rsidRPr="007364CB" w:rsidRDefault="00450356" w:rsidP="008D5EDC">
      <w:pPr>
        <w:spacing w:line="360" w:lineRule="auto"/>
        <w:jc w:val="both"/>
        <w:rPr>
          <w:rFonts w:ascii="Times New Roman" w:hAnsi="Times New Roman" w:cs="Times New Roman"/>
          <w:sz w:val="24"/>
          <w:szCs w:val="24"/>
        </w:rPr>
      </w:pPr>
      <w:r w:rsidRPr="007364CB">
        <w:rPr>
          <w:rFonts w:ascii="Times New Roman" w:hAnsi="Times New Roman" w:cs="Times New Roman"/>
          <w:sz w:val="24"/>
          <w:szCs w:val="24"/>
        </w:rPr>
        <w:t xml:space="preserve">Because of the arrangement activities and bolster administrations of the national bank, a great number of business banks are driving with inventive activities and items in the regions of versatile and specialist banking, little and miniaturized scale venture financing, green banking, school banking, and monetary incorporation through little store activation. Despite the fact that at a slower pace, rural credit is getting force lately. </w:t>
      </w:r>
    </w:p>
    <w:p w:rsidR="00450356" w:rsidRPr="007364CB" w:rsidRDefault="00450356" w:rsidP="008D5EDC">
      <w:pPr>
        <w:spacing w:line="360" w:lineRule="auto"/>
        <w:jc w:val="both"/>
        <w:rPr>
          <w:rFonts w:ascii="Times New Roman" w:hAnsi="Times New Roman" w:cs="Times New Roman"/>
          <w:sz w:val="24"/>
          <w:szCs w:val="24"/>
        </w:rPr>
      </w:pPr>
      <w:r w:rsidRPr="007364CB">
        <w:rPr>
          <w:rFonts w:ascii="Times New Roman" w:hAnsi="Times New Roman" w:cs="Times New Roman"/>
          <w:sz w:val="24"/>
          <w:szCs w:val="24"/>
        </w:rPr>
        <w:lastRenderedPageBreak/>
        <w:t xml:space="preserve">Money related wrongdoing, moral issues, and limit improvement are drawing consideration from strategy creators. Lately, tax evasion concerns have acquired momentous volume of consistence prerequisites. Because of the improvements, Bangladesh Bank and the Bangladesh Financial Intelligence Unit (BFIU) reacted with remarkable activities and adventures in accordance with worldwide standards. Not quite the same as different nations, dishonest direct with respect to bank administrators and other key partners came up as one reason for developing money related violations in the financial business. The dishonest conduct unfavorably influences workplace in banks and conventional inward controls barely avert exploitative conduct since human conduct is affected by a large number of elements. To support moral conduct, there is extension for taking essential time and allot assets for figuring inner arrangement and distinguishing social factors that impact representatives' conduct in the association. In spite of the fact that banks by and large have a lot of Code of Conduct, these are not unmistakably imparted to the bank workers. </w:t>
      </w:r>
    </w:p>
    <w:p w:rsidR="007364CB" w:rsidRDefault="00450356" w:rsidP="008D5EDC">
      <w:pPr>
        <w:spacing w:line="360" w:lineRule="auto"/>
        <w:jc w:val="both"/>
        <w:rPr>
          <w:rFonts w:ascii="Times New Roman" w:hAnsi="Times New Roman" w:cs="Times New Roman"/>
          <w:sz w:val="24"/>
          <w:szCs w:val="24"/>
        </w:rPr>
      </w:pPr>
      <w:r w:rsidRPr="007364CB">
        <w:rPr>
          <w:rFonts w:ascii="Times New Roman" w:hAnsi="Times New Roman" w:cs="Times New Roman"/>
          <w:sz w:val="24"/>
          <w:szCs w:val="24"/>
        </w:rPr>
        <w:t xml:space="preserve">Authority has an extraordinary task to carry out in setting up straightforwardness through structures and procedures to encourage a moral hierarchical atmosphere, which is very essential to guarantee client certainty. Government organizations and the national bank have been working for advancing moral conduct and honesty issues because of the developing worries on the dishonest directs in business and monetary fields. Recognition about limit advancement need in banks has improved throughout the years yet center has stayed around the specialized or hard abilities. </w:t>
      </w:r>
    </w:p>
    <w:p w:rsidR="00450356" w:rsidRPr="007364CB" w:rsidRDefault="00450356" w:rsidP="008D5EDC">
      <w:pPr>
        <w:spacing w:line="360" w:lineRule="auto"/>
        <w:jc w:val="both"/>
        <w:rPr>
          <w:rFonts w:ascii="Times New Roman" w:hAnsi="Times New Roman" w:cs="Times New Roman"/>
          <w:sz w:val="24"/>
          <w:szCs w:val="24"/>
        </w:rPr>
      </w:pPr>
      <w:r w:rsidRPr="007364CB">
        <w:rPr>
          <w:rFonts w:ascii="Times New Roman" w:hAnsi="Times New Roman" w:cs="Times New Roman"/>
          <w:sz w:val="24"/>
          <w:szCs w:val="24"/>
        </w:rPr>
        <w:t xml:space="preserve">In the financial business of Bangladesh, a great number of cases are truly motivating. There are situations when authority of banks changed their organizations strikingly regarding improved administrations, procedures, and brand pictures. It creates the impression that organize initiative (with the help of sheets and endeavors of best authority) has assumed an astounding job in changing these banks and setting these on sound balance. A couple of banks of the nation have been assuming a main job in modernizing banking forms, growing new items, and propelling innovation driven installment and financing administrations. A few banks have just thought of their own web banking applications to give administrations. As of late, operator banking is a striking endeavor. </w:t>
      </w:r>
    </w:p>
    <w:p w:rsidR="00450356" w:rsidRPr="007364CB" w:rsidRDefault="00450356" w:rsidP="008D5EDC">
      <w:pPr>
        <w:spacing w:line="360" w:lineRule="auto"/>
        <w:jc w:val="both"/>
        <w:rPr>
          <w:rFonts w:ascii="Times New Roman" w:hAnsi="Times New Roman" w:cs="Times New Roman"/>
          <w:sz w:val="24"/>
          <w:szCs w:val="24"/>
        </w:rPr>
      </w:pPr>
      <w:r w:rsidRPr="007364CB">
        <w:rPr>
          <w:rFonts w:ascii="Times New Roman" w:hAnsi="Times New Roman" w:cs="Times New Roman"/>
          <w:sz w:val="24"/>
          <w:szCs w:val="24"/>
        </w:rPr>
        <w:t xml:space="preserve">The same as other financial businesses of the globe, the financial business of Bangladesh has encountered good and bad times. The part confronted a few difficulties however demonstrated </w:t>
      </w:r>
      <w:r w:rsidRPr="007364CB">
        <w:rPr>
          <w:rFonts w:ascii="Times New Roman" w:hAnsi="Times New Roman" w:cs="Times New Roman"/>
          <w:sz w:val="24"/>
          <w:szCs w:val="24"/>
        </w:rPr>
        <w:lastRenderedPageBreak/>
        <w:t>versatility. In accordance with the need of the time, the financial business needs limit advancement or refreshing endeavors for every key partner: loads up, top administration, and bank workers a persistent exercise for improved execution and to confront more up to date difficulties. Disregarding a few difficulties the financial business is confronting, there is each motivation to be hopeful about an increasingly dynamic financial part in the coming days.</w:t>
      </w:r>
    </w:p>
    <w:p w:rsidR="00095320" w:rsidRDefault="00095320" w:rsidP="008D5EDC">
      <w:pPr>
        <w:spacing w:line="360" w:lineRule="auto"/>
        <w:jc w:val="both"/>
        <w:rPr>
          <w:rFonts w:ascii="Times New Roman" w:hAnsi="Times New Roman" w:cs="Times New Roman"/>
          <w:b/>
          <w:i/>
          <w:color w:val="1F497D" w:themeColor="text2"/>
          <w:sz w:val="56"/>
          <w:szCs w:val="56"/>
        </w:rPr>
      </w:pPr>
    </w:p>
    <w:p w:rsidR="00095320" w:rsidRDefault="00095320" w:rsidP="008D5EDC">
      <w:pPr>
        <w:spacing w:line="360" w:lineRule="auto"/>
        <w:jc w:val="both"/>
        <w:rPr>
          <w:rFonts w:ascii="Times New Roman" w:hAnsi="Times New Roman" w:cs="Times New Roman"/>
          <w:b/>
          <w:i/>
          <w:color w:val="1F497D" w:themeColor="text2"/>
          <w:sz w:val="56"/>
          <w:szCs w:val="56"/>
        </w:rPr>
      </w:pPr>
    </w:p>
    <w:p w:rsidR="00B6499F" w:rsidRDefault="00B6499F" w:rsidP="008224D2">
      <w:pPr>
        <w:spacing w:line="360" w:lineRule="auto"/>
        <w:jc w:val="center"/>
        <w:rPr>
          <w:rFonts w:ascii="Times New Roman" w:hAnsi="Times New Roman" w:cs="Times New Roman"/>
          <w:b/>
          <w:i/>
          <w:color w:val="1F497D" w:themeColor="text2"/>
          <w:sz w:val="56"/>
          <w:szCs w:val="56"/>
        </w:rPr>
      </w:pPr>
    </w:p>
    <w:p w:rsidR="00B6499F" w:rsidRDefault="00B6499F" w:rsidP="008224D2">
      <w:pPr>
        <w:spacing w:line="360" w:lineRule="auto"/>
        <w:jc w:val="center"/>
        <w:rPr>
          <w:rFonts w:ascii="Times New Roman" w:hAnsi="Times New Roman" w:cs="Times New Roman"/>
          <w:b/>
          <w:i/>
          <w:color w:val="1F497D" w:themeColor="text2"/>
          <w:sz w:val="56"/>
          <w:szCs w:val="56"/>
        </w:rPr>
      </w:pPr>
    </w:p>
    <w:p w:rsidR="00B6499F" w:rsidRDefault="00B6499F" w:rsidP="008224D2">
      <w:pPr>
        <w:spacing w:line="360" w:lineRule="auto"/>
        <w:jc w:val="center"/>
        <w:rPr>
          <w:rFonts w:ascii="Times New Roman" w:hAnsi="Times New Roman" w:cs="Times New Roman"/>
          <w:b/>
          <w:i/>
          <w:color w:val="1F497D" w:themeColor="text2"/>
          <w:sz w:val="56"/>
          <w:szCs w:val="56"/>
        </w:rPr>
      </w:pPr>
    </w:p>
    <w:p w:rsidR="00B6499F" w:rsidRDefault="00B6499F" w:rsidP="008224D2">
      <w:pPr>
        <w:spacing w:line="360" w:lineRule="auto"/>
        <w:jc w:val="center"/>
        <w:rPr>
          <w:rFonts w:ascii="Times New Roman" w:hAnsi="Times New Roman" w:cs="Times New Roman"/>
          <w:b/>
          <w:i/>
          <w:color w:val="1F497D" w:themeColor="text2"/>
          <w:sz w:val="56"/>
          <w:szCs w:val="56"/>
        </w:rPr>
      </w:pPr>
    </w:p>
    <w:p w:rsidR="00B6499F" w:rsidRDefault="00B6499F" w:rsidP="008224D2">
      <w:pPr>
        <w:spacing w:line="360" w:lineRule="auto"/>
        <w:jc w:val="center"/>
        <w:rPr>
          <w:rFonts w:ascii="Times New Roman" w:hAnsi="Times New Roman" w:cs="Times New Roman"/>
          <w:b/>
          <w:i/>
          <w:color w:val="1F497D" w:themeColor="text2"/>
          <w:sz w:val="56"/>
          <w:szCs w:val="56"/>
        </w:rPr>
      </w:pPr>
    </w:p>
    <w:p w:rsidR="00B6499F" w:rsidRDefault="00B6499F" w:rsidP="008224D2">
      <w:pPr>
        <w:spacing w:line="360" w:lineRule="auto"/>
        <w:jc w:val="center"/>
        <w:rPr>
          <w:rFonts w:ascii="Times New Roman" w:hAnsi="Times New Roman" w:cs="Times New Roman"/>
          <w:b/>
          <w:i/>
          <w:color w:val="1F497D" w:themeColor="text2"/>
          <w:sz w:val="56"/>
          <w:szCs w:val="56"/>
        </w:rPr>
      </w:pPr>
    </w:p>
    <w:p w:rsidR="004250A9" w:rsidRDefault="004250A9" w:rsidP="008224D2">
      <w:pPr>
        <w:spacing w:line="360" w:lineRule="auto"/>
        <w:jc w:val="center"/>
        <w:rPr>
          <w:rFonts w:ascii="Times New Roman" w:hAnsi="Times New Roman" w:cs="Times New Roman"/>
          <w:b/>
          <w:i/>
          <w:color w:val="1F497D" w:themeColor="text2"/>
          <w:sz w:val="56"/>
          <w:szCs w:val="56"/>
        </w:rPr>
      </w:pPr>
    </w:p>
    <w:p w:rsidR="004250A9" w:rsidRDefault="004250A9" w:rsidP="008224D2">
      <w:pPr>
        <w:spacing w:line="360" w:lineRule="auto"/>
        <w:jc w:val="center"/>
        <w:rPr>
          <w:rFonts w:ascii="Times New Roman" w:hAnsi="Times New Roman" w:cs="Times New Roman"/>
          <w:b/>
          <w:i/>
          <w:color w:val="1F497D" w:themeColor="text2"/>
          <w:sz w:val="56"/>
          <w:szCs w:val="56"/>
        </w:rPr>
      </w:pPr>
    </w:p>
    <w:p w:rsidR="004250A9" w:rsidRDefault="004250A9" w:rsidP="008224D2">
      <w:pPr>
        <w:spacing w:line="360" w:lineRule="auto"/>
        <w:jc w:val="center"/>
        <w:rPr>
          <w:rFonts w:ascii="Times New Roman" w:hAnsi="Times New Roman" w:cs="Times New Roman"/>
          <w:b/>
          <w:i/>
          <w:color w:val="1F497D" w:themeColor="text2"/>
          <w:sz w:val="56"/>
          <w:szCs w:val="56"/>
        </w:rPr>
      </w:pPr>
    </w:p>
    <w:p w:rsidR="006476D8" w:rsidRDefault="005A39EE" w:rsidP="008224D2">
      <w:pPr>
        <w:spacing w:line="360" w:lineRule="auto"/>
        <w:jc w:val="center"/>
        <w:rPr>
          <w:rFonts w:ascii="Times New Roman" w:hAnsi="Times New Roman" w:cs="Times New Roman"/>
          <w:b/>
          <w:i/>
          <w:color w:val="1F497D" w:themeColor="text2"/>
          <w:sz w:val="56"/>
          <w:szCs w:val="56"/>
        </w:rPr>
      </w:pPr>
      <w:r w:rsidRPr="0047682E">
        <w:rPr>
          <w:rFonts w:ascii="Times New Roman" w:hAnsi="Times New Roman" w:cs="Times New Roman"/>
          <w:b/>
          <w:i/>
          <w:color w:val="1F497D" w:themeColor="text2"/>
          <w:sz w:val="56"/>
          <w:szCs w:val="56"/>
        </w:rPr>
        <w:t>CHAPT</w:t>
      </w:r>
      <w:r w:rsidR="006476D8" w:rsidRPr="0047682E">
        <w:rPr>
          <w:rFonts w:ascii="Times New Roman" w:hAnsi="Times New Roman" w:cs="Times New Roman"/>
          <w:b/>
          <w:i/>
          <w:color w:val="1F497D" w:themeColor="text2"/>
          <w:sz w:val="56"/>
          <w:szCs w:val="56"/>
        </w:rPr>
        <w:t>ER-03</w:t>
      </w:r>
    </w:p>
    <w:p w:rsidR="004250A9" w:rsidRDefault="004250A9" w:rsidP="004250A9">
      <w:pPr>
        <w:spacing w:line="360" w:lineRule="auto"/>
        <w:jc w:val="center"/>
        <w:rPr>
          <w:rFonts w:ascii="Times New Roman" w:hAnsi="Times New Roman" w:cs="Times New Roman"/>
          <w:b/>
          <w:i/>
          <w:color w:val="1F497D" w:themeColor="text2"/>
          <w:sz w:val="56"/>
          <w:szCs w:val="56"/>
        </w:rPr>
      </w:pPr>
      <w:r>
        <w:rPr>
          <w:rFonts w:ascii="Times New Roman" w:hAnsi="Times New Roman" w:cs="Times New Roman"/>
          <w:b/>
          <w:i/>
          <w:color w:val="1F497D" w:themeColor="text2"/>
          <w:sz w:val="56"/>
          <w:szCs w:val="56"/>
        </w:rPr>
        <w:t>(Objective and Methodology)</w:t>
      </w:r>
    </w:p>
    <w:p w:rsidR="004250A9" w:rsidRDefault="004250A9" w:rsidP="008224D2">
      <w:pPr>
        <w:spacing w:line="360" w:lineRule="auto"/>
        <w:jc w:val="center"/>
        <w:rPr>
          <w:rFonts w:ascii="Times New Roman" w:hAnsi="Times New Roman" w:cs="Times New Roman"/>
          <w:b/>
          <w:i/>
          <w:color w:val="1F497D" w:themeColor="text2"/>
          <w:sz w:val="56"/>
          <w:szCs w:val="56"/>
        </w:rPr>
      </w:pPr>
    </w:p>
    <w:p w:rsidR="004250A9" w:rsidRDefault="004250A9" w:rsidP="008224D2">
      <w:pPr>
        <w:spacing w:line="360" w:lineRule="auto"/>
        <w:jc w:val="center"/>
        <w:rPr>
          <w:rFonts w:ascii="Times New Roman" w:hAnsi="Times New Roman" w:cs="Times New Roman"/>
          <w:b/>
          <w:i/>
          <w:color w:val="1F497D" w:themeColor="text2"/>
          <w:sz w:val="56"/>
          <w:szCs w:val="56"/>
        </w:rPr>
      </w:pPr>
    </w:p>
    <w:p w:rsidR="004250A9" w:rsidRDefault="004250A9" w:rsidP="008224D2">
      <w:pPr>
        <w:spacing w:line="360" w:lineRule="auto"/>
        <w:jc w:val="center"/>
        <w:rPr>
          <w:rFonts w:ascii="Times New Roman" w:hAnsi="Times New Roman" w:cs="Times New Roman"/>
          <w:b/>
          <w:i/>
          <w:color w:val="1F497D" w:themeColor="text2"/>
          <w:sz w:val="56"/>
          <w:szCs w:val="56"/>
        </w:rPr>
      </w:pPr>
    </w:p>
    <w:p w:rsidR="004250A9" w:rsidRDefault="004250A9" w:rsidP="008224D2">
      <w:pPr>
        <w:spacing w:line="360" w:lineRule="auto"/>
        <w:jc w:val="center"/>
        <w:rPr>
          <w:rFonts w:ascii="Times New Roman" w:hAnsi="Times New Roman" w:cs="Times New Roman"/>
          <w:b/>
          <w:i/>
          <w:color w:val="1F497D" w:themeColor="text2"/>
          <w:sz w:val="56"/>
          <w:szCs w:val="56"/>
        </w:rPr>
      </w:pPr>
    </w:p>
    <w:p w:rsidR="004250A9" w:rsidRDefault="004250A9" w:rsidP="008224D2">
      <w:pPr>
        <w:spacing w:line="360" w:lineRule="auto"/>
        <w:jc w:val="center"/>
        <w:rPr>
          <w:rFonts w:ascii="Times New Roman" w:hAnsi="Times New Roman" w:cs="Times New Roman"/>
          <w:b/>
          <w:i/>
          <w:color w:val="1F497D" w:themeColor="text2"/>
          <w:sz w:val="56"/>
          <w:szCs w:val="56"/>
        </w:rPr>
      </w:pPr>
    </w:p>
    <w:p w:rsidR="004250A9" w:rsidRDefault="004250A9" w:rsidP="008D5EDC">
      <w:pPr>
        <w:spacing w:line="360" w:lineRule="auto"/>
        <w:jc w:val="both"/>
        <w:rPr>
          <w:rFonts w:ascii="Times New Roman" w:hAnsi="Times New Roman" w:cs="Times New Roman"/>
          <w:b/>
          <w:i/>
          <w:color w:val="1F497D" w:themeColor="text2"/>
          <w:sz w:val="56"/>
          <w:szCs w:val="56"/>
        </w:rPr>
      </w:pPr>
    </w:p>
    <w:p w:rsidR="00614B01" w:rsidRDefault="00614B01">
      <w:pPr>
        <w:rPr>
          <w:rFonts w:ascii="Times New Roman" w:hAnsi="Times New Roman" w:cs="Times New Roman"/>
          <w:b/>
          <w:color w:val="1F497D" w:themeColor="text2"/>
          <w:sz w:val="32"/>
          <w:szCs w:val="32"/>
        </w:rPr>
      </w:pPr>
      <w:r>
        <w:rPr>
          <w:rFonts w:ascii="Times New Roman" w:hAnsi="Times New Roman" w:cs="Times New Roman"/>
          <w:b/>
          <w:color w:val="1F497D" w:themeColor="text2"/>
          <w:sz w:val="32"/>
          <w:szCs w:val="32"/>
        </w:rPr>
        <w:br w:type="page"/>
      </w:r>
    </w:p>
    <w:p w:rsidR="006476D8" w:rsidRPr="00450356" w:rsidRDefault="000E02D9" w:rsidP="008D5EDC">
      <w:pPr>
        <w:spacing w:line="360" w:lineRule="auto"/>
        <w:jc w:val="both"/>
        <w:rPr>
          <w:rFonts w:ascii="Times New Roman" w:hAnsi="Times New Roman" w:cs="Times New Roman"/>
          <w:b/>
          <w:color w:val="1F497D" w:themeColor="text2"/>
          <w:sz w:val="32"/>
          <w:szCs w:val="32"/>
        </w:rPr>
      </w:pPr>
      <w:r w:rsidRPr="00450356">
        <w:rPr>
          <w:rFonts w:ascii="Times New Roman" w:hAnsi="Times New Roman" w:cs="Times New Roman"/>
          <w:b/>
          <w:color w:val="1F497D" w:themeColor="text2"/>
          <w:sz w:val="32"/>
          <w:szCs w:val="32"/>
        </w:rPr>
        <w:lastRenderedPageBreak/>
        <w:t>3.1</w:t>
      </w:r>
      <w:r w:rsidR="006476D8" w:rsidRPr="00450356">
        <w:rPr>
          <w:rFonts w:ascii="Times New Roman" w:hAnsi="Times New Roman" w:cs="Times New Roman"/>
          <w:b/>
          <w:color w:val="1F497D" w:themeColor="text2"/>
          <w:sz w:val="32"/>
          <w:szCs w:val="32"/>
        </w:rPr>
        <w:t>Objective of the study:</w:t>
      </w:r>
    </w:p>
    <w:p w:rsidR="006476D8" w:rsidRPr="0047682E" w:rsidRDefault="006476D8" w:rsidP="008D5EDC">
      <w:pPr>
        <w:pStyle w:val="ListParagraph"/>
        <w:numPr>
          <w:ilvl w:val="0"/>
          <w:numId w:val="15"/>
        </w:numPr>
        <w:spacing w:line="360" w:lineRule="auto"/>
        <w:jc w:val="both"/>
        <w:rPr>
          <w:rFonts w:ascii="Times New Roman" w:hAnsi="Times New Roman" w:cs="Times New Roman"/>
          <w:b/>
          <w:color w:val="1F497D" w:themeColor="text2"/>
          <w:sz w:val="32"/>
          <w:szCs w:val="32"/>
        </w:rPr>
      </w:pPr>
      <w:r w:rsidRPr="0047682E">
        <w:rPr>
          <w:rFonts w:ascii="Times New Roman" w:hAnsi="Times New Roman" w:cs="Times New Roman"/>
          <w:b/>
          <w:color w:val="1F497D" w:themeColor="text2"/>
          <w:sz w:val="32"/>
          <w:szCs w:val="32"/>
        </w:rPr>
        <w:t>General objective</w:t>
      </w:r>
      <w:r w:rsidR="00B27E18" w:rsidRPr="0047682E">
        <w:rPr>
          <w:rFonts w:ascii="Times New Roman" w:hAnsi="Times New Roman" w:cs="Times New Roman"/>
          <w:b/>
          <w:color w:val="1F497D" w:themeColor="text2"/>
          <w:sz w:val="32"/>
          <w:szCs w:val="32"/>
        </w:rPr>
        <w:t xml:space="preserve">: </w:t>
      </w:r>
    </w:p>
    <w:p w:rsidR="00B27E18" w:rsidRDefault="00B27E18" w:rsidP="008D5EDC">
      <w:pPr>
        <w:pStyle w:val="ListParagraph"/>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This temporary job report is arranged basically to satisfy the Bachelor of Business Administration (B.B.A.) degree necessity under the Department of Business School, United International University.</w:t>
      </w:r>
    </w:p>
    <w:p w:rsidR="00774657" w:rsidRPr="0047682E" w:rsidRDefault="00774657" w:rsidP="008D5EDC">
      <w:pPr>
        <w:pStyle w:val="ListParagraph"/>
        <w:spacing w:line="360" w:lineRule="auto"/>
        <w:jc w:val="both"/>
        <w:rPr>
          <w:rFonts w:ascii="Times New Roman" w:hAnsi="Times New Roman" w:cs="Times New Roman"/>
          <w:sz w:val="24"/>
          <w:szCs w:val="24"/>
        </w:rPr>
      </w:pPr>
    </w:p>
    <w:p w:rsidR="006476D8" w:rsidRPr="0047682E" w:rsidRDefault="00B27E18" w:rsidP="008D5EDC">
      <w:pPr>
        <w:pStyle w:val="ListParagraph"/>
        <w:numPr>
          <w:ilvl w:val="0"/>
          <w:numId w:val="15"/>
        </w:numPr>
        <w:spacing w:line="360" w:lineRule="auto"/>
        <w:jc w:val="both"/>
        <w:rPr>
          <w:rFonts w:ascii="Times New Roman" w:hAnsi="Times New Roman" w:cs="Times New Roman"/>
          <w:b/>
          <w:color w:val="1F497D" w:themeColor="text2"/>
          <w:sz w:val="32"/>
          <w:szCs w:val="32"/>
        </w:rPr>
      </w:pPr>
      <w:r w:rsidRPr="0047682E">
        <w:rPr>
          <w:rFonts w:ascii="Times New Roman" w:hAnsi="Times New Roman" w:cs="Times New Roman"/>
          <w:b/>
          <w:color w:val="1F497D" w:themeColor="text2"/>
          <w:sz w:val="32"/>
          <w:szCs w:val="32"/>
        </w:rPr>
        <w:t>Specific Objective:</w:t>
      </w:r>
    </w:p>
    <w:p w:rsidR="00B27E18" w:rsidRPr="0047682E" w:rsidRDefault="00B27E18" w:rsidP="008D5EDC">
      <w:pPr>
        <w:pStyle w:val="ListParagraph"/>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All the more explicitly this involves the accompanying angles: </w:t>
      </w:r>
    </w:p>
    <w:p w:rsidR="00B27E18" w:rsidRPr="0047682E" w:rsidRDefault="00037385" w:rsidP="008D5EDC">
      <w:pPr>
        <w:pStyle w:val="ListParagraph"/>
        <w:numPr>
          <w:ilvl w:val="0"/>
          <w:numId w:val="16"/>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To give a brief overview</w:t>
      </w:r>
      <w:r w:rsidR="00B27E18" w:rsidRPr="0047682E">
        <w:rPr>
          <w:rFonts w:ascii="Times New Roman" w:hAnsi="Times New Roman" w:cs="Times New Roman"/>
          <w:sz w:val="24"/>
          <w:szCs w:val="24"/>
        </w:rPr>
        <w:t xml:space="preserve"> of Dhaka Bank and Their </w:t>
      </w:r>
      <w:r w:rsidRPr="0047682E">
        <w:rPr>
          <w:rFonts w:ascii="Times New Roman" w:hAnsi="Times New Roman" w:cs="Times New Roman"/>
          <w:sz w:val="24"/>
          <w:szCs w:val="24"/>
        </w:rPr>
        <w:t>historical background.</w:t>
      </w:r>
    </w:p>
    <w:p w:rsidR="00037385" w:rsidRPr="0047682E" w:rsidRDefault="0055772A" w:rsidP="008D5EDC">
      <w:pPr>
        <w:pStyle w:val="ListParagraph"/>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w:t>
      </w:r>
      <w:proofErr w:type="spellStart"/>
      <w:r>
        <w:rPr>
          <w:rFonts w:ascii="Times New Roman" w:hAnsi="Times New Roman" w:cs="Times New Roman"/>
          <w:sz w:val="24"/>
          <w:szCs w:val="24"/>
        </w:rPr>
        <w:t>measurethe</w:t>
      </w:r>
      <w:proofErr w:type="spellEnd"/>
      <w:r>
        <w:rPr>
          <w:rFonts w:ascii="Times New Roman" w:hAnsi="Times New Roman" w:cs="Times New Roman"/>
          <w:sz w:val="24"/>
          <w:szCs w:val="24"/>
        </w:rPr>
        <w:t xml:space="preserve"> </w:t>
      </w:r>
      <w:r w:rsidR="00037385" w:rsidRPr="0047682E">
        <w:rPr>
          <w:rFonts w:ascii="Times New Roman" w:hAnsi="Times New Roman" w:cs="Times New Roman"/>
          <w:sz w:val="24"/>
          <w:szCs w:val="24"/>
        </w:rPr>
        <w:t>perception</w:t>
      </w:r>
      <w:r>
        <w:rPr>
          <w:rFonts w:ascii="Times New Roman" w:hAnsi="Times New Roman" w:cs="Times New Roman"/>
          <w:sz w:val="24"/>
          <w:szCs w:val="24"/>
        </w:rPr>
        <w:t>s</w:t>
      </w:r>
      <w:r w:rsidR="00037385" w:rsidRPr="0047682E">
        <w:rPr>
          <w:rFonts w:ascii="Times New Roman" w:hAnsi="Times New Roman" w:cs="Times New Roman"/>
          <w:sz w:val="24"/>
          <w:szCs w:val="24"/>
        </w:rPr>
        <w:t xml:space="preserve"> of Debit and credit card service of Dhaka Bank Limited.</w:t>
      </w:r>
    </w:p>
    <w:p w:rsidR="00037385" w:rsidRPr="0047682E" w:rsidRDefault="0055772A" w:rsidP="008D5EDC">
      <w:pPr>
        <w:pStyle w:val="ListParagraph"/>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To put forward my</w:t>
      </w:r>
      <w:r w:rsidR="00B27E18" w:rsidRPr="0047682E">
        <w:rPr>
          <w:rFonts w:ascii="Times New Roman" w:hAnsi="Times New Roman" w:cs="Times New Roman"/>
          <w:sz w:val="24"/>
          <w:szCs w:val="24"/>
        </w:rPr>
        <w:t xml:space="preserve"> recommendation</w:t>
      </w:r>
      <w:r>
        <w:rPr>
          <w:rFonts w:ascii="Times New Roman" w:hAnsi="Times New Roman" w:cs="Times New Roman"/>
          <w:sz w:val="24"/>
          <w:szCs w:val="24"/>
        </w:rPr>
        <w:t>s</w:t>
      </w:r>
      <w:r w:rsidR="00B27E18" w:rsidRPr="0047682E">
        <w:rPr>
          <w:rFonts w:ascii="Times New Roman" w:hAnsi="Times New Roman" w:cs="Times New Roman"/>
          <w:sz w:val="24"/>
          <w:szCs w:val="24"/>
        </w:rPr>
        <w:t xml:space="preserve"> to the bank</w:t>
      </w:r>
      <w:r w:rsidR="000E02D9" w:rsidRPr="0047682E">
        <w:rPr>
          <w:rFonts w:ascii="Times New Roman" w:hAnsi="Times New Roman" w:cs="Times New Roman"/>
          <w:sz w:val="24"/>
          <w:szCs w:val="24"/>
        </w:rPr>
        <w:t>.</w:t>
      </w:r>
    </w:p>
    <w:p w:rsidR="00134715" w:rsidRDefault="00B27E18" w:rsidP="008D5EDC">
      <w:pPr>
        <w:pStyle w:val="ListParagraph"/>
        <w:numPr>
          <w:ilvl w:val="0"/>
          <w:numId w:val="16"/>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To dis</w:t>
      </w:r>
      <w:r w:rsidR="00037385" w:rsidRPr="0047682E">
        <w:rPr>
          <w:rFonts w:ascii="Times New Roman" w:hAnsi="Times New Roman" w:cs="Times New Roman"/>
          <w:sz w:val="24"/>
          <w:szCs w:val="24"/>
        </w:rPr>
        <w:t>tinguish the strength, weakness, threat</w:t>
      </w:r>
      <w:r w:rsidR="0055772A">
        <w:rPr>
          <w:rFonts w:ascii="Times New Roman" w:hAnsi="Times New Roman" w:cs="Times New Roman"/>
          <w:sz w:val="24"/>
          <w:szCs w:val="24"/>
        </w:rPr>
        <w:t>s and opportunities</w:t>
      </w:r>
      <w:r w:rsidRPr="0047682E">
        <w:rPr>
          <w:rFonts w:ascii="Times New Roman" w:hAnsi="Times New Roman" w:cs="Times New Roman"/>
          <w:sz w:val="24"/>
          <w:szCs w:val="24"/>
        </w:rPr>
        <w:t xml:space="preserve"> of bank</w:t>
      </w:r>
      <w:r w:rsidR="000E02D9" w:rsidRPr="0047682E">
        <w:rPr>
          <w:rFonts w:ascii="Times New Roman" w:hAnsi="Times New Roman" w:cs="Times New Roman"/>
          <w:sz w:val="24"/>
          <w:szCs w:val="24"/>
        </w:rPr>
        <w:t>.</w:t>
      </w:r>
    </w:p>
    <w:p w:rsidR="00774657" w:rsidRDefault="00774657" w:rsidP="00774657">
      <w:pPr>
        <w:pStyle w:val="ListParagraph"/>
        <w:spacing w:line="360" w:lineRule="auto"/>
        <w:ind w:left="1500"/>
        <w:jc w:val="both"/>
        <w:rPr>
          <w:rFonts w:ascii="Times New Roman" w:hAnsi="Times New Roman" w:cs="Times New Roman"/>
          <w:sz w:val="24"/>
          <w:szCs w:val="24"/>
        </w:rPr>
      </w:pPr>
    </w:p>
    <w:p w:rsidR="00EA7223" w:rsidRPr="00134715" w:rsidRDefault="000E02D9" w:rsidP="008D5EDC">
      <w:pPr>
        <w:spacing w:line="360" w:lineRule="auto"/>
        <w:jc w:val="both"/>
        <w:rPr>
          <w:rFonts w:ascii="Times New Roman" w:hAnsi="Times New Roman" w:cs="Times New Roman"/>
          <w:sz w:val="24"/>
          <w:szCs w:val="24"/>
        </w:rPr>
      </w:pPr>
      <w:r w:rsidRPr="00134715">
        <w:rPr>
          <w:rFonts w:ascii="Times New Roman" w:hAnsi="Times New Roman" w:cs="Times New Roman"/>
          <w:b/>
          <w:color w:val="1F497D" w:themeColor="text2"/>
          <w:sz w:val="32"/>
          <w:szCs w:val="32"/>
        </w:rPr>
        <w:t>3.2 Methodology of the study</w:t>
      </w:r>
    </w:p>
    <w:p w:rsidR="00EA7223" w:rsidRPr="002371B7" w:rsidRDefault="0047682E" w:rsidP="008D5EDC">
      <w:pPr>
        <w:spacing w:line="360" w:lineRule="auto"/>
        <w:jc w:val="both"/>
        <w:rPr>
          <w:rFonts w:ascii="Times New Roman" w:hAnsi="Times New Roman" w:cs="Times New Roman"/>
          <w:b/>
          <w:color w:val="1F497D" w:themeColor="text2"/>
          <w:sz w:val="28"/>
          <w:szCs w:val="28"/>
        </w:rPr>
      </w:pPr>
      <w:r w:rsidRPr="002371B7">
        <w:rPr>
          <w:rFonts w:ascii="Times New Roman" w:hAnsi="Times New Roman" w:cs="Times New Roman"/>
          <w:color w:val="1F497D" w:themeColor="text2"/>
          <w:sz w:val="28"/>
          <w:szCs w:val="28"/>
        </w:rPr>
        <w:t xml:space="preserve">  a) </w:t>
      </w:r>
      <w:r w:rsidR="00541E9B" w:rsidRPr="002371B7">
        <w:rPr>
          <w:rFonts w:ascii="Times New Roman" w:hAnsi="Times New Roman" w:cs="Times New Roman"/>
          <w:color w:val="1F497D" w:themeColor="text2"/>
          <w:sz w:val="28"/>
          <w:szCs w:val="28"/>
        </w:rPr>
        <w:t xml:space="preserve"> Primary data:</w:t>
      </w:r>
    </w:p>
    <w:p w:rsidR="004E0E8C" w:rsidRDefault="00EA7223" w:rsidP="008D5EDC">
      <w:pPr>
        <w:spacing w:line="360" w:lineRule="auto"/>
        <w:jc w:val="both"/>
        <w:rPr>
          <w:rFonts w:ascii="Times New Roman" w:hAnsi="Times New Roman" w:cs="Times New Roman"/>
          <w:sz w:val="24"/>
          <w:szCs w:val="24"/>
        </w:rPr>
      </w:pPr>
      <w:r w:rsidRPr="00F56FF2">
        <w:rPr>
          <w:rFonts w:ascii="Times New Roman" w:hAnsi="Times New Roman" w:cs="Times New Roman"/>
          <w:sz w:val="24"/>
          <w:szCs w:val="24"/>
        </w:rPr>
        <w:t xml:space="preserve"> I examine with my understudy administrator about my su</w:t>
      </w:r>
      <w:r w:rsidR="0055772A">
        <w:rPr>
          <w:rFonts w:ascii="Times New Roman" w:hAnsi="Times New Roman" w:cs="Times New Roman"/>
          <w:sz w:val="24"/>
          <w:szCs w:val="24"/>
        </w:rPr>
        <w:t>bject and endeavor to take important</w:t>
      </w:r>
      <w:r w:rsidRPr="00F56FF2">
        <w:rPr>
          <w:rFonts w:ascii="Times New Roman" w:hAnsi="Times New Roman" w:cs="Times New Roman"/>
          <w:sz w:val="24"/>
          <w:szCs w:val="24"/>
        </w:rPr>
        <w:t xml:space="preserve"> data in regar</w:t>
      </w:r>
      <w:r w:rsidR="0055772A">
        <w:rPr>
          <w:rFonts w:ascii="Times New Roman" w:hAnsi="Times New Roman" w:cs="Times New Roman"/>
          <w:sz w:val="24"/>
          <w:szCs w:val="24"/>
        </w:rPr>
        <w:t>ds to needs of the report at hand. I likewise observe</w:t>
      </w:r>
      <w:r w:rsidRPr="00F56FF2">
        <w:rPr>
          <w:rFonts w:ascii="Times New Roman" w:hAnsi="Times New Roman" w:cs="Times New Roman"/>
          <w:sz w:val="24"/>
          <w:szCs w:val="24"/>
        </w:rPr>
        <w:t xml:space="preserve"> my workplace, which readies my report.</w:t>
      </w:r>
    </w:p>
    <w:p w:rsidR="00774657" w:rsidRPr="00F56FF2" w:rsidRDefault="00774657" w:rsidP="008D5EDC">
      <w:pPr>
        <w:spacing w:line="360" w:lineRule="auto"/>
        <w:jc w:val="both"/>
        <w:rPr>
          <w:rFonts w:ascii="Times New Roman" w:hAnsi="Times New Roman" w:cs="Times New Roman"/>
          <w:sz w:val="24"/>
          <w:szCs w:val="24"/>
        </w:rPr>
      </w:pPr>
    </w:p>
    <w:p w:rsidR="00541E9B" w:rsidRPr="002371B7" w:rsidRDefault="00541E9B" w:rsidP="008D5EDC">
      <w:pPr>
        <w:pStyle w:val="ListParagraph"/>
        <w:numPr>
          <w:ilvl w:val="0"/>
          <w:numId w:val="18"/>
        </w:numPr>
        <w:spacing w:line="360" w:lineRule="auto"/>
        <w:jc w:val="both"/>
        <w:rPr>
          <w:rFonts w:ascii="Times New Roman" w:hAnsi="Times New Roman" w:cs="Times New Roman"/>
          <w:color w:val="1F497D" w:themeColor="text2"/>
          <w:sz w:val="28"/>
          <w:szCs w:val="28"/>
        </w:rPr>
      </w:pPr>
      <w:r w:rsidRPr="002371B7">
        <w:rPr>
          <w:rFonts w:ascii="Times New Roman" w:hAnsi="Times New Roman" w:cs="Times New Roman"/>
          <w:color w:val="1F497D" w:themeColor="text2"/>
          <w:sz w:val="28"/>
          <w:szCs w:val="28"/>
        </w:rPr>
        <w:t>Secondary data:</w:t>
      </w:r>
    </w:p>
    <w:p w:rsidR="00EA7223" w:rsidRPr="00F56FF2" w:rsidRDefault="00F67765" w:rsidP="008D5EDC">
      <w:pPr>
        <w:pStyle w:val="ListParagraph"/>
        <w:numPr>
          <w:ilvl w:val="0"/>
          <w:numId w:val="19"/>
        </w:numPr>
        <w:spacing w:line="360" w:lineRule="auto"/>
        <w:jc w:val="both"/>
        <w:rPr>
          <w:rFonts w:ascii="Times New Roman" w:hAnsi="Times New Roman" w:cs="Times New Roman"/>
          <w:sz w:val="24"/>
          <w:szCs w:val="24"/>
        </w:rPr>
      </w:pPr>
      <w:r w:rsidRPr="00F56FF2">
        <w:rPr>
          <w:rFonts w:ascii="Times New Roman" w:hAnsi="Times New Roman" w:cs="Times New Roman"/>
          <w:sz w:val="24"/>
          <w:szCs w:val="24"/>
        </w:rPr>
        <w:t>Web site.</w:t>
      </w:r>
    </w:p>
    <w:p w:rsidR="00F67765" w:rsidRPr="00F56FF2" w:rsidRDefault="00F67765" w:rsidP="008D5EDC">
      <w:pPr>
        <w:pStyle w:val="ListParagraph"/>
        <w:numPr>
          <w:ilvl w:val="0"/>
          <w:numId w:val="19"/>
        </w:numPr>
        <w:spacing w:line="360" w:lineRule="auto"/>
        <w:jc w:val="both"/>
        <w:rPr>
          <w:rFonts w:ascii="Times New Roman" w:hAnsi="Times New Roman" w:cs="Times New Roman"/>
          <w:sz w:val="24"/>
          <w:szCs w:val="24"/>
        </w:rPr>
      </w:pPr>
      <w:r w:rsidRPr="00F56FF2">
        <w:rPr>
          <w:rFonts w:ascii="Times New Roman" w:hAnsi="Times New Roman" w:cs="Times New Roman"/>
          <w:sz w:val="24"/>
          <w:szCs w:val="24"/>
        </w:rPr>
        <w:t>Different written document</w:t>
      </w:r>
      <w:r w:rsidR="00A846DC">
        <w:rPr>
          <w:rFonts w:ascii="Times New Roman" w:hAnsi="Times New Roman" w:cs="Times New Roman"/>
          <w:sz w:val="24"/>
          <w:szCs w:val="24"/>
        </w:rPr>
        <w:t>s</w:t>
      </w:r>
      <w:r w:rsidRPr="00F56FF2">
        <w:rPr>
          <w:rFonts w:ascii="Times New Roman" w:hAnsi="Times New Roman" w:cs="Times New Roman"/>
          <w:sz w:val="24"/>
          <w:szCs w:val="24"/>
        </w:rPr>
        <w:t xml:space="preserve"> of Dhaka Bank.</w:t>
      </w:r>
    </w:p>
    <w:p w:rsidR="004250A9" w:rsidRDefault="004250A9" w:rsidP="00774657">
      <w:pPr>
        <w:spacing w:line="360" w:lineRule="auto"/>
        <w:jc w:val="center"/>
        <w:rPr>
          <w:rFonts w:ascii="Times New Roman" w:hAnsi="Times New Roman" w:cs="Times New Roman"/>
          <w:b/>
          <w:i/>
          <w:color w:val="1F497D" w:themeColor="text2"/>
          <w:sz w:val="56"/>
          <w:szCs w:val="56"/>
        </w:rPr>
      </w:pPr>
    </w:p>
    <w:p w:rsidR="004250A9" w:rsidRDefault="004250A9" w:rsidP="00774657">
      <w:pPr>
        <w:spacing w:line="360" w:lineRule="auto"/>
        <w:jc w:val="center"/>
        <w:rPr>
          <w:rFonts w:ascii="Times New Roman" w:hAnsi="Times New Roman" w:cs="Times New Roman"/>
          <w:b/>
          <w:i/>
          <w:color w:val="1F497D" w:themeColor="text2"/>
          <w:sz w:val="56"/>
          <w:szCs w:val="56"/>
        </w:rPr>
      </w:pPr>
    </w:p>
    <w:p w:rsidR="004250A9" w:rsidRDefault="004250A9" w:rsidP="00774657">
      <w:pPr>
        <w:spacing w:line="360" w:lineRule="auto"/>
        <w:jc w:val="center"/>
        <w:rPr>
          <w:rFonts w:ascii="Times New Roman" w:hAnsi="Times New Roman" w:cs="Times New Roman"/>
          <w:b/>
          <w:i/>
          <w:color w:val="1F497D" w:themeColor="text2"/>
          <w:sz w:val="56"/>
          <w:szCs w:val="56"/>
        </w:rPr>
      </w:pPr>
    </w:p>
    <w:p w:rsidR="004E0E8C" w:rsidRDefault="005A39EE" w:rsidP="00774657">
      <w:pPr>
        <w:spacing w:line="360" w:lineRule="auto"/>
        <w:jc w:val="center"/>
        <w:rPr>
          <w:rFonts w:ascii="Times New Roman" w:hAnsi="Times New Roman" w:cs="Times New Roman"/>
          <w:b/>
          <w:i/>
          <w:color w:val="1F497D" w:themeColor="text2"/>
          <w:sz w:val="56"/>
          <w:szCs w:val="56"/>
        </w:rPr>
      </w:pPr>
      <w:r w:rsidRPr="0047682E">
        <w:rPr>
          <w:rFonts w:ascii="Times New Roman" w:hAnsi="Times New Roman" w:cs="Times New Roman"/>
          <w:b/>
          <w:i/>
          <w:color w:val="1F497D" w:themeColor="text2"/>
          <w:sz w:val="56"/>
          <w:szCs w:val="56"/>
        </w:rPr>
        <w:t>CHAPTER-04</w:t>
      </w:r>
    </w:p>
    <w:p w:rsidR="004250A9" w:rsidRDefault="004250A9" w:rsidP="004250A9">
      <w:pPr>
        <w:tabs>
          <w:tab w:val="left" w:pos="1800"/>
        </w:tabs>
        <w:spacing w:line="360" w:lineRule="auto"/>
        <w:rPr>
          <w:rFonts w:ascii="Times New Roman" w:hAnsi="Times New Roman" w:cs="Times New Roman"/>
          <w:b/>
          <w:i/>
          <w:color w:val="1F497D" w:themeColor="text2"/>
          <w:sz w:val="56"/>
          <w:szCs w:val="56"/>
        </w:rPr>
      </w:pPr>
      <w:r>
        <w:rPr>
          <w:rFonts w:ascii="Times New Roman" w:hAnsi="Times New Roman" w:cs="Times New Roman"/>
          <w:b/>
          <w:i/>
          <w:color w:val="1F497D" w:themeColor="text2"/>
          <w:sz w:val="56"/>
          <w:szCs w:val="56"/>
        </w:rPr>
        <w:tab/>
        <w:t xml:space="preserve">(Findings of the </w:t>
      </w:r>
      <w:r w:rsidR="00A846DC">
        <w:rPr>
          <w:rFonts w:ascii="Times New Roman" w:hAnsi="Times New Roman" w:cs="Times New Roman"/>
          <w:b/>
          <w:i/>
          <w:color w:val="1F497D" w:themeColor="text2"/>
          <w:sz w:val="56"/>
          <w:szCs w:val="56"/>
        </w:rPr>
        <w:t>Study</w:t>
      </w:r>
      <w:r>
        <w:rPr>
          <w:rFonts w:ascii="Times New Roman" w:hAnsi="Times New Roman" w:cs="Times New Roman"/>
          <w:b/>
          <w:i/>
          <w:color w:val="1F497D" w:themeColor="text2"/>
          <w:sz w:val="56"/>
          <w:szCs w:val="56"/>
        </w:rPr>
        <w:t>)</w:t>
      </w:r>
    </w:p>
    <w:p w:rsidR="004250A9" w:rsidRDefault="004250A9" w:rsidP="00774657">
      <w:pPr>
        <w:spacing w:line="360" w:lineRule="auto"/>
        <w:jc w:val="center"/>
        <w:rPr>
          <w:rFonts w:ascii="Times New Roman" w:hAnsi="Times New Roman" w:cs="Times New Roman"/>
          <w:b/>
          <w:i/>
          <w:color w:val="1F497D" w:themeColor="text2"/>
          <w:sz w:val="56"/>
          <w:szCs w:val="56"/>
        </w:rPr>
      </w:pPr>
    </w:p>
    <w:p w:rsidR="004250A9" w:rsidRDefault="004250A9" w:rsidP="00774657">
      <w:pPr>
        <w:spacing w:line="360" w:lineRule="auto"/>
        <w:jc w:val="center"/>
        <w:rPr>
          <w:rFonts w:ascii="Times New Roman" w:hAnsi="Times New Roman" w:cs="Times New Roman"/>
          <w:b/>
          <w:i/>
          <w:color w:val="1F497D" w:themeColor="text2"/>
          <w:sz w:val="56"/>
          <w:szCs w:val="56"/>
        </w:rPr>
      </w:pPr>
    </w:p>
    <w:p w:rsidR="004250A9" w:rsidRDefault="004250A9" w:rsidP="00774657">
      <w:pPr>
        <w:spacing w:line="360" w:lineRule="auto"/>
        <w:jc w:val="center"/>
        <w:rPr>
          <w:rFonts w:ascii="Times New Roman" w:hAnsi="Times New Roman" w:cs="Times New Roman"/>
          <w:b/>
          <w:i/>
          <w:color w:val="1F497D" w:themeColor="text2"/>
          <w:sz w:val="56"/>
          <w:szCs w:val="56"/>
        </w:rPr>
      </w:pPr>
    </w:p>
    <w:p w:rsidR="004250A9" w:rsidRDefault="004250A9" w:rsidP="00774657">
      <w:pPr>
        <w:spacing w:line="360" w:lineRule="auto"/>
        <w:jc w:val="center"/>
        <w:rPr>
          <w:rFonts w:ascii="Times New Roman" w:hAnsi="Times New Roman" w:cs="Times New Roman"/>
          <w:b/>
          <w:i/>
          <w:color w:val="1F497D" w:themeColor="text2"/>
          <w:sz w:val="56"/>
          <w:szCs w:val="56"/>
        </w:rPr>
      </w:pPr>
    </w:p>
    <w:p w:rsidR="004250A9" w:rsidRDefault="004250A9" w:rsidP="00774657">
      <w:pPr>
        <w:spacing w:line="360" w:lineRule="auto"/>
        <w:jc w:val="center"/>
        <w:rPr>
          <w:rFonts w:ascii="Times New Roman" w:hAnsi="Times New Roman" w:cs="Times New Roman"/>
          <w:b/>
          <w:i/>
          <w:color w:val="1F497D" w:themeColor="text2"/>
          <w:sz w:val="56"/>
          <w:szCs w:val="56"/>
        </w:rPr>
      </w:pPr>
    </w:p>
    <w:p w:rsidR="004250A9" w:rsidRDefault="004250A9" w:rsidP="00774657">
      <w:pPr>
        <w:spacing w:line="360" w:lineRule="auto"/>
        <w:jc w:val="center"/>
        <w:rPr>
          <w:rFonts w:ascii="Times New Roman" w:hAnsi="Times New Roman" w:cs="Times New Roman"/>
          <w:b/>
          <w:i/>
          <w:color w:val="1F497D" w:themeColor="text2"/>
          <w:sz w:val="56"/>
          <w:szCs w:val="56"/>
        </w:rPr>
      </w:pPr>
    </w:p>
    <w:p w:rsidR="004250A9" w:rsidRDefault="004250A9" w:rsidP="00774657">
      <w:pPr>
        <w:spacing w:line="360" w:lineRule="auto"/>
        <w:jc w:val="center"/>
        <w:rPr>
          <w:rFonts w:ascii="Times New Roman" w:hAnsi="Times New Roman" w:cs="Times New Roman"/>
          <w:b/>
          <w:i/>
          <w:color w:val="1F497D" w:themeColor="text2"/>
          <w:sz w:val="56"/>
          <w:szCs w:val="56"/>
        </w:rPr>
      </w:pPr>
    </w:p>
    <w:p w:rsidR="004E0E8C" w:rsidRPr="0047682E" w:rsidRDefault="005A39EE" w:rsidP="008D5EDC">
      <w:pPr>
        <w:spacing w:line="360" w:lineRule="auto"/>
        <w:jc w:val="both"/>
        <w:rPr>
          <w:rFonts w:ascii="Times New Roman" w:hAnsi="Times New Roman" w:cs="Times New Roman"/>
          <w:b/>
          <w:color w:val="1F497D" w:themeColor="text2"/>
          <w:sz w:val="32"/>
          <w:szCs w:val="32"/>
        </w:rPr>
      </w:pPr>
      <w:r w:rsidRPr="0047682E">
        <w:rPr>
          <w:rFonts w:ascii="Times New Roman" w:hAnsi="Times New Roman" w:cs="Times New Roman"/>
          <w:b/>
          <w:color w:val="1F497D" w:themeColor="text2"/>
          <w:sz w:val="32"/>
          <w:szCs w:val="32"/>
        </w:rPr>
        <w:lastRenderedPageBreak/>
        <w:t>4.1Findings of the study:</w:t>
      </w:r>
    </w:p>
    <w:p w:rsidR="007A55B1" w:rsidRPr="0047682E" w:rsidRDefault="007A55B1" w:rsidP="008D5EDC">
      <w:p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There are many problems existing in the branch-</w:t>
      </w:r>
    </w:p>
    <w:p w:rsidR="00747F5C" w:rsidRPr="0047682E" w:rsidRDefault="00747F5C" w:rsidP="008D5EDC">
      <w:pPr>
        <w:pStyle w:val="ListParagraph"/>
        <w:numPr>
          <w:ilvl w:val="0"/>
          <w:numId w:val="21"/>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The present arrangement of the DBL is tedious for both the officers and customers. For looking through the subtleties of an antedated exchange, the officers need to experience a great deal of records and the clients need to hold up quite a while until the document found.</w:t>
      </w:r>
    </w:p>
    <w:p w:rsidR="00747F5C" w:rsidRPr="0047682E" w:rsidRDefault="00747F5C" w:rsidP="008D5EDC">
      <w:pPr>
        <w:pStyle w:val="ListParagraph"/>
        <w:numPr>
          <w:ilvl w:val="0"/>
          <w:numId w:val="20"/>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When the officers are experiencing a bustling hour, they can't give legitimate consideration to the clients which makes a negative circumstance.</w:t>
      </w:r>
    </w:p>
    <w:p w:rsidR="00B25EA3" w:rsidRPr="0047682E" w:rsidRDefault="00747F5C" w:rsidP="008D5EDC">
      <w:pPr>
        <w:pStyle w:val="ListParagraph"/>
        <w:numPr>
          <w:ilvl w:val="0"/>
          <w:numId w:val="20"/>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Sometimes clients don't get appropriate consideration and for that the negative verbal exchange hampered the branch's picture of value administration and the bank's generosity.</w:t>
      </w:r>
    </w:p>
    <w:p w:rsidR="005A39EE" w:rsidRPr="0047682E" w:rsidRDefault="00747F5C" w:rsidP="008D5EDC">
      <w:pPr>
        <w:pStyle w:val="ListParagraph"/>
        <w:numPr>
          <w:ilvl w:val="0"/>
          <w:numId w:val="20"/>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 Customers inspire anxious to sit tight for quite a while like 1 hour or considerably more to open a record.</w:t>
      </w:r>
    </w:p>
    <w:p w:rsidR="00B25EA3" w:rsidRPr="0047682E" w:rsidRDefault="000924CE" w:rsidP="008D5EDC">
      <w:pPr>
        <w:pStyle w:val="ListParagraph"/>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For a long haul administration business, these discoveries will contrarily influence the generosity over the long haul which is by all accounts unsafe.</w:t>
      </w:r>
    </w:p>
    <w:p w:rsidR="008224D2" w:rsidRDefault="008224D2" w:rsidP="008D5EDC">
      <w:pPr>
        <w:spacing w:line="360" w:lineRule="auto"/>
        <w:jc w:val="both"/>
        <w:rPr>
          <w:rFonts w:ascii="Times New Roman" w:hAnsi="Times New Roman" w:cs="Times New Roman"/>
          <w:b/>
          <w:color w:val="1F497D" w:themeColor="text2"/>
          <w:sz w:val="32"/>
          <w:szCs w:val="32"/>
        </w:rPr>
      </w:pPr>
    </w:p>
    <w:p w:rsidR="00E557DF" w:rsidRPr="00223F30" w:rsidRDefault="00E557DF" w:rsidP="008D5EDC">
      <w:pPr>
        <w:spacing w:line="360" w:lineRule="auto"/>
        <w:jc w:val="both"/>
        <w:rPr>
          <w:rFonts w:ascii="Times New Roman" w:hAnsi="Times New Roman" w:cs="Times New Roman"/>
          <w:b/>
          <w:color w:val="1F497D" w:themeColor="text2"/>
          <w:sz w:val="32"/>
          <w:szCs w:val="32"/>
        </w:rPr>
      </w:pPr>
      <w:r w:rsidRPr="00223F30">
        <w:rPr>
          <w:rFonts w:ascii="Times New Roman" w:hAnsi="Times New Roman" w:cs="Times New Roman"/>
          <w:b/>
          <w:color w:val="1F497D" w:themeColor="text2"/>
          <w:sz w:val="32"/>
          <w:szCs w:val="32"/>
        </w:rPr>
        <w:t>4.2 Measuring customer perception about debit card:</w:t>
      </w:r>
    </w:p>
    <w:tbl>
      <w:tblPr>
        <w:tblStyle w:val="TableGrid"/>
        <w:tblW w:w="10368" w:type="dxa"/>
        <w:tblLayout w:type="fixed"/>
        <w:tblLook w:val="04A0" w:firstRow="1" w:lastRow="0" w:firstColumn="1" w:lastColumn="0" w:noHBand="0" w:noVBand="1"/>
      </w:tblPr>
      <w:tblGrid>
        <w:gridCol w:w="558"/>
        <w:gridCol w:w="6750"/>
        <w:gridCol w:w="900"/>
        <w:gridCol w:w="990"/>
        <w:gridCol w:w="1170"/>
      </w:tblGrid>
      <w:tr w:rsidR="00223F30" w:rsidRPr="00884214" w:rsidTr="00223F30">
        <w:tc>
          <w:tcPr>
            <w:tcW w:w="558" w:type="dxa"/>
          </w:tcPr>
          <w:p w:rsidR="00223F30"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SN</w:t>
            </w:r>
          </w:p>
          <w:p w:rsidR="00223F30" w:rsidRPr="00884214" w:rsidRDefault="00223F30" w:rsidP="008D5EDC">
            <w:pPr>
              <w:spacing w:line="360" w:lineRule="auto"/>
              <w:contextualSpacing/>
              <w:jc w:val="both"/>
              <w:rPr>
                <w:rFonts w:ascii="Times New Roman" w:hAnsi="Times New Roman" w:cs="Times New Roman"/>
                <w:sz w:val="24"/>
                <w:szCs w:val="24"/>
              </w:rPr>
            </w:pPr>
          </w:p>
        </w:tc>
        <w:tc>
          <w:tcPr>
            <w:tcW w:w="6750"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Statements</w:t>
            </w:r>
          </w:p>
        </w:tc>
        <w:tc>
          <w:tcPr>
            <w:tcW w:w="900" w:type="dxa"/>
          </w:tcPr>
          <w:p w:rsidR="00223F30" w:rsidRPr="00884214" w:rsidRDefault="00223F30"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Mean</w:t>
            </w:r>
          </w:p>
        </w:tc>
        <w:tc>
          <w:tcPr>
            <w:tcW w:w="990" w:type="dxa"/>
          </w:tcPr>
          <w:p w:rsidR="00223F30" w:rsidRPr="00884214" w:rsidRDefault="00223F30"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Median</w:t>
            </w:r>
          </w:p>
        </w:tc>
        <w:tc>
          <w:tcPr>
            <w:tcW w:w="1170" w:type="dxa"/>
          </w:tcPr>
          <w:p w:rsidR="00223F30" w:rsidRPr="00884214" w:rsidRDefault="00223F30"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Mode</w:t>
            </w:r>
          </w:p>
        </w:tc>
      </w:tr>
      <w:tr w:rsidR="00223F30" w:rsidRPr="00884214" w:rsidTr="00223F30">
        <w:tc>
          <w:tcPr>
            <w:tcW w:w="558"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1</w:t>
            </w:r>
          </w:p>
        </w:tc>
        <w:tc>
          <w:tcPr>
            <w:tcW w:w="6750" w:type="dxa"/>
          </w:tcPr>
          <w:p w:rsidR="00223F30" w:rsidRPr="00884214" w:rsidRDefault="00223F30" w:rsidP="008D5EDC">
            <w:pPr>
              <w:pStyle w:val="Default"/>
              <w:spacing w:line="360" w:lineRule="auto"/>
              <w:jc w:val="both"/>
            </w:pPr>
            <w:r w:rsidRPr="00884214">
              <w:t xml:space="preserve">I choose debit card to feel relaxed not to carry cash all the time. </w:t>
            </w:r>
          </w:p>
        </w:tc>
        <w:tc>
          <w:tcPr>
            <w:tcW w:w="900" w:type="dxa"/>
          </w:tcPr>
          <w:p w:rsidR="008E4ECF" w:rsidRDefault="008E4ECF" w:rsidP="008D5EDC">
            <w:pPr>
              <w:spacing w:line="360" w:lineRule="auto"/>
              <w:jc w:val="both"/>
              <w:rPr>
                <w:rFonts w:ascii="Calibri" w:hAnsi="Calibri" w:cs="Calibri"/>
                <w:color w:val="000000"/>
              </w:rPr>
            </w:pPr>
            <w:r>
              <w:rPr>
                <w:rFonts w:ascii="Calibri" w:hAnsi="Calibri" w:cs="Calibri"/>
                <w:color w:val="000000"/>
              </w:rPr>
              <w:t>4.2424</w:t>
            </w:r>
          </w:p>
          <w:p w:rsidR="00223F30" w:rsidRPr="00884214" w:rsidRDefault="00223F30" w:rsidP="008D5EDC">
            <w:pPr>
              <w:spacing w:line="360" w:lineRule="auto"/>
              <w:contextualSpacing/>
              <w:jc w:val="both"/>
              <w:rPr>
                <w:rFonts w:ascii="Times New Roman" w:hAnsi="Times New Roman" w:cs="Times New Roman"/>
                <w:sz w:val="24"/>
                <w:szCs w:val="24"/>
              </w:rPr>
            </w:pPr>
          </w:p>
        </w:tc>
        <w:tc>
          <w:tcPr>
            <w:tcW w:w="99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5</w:t>
            </w:r>
          </w:p>
        </w:tc>
        <w:tc>
          <w:tcPr>
            <w:tcW w:w="117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5</w:t>
            </w:r>
          </w:p>
        </w:tc>
      </w:tr>
      <w:tr w:rsidR="00223F30" w:rsidRPr="00884214" w:rsidTr="00223F30">
        <w:tc>
          <w:tcPr>
            <w:tcW w:w="558"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2</w:t>
            </w:r>
          </w:p>
        </w:tc>
        <w:tc>
          <w:tcPr>
            <w:tcW w:w="6750" w:type="dxa"/>
          </w:tcPr>
          <w:p w:rsidR="00223F30" w:rsidRPr="00884214" w:rsidRDefault="00223F30" w:rsidP="008D5EDC">
            <w:pPr>
              <w:pStyle w:val="Default"/>
              <w:spacing w:line="360" w:lineRule="auto"/>
              <w:jc w:val="both"/>
            </w:pPr>
            <w:r w:rsidRPr="00884214">
              <w:t xml:space="preserve">I choose debit card because it is less risky. </w:t>
            </w:r>
          </w:p>
        </w:tc>
        <w:tc>
          <w:tcPr>
            <w:tcW w:w="900" w:type="dxa"/>
          </w:tcPr>
          <w:p w:rsidR="008E4ECF" w:rsidRDefault="008E4ECF" w:rsidP="008D5EDC">
            <w:pPr>
              <w:spacing w:line="360" w:lineRule="auto"/>
              <w:jc w:val="both"/>
              <w:rPr>
                <w:rFonts w:ascii="Calibri" w:hAnsi="Calibri" w:cs="Calibri"/>
                <w:color w:val="000000"/>
              </w:rPr>
            </w:pPr>
            <w:r>
              <w:rPr>
                <w:rFonts w:ascii="Calibri" w:hAnsi="Calibri" w:cs="Calibri"/>
                <w:color w:val="000000"/>
              </w:rPr>
              <w:t>4.2424</w:t>
            </w:r>
          </w:p>
          <w:p w:rsidR="00223F30" w:rsidRPr="00884214" w:rsidRDefault="00223F30" w:rsidP="008D5EDC">
            <w:pPr>
              <w:spacing w:line="360" w:lineRule="auto"/>
              <w:contextualSpacing/>
              <w:jc w:val="both"/>
              <w:rPr>
                <w:rFonts w:ascii="Times New Roman" w:hAnsi="Times New Roman" w:cs="Times New Roman"/>
                <w:sz w:val="24"/>
                <w:szCs w:val="24"/>
              </w:rPr>
            </w:pPr>
          </w:p>
        </w:tc>
        <w:tc>
          <w:tcPr>
            <w:tcW w:w="99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4</w:t>
            </w:r>
          </w:p>
        </w:tc>
        <w:tc>
          <w:tcPr>
            <w:tcW w:w="117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4</w:t>
            </w:r>
          </w:p>
        </w:tc>
      </w:tr>
      <w:tr w:rsidR="00223F30" w:rsidRPr="00884214" w:rsidTr="00223F30">
        <w:tc>
          <w:tcPr>
            <w:tcW w:w="558"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3</w:t>
            </w:r>
          </w:p>
        </w:tc>
        <w:tc>
          <w:tcPr>
            <w:tcW w:w="6750" w:type="dxa"/>
          </w:tcPr>
          <w:p w:rsidR="00223F30" w:rsidRPr="00884214" w:rsidRDefault="00223F30" w:rsidP="008D5EDC">
            <w:pPr>
              <w:pStyle w:val="Default"/>
              <w:spacing w:line="360" w:lineRule="auto"/>
              <w:jc w:val="both"/>
            </w:pPr>
            <w:r w:rsidRPr="00884214">
              <w:t xml:space="preserve">I am able to shop through Point of Sale (POS). </w:t>
            </w:r>
          </w:p>
        </w:tc>
        <w:tc>
          <w:tcPr>
            <w:tcW w:w="900" w:type="dxa"/>
          </w:tcPr>
          <w:p w:rsidR="008E4ECF" w:rsidRDefault="008E4ECF" w:rsidP="008D5EDC">
            <w:pPr>
              <w:spacing w:line="360" w:lineRule="auto"/>
              <w:jc w:val="both"/>
              <w:rPr>
                <w:rFonts w:ascii="Calibri" w:hAnsi="Calibri" w:cs="Calibri"/>
                <w:color w:val="000000"/>
              </w:rPr>
            </w:pPr>
            <w:r>
              <w:rPr>
                <w:rFonts w:ascii="Calibri" w:hAnsi="Calibri" w:cs="Calibri"/>
                <w:color w:val="000000"/>
              </w:rPr>
              <w:t>3.9393</w:t>
            </w:r>
          </w:p>
          <w:p w:rsidR="00223F30" w:rsidRPr="00884214" w:rsidRDefault="00223F30" w:rsidP="008D5EDC">
            <w:pPr>
              <w:spacing w:line="360" w:lineRule="auto"/>
              <w:contextualSpacing/>
              <w:jc w:val="both"/>
              <w:rPr>
                <w:rFonts w:ascii="Times New Roman" w:hAnsi="Times New Roman" w:cs="Times New Roman"/>
                <w:sz w:val="24"/>
                <w:szCs w:val="24"/>
              </w:rPr>
            </w:pPr>
          </w:p>
        </w:tc>
        <w:tc>
          <w:tcPr>
            <w:tcW w:w="99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4</w:t>
            </w:r>
          </w:p>
        </w:tc>
        <w:tc>
          <w:tcPr>
            <w:tcW w:w="117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3</w:t>
            </w:r>
          </w:p>
        </w:tc>
      </w:tr>
      <w:tr w:rsidR="00223F30" w:rsidRPr="00884214" w:rsidTr="00223F30">
        <w:tc>
          <w:tcPr>
            <w:tcW w:w="558"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4</w:t>
            </w:r>
          </w:p>
        </w:tc>
        <w:tc>
          <w:tcPr>
            <w:tcW w:w="6750" w:type="dxa"/>
          </w:tcPr>
          <w:p w:rsidR="00223F30" w:rsidRPr="00884214" w:rsidRDefault="00223F30" w:rsidP="008D5EDC">
            <w:pPr>
              <w:pStyle w:val="Default"/>
              <w:spacing w:line="360" w:lineRule="auto"/>
              <w:jc w:val="both"/>
            </w:pPr>
            <w:r w:rsidRPr="00884214">
              <w:t xml:space="preserve">I choose because I am able to draw cash from any ATM @ 24 hours a day. </w:t>
            </w:r>
          </w:p>
        </w:tc>
        <w:tc>
          <w:tcPr>
            <w:tcW w:w="900" w:type="dxa"/>
          </w:tcPr>
          <w:p w:rsidR="008E4ECF" w:rsidRDefault="008E4ECF" w:rsidP="008D5EDC">
            <w:pPr>
              <w:spacing w:line="360" w:lineRule="auto"/>
              <w:jc w:val="both"/>
              <w:rPr>
                <w:rFonts w:ascii="Calibri" w:hAnsi="Calibri" w:cs="Calibri"/>
                <w:color w:val="000000"/>
              </w:rPr>
            </w:pPr>
            <w:r>
              <w:rPr>
                <w:rFonts w:ascii="Calibri" w:hAnsi="Calibri" w:cs="Calibri"/>
                <w:color w:val="000000"/>
              </w:rPr>
              <w:t>4.5757</w:t>
            </w:r>
          </w:p>
          <w:p w:rsidR="00223F30" w:rsidRPr="00884214" w:rsidRDefault="00223F30" w:rsidP="008D5EDC">
            <w:pPr>
              <w:spacing w:line="360" w:lineRule="auto"/>
              <w:contextualSpacing/>
              <w:jc w:val="both"/>
              <w:rPr>
                <w:rFonts w:ascii="Times New Roman" w:hAnsi="Times New Roman" w:cs="Times New Roman"/>
                <w:sz w:val="24"/>
                <w:szCs w:val="24"/>
              </w:rPr>
            </w:pPr>
          </w:p>
        </w:tc>
        <w:tc>
          <w:tcPr>
            <w:tcW w:w="99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5</w:t>
            </w:r>
          </w:p>
        </w:tc>
        <w:tc>
          <w:tcPr>
            <w:tcW w:w="117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5</w:t>
            </w:r>
          </w:p>
        </w:tc>
      </w:tr>
      <w:tr w:rsidR="00223F30" w:rsidRPr="00884214" w:rsidTr="00223F30">
        <w:trPr>
          <w:trHeight w:val="593"/>
        </w:trPr>
        <w:tc>
          <w:tcPr>
            <w:tcW w:w="558"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lastRenderedPageBreak/>
              <w:t>5</w:t>
            </w:r>
          </w:p>
        </w:tc>
        <w:tc>
          <w:tcPr>
            <w:tcW w:w="6750" w:type="dxa"/>
          </w:tcPr>
          <w:tbl>
            <w:tblPr>
              <w:tblW w:w="20265" w:type="dxa"/>
              <w:tblBorders>
                <w:top w:val="nil"/>
                <w:left w:val="nil"/>
                <w:bottom w:val="nil"/>
                <w:right w:val="nil"/>
              </w:tblBorders>
              <w:tblLayout w:type="fixed"/>
              <w:tblLook w:val="0000" w:firstRow="0" w:lastRow="0" w:firstColumn="0" w:lastColumn="0" w:noHBand="0" w:noVBand="0"/>
            </w:tblPr>
            <w:tblGrid>
              <w:gridCol w:w="11954"/>
              <w:gridCol w:w="6061"/>
              <w:gridCol w:w="1710"/>
              <w:gridCol w:w="540"/>
            </w:tblGrid>
            <w:tr w:rsidR="00223F30" w:rsidRPr="00884214" w:rsidTr="00223F30">
              <w:trPr>
                <w:trHeight w:val="80"/>
              </w:trPr>
              <w:tc>
                <w:tcPr>
                  <w:tcW w:w="11954" w:type="dxa"/>
                </w:tcPr>
                <w:p w:rsidR="00223F30" w:rsidRPr="00884214" w:rsidRDefault="00223F30" w:rsidP="008D5EDC">
                  <w:pPr>
                    <w:pStyle w:val="Default"/>
                    <w:spacing w:line="360" w:lineRule="auto"/>
                    <w:jc w:val="both"/>
                  </w:pPr>
                  <w:r w:rsidRPr="00884214">
                    <w:t>I am able to save valuable time, not having to physically appear at</w:t>
                  </w:r>
                </w:p>
                <w:p w:rsidR="00223F30" w:rsidRPr="00884214" w:rsidRDefault="008E4ECF" w:rsidP="008D5EDC">
                  <w:pPr>
                    <w:pStyle w:val="Default"/>
                    <w:spacing w:line="360" w:lineRule="auto"/>
                    <w:jc w:val="both"/>
                  </w:pPr>
                  <w:r w:rsidRPr="00884214">
                    <w:t>Bank</w:t>
                  </w:r>
                  <w:r w:rsidR="00223F30" w:rsidRPr="00884214">
                    <w:t xml:space="preserve"> for drawing cash. </w:t>
                  </w:r>
                </w:p>
              </w:tc>
              <w:tc>
                <w:tcPr>
                  <w:tcW w:w="6061" w:type="dxa"/>
                </w:tcPr>
                <w:p w:rsidR="00223F30" w:rsidRPr="00884214" w:rsidRDefault="00223F30" w:rsidP="008D5EDC">
                  <w:pPr>
                    <w:pStyle w:val="Default"/>
                    <w:spacing w:line="360" w:lineRule="auto"/>
                    <w:ind w:right="-18"/>
                    <w:jc w:val="both"/>
                  </w:pPr>
                  <w:r w:rsidRPr="00884214">
                    <w:t xml:space="preserve">.115 </w:t>
                  </w:r>
                </w:p>
              </w:tc>
              <w:tc>
                <w:tcPr>
                  <w:tcW w:w="1710" w:type="dxa"/>
                </w:tcPr>
                <w:p w:rsidR="00223F30" w:rsidRPr="00884214" w:rsidRDefault="00223F30" w:rsidP="008D5EDC">
                  <w:pPr>
                    <w:pStyle w:val="Default"/>
                    <w:spacing w:line="360" w:lineRule="auto"/>
                    <w:jc w:val="both"/>
                  </w:pPr>
                </w:p>
              </w:tc>
              <w:tc>
                <w:tcPr>
                  <w:tcW w:w="540" w:type="dxa"/>
                </w:tcPr>
                <w:p w:rsidR="00223F30" w:rsidRPr="00884214" w:rsidRDefault="00223F30" w:rsidP="008D5EDC">
                  <w:pPr>
                    <w:pStyle w:val="Default"/>
                    <w:spacing w:line="360" w:lineRule="auto"/>
                    <w:jc w:val="both"/>
                  </w:pPr>
                </w:p>
              </w:tc>
            </w:tr>
            <w:tr w:rsidR="00223F30" w:rsidRPr="00884214" w:rsidTr="00223F30">
              <w:trPr>
                <w:trHeight w:val="80"/>
              </w:trPr>
              <w:tc>
                <w:tcPr>
                  <w:tcW w:w="18015" w:type="dxa"/>
                  <w:gridSpan w:val="2"/>
                </w:tcPr>
                <w:p w:rsidR="00223F30" w:rsidRPr="00884214" w:rsidRDefault="00223F30" w:rsidP="008D5EDC">
                  <w:pPr>
                    <w:pStyle w:val="Default"/>
                    <w:spacing w:line="360" w:lineRule="auto"/>
                    <w:jc w:val="both"/>
                  </w:pPr>
                </w:p>
              </w:tc>
              <w:tc>
                <w:tcPr>
                  <w:tcW w:w="2250" w:type="dxa"/>
                  <w:gridSpan w:val="2"/>
                </w:tcPr>
                <w:p w:rsidR="00223F30" w:rsidRPr="00884214" w:rsidRDefault="00223F30" w:rsidP="008D5EDC">
                  <w:pPr>
                    <w:pStyle w:val="Default"/>
                    <w:spacing w:line="360" w:lineRule="auto"/>
                    <w:jc w:val="both"/>
                  </w:pPr>
                </w:p>
              </w:tc>
            </w:tr>
          </w:tbl>
          <w:p w:rsidR="00223F30" w:rsidRPr="00884214" w:rsidRDefault="00223F30" w:rsidP="008D5EDC">
            <w:pPr>
              <w:spacing w:line="360" w:lineRule="auto"/>
              <w:contextualSpacing/>
              <w:jc w:val="both"/>
              <w:rPr>
                <w:rFonts w:ascii="Times New Roman" w:hAnsi="Times New Roman" w:cs="Times New Roman"/>
                <w:sz w:val="24"/>
                <w:szCs w:val="24"/>
              </w:rPr>
            </w:pPr>
          </w:p>
        </w:tc>
        <w:tc>
          <w:tcPr>
            <w:tcW w:w="900" w:type="dxa"/>
          </w:tcPr>
          <w:p w:rsidR="008E4ECF" w:rsidRDefault="008E4ECF" w:rsidP="008D5EDC">
            <w:pPr>
              <w:spacing w:line="360" w:lineRule="auto"/>
              <w:jc w:val="both"/>
              <w:rPr>
                <w:rFonts w:ascii="Calibri" w:hAnsi="Calibri" w:cs="Calibri"/>
                <w:color w:val="000000"/>
              </w:rPr>
            </w:pPr>
            <w:r>
              <w:rPr>
                <w:rFonts w:ascii="Calibri" w:hAnsi="Calibri" w:cs="Calibri"/>
                <w:color w:val="000000"/>
              </w:rPr>
              <w:t>4.4545</w:t>
            </w:r>
          </w:p>
          <w:p w:rsidR="00223F30" w:rsidRPr="00884214" w:rsidRDefault="00223F30" w:rsidP="008D5EDC">
            <w:pPr>
              <w:spacing w:line="360" w:lineRule="auto"/>
              <w:contextualSpacing/>
              <w:jc w:val="both"/>
              <w:rPr>
                <w:rFonts w:ascii="Times New Roman" w:hAnsi="Times New Roman" w:cs="Times New Roman"/>
                <w:sz w:val="24"/>
                <w:szCs w:val="24"/>
              </w:rPr>
            </w:pPr>
          </w:p>
        </w:tc>
        <w:tc>
          <w:tcPr>
            <w:tcW w:w="99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5</w:t>
            </w:r>
          </w:p>
        </w:tc>
        <w:tc>
          <w:tcPr>
            <w:tcW w:w="117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5</w:t>
            </w:r>
          </w:p>
        </w:tc>
      </w:tr>
      <w:tr w:rsidR="00223F30" w:rsidRPr="00884214" w:rsidTr="00223F30">
        <w:trPr>
          <w:trHeight w:val="98"/>
        </w:trPr>
        <w:tc>
          <w:tcPr>
            <w:tcW w:w="558"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6</w:t>
            </w:r>
          </w:p>
        </w:tc>
        <w:tc>
          <w:tcPr>
            <w:tcW w:w="6750" w:type="dxa"/>
          </w:tcPr>
          <w:p w:rsidR="00223F30" w:rsidRPr="00884214" w:rsidRDefault="00223F30" w:rsidP="008D5EDC">
            <w:pPr>
              <w:pStyle w:val="Default"/>
              <w:spacing w:line="360" w:lineRule="auto"/>
              <w:jc w:val="both"/>
            </w:pPr>
            <w:r w:rsidRPr="00884214">
              <w:t xml:space="preserve">I choose it to purchase through the internet and web portals. </w:t>
            </w:r>
          </w:p>
        </w:tc>
        <w:tc>
          <w:tcPr>
            <w:tcW w:w="900" w:type="dxa"/>
          </w:tcPr>
          <w:p w:rsidR="008E4ECF" w:rsidRDefault="008E4ECF" w:rsidP="008D5EDC">
            <w:pPr>
              <w:spacing w:line="360" w:lineRule="auto"/>
              <w:jc w:val="both"/>
              <w:rPr>
                <w:rFonts w:ascii="Calibri" w:hAnsi="Calibri" w:cs="Calibri"/>
                <w:color w:val="000000"/>
              </w:rPr>
            </w:pPr>
            <w:r>
              <w:rPr>
                <w:rFonts w:ascii="Calibri" w:hAnsi="Calibri" w:cs="Calibri"/>
                <w:color w:val="000000"/>
              </w:rPr>
              <w:t>3.5757</w:t>
            </w:r>
          </w:p>
          <w:p w:rsidR="00223F30" w:rsidRPr="00884214" w:rsidRDefault="00223F30" w:rsidP="008D5EDC">
            <w:pPr>
              <w:pStyle w:val="Default"/>
              <w:spacing w:line="360" w:lineRule="auto"/>
              <w:jc w:val="both"/>
            </w:pPr>
          </w:p>
        </w:tc>
        <w:tc>
          <w:tcPr>
            <w:tcW w:w="990" w:type="dxa"/>
          </w:tcPr>
          <w:p w:rsidR="00223F30" w:rsidRPr="00884214" w:rsidRDefault="00C01B18" w:rsidP="008D5EDC">
            <w:pPr>
              <w:pStyle w:val="Default"/>
              <w:spacing w:line="360" w:lineRule="auto"/>
              <w:jc w:val="both"/>
            </w:pPr>
            <w:r>
              <w:t>4</w:t>
            </w:r>
          </w:p>
        </w:tc>
        <w:tc>
          <w:tcPr>
            <w:tcW w:w="1170" w:type="dxa"/>
          </w:tcPr>
          <w:p w:rsidR="00223F30" w:rsidRPr="00884214" w:rsidRDefault="00C01B18" w:rsidP="008D5EDC">
            <w:pPr>
              <w:pStyle w:val="Default"/>
              <w:spacing w:line="360" w:lineRule="auto"/>
              <w:jc w:val="both"/>
            </w:pPr>
            <w:r>
              <w:t>4</w:t>
            </w:r>
          </w:p>
        </w:tc>
      </w:tr>
      <w:tr w:rsidR="00223F30" w:rsidRPr="00884214" w:rsidTr="00223F30">
        <w:tc>
          <w:tcPr>
            <w:tcW w:w="558"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7</w:t>
            </w:r>
          </w:p>
        </w:tc>
        <w:tc>
          <w:tcPr>
            <w:tcW w:w="6750" w:type="dxa"/>
          </w:tcPr>
          <w:p w:rsidR="00223F30" w:rsidRPr="00884214" w:rsidRDefault="00223F30" w:rsidP="008D5EDC">
            <w:pPr>
              <w:pStyle w:val="Default"/>
              <w:spacing w:line="360" w:lineRule="auto"/>
              <w:jc w:val="both"/>
            </w:pPr>
            <w:r w:rsidRPr="00884214">
              <w:t xml:space="preserve">I choose because transactions’ transparency is available via mini statements or receipt after transaction. </w:t>
            </w:r>
          </w:p>
        </w:tc>
        <w:tc>
          <w:tcPr>
            <w:tcW w:w="900" w:type="dxa"/>
          </w:tcPr>
          <w:p w:rsidR="008E4ECF" w:rsidRDefault="008E4ECF" w:rsidP="008D5EDC">
            <w:pPr>
              <w:spacing w:line="360" w:lineRule="auto"/>
              <w:jc w:val="both"/>
              <w:rPr>
                <w:rFonts w:ascii="Calibri" w:hAnsi="Calibri" w:cs="Calibri"/>
                <w:color w:val="000000"/>
              </w:rPr>
            </w:pPr>
            <w:r>
              <w:rPr>
                <w:rFonts w:ascii="Calibri" w:hAnsi="Calibri" w:cs="Calibri"/>
                <w:color w:val="000000"/>
              </w:rPr>
              <w:t>3.9393</w:t>
            </w:r>
          </w:p>
          <w:p w:rsidR="00223F30" w:rsidRPr="00884214" w:rsidRDefault="00223F30" w:rsidP="008D5EDC">
            <w:pPr>
              <w:pStyle w:val="Default"/>
              <w:spacing w:line="360" w:lineRule="auto"/>
              <w:jc w:val="both"/>
            </w:pPr>
          </w:p>
        </w:tc>
        <w:tc>
          <w:tcPr>
            <w:tcW w:w="990" w:type="dxa"/>
          </w:tcPr>
          <w:p w:rsidR="00223F30" w:rsidRPr="00884214" w:rsidRDefault="00C01B18" w:rsidP="008D5EDC">
            <w:pPr>
              <w:pStyle w:val="Default"/>
              <w:spacing w:line="360" w:lineRule="auto"/>
              <w:jc w:val="both"/>
            </w:pPr>
            <w:r>
              <w:t>4</w:t>
            </w:r>
          </w:p>
        </w:tc>
        <w:tc>
          <w:tcPr>
            <w:tcW w:w="1170" w:type="dxa"/>
          </w:tcPr>
          <w:p w:rsidR="00223F30" w:rsidRPr="00884214" w:rsidRDefault="00C01B18" w:rsidP="008D5EDC">
            <w:pPr>
              <w:pStyle w:val="Default"/>
              <w:spacing w:line="360" w:lineRule="auto"/>
              <w:jc w:val="both"/>
            </w:pPr>
            <w:r>
              <w:t>4</w:t>
            </w:r>
          </w:p>
        </w:tc>
      </w:tr>
      <w:tr w:rsidR="00223F30" w:rsidRPr="00884214" w:rsidTr="00223F30">
        <w:tc>
          <w:tcPr>
            <w:tcW w:w="558"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8</w:t>
            </w:r>
          </w:p>
        </w:tc>
        <w:tc>
          <w:tcPr>
            <w:tcW w:w="6750" w:type="dxa"/>
          </w:tcPr>
          <w:p w:rsidR="00223F30" w:rsidRPr="00884214" w:rsidRDefault="00223F30" w:rsidP="008D5EDC">
            <w:pPr>
              <w:pStyle w:val="Default"/>
              <w:spacing w:line="360" w:lineRule="auto"/>
              <w:jc w:val="both"/>
            </w:pPr>
            <w:r w:rsidRPr="00884214">
              <w:t xml:space="preserve">I choose because bank charges or hidden cost is reasonable for debit card. </w:t>
            </w:r>
          </w:p>
        </w:tc>
        <w:tc>
          <w:tcPr>
            <w:tcW w:w="900" w:type="dxa"/>
          </w:tcPr>
          <w:p w:rsidR="008E4ECF" w:rsidRDefault="008E4ECF" w:rsidP="008D5EDC">
            <w:pPr>
              <w:spacing w:line="360" w:lineRule="auto"/>
              <w:jc w:val="both"/>
              <w:rPr>
                <w:rFonts w:ascii="Calibri" w:hAnsi="Calibri" w:cs="Calibri"/>
                <w:color w:val="000000"/>
              </w:rPr>
            </w:pPr>
            <w:r>
              <w:rPr>
                <w:rFonts w:ascii="Calibri" w:hAnsi="Calibri" w:cs="Calibri"/>
                <w:color w:val="000000"/>
              </w:rPr>
              <w:t>3.8181</w:t>
            </w:r>
          </w:p>
          <w:p w:rsidR="00223F30" w:rsidRPr="00884214" w:rsidRDefault="00223F30" w:rsidP="008D5EDC">
            <w:pPr>
              <w:pStyle w:val="Default"/>
              <w:spacing w:line="360" w:lineRule="auto"/>
              <w:jc w:val="both"/>
            </w:pPr>
          </w:p>
        </w:tc>
        <w:tc>
          <w:tcPr>
            <w:tcW w:w="99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4</w:t>
            </w:r>
          </w:p>
        </w:tc>
        <w:tc>
          <w:tcPr>
            <w:tcW w:w="117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4</w:t>
            </w:r>
          </w:p>
        </w:tc>
      </w:tr>
      <w:tr w:rsidR="00223F30" w:rsidRPr="00884214" w:rsidTr="00223F30">
        <w:tc>
          <w:tcPr>
            <w:tcW w:w="558"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9</w:t>
            </w:r>
          </w:p>
        </w:tc>
        <w:tc>
          <w:tcPr>
            <w:tcW w:w="6750" w:type="dxa"/>
          </w:tcPr>
          <w:p w:rsidR="00223F30" w:rsidRPr="00884214" w:rsidRDefault="00223F30" w:rsidP="008D5EDC">
            <w:pPr>
              <w:pStyle w:val="Default"/>
              <w:spacing w:line="360" w:lineRule="auto"/>
              <w:jc w:val="both"/>
            </w:pPr>
            <w:r w:rsidRPr="00884214">
              <w:t xml:space="preserve">It is very much flexible </w:t>
            </w:r>
          </w:p>
        </w:tc>
        <w:tc>
          <w:tcPr>
            <w:tcW w:w="900" w:type="dxa"/>
          </w:tcPr>
          <w:p w:rsidR="008E4ECF" w:rsidRDefault="008E4ECF" w:rsidP="008D5EDC">
            <w:pPr>
              <w:spacing w:line="360" w:lineRule="auto"/>
              <w:jc w:val="both"/>
              <w:rPr>
                <w:rFonts w:ascii="Calibri" w:hAnsi="Calibri" w:cs="Calibri"/>
                <w:color w:val="000000"/>
              </w:rPr>
            </w:pPr>
            <w:r>
              <w:rPr>
                <w:rFonts w:ascii="Calibri" w:hAnsi="Calibri" w:cs="Calibri"/>
                <w:color w:val="000000"/>
              </w:rPr>
              <w:t>4.1212</w:t>
            </w:r>
          </w:p>
          <w:p w:rsidR="00223F30" w:rsidRPr="00884214" w:rsidRDefault="00223F30" w:rsidP="008D5EDC">
            <w:pPr>
              <w:spacing w:line="360" w:lineRule="auto"/>
              <w:contextualSpacing/>
              <w:jc w:val="both"/>
              <w:rPr>
                <w:rFonts w:ascii="Times New Roman" w:hAnsi="Times New Roman" w:cs="Times New Roman"/>
                <w:sz w:val="24"/>
                <w:szCs w:val="24"/>
              </w:rPr>
            </w:pPr>
          </w:p>
        </w:tc>
        <w:tc>
          <w:tcPr>
            <w:tcW w:w="99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4</w:t>
            </w:r>
          </w:p>
        </w:tc>
        <w:tc>
          <w:tcPr>
            <w:tcW w:w="117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4</w:t>
            </w:r>
          </w:p>
        </w:tc>
      </w:tr>
      <w:tr w:rsidR="00223F30" w:rsidRPr="00884214" w:rsidTr="00223F30">
        <w:tc>
          <w:tcPr>
            <w:tcW w:w="558"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10</w:t>
            </w:r>
          </w:p>
        </w:tc>
        <w:tc>
          <w:tcPr>
            <w:tcW w:w="6750" w:type="dxa"/>
          </w:tcPr>
          <w:p w:rsidR="00223F30" w:rsidRPr="00884214" w:rsidRDefault="00223F30" w:rsidP="008D5EDC">
            <w:pPr>
              <w:pStyle w:val="Default"/>
              <w:spacing w:line="360" w:lineRule="auto"/>
              <w:jc w:val="both"/>
            </w:pPr>
            <w:r w:rsidRPr="00884214">
              <w:t xml:space="preserve">I choose because I am able to pay utility bills like telephone/cell bills, electric bills, gas and water bills. </w:t>
            </w:r>
          </w:p>
        </w:tc>
        <w:tc>
          <w:tcPr>
            <w:tcW w:w="900" w:type="dxa"/>
          </w:tcPr>
          <w:p w:rsidR="008E4ECF" w:rsidRDefault="008E4ECF" w:rsidP="008D5EDC">
            <w:pPr>
              <w:spacing w:line="360" w:lineRule="auto"/>
              <w:jc w:val="both"/>
              <w:rPr>
                <w:rFonts w:ascii="Calibri" w:hAnsi="Calibri" w:cs="Calibri"/>
                <w:color w:val="000000"/>
              </w:rPr>
            </w:pPr>
            <w:r>
              <w:rPr>
                <w:rFonts w:ascii="Calibri" w:hAnsi="Calibri" w:cs="Calibri"/>
                <w:color w:val="000000"/>
              </w:rPr>
              <w:t>3.5454</w:t>
            </w:r>
          </w:p>
          <w:p w:rsidR="00223F30" w:rsidRPr="00884214" w:rsidRDefault="00223F30" w:rsidP="008D5EDC">
            <w:pPr>
              <w:pStyle w:val="Default"/>
              <w:spacing w:line="360" w:lineRule="auto"/>
              <w:jc w:val="both"/>
            </w:pPr>
          </w:p>
        </w:tc>
        <w:tc>
          <w:tcPr>
            <w:tcW w:w="990" w:type="dxa"/>
          </w:tcPr>
          <w:p w:rsidR="00223F30" w:rsidRDefault="00C01B18" w:rsidP="008D5EDC">
            <w:pPr>
              <w:pStyle w:val="Default"/>
              <w:spacing w:line="360" w:lineRule="auto"/>
              <w:jc w:val="both"/>
            </w:pPr>
            <w:r>
              <w:t>4</w:t>
            </w:r>
          </w:p>
          <w:p w:rsidR="00C01B18" w:rsidRPr="00884214" w:rsidRDefault="00C01B18" w:rsidP="008D5EDC">
            <w:pPr>
              <w:pStyle w:val="Default"/>
              <w:spacing w:line="360" w:lineRule="auto"/>
              <w:jc w:val="both"/>
            </w:pPr>
          </w:p>
        </w:tc>
        <w:tc>
          <w:tcPr>
            <w:tcW w:w="1170" w:type="dxa"/>
          </w:tcPr>
          <w:p w:rsidR="00223F30" w:rsidRPr="00884214" w:rsidRDefault="00C01B18" w:rsidP="008D5EDC">
            <w:pPr>
              <w:pStyle w:val="Default"/>
              <w:spacing w:line="360" w:lineRule="auto"/>
              <w:jc w:val="both"/>
            </w:pPr>
            <w:r>
              <w:t>4</w:t>
            </w:r>
          </w:p>
        </w:tc>
      </w:tr>
      <w:tr w:rsidR="00223F30" w:rsidRPr="00884214" w:rsidTr="00223F30">
        <w:tc>
          <w:tcPr>
            <w:tcW w:w="558"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11</w:t>
            </w:r>
          </w:p>
        </w:tc>
        <w:tc>
          <w:tcPr>
            <w:tcW w:w="6750" w:type="dxa"/>
          </w:tcPr>
          <w:p w:rsidR="00223F30" w:rsidRPr="00884214" w:rsidRDefault="00223F30" w:rsidP="008D5EDC">
            <w:pPr>
              <w:pStyle w:val="Default"/>
              <w:spacing w:line="360" w:lineRule="auto"/>
              <w:jc w:val="both"/>
            </w:pPr>
            <w:r w:rsidRPr="00884214">
              <w:t xml:space="preserve">I choose because it is one of the ways to create relationship with banking community. </w:t>
            </w:r>
          </w:p>
        </w:tc>
        <w:tc>
          <w:tcPr>
            <w:tcW w:w="900" w:type="dxa"/>
          </w:tcPr>
          <w:p w:rsidR="008E4ECF" w:rsidRDefault="008E4ECF" w:rsidP="008D5EDC">
            <w:pPr>
              <w:spacing w:line="360" w:lineRule="auto"/>
              <w:jc w:val="both"/>
              <w:rPr>
                <w:rFonts w:ascii="Calibri" w:hAnsi="Calibri" w:cs="Calibri"/>
                <w:color w:val="000000"/>
              </w:rPr>
            </w:pPr>
            <w:r>
              <w:rPr>
                <w:rFonts w:ascii="Calibri" w:hAnsi="Calibri" w:cs="Calibri"/>
                <w:color w:val="000000"/>
              </w:rPr>
              <w:t>3.5757</w:t>
            </w:r>
          </w:p>
          <w:p w:rsidR="00223F30" w:rsidRPr="00884214" w:rsidRDefault="00223F30" w:rsidP="008D5EDC">
            <w:pPr>
              <w:pStyle w:val="Default"/>
              <w:spacing w:line="360" w:lineRule="auto"/>
              <w:jc w:val="both"/>
            </w:pPr>
          </w:p>
        </w:tc>
        <w:tc>
          <w:tcPr>
            <w:tcW w:w="990" w:type="dxa"/>
          </w:tcPr>
          <w:p w:rsidR="00223F30" w:rsidRPr="00884214" w:rsidRDefault="00C01B18" w:rsidP="008D5EDC">
            <w:pPr>
              <w:pStyle w:val="Default"/>
              <w:spacing w:line="360" w:lineRule="auto"/>
              <w:jc w:val="both"/>
            </w:pPr>
            <w:r>
              <w:t>4</w:t>
            </w:r>
          </w:p>
        </w:tc>
        <w:tc>
          <w:tcPr>
            <w:tcW w:w="1170" w:type="dxa"/>
          </w:tcPr>
          <w:p w:rsidR="00223F30" w:rsidRPr="00884214" w:rsidRDefault="00C01B18" w:rsidP="008D5EDC">
            <w:pPr>
              <w:pStyle w:val="Default"/>
              <w:spacing w:line="360" w:lineRule="auto"/>
              <w:jc w:val="both"/>
            </w:pPr>
            <w:r>
              <w:t>4</w:t>
            </w:r>
          </w:p>
        </w:tc>
      </w:tr>
      <w:tr w:rsidR="00223F30" w:rsidRPr="00884214" w:rsidTr="00223F30">
        <w:tc>
          <w:tcPr>
            <w:tcW w:w="558"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12</w:t>
            </w:r>
          </w:p>
        </w:tc>
        <w:tc>
          <w:tcPr>
            <w:tcW w:w="6750" w:type="dxa"/>
          </w:tcPr>
          <w:p w:rsidR="00223F30" w:rsidRPr="00884214" w:rsidRDefault="00223F30" w:rsidP="008D5EDC">
            <w:pPr>
              <w:pStyle w:val="Default"/>
              <w:spacing w:line="360" w:lineRule="auto"/>
              <w:jc w:val="both"/>
            </w:pPr>
            <w:r w:rsidRPr="00884214">
              <w:t xml:space="preserve">I choose because Debit card can generate new opportunity </w:t>
            </w:r>
          </w:p>
        </w:tc>
        <w:tc>
          <w:tcPr>
            <w:tcW w:w="900" w:type="dxa"/>
          </w:tcPr>
          <w:p w:rsidR="00223F30" w:rsidRPr="006362BB" w:rsidRDefault="006362BB" w:rsidP="008D5EDC">
            <w:pPr>
              <w:spacing w:line="360" w:lineRule="auto"/>
              <w:jc w:val="both"/>
              <w:rPr>
                <w:rFonts w:ascii="Calibri" w:hAnsi="Calibri" w:cs="Calibri"/>
                <w:color w:val="000000"/>
              </w:rPr>
            </w:pPr>
            <w:r>
              <w:rPr>
                <w:rFonts w:ascii="Calibri" w:hAnsi="Calibri" w:cs="Calibri"/>
                <w:color w:val="000000"/>
              </w:rPr>
              <w:t>4</w:t>
            </w:r>
          </w:p>
        </w:tc>
        <w:tc>
          <w:tcPr>
            <w:tcW w:w="99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4</w:t>
            </w:r>
          </w:p>
        </w:tc>
        <w:tc>
          <w:tcPr>
            <w:tcW w:w="117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4</w:t>
            </w:r>
          </w:p>
        </w:tc>
      </w:tr>
      <w:tr w:rsidR="00223F30" w:rsidRPr="00884214" w:rsidTr="00223F30">
        <w:tc>
          <w:tcPr>
            <w:tcW w:w="558"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13</w:t>
            </w:r>
          </w:p>
        </w:tc>
        <w:tc>
          <w:tcPr>
            <w:tcW w:w="6750" w:type="dxa"/>
          </w:tcPr>
          <w:p w:rsidR="00223F30" w:rsidRPr="00884214" w:rsidRDefault="00223F30" w:rsidP="008D5EDC">
            <w:pPr>
              <w:pStyle w:val="Default"/>
              <w:spacing w:line="360" w:lineRule="auto"/>
              <w:jc w:val="both"/>
            </w:pPr>
            <w:r w:rsidRPr="00884214">
              <w:t xml:space="preserve">I choose because it is the popular electronic payment system. </w:t>
            </w:r>
          </w:p>
        </w:tc>
        <w:tc>
          <w:tcPr>
            <w:tcW w:w="900" w:type="dxa"/>
          </w:tcPr>
          <w:p w:rsidR="00223F30" w:rsidRPr="006362BB" w:rsidRDefault="006362BB" w:rsidP="008D5EDC">
            <w:pPr>
              <w:spacing w:line="360" w:lineRule="auto"/>
              <w:jc w:val="both"/>
              <w:rPr>
                <w:rFonts w:ascii="Calibri" w:hAnsi="Calibri" w:cs="Calibri"/>
                <w:color w:val="000000"/>
              </w:rPr>
            </w:pPr>
            <w:r>
              <w:rPr>
                <w:rFonts w:ascii="Calibri" w:hAnsi="Calibri" w:cs="Calibri"/>
                <w:color w:val="000000"/>
              </w:rPr>
              <w:t>3.9393</w:t>
            </w:r>
          </w:p>
        </w:tc>
        <w:tc>
          <w:tcPr>
            <w:tcW w:w="990" w:type="dxa"/>
          </w:tcPr>
          <w:p w:rsidR="00223F30" w:rsidRPr="00884214" w:rsidRDefault="00C01B18" w:rsidP="008D5EDC">
            <w:pPr>
              <w:pStyle w:val="Default"/>
              <w:spacing w:line="360" w:lineRule="auto"/>
              <w:jc w:val="both"/>
            </w:pPr>
            <w:r>
              <w:t>4</w:t>
            </w:r>
          </w:p>
        </w:tc>
        <w:tc>
          <w:tcPr>
            <w:tcW w:w="1170" w:type="dxa"/>
          </w:tcPr>
          <w:p w:rsidR="00223F30" w:rsidRPr="00884214" w:rsidRDefault="00C01B18" w:rsidP="008D5EDC">
            <w:pPr>
              <w:pStyle w:val="Default"/>
              <w:spacing w:line="360" w:lineRule="auto"/>
              <w:jc w:val="both"/>
            </w:pPr>
            <w:r>
              <w:t>4</w:t>
            </w:r>
          </w:p>
        </w:tc>
      </w:tr>
      <w:tr w:rsidR="00223F30" w:rsidRPr="00884214" w:rsidTr="00223F30">
        <w:tc>
          <w:tcPr>
            <w:tcW w:w="558"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14</w:t>
            </w:r>
          </w:p>
        </w:tc>
        <w:tc>
          <w:tcPr>
            <w:tcW w:w="6750" w:type="dxa"/>
          </w:tcPr>
          <w:p w:rsidR="00223F30" w:rsidRPr="00884214" w:rsidRDefault="00223F30" w:rsidP="008D5EDC">
            <w:pPr>
              <w:pStyle w:val="Default"/>
              <w:spacing w:line="360" w:lineRule="auto"/>
              <w:jc w:val="both"/>
            </w:pPr>
            <w:r w:rsidRPr="00884214">
              <w:t xml:space="preserve">It creates good image in society. </w:t>
            </w:r>
          </w:p>
        </w:tc>
        <w:tc>
          <w:tcPr>
            <w:tcW w:w="900" w:type="dxa"/>
          </w:tcPr>
          <w:p w:rsidR="00223F30" w:rsidRPr="001249DC" w:rsidRDefault="001249DC" w:rsidP="008D5EDC">
            <w:pPr>
              <w:pStyle w:val="Default"/>
              <w:spacing w:line="360" w:lineRule="auto"/>
              <w:jc w:val="both"/>
            </w:pPr>
            <w:r>
              <w:rPr>
                <w:rFonts w:ascii="Calibri" w:hAnsi="Calibri" w:cs="Calibri"/>
                <w:sz w:val="22"/>
                <w:szCs w:val="22"/>
              </w:rPr>
              <w:t>3.3636</w:t>
            </w:r>
          </w:p>
        </w:tc>
        <w:tc>
          <w:tcPr>
            <w:tcW w:w="99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3</w:t>
            </w:r>
          </w:p>
        </w:tc>
        <w:tc>
          <w:tcPr>
            <w:tcW w:w="117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3</w:t>
            </w:r>
          </w:p>
        </w:tc>
      </w:tr>
      <w:tr w:rsidR="00223F30" w:rsidRPr="00884214" w:rsidTr="00223F30">
        <w:tc>
          <w:tcPr>
            <w:tcW w:w="558"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15</w:t>
            </w:r>
          </w:p>
        </w:tc>
        <w:tc>
          <w:tcPr>
            <w:tcW w:w="6750" w:type="dxa"/>
          </w:tcPr>
          <w:p w:rsidR="00223F30" w:rsidRPr="00884214" w:rsidRDefault="00223F30" w:rsidP="008D5EDC">
            <w:pPr>
              <w:pStyle w:val="Default"/>
              <w:spacing w:line="360" w:lineRule="auto"/>
              <w:jc w:val="both"/>
            </w:pPr>
            <w:r w:rsidRPr="00884214">
              <w:t xml:space="preserve">I choose because its transaction speed is faster than </w:t>
            </w:r>
            <w:proofErr w:type="spellStart"/>
            <w:r w:rsidRPr="00884214">
              <w:t>cheque</w:t>
            </w:r>
            <w:proofErr w:type="spellEnd"/>
            <w:r w:rsidRPr="00884214">
              <w:t xml:space="preserve">. </w:t>
            </w:r>
          </w:p>
        </w:tc>
        <w:tc>
          <w:tcPr>
            <w:tcW w:w="900" w:type="dxa"/>
          </w:tcPr>
          <w:p w:rsidR="00223F30" w:rsidRPr="00C01B18" w:rsidRDefault="00C01B18" w:rsidP="008D5EDC">
            <w:pPr>
              <w:spacing w:line="360" w:lineRule="auto"/>
              <w:jc w:val="both"/>
              <w:rPr>
                <w:rFonts w:ascii="Calibri" w:hAnsi="Calibri" w:cs="Calibri"/>
                <w:color w:val="000000"/>
              </w:rPr>
            </w:pPr>
            <w:r>
              <w:rPr>
                <w:rFonts w:ascii="Calibri" w:hAnsi="Calibri" w:cs="Calibri"/>
                <w:color w:val="000000"/>
              </w:rPr>
              <w:t>4.4848</w:t>
            </w:r>
          </w:p>
        </w:tc>
        <w:tc>
          <w:tcPr>
            <w:tcW w:w="990" w:type="dxa"/>
          </w:tcPr>
          <w:p w:rsidR="00223F30" w:rsidRPr="00884214" w:rsidRDefault="00C01B18" w:rsidP="008D5EDC">
            <w:pPr>
              <w:pStyle w:val="Default"/>
              <w:spacing w:line="360" w:lineRule="auto"/>
              <w:jc w:val="both"/>
            </w:pPr>
            <w:r>
              <w:t>5</w:t>
            </w:r>
          </w:p>
        </w:tc>
        <w:tc>
          <w:tcPr>
            <w:tcW w:w="1170" w:type="dxa"/>
          </w:tcPr>
          <w:p w:rsidR="00223F30" w:rsidRPr="00884214" w:rsidRDefault="00C01B18" w:rsidP="008D5EDC">
            <w:pPr>
              <w:pStyle w:val="Default"/>
              <w:spacing w:line="360" w:lineRule="auto"/>
              <w:jc w:val="both"/>
            </w:pPr>
            <w:r>
              <w:t>5</w:t>
            </w:r>
          </w:p>
        </w:tc>
      </w:tr>
      <w:tr w:rsidR="00223F30" w:rsidRPr="00884214" w:rsidTr="00223F30">
        <w:tc>
          <w:tcPr>
            <w:tcW w:w="558" w:type="dxa"/>
          </w:tcPr>
          <w:p w:rsidR="00223F30" w:rsidRPr="00884214" w:rsidRDefault="00223F30" w:rsidP="008D5EDC">
            <w:pPr>
              <w:spacing w:line="360" w:lineRule="auto"/>
              <w:contextualSpacing/>
              <w:jc w:val="both"/>
              <w:rPr>
                <w:rFonts w:ascii="Times New Roman" w:hAnsi="Times New Roman" w:cs="Times New Roman"/>
                <w:sz w:val="24"/>
                <w:szCs w:val="24"/>
              </w:rPr>
            </w:pPr>
            <w:r w:rsidRPr="00884214">
              <w:rPr>
                <w:rFonts w:ascii="Times New Roman" w:hAnsi="Times New Roman" w:cs="Times New Roman"/>
                <w:sz w:val="24"/>
                <w:szCs w:val="24"/>
              </w:rPr>
              <w:t>16</w:t>
            </w:r>
          </w:p>
        </w:tc>
        <w:tc>
          <w:tcPr>
            <w:tcW w:w="6750" w:type="dxa"/>
          </w:tcPr>
          <w:p w:rsidR="00223F30" w:rsidRPr="00884214" w:rsidRDefault="00223F30" w:rsidP="008D5EDC">
            <w:pPr>
              <w:pStyle w:val="Default"/>
              <w:spacing w:line="360" w:lineRule="auto"/>
              <w:jc w:val="both"/>
            </w:pPr>
            <w:r w:rsidRPr="00884214">
              <w:t xml:space="preserve">I choose because network coverage is enough for this city. </w:t>
            </w:r>
          </w:p>
        </w:tc>
        <w:tc>
          <w:tcPr>
            <w:tcW w:w="900" w:type="dxa"/>
          </w:tcPr>
          <w:p w:rsidR="00223F30" w:rsidRPr="00C01B18" w:rsidRDefault="00C01B18" w:rsidP="008D5EDC">
            <w:pPr>
              <w:spacing w:line="360" w:lineRule="auto"/>
              <w:jc w:val="both"/>
              <w:rPr>
                <w:rFonts w:ascii="Calibri" w:hAnsi="Calibri" w:cs="Calibri"/>
                <w:color w:val="000000"/>
              </w:rPr>
            </w:pPr>
            <w:r>
              <w:rPr>
                <w:rFonts w:ascii="Calibri" w:hAnsi="Calibri" w:cs="Calibri"/>
                <w:color w:val="000000"/>
              </w:rPr>
              <w:t>4.1515</w:t>
            </w:r>
          </w:p>
        </w:tc>
        <w:tc>
          <w:tcPr>
            <w:tcW w:w="99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4</w:t>
            </w:r>
          </w:p>
        </w:tc>
        <w:tc>
          <w:tcPr>
            <w:tcW w:w="1170" w:type="dxa"/>
          </w:tcPr>
          <w:p w:rsidR="00223F30" w:rsidRPr="00884214" w:rsidRDefault="00C01B18" w:rsidP="008D5ED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5</w:t>
            </w:r>
          </w:p>
        </w:tc>
      </w:tr>
    </w:tbl>
    <w:p w:rsidR="00223F30" w:rsidRPr="00223F30" w:rsidRDefault="00223F30" w:rsidP="008D5EDC">
      <w:pPr>
        <w:pStyle w:val="Default"/>
        <w:spacing w:line="360" w:lineRule="auto"/>
      </w:pPr>
    </w:p>
    <w:p w:rsidR="00963BF0" w:rsidRDefault="00963BF0" w:rsidP="008D5EDC">
      <w:pPr>
        <w:spacing w:line="360" w:lineRule="auto"/>
        <w:rPr>
          <w:rFonts w:ascii="Times New Roman" w:hAnsi="Times New Roman" w:cs="Times New Roman"/>
          <w:sz w:val="24"/>
          <w:szCs w:val="24"/>
        </w:rPr>
      </w:pPr>
    </w:p>
    <w:p w:rsidR="008D5EDC" w:rsidRDefault="008D5EDC" w:rsidP="008D5EDC">
      <w:pPr>
        <w:spacing w:line="360" w:lineRule="auto"/>
        <w:rPr>
          <w:rFonts w:ascii="Times New Roman" w:hAnsi="Times New Roman" w:cs="Times New Roman"/>
          <w:sz w:val="24"/>
          <w:szCs w:val="24"/>
        </w:rPr>
      </w:pPr>
    </w:p>
    <w:p w:rsidR="008D5EDC" w:rsidRDefault="008D5EDC" w:rsidP="008D5EDC">
      <w:pPr>
        <w:spacing w:line="360" w:lineRule="auto"/>
        <w:rPr>
          <w:rFonts w:ascii="Times New Roman" w:hAnsi="Times New Roman" w:cs="Times New Roman"/>
          <w:sz w:val="24"/>
          <w:szCs w:val="24"/>
        </w:rPr>
      </w:pPr>
    </w:p>
    <w:p w:rsidR="008D5EDC" w:rsidRDefault="008D5EDC" w:rsidP="008D5EDC">
      <w:pPr>
        <w:spacing w:line="360" w:lineRule="auto"/>
        <w:rPr>
          <w:rFonts w:ascii="Times New Roman" w:hAnsi="Times New Roman" w:cs="Times New Roman"/>
          <w:sz w:val="24"/>
          <w:szCs w:val="24"/>
        </w:rPr>
      </w:pPr>
    </w:p>
    <w:p w:rsidR="008D5EDC" w:rsidRDefault="008D5EDC" w:rsidP="008D5EDC">
      <w:pPr>
        <w:spacing w:line="360" w:lineRule="auto"/>
        <w:rPr>
          <w:rFonts w:ascii="Times New Roman" w:hAnsi="Times New Roman" w:cs="Times New Roman"/>
          <w:sz w:val="24"/>
          <w:szCs w:val="24"/>
        </w:rPr>
      </w:pPr>
    </w:p>
    <w:p w:rsidR="008D5EDC" w:rsidRDefault="008D5EDC" w:rsidP="008D5EDC">
      <w:pPr>
        <w:spacing w:line="360" w:lineRule="auto"/>
        <w:rPr>
          <w:rFonts w:ascii="Times New Roman" w:hAnsi="Times New Roman" w:cs="Times New Roman"/>
          <w:sz w:val="24"/>
          <w:szCs w:val="24"/>
        </w:rPr>
      </w:pPr>
    </w:p>
    <w:p w:rsidR="00614B01" w:rsidRDefault="00614B01">
      <w:pPr>
        <w:rPr>
          <w:rFonts w:ascii="Times New Roman" w:hAnsi="Times New Roman" w:cs="Times New Roman"/>
          <w:color w:val="1F497D" w:themeColor="text2"/>
          <w:sz w:val="28"/>
          <w:szCs w:val="28"/>
        </w:rPr>
      </w:pPr>
      <w:r>
        <w:rPr>
          <w:rFonts w:ascii="Times New Roman" w:hAnsi="Times New Roman" w:cs="Times New Roman"/>
          <w:color w:val="1F497D" w:themeColor="text2"/>
          <w:sz w:val="28"/>
          <w:szCs w:val="28"/>
        </w:rPr>
        <w:br w:type="page"/>
      </w:r>
    </w:p>
    <w:p w:rsidR="00E557DF" w:rsidRPr="00774657" w:rsidRDefault="00963BF0" w:rsidP="008D5EDC">
      <w:pPr>
        <w:spacing w:line="360" w:lineRule="auto"/>
        <w:rPr>
          <w:rFonts w:ascii="Times New Roman" w:hAnsi="Times New Roman" w:cs="Times New Roman"/>
          <w:color w:val="1F497D" w:themeColor="text2"/>
          <w:sz w:val="28"/>
          <w:szCs w:val="28"/>
        </w:rPr>
      </w:pPr>
      <w:r w:rsidRPr="00774657">
        <w:rPr>
          <w:rFonts w:ascii="Times New Roman" w:hAnsi="Times New Roman" w:cs="Times New Roman"/>
          <w:color w:val="1F497D" w:themeColor="text2"/>
          <w:sz w:val="28"/>
          <w:szCs w:val="28"/>
        </w:rPr>
        <w:lastRenderedPageBreak/>
        <w:t xml:space="preserve">First four statements bar </w:t>
      </w:r>
      <w:r w:rsidR="008D5EDC" w:rsidRPr="00774657">
        <w:rPr>
          <w:rFonts w:ascii="Times New Roman" w:hAnsi="Times New Roman" w:cs="Times New Roman"/>
          <w:color w:val="1F497D" w:themeColor="text2"/>
          <w:sz w:val="28"/>
          <w:szCs w:val="28"/>
        </w:rPr>
        <w:t>chart</w:t>
      </w:r>
      <w:r w:rsidR="00B317A5">
        <w:rPr>
          <w:rFonts w:ascii="Times New Roman" w:hAnsi="Times New Roman" w:cs="Times New Roman"/>
          <w:color w:val="1F497D" w:themeColor="text2"/>
          <w:sz w:val="28"/>
          <w:szCs w:val="28"/>
        </w:rPr>
        <w:t xml:space="preserve"> (Mean)</w:t>
      </w:r>
      <w:r w:rsidR="008D5EDC" w:rsidRPr="00774657">
        <w:rPr>
          <w:rFonts w:ascii="Times New Roman" w:hAnsi="Times New Roman" w:cs="Times New Roman"/>
          <w:color w:val="1F497D" w:themeColor="text2"/>
          <w:sz w:val="28"/>
          <w:szCs w:val="28"/>
        </w:rPr>
        <w:t>:</w:t>
      </w:r>
    </w:p>
    <w:p w:rsidR="00095320" w:rsidRDefault="00E557DF" w:rsidP="008D5EDC">
      <w:pPr>
        <w:spacing w:line="360" w:lineRule="auto"/>
        <w:jc w:val="both"/>
        <w:rPr>
          <w:rFonts w:ascii="Times New Roman" w:hAnsi="Times New Roman" w:cs="Times New Roman"/>
          <w:b/>
          <w:i/>
          <w:color w:val="1F497D" w:themeColor="text2"/>
          <w:sz w:val="56"/>
          <w:szCs w:val="56"/>
        </w:rPr>
      </w:pPr>
      <w:r w:rsidRPr="00E557DF">
        <w:rPr>
          <w:rFonts w:ascii="Times New Roman" w:hAnsi="Times New Roman" w:cs="Times New Roman"/>
          <w:b/>
          <w:i/>
          <w:noProof/>
          <w:color w:val="1F497D" w:themeColor="text2"/>
          <w:sz w:val="56"/>
          <w:szCs w:val="56"/>
        </w:rPr>
        <w:drawing>
          <wp:inline distT="0" distB="0" distL="0" distR="0">
            <wp:extent cx="4572000" cy="2743200"/>
            <wp:effectExtent l="19050" t="0" r="1905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317A5" w:rsidRDefault="00B317A5" w:rsidP="008D5EDC">
      <w:pPr>
        <w:spacing w:line="360" w:lineRule="auto"/>
        <w:jc w:val="both"/>
        <w:rPr>
          <w:rFonts w:ascii="Times New Roman" w:hAnsi="Times New Roman" w:cs="Times New Roman"/>
          <w:color w:val="1F497D" w:themeColor="text2"/>
          <w:sz w:val="28"/>
          <w:szCs w:val="28"/>
        </w:rPr>
      </w:pPr>
      <w:r>
        <w:rPr>
          <w:rFonts w:ascii="Times New Roman" w:hAnsi="Times New Roman" w:cs="Times New Roman"/>
          <w:color w:val="1F497D" w:themeColor="text2"/>
          <w:sz w:val="28"/>
          <w:szCs w:val="28"/>
        </w:rPr>
        <w:t>By using median</w:t>
      </w:r>
    </w:p>
    <w:p w:rsidR="00B317A5" w:rsidRDefault="00B317A5" w:rsidP="008D5EDC">
      <w:pPr>
        <w:spacing w:line="360" w:lineRule="auto"/>
        <w:jc w:val="both"/>
        <w:rPr>
          <w:rFonts w:ascii="Times New Roman" w:hAnsi="Times New Roman" w:cs="Times New Roman"/>
          <w:color w:val="1F497D" w:themeColor="text2"/>
          <w:sz w:val="28"/>
          <w:szCs w:val="28"/>
        </w:rPr>
      </w:pPr>
      <w:r w:rsidRPr="00B317A5">
        <w:rPr>
          <w:rFonts w:ascii="Times New Roman" w:hAnsi="Times New Roman" w:cs="Times New Roman"/>
          <w:noProof/>
          <w:color w:val="1F497D" w:themeColor="text2"/>
          <w:sz w:val="28"/>
          <w:szCs w:val="28"/>
        </w:rPr>
        <w:drawing>
          <wp:inline distT="0" distB="0" distL="0" distR="0">
            <wp:extent cx="4572000" cy="2743200"/>
            <wp:effectExtent l="19050" t="0" r="1905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317A5" w:rsidRDefault="00B317A5" w:rsidP="008D5EDC">
      <w:pPr>
        <w:spacing w:line="360" w:lineRule="auto"/>
        <w:jc w:val="both"/>
        <w:rPr>
          <w:rFonts w:ascii="Times New Roman" w:hAnsi="Times New Roman" w:cs="Times New Roman"/>
          <w:color w:val="1F497D" w:themeColor="text2"/>
          <w:sz w:val="28"/>
          <w:szCs w:val="28"/>
        </w:rPr>
      </w:pPr>
    </w:p>
    <w:p w:rsidR="000E364E" w:rsidRDefault="000E364E" w:rsidP="008D5EDC">
      <w:pPr>
        <w:spacing w:line="360" w:lineRule="auto"/>
        <w:jc w:val="both"/>
        <w:rPr>
          <w:rFonts w:ascii="Times New Roman" w:hAnsi="Times New Roman" w:cs="Times New Roman"/>
          <w:color w:val="1F497D" w:themeColor="text2"/>
          <w:sz w:val="28"/>
          <w:szCs w:val="28"/>
        </w:rPr>
      </w:pPr>
    </w:p>
    <w:p w:rsidR="000E364E" w:rsidRDefault="000E364E" w:rsidP="008D5EDC">
      <w:pPr>
        <w:spacing w:line="360" w:lineRule="auto"/>
        <w:jc w:val="both"/>
        <w:rPr>
          <w:rFonts w:ascii="Times New Roman" w:hAnsi="Times New Roman" w:cs="Times New Roman"/>
          <w:color w:val="1F497D" w:themeColor="text2"/>
          <w:sz w:val="28"/>
          <w:szCs w:val="28"/>
        </w:rPr>
      </w:pPr>
    </w:p>
    <w:p w:rsidR="00677DAB" w:rsidRDefault="00677DAB" w:rsidP="008D5EDC">
      <w:pPr>
        <w:spacing w:line="360" w:lineRule="auto"/>
        <w:jc w:val="both"/>
        <w:rPr>
          <w:rFonts w:ascii="Times New Roman" w:hAnsi="Times New Roman" w:cs="Times New Roman"/>
          <w:color w:val="1F497D" w:themeColor="text2"/>
          <w:sz w:val="28"/>
          <w:szCs w:val="28"/>
        </w:rPr>
      </w:pPr>
    </w:p>
    <w:p w:rsidR="00B317A5" w:rsidRDefault="000E364E" w:rsidP="008D5EDC">
      <w:pPr>
        <w:spacing w:line="360" w:lineRule="auto"/>
        <w:jc w:val="both"/>
        <w:rPr>
          <w:rFonts w:ascii="Times New Roman" w:hAnsi="Times New Roman" w:cs="Times New Roman"/>
          <w:color w:val="1F497D" w:themeColor="text2"/>
          <w:sz w:val="28"/>
          <w:szCs w:val="28"/>
        </w:rPr>
      </w:pPr>
      <w:r>
        <w:rPr>
          <w:rFonts w:ascii="Times New Roman" w:hAnsi="Times New Roman" w:cs="Times New Roman"/>
          <w:color w:val="1F497D" w:themeColor="text2"/>
          <w:sz w:val="28"/>
          <w:szCs w:val="28"/>
        </w:rPr>
        <w:t>By using mode:</w:t>
      </w:r>
    </w:p>
    <w:p w:rsidR="000E364E" w:rsidRDefault="000E364E" w:rsidP="008D5EDC">
      <w:pPr>
        <w:spacing w:line="360" w:lineRule="auto"/>
        <w:jc w:val="both"/>
        <w:rPr>
          <w:rFonts w:ascii="Times New Roman" w:hAnsi="Times New Roman" w:cs="Times New Roman"/>
          <w:color w:val="1F497D" w:themeColor="text2"/>
          <w:sz w:val="28"/>
          <w:szCs w:val="28"/>
        </w:rPr>
      </w:pPr>
      <w:r w:rsidRPr="000E364E">
        <w:rPr>
          <w:rFonts w:ascii="Times New Roman" w:hAnsi="Times New Roman" w:cs="Times New Roman"/>
          <w:noProof/>
          <w:color w:val="1F497D" w:themeColor="text2"/>
          <w:sz w:val="28"/>
          <w:szCs w:val="28"/>
        </w:rPr>
        <w:drawing>
          <wp:inline distT="0" distB="0" distL="0" distR="0">
            <wp:extent cx="4572000" cy="2743200"/>
            <wp:effectExtent l="19050" t="0" r="1905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317A5" w:rsidRDefault="00B317A5" w:rsidP="008D5EDC">
      <w:pPr>
        <w:spacing w:line="360" w:lineRule="auto"/>
        <w:jc w:val="both"/>
        <w:rPr>
          <w:rFonts w:ascii="Times New Roman" w:hAnsi="Times New Roman" w:cs="Times New Roman"/>
          <w:color w:val="1F497D" w:themeColor="text2"/>
          <w:sz w:val="28"/>
          <w:szCs w:val="28"/>
        </w:rPr>
      </w:pPr>
    </w:p>
    <w:p w:rsidR="00963BF0" w:rsidRPr="00774657" w:rsidRDefault="00963BF0" w:rsidP="008D5EDC">
      <w:pPr>
        <w:spacing w:line="360" w:lineRule="auto"/>
        <w:jc w:val="both"/>
        <w:rPr>
          <w:rFonts w:ascii="Times New Roman" w:hAnsi="Times New Roman" w:cs="Times New Roman"/>
          <w:color w:val="1F497D" w:themeColor="text2"/>
          <w:sz w:val="28"/>
          <w:szCs w:val="28"/>
        </w:rPr>
      </w:pPr>
      <w:r w:rsidRPr="00774657">
        <w:rPr>
          <w:rFonts w:ascii="Times New Roman" w:hAnsi="Times New Roman" w:cs="Times New Roman"/>
          <w:color w:val="1F497D" w:themeColor="text2"/>
          <w:sz w:val="28"/>
          <w:szCs w:val="28"/>
        </w:rPr>
        <w:t>First five statements pie chart</w:t>
      </w:r>
      <w:r w:rsidR="00B317A5">
        <w:rPr>
          <w:rFonts w:ascii="Times New Roman" w:hAnsi="Times New Roman" w:cs="Times New Roman"/>
          <w:color w:val="1F497D" w:themeColor="text2"/>
          <w:sz w:val="28"/>
          <w:szCs w:val="28"/>
        </w:rPr>
        <w:t xml:space="preserve"> (Mean)</w:t>
      </w:r>
      <w:r w:rsidRPr="00774657">
        <w:rPr>
          <w:rFonts w:ascii="Times New Roman" w:hAnsi="Times New Roman" w:cs="Times New Roman"/>
          <w:color w:val="1F497D" w:themeColor="text2"/>
          <w:sz w:val="28"/>
          <w:szCs w:val="28"/>
        </w:rPr>
        <w:t>:</w:t>
      </w:r>
    </w:p>
    <w:p w:rsidR="00095320" w:rsidRDefault="00E557DF" w:rsidP="008D5EDC">
      <w:pPr>
        <w:spacing w:line="360" w:lineRule="auto"/>
        <w:jc w:val="both"/>
        <w:rPr>
          <w:rFonts w:ascii="Times New Roman" w:hAnsi="Times New Roman" w:cs="Times New Roman"/>
          <w:b/>
          <w:i/>
          <w:color w:val="1F497D" w:themeColor="text2"/>
          <w:sz w:val="56"/>
          <w:szCs w:val="56"/>
        </w:rPr>
      </w:pPr>
      <w:r w:rsidRPr="00E557DF">
        <w:rPr>
          <w:rFonts w:ascii="Times New Roman" w:hAnsi="Times New Roman" w:cs="Times New Roman"/>
          <w:b/>
          <w:i/>
          <w:noProof/>
          <w:color w:val="1F497D" w:themeColor="text2"/>
          <w:sz w:val="56"/>
          <w:szCs w:val="56"/>
        </w:rPr>
        <w:drawing>
          <wp:inline distT="0" distB="0" distL="0" distR="0">
            <wp:extent cx="4572000" cy="2743200"/>
            <wp:effectExtent l="19050" t="0" r="19050" b="0"/>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E364E" w:rsidRDefault="000E364E" w:rsidP="000E364E">
      <w:pPr>
        <w:tabs>
          <w:tab w:val="left" w:pos="180"/>
        </w:tabs>
        <w:spacing w:line="360" w:lineRule="auto"/>
        <w:rPr>
          <w:rFonts w:ascii="Times New Roman" w:hAnsi="Times New Roman" w:cs="Times New Roman"/>
          <w:b/>
          <w:i/>
          <w:color w:val="1F497D" w:themeColor="text2"/>
          <w:sz w:val="56"/>
          <w:szCs w:val="56"/>
        </w:rPr>
      </w:pPr>
    </w:p>
    <w:p w:rsidR="000E364E" w:rsidRDefault="000E364E" w:rsidP="000E364E">
      <w:pPr>
        <w:tabs>
          <w:tab w:val="left" w:pos="180"/>
        </w:tabs>
        <w:spacing w:line="360" w:lineRule="auto"/>
        <w:rPr>
          <w:rFonts w:ascii="Times New Roman" w:hAnsi="Times New Roman" w:cs="Times New Roman"/>
          <w:b/>
          <w:i/>
          <w:color w:val="1F497D" w:themeColor="text2"/>
          <w:sz w:val="56"/>
          <w:szCs w:val="56"/>
        </w:rPr>
      </w:pPr>
    </w:p>
    <w:p w:rsidR="00774657" w:rsidRDefault="000E364E" w:rsidP="000E364E">
      <w:pPr>
        <w:tabs>
          <w:tab w:val="left" w:pos="180"/>
        </w:tabs>
        <w:spacing w:line="360" w:lineRule="auto"/>
        <w:rPr>
          <w:rFonts w:ascii="Times New Roman" w:hAnsi="Times New Roman" w:cs="Times New Roman"/>
          <w:color w:val="1F497D" w:themeColor="text2"/>
          <w:sz w:val="28"/>
          <w:szCs w:val="28"/>
        </w:rPr>
      </w:pPr>
      <w:r>
        <w:rPr>
          <w:rFonts w:ascii="Times New Roman" w:hAnsi="Times New Roman" w:cs="Times New Roman"/>
          <w:b/>
          <w:i/>
          <w:color w:val="1F497D" w:themeColor="text2"/>
          <w:sz w:val="56"/>
          <w:szCs w:val="56"/>
        </w:rPr>
        <w:tab/>
      </w:r>
      <w:r>
        <w:rPr>
          <w:rFonts w:ascii="Times New Roman" w:hAnsi="Times New Roman" w:cs="Times New Roman"/>
          <w:color w:val="1F497D" w:themeColor="text2"/>
          <w:sz w:val="28"/>
          <w:szCs w:val="28"/>
        </w:rPr>
        <w:t>By using median:</w:t>
      </w:r>
    </w:p>
    <w:p w:rsidR="000E364E" w:rsidRDefault="000E364E" w:rsidP="000E364E">
      <w:pPr>
        <w:tabs>
          <w:tab w:val="left" w:pos="180"/>
        </w:tabs>
        <w:spacing w:line="360" w:lineRule="auto"/>
        <w:rPr>
          <w:rFonts w:ascii="Times New Roman" w:hAnsi="Times New Roman" w:cs="Times New Roman"/>
          <w:color w:val="1F497D" w:themeColor="text2"/>
          <w:sz w:val="28"/>
          <w:szCs w:val="28"/>
        </w:rPr>
      </w:pPr>
      <w:r w:rsidRPr="000E364E">
        <w:rPr>
          <w:rFonts w:ascii="Times New Roman" w:hAnsi="Times New Roman" w:cs="Times New Roman"/>
          <w:noProof/>
          <w:color w:val="1F497D" w:themeColor="text2"/>
          <w:sz w:val="28"/>
          <w:szCs w:val="28"/>
        </w:rPr>
        <w:drawing>
          <wp:inline distT="0" distB="0" distL="0" distR="0">
            <wp:extent cx="4572000" cy="2743200"/>
            <wp:effectExtent l="19050" t="0" r="19050" b="0"/>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E364E" w:rsidRDefault="000E364E" w:rsidP="000E364E">
      <w:pPr>
        <w:tabs>
          <w:tab w:val="left" w:pos="180"/>
        </w:tabs>
        <w:spacing w:line="360" w:lineRule="auto"/>
        <w:rPr>
          <w:rFonts w:ascii="Times New Roman" w:hAnsi="Times New Roman" w:cs="Times New Roman"/>
          <w:color w:val="1F497D" w:themeColor="text2"/>
          <w:sz w:val="28"/>
          <w:szCs w:val="28"/>
        </w:rPr>
      </w:pPr>
    </w:p>
    <w:p w:rsidR="000E364E" w:rsidRDefault="000E364E" w:rsidP="000E364E">
      <w:pPr>
        <w:tabs>
          <w:tab w:val="left" w:pos="180"/>
        </w:tabs>
        <w:spacing w:line="360" w:lineRule="auto"/>
        <w:rPr>
          <w:rFonts w:ascii="Times New Roman" w:hAnsi="Times New Roman" w:cs="Times New Roman"/>
          <w:color w:val="1F497D" w:themeColor="text2"/>
          <w:sz w:val="28"/>
          <w:szCs w:val="28"/>
        </w:rPr>
      </w:pPr>
      <w:r>
        <w:rPr>
          <w:rFonts w:ascii="Times New Roman" w:hAnsi="Times New Roman" w:cs="Times New Roman"/>
          <w:color w:val="1F497D" w:themeColor="text2"/>
          <w:sz w:val="28"/>
          <w:szCs w:val="28"/>
        </w:rPr>
        <w:t>By using mode:</w:t>
      </w:r>
    </w:p>
    <w:p w:rsidR="000E364E" w:rsidRPr="000E364E" w:rsidRDefault="000E364E" w:rsidP="000E364E">
      <w:pPr>
        <w:tabs>
          <w:tab w:val="left" w:pos="180"/>
        </w:tabs>
        <w:spacing w:line="360" w:lineRule="auto"/>
        <w:rPr>
          <w:rFonts w:ascii="Times New Roman" w:hAnsi="Times New Roman" w:cs="Times New Roman"/>
          <w:color w:val="1F497D" w:themeColor="text2"/>
          <w:sz w:val="28"/>
          <w:szCs w:val="28"/>
        </w:rPr>
      </w:pPr>
      <w:r w:rsidRPr="000E364E">
        <w:rPr>
          <w:rFonts w:ascii="Times New Roman" w:hAnsi="Times New Roman" w:cs="Times New Roman"/>
          <w:noProof/>
          <w:color w:val="1F497D" w:themeColor="text2"/>
          <w:sz w:val="28"/>
          <w:szCs w:val="28"/>
        </w:rPr>
        <w:drawing>
          <wp:inline distT="0" distB="0" distL="0" distR="0">
            <wp:extent cx="4572000" cy="2743200"/>
            <wp:effectExtent l="19050" t="0" r="19050" b="0"/>
            <wp:docPr id="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250A9" w:rsidRDefault="004250A9" w:rsidP="002371B7">
      <w:pPr>
        <w:spacing w:line="360" w:lineRule="auto"/>
        <w:jc w:val="center"/>
        <w:rPr>
          <w:rFonts w:ascii="Times New Roman" w:hAnsi="Times New Roman" w:cs="Times New Roman"/>
          <w:b/>
          <w:i/>
          <w:color w:val="1F497D" w:themeColor="text2"/>
          <w:sz w:val="56"/>
          <w:szCs w:val="56"/>
        </w:rPr>
      </w:pPr>
    </w:p>
    <w:p w:rsidR="004250A9" w:rsidRDefault="004250A9" w:rsidP="002371B7">
      <w:pPr>
        <w:spacing w:line="360" w:lineRule="auto"/>
        <w:jc w:val="center"/>
        <w:rPr>
          <w:rFonts w:ascii="Times New Roman" w:hAnsi="Times New Roman" w:cs="Times New Roman"/>
          <w:b/>
          <w:i/>
          <w:color w:val="1F497D" w:themeColor="text2"/>
          <w:sz w:val="56"/>
          <w:szCs w:val="56"/>
        </w:rPr>
      </w:pPr>
    </w:p>
    <w:p w:rsidR="004250A9" w:rsidRDefault="004250A9" w:rsidP="002371B7">
      <w:pPr>
        <w:spacing w:line="360" w:lineRule="auto"/>
        <w:jc w:val="center"/>
        <w:rPr>
          <w:rFonts w:ascii="Times New Roman" w:hAnsi="Times New Roman" w:cs="Times New Roman"/>
          <w:b/>
          <w:i/>
          <w:color w:val="1F497D" w:themeColor="text2"/>
          <w:sz w:val="56"/>
          <w:szCs w:val="56"/>
        </w:rPr>
      </w:pPr>
    </w:p>
    <w:p w:rsidR="004250A9" w:rsidRDefault="004250A9" w:rsidP="002371B7">
      <w:pPr>
        <w:spacing w:line="360" w:lineRule="auto"/>
        <w:jc w:val="center"/>
        <w:rPr>
          <w:rFonts w:ascii="Times New Roman" w:hAnsi="Times New Roman" w:cs="Times New Roman"/>
          <w:b/>
          <w:i/>
          <w:color w:val="1F497D" w:themeColor="text2"/>
          <w:sz w:val="56"/>
          <w:szCs w:val="56"/>
        </w:rPr>
      </w:pPr>
    </w:p>
    <w:p w:rsidR="00B25EA3" w:rsidRDefault="00B25EA3" w:rsidP="002371B7">
      <w:pPr>
        <w:spacing w:line="360" w:lineRule="auto"/>
        <w:jc w:val="center"/>
        <w:rPr>
          <w:rFonts w:ascii="Times New Roman" w:hAnsi="Times New Roman" w:cs="Times New Roman"/>
          <w:b/>
          <w:i/>
          <w:color w:val="1F497D" w:themeColor="text2"/>
          <w:sz w:val="56"/>
          <w:szCs w:val="56"/>
        </w:rPr>
      </w:pPr>
      <w:r w:rsidRPr="0047682E">
        <w:rPr>
          <w:rFonts w:ascii="Times New Roman" w:hAnsi="Times New Roman" w:cs="Times New Roman"/>
          <w:b/>
          <w:i/>
          <w:color w:val="1F497D" w:themeColor="text2"/>
          <w:sz w:val="56"/>
          <w:szCs w:val="56"/>
        </w:rPr>
        <w:t>CHAPTER-05</w:t>
      </w:r>
    </w:p>
    <w:p w:rsidR="004250A9" w:rsidRDefault="004250A9" w:rsidP="00624151">
      <w:pPr>
        <w:tabs>
          <w:tab w:val="left" w:pos="1845"/>
        </w:tabs>
        <w:spacing w:line="360" w:lineRule="auto"/>
        <w:jc w:val="center"/>
        <w:rPr>
          <w:rFonts w:ascii="Times New Roman" w:hAnsi="Times New Roman" w:cs="Times New Roman"/>
          <w:b/>
          <w:i/>
          <w:color w:val="1F497D" w:themeColor="text2"/>
          <w:sz w:val="56"/>
          <w:szCs w:val="56"/>
        </w:rPr>
      </w:pPr>
      <w:r>
        <w:rPr>
          <w:rFonts w:ascii="Times New Roman" w:hAnsi="Times New Roman" w:cs="Times New Roman"/>
          <w:b/>
          <w:i/>
          <w:color w:val="1F497D" w:themeColor="text2"/>
          <w:sz w:val="56"/>
          <w:szCs w:val="56"/>
        </w:rPr>
        <w:t>(Recommendation</w:t>
      </w:r>
      <w:r w:rsidR="00A846DC">
        <w:rPr>
          <w:rFonts w:ascii="Times New Roman" w:hAnsi="Times New Roman" w:cs="Times New Roman"/>
          <w:b/>
          <w:i/>
          <w:color w:val="1F497D" w:themeColor="text2"/>
          <w:sz w:val="56"/>
          <w:szCs w:val="56"/>
        </w:rPr>
        <w:t>s</w:t>
      </w:r>
      <w:r>
        <w:rPr>
          <w:rFonts w:ascii="Times New Roman" w:hAnsi="Times New Roman" w:cs="Times New Roman"/>
          <w:b/>
          <w:i/>
          <w:color w:val="1F497D" w:themeColor="text2"/>
          <w:sz w:val="56"/>
          <w:szCs w:val="56"/>
        </w:rPr>
        <w:t xml:space="preserve"> and </w:t>
      </w:r>
      <w:r w:rsidR="00A846DC">
        <w:rPr>
          <w:rFonts w:ascii="Times New Roman" w:hAnsi="Times New Roman" w:cs="Times New Roman"/>
          <w:b/>
          <w:i/>
          <w:color w:val="1F497D" w:themeColor="text2"/>
          <w:sz w:val="56"/>
          <w:szCs w:val="56"/>
        </w:rPr>
        <w:t>Conclusion</w:t>
      </w:r>
      <w:r w:rsidR="00624151">
        <w:rPr>
          <w:rFonts w:ascii="Times New Roman" w:hAnsi="Times New Roman" w:cs="Times New Roman"/>
          <w:b/>
          <w:i/>
          <w:color w:val="1F497D" w:themeColor="text2"/>
          <w:sz w:val="56"/>
          <w:szCs w:val="56"/>
        </w:rPr>
        <w:t>)</w:t>
      </w:r>
    </w:p>
    <w:p w:rsidR="004250A9" w:rsidRDefault="004250A9" w:rsidP="002371B7">
      <w:pPr>
        <w:spacing w:line="360" w:lineRule="auto"/>
        <w:jc w:val="center"/>
        <w:rPr>
          <w:rFonts w:ascii="Times New Roman" w:hAnsi="Times New Roman" w:cs="Times New Roman"/>
          <w:b/>
          <w:i/>
          <w:color w:val="1F497D" w:themeColor="text2"/>
          <w:sz w:val="56"/>
          <w:szCs w:val="56"/>
        </w:rPr>
      </w:pPr>
    </w:p>
    <w:p w:rsidR="004250A9" w:rsidRDefault="004250A9" w:rsidP="002371B7">
      <w:pPr>
        <w:spacing w:line="360" w:lineRule="auto"/>
        <w:jc w:val="center"/>
        <w:rPr>
          <w:rFonts w:ascii="Times New Roman" w:hAnsi="Times New Roman" w:cs="Times New Roman"/>
          <w:b/>
          <w:i/>
          <w:color w:val="1F497D" w:themeColor="text2"/>
          <w:sz w:val="56"/>
          <w:szCs w:val="56"/>
        </w:rPr>
      </w:pPr>
    </w:p>
    <w:p w:rsidR="004250A9" w:rsidRDefault="004250A9" w:rsidP="002371B7">
      <w:pPr>
        <w:spacing w:line="360" w:lineRule="auto"/>
        <w:jc w:val="center"/>
        <w:rPr>
          <w:rFonts w:ascii="Times New Roman" w:hAnsi="Times New Roman" w:cs="Times New Roman"/>
          <w:b/>
          <w:i/>
          <w:color w:val="1F497D" w:themeColor="text2"/>
          <w:sz w:val="56"/>
          <w:szCs w:val="56"/>
        </w:rPr>
      </w:pPr>
    </w:p>
    <w:p w:rsidR="004250A9" w:rsidRDefault="004250A9" w:rsidP="002371B7">
      <w:pPr>
        <w:spacing w:line="360" w:lineRule="auto"/>
        <w:jc w:val="center"/>
        <w:rPr>
          <w:rFonts w:ascii="Times New Roman" w:hAnsi="Times New Roman" w:cs="Times New Roman"/>
          <w:b/>
          <w:i/>
          <w:color w:val="1F497D" w:themeColor="text2"/>
          <w:sz w:val="56"/>
          <w:szCs w:val="56"/>
        </w:rPr>
      </w:pPr>
    </w:p>
    <w:p w:rsidR="004250A9" w:rsidRDefault="004250A9" w:rsidP="002371B7">
      <w:pPr>
        <w:spacing w:line="360" w:lineRule="auto"/>
        <w:jc w:val="center"/>
        <w:rPr>
          <w:rFonts w:ascii="Times New Roman" w:hAnsi="Times New Roman" w:cs="Times New Roman"/>
          <w:b/>
          <w:i/>
          <w:color w:val="1F497D" w:themeColor="text2"/>
          <w:sz w:val="56"/>
          <w:szCs w:val="56"/>
        </w:rPr>
      </w:pPr>
    </w:p>
    <w:p w:rsidR="004250A9" w:rsidRDefault="004250A9" w:rsidP="002371B7">
      <w:pPr>
        <w:spacing w:line="360" w:lineRule="auto"/>
        <w:jc w:val="center"/>
        <w:rPr>
          <w:rFonts w:ascii="Times New Roman" w:hAnsi="Times New Roman" w:cs="Times New Roman"/>
          <w:b/>
          <w:i/>
          <w:color w:val="1F497D" w:themeColor="text2"/>
          <w:sz w:val="56"/>
          <w:szCs w:val="56"/>
        </w:rPr>
      </w:pPr>
    </w:p>
    <w:p w:rsidR="004E0E8C" w:rsidRPr="0047682E" w:rsidRDefault="00B25EA3" w:rsidP="008D5EDC">
      <w:pPr>
        <w:spacing w:line="360" w:lineRule="auto"/>
        <w:jc w:val="both"/>
        <w:rPr>
          <w:rFonts w:ascii="Times New Roman" w:hAnsi="Times New Roman" w:cs="Times New Roman"/>
          <w:b/>
          <w:color w:val="1F497D" w:themeColor="text2"/>
          <w:sz w:val="32"/>
          <w:szCs w:val="32"/>
        </w:rPr>
      </w:pPr>
      <w:r w:rsidRPr="0047682E">
        <w:rPr>
          <w:rFonts w:ascii="Times New Roman" w:hAnsi="Times New Roman" w:cs="Times New Roman"/>
          <w:b/>
          <w:color w:val="1F497D" w:themeColor="text2"/>
          <w:sz w:val="32"/>
          <w:szCs w:val="32"/>
        </w:rPr>
        <w:t>5.1</w:t>
      </w:r>
      <w:r w:rsidR="00FF049A" w:rsidRPr="0047682E">
        <w:rPr>
          <w:rFonts w:ascii="Times New Roman" w:hAnsi="Times New Roman" w:cs="Times New Roman"/>
          <w:b/>
          <w:color w:val="1F497D" w:themeColor="text2"/>
          <w:sz w:val="32"/>
          <w:szCs w:val="32"/>
        </w:rPr>
        <w:t>Recommendation</w:t>
      </w:r>
      <w:r w:rsidR="00A846DC">
        <w:rPr>
          <w:rFonts w:ascii="Times New Roman" w:hAnsi="Times New Roman" w:cs="Times New Roman"/>
          <w:b/>
          <w:color w:val="1F497D" w:themeColor="text2"/>
          <w:sz w:val="32"/>
          <w:szCs w:val="32"/>
        </w:rPr>
        <w:t>s</w:t>
      </w:r>
      <w:r w:rsidR="007A55B1" w:rsidRPr="0047682E">
        <w:rPr>
          <w:rFonts w:ascii="Times New Roman" w:hAnsi="Times New Roman" w:cs="Times New Roman"/>
          <w:b/>
          <w:color w:val="1F497D" w:themeColor="text2"/>
          <w:sz w:val="32"/>
          <w:szCs w:val="32"/>
        </w:rPr>
        <w:t>:</w:t>
      </w:r>
    </w:p>
    <w:p w:rsidR="00FF049A" w:rsidRPr="0047682E" w:rsidRDefault="00FF049A" w:rsidP="008D5EDC">
      <w:pPr>
        <w:pStyle w:val="ListParagraph"/>
        <w:numPr>
          <w:ilvl w:val="0"/>
          <w:numId w:val="23"/>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The bank needs to maintain errors-free customer’s record</w:t>
      </w:r>
    </w:p>
    <w:p w:rsidR="00FF049A" w:rsidRPr="0047682E" w:rsidRDefault="00FF049A" w:rsidP="008D5EDC">
      <w:pPr>
        <w:pStyle w:val="ListParagraph"/>
        <w:numPr>
          <w:ilvl w:val="0"/>
          <w:numId w:val="23"/>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There are some charges applicable in the accounts, customers need to inform about those charges when they come to open an account</w:t>
      </w:r>
    </w:p>
    <w:p w:rsidR="00FF049A" w:rsidRPr="0047682E" w:rsidRDefault="00FF049A" w:rsidP="008D5EDC">
      <w:pPr>
        <w:pStyle w:val="ListParagraph"/>
        <w:numPr>
          <w:ilvl w:val="0"/>
          <w:numId w:val="23"/>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The bank should increase number of ATMs and ensure smooth operation</w:t>
      </w:r>
    </w:p>
    <w:p w:rsidR="00FF049A" w:rsidRPr="0047682E" w:rsidRDefault="00FF049A" w:rsidP="008D5EDC">
      <w:pPr>
        <w:pStyle w:val="ListParagraph"/>
        <w:numPr>
          <w:ilvl w:val="0"/>
          <w:numId w:val="23"/>
        </w:numPr>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The DBL needs to hire more capable and experience employees to spread their products all over the country</w:t>
      </w:r>
    </w:p>
    <w:p w:rsidR="008224D2" w:rsidRDefault="008224D2" w:rsidP="008D5EDC">
      <w:pPr>
        <w:spacing w:line="360" w:lineRule="auto"/>
        <w:jc w:val="both"/>
        <w:rPr>
          <w:rFonts w:ascii="Times New Roman" w:hAnsi="Times New Roman" w:cs="Times New Roman"/>
          <w:b/>
          <w:color w:val="1F497D" w:themeColor="text2"/>
          <w:sz w:val="32"/>
          <w:szCs w:val="32"/>
        </w:rPr>
      </w:pPr>
    </w:p>
    <w:p w:rsidR="00AA758B" w:rsidRPr="0047682E" w:rsidRDefault="00AA758B" w:rsidP="008D5EDC">
      <w:pPr>
        <w:spacing w:line="360" w:lineRule="auto"/>
        <w:jc w:val="both"/>
        <w:rPr>
          <w:rFonts w:ascii="Times New Roman" w:hAnsi="Times New Roman" w:cs="Times New Roman"/>
          <w:b/>
          <w:color w:val="1F497D" w:themeColor="text2"/>
          <w:sz w:val="32"/>
          <w:szCs w:val="32"/>
        </w:rPr>
      </w:pPr>
      <w:r w:rsidRPr="0047682E">
        <w:rPr>
          <w:rFonts w:ascii="Times New Roman" w:hAnsi="Times New Roman" w:cs="Times New Roman"/>
          <w:b/>
          <w:color w:val="1F497D" w:themeColor="text2"/>
          <w:sz w:val="32"/>
          <w:szCs w:val="32"/>
        </w:rPr>
        <w:t xml:space="preserve">5.2 </w:t>
      </w:r>
      <w:r w:rsidR="00A904B7" w:rsidRPr="0047682E">
        <w:rPr>
          <w:rFonts w:ascii="Times New Roman" w:hAnsi="Times New Roman" w:cs="Times New Roman"/>
          <w:b/>
          <w:color w:val="1F497D" w:themeColor="text2"/>
          <w:sz w:val="32"/>
          <w:szCs w:val="32"/>
        </w:rPr>
        <w:t>Conclusion:</w:t>
      </w:r>
    </w:p>
    <w:p w:rsidR="0047682E" w:rsidRPr="0047682E" w:rsidRDefault="0047682E" w:rsidP="008D5EDC">
      <w:pPr>
        <w:pStyle w:val="ListParagraph"/>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 xml:space="preserve">In most recent couple of years, there are set up loads of business banks in Bangladesh. With the goal that today there are intense rivalries in the financial areas and the banks are more spotlight on doing extraordinary execution, so present day individuals are currently needed a more verified, high caliber and convenient administration. </w:t>
      </w:r>
    </w:p>
    <w:p w:rsidR="0047682E" w:rsidRPr="0047682E" w:rsidRDefault="0047682E" w:rsidP="008D5EDC">
      <w:pPr>
        <w:pStyle w:val="ListParagraph"/>
        <w:spacing w:line="360" w:lineRule="auto"/>
        <w:jc w:val="both"/>
        <w:rPr>
          <w:rFonts w:ascii="Times New Roman" w:hAnsi="Times New Roman" w:cs="Times New Roman"/>
          <w:sz w:val="24"/>
          <w:szCs w:val="24"/>
        </w:rPr>
      </w:pPr>
    </w:p>
    <w:p w:rsidR="00FF049A" w:rsidRPr="0047682E" w:rsidRDefault="0047682E" w:rsidP="008D5EDC">
      <w:pPr>
        <w:pStyle w:val="ListParagraph"/>
        <w:spacing w:line="360" w:lineRule="auto"/>
        <w:jc w:val="both"/>
        <w:rPr>
          <w:rFonts w:ascii="Times New Roman" w:hAnsi="Times New Roman" w:cs="Times New Roman"/>
          <w:sz w:val="24"/>
          <w:szCs w:val="24"/>
        </w:rPr>
      </w:pPr>
      <w:r w:rsidRPr="0047682E">
        <w:rPr>
          <w:rFonts w:ascii="Times New Roman" w:hAnsi="Times New Roman" w:cs="Times New Roman"/>
          <w:sz w:val="24"/>
          <w:szCs w:val="24"/>
        </w:rPr>
        <w:t>So now the DBL needs to sort out their activities all the more astutely and do their tasks and administrations as indicated by the market needs. Banking divisions are ending up increasingly aggressive and to make due in the market banks need to productively work their activities by effectively dealing with its benefits and liabilities. In a year ago, the DBL did not effectively deal with its benefits and reserves and couldn't influence benefit to sufficient. So the supervisory crew of the DBL should give center around that.</w:t>
      </w:r>
    </w:p>
    <w:p w:rsidR="008224D2" w:rsidRDefault="008224D2" w:rsidP="008D5EDC">
      <w:pPr>
        <w:spacing w:line="360" w:lineRule="auto"/>
        <w:jc w:val="both"/>
        <w:rPr>
          <w:rFonts w:ascii="Times New Roman" w:hAnsi="Times New Roman" w:cs="Times New Roman"/>
          <w:b/>
          <w:color w:val="1F497D" w:themeColor="text2"/>
          <w:sz w:val="32"/>
          <w:szCs w:val="32"/>
        </w:rPr>
      </w:pPr>
    </w:p>
    <w:p w:rsidR="00450356" w:rsidRDefault="00E666BE" w:rsidP="008D5EDC">
      <w:pPr>
        <w:spacing w:line="360" w:lineRule="auto"/>
        <w:jc w:val="both"/>
        <w:rPr>
          <w:rFonts w:ascii="Times New Roman" w:hAnsi="Times New Roman" w:cs="Times New Roman"/>
          <w:b/>
          <w:color w:val="1F497D" w:themeColor="text2"/>
          <w:sz w:val="32"/>
          <w:szCs w:val="32"/>
        </w:rPr>
      </w:pPr>
      <w:r>
        <w:rPr>
          <w:rFonts w:ascii="Times New Roman" w:hAnsi="Times New Roman" w:cs="Times New Roman"/>
          <w:b/>
          <w:color w:val="1F497D" w:themeColor="text2"/>
          <w:sz w:val="32"/>
          <w:szCs w:val="32"/>
        </w:rPr>
        <w:t xml:space="preserve">5.3 </w:t>
      </w:r>
      <w:r w:rsidR="00714CA5" w:rsidRPr="00714CA5">
        <w:rPr>
          <w:rFonts w:ascii="Times New Roman" w:hAnsi="Times New Roman" w:cs="Times New Roman"/>
          <w:b/>
          <w:color w:val="1F497D" w:themeColor="text2"/>
          <w:sz w:val="32"/>
          <w:szCs w:val="32"/>
        </w:rPr>
        <w:t>References</w:t>
      </w:r>
      <w:r w:rsidR="00867351">
        <w:rPr>
          <w:rFonts w:ascii="Times New Roman" w:hAnsi="Times New Roman" w:cs="Times New Roman"/>
          <w:b/>
          <w:color w:val="1F497D" w:themeColor="text2"/>
          <w:sz w:val="32"/>
          <w:szCs w:val="32"/>
        </w:rPr>
        <w:t>:</w:t>
      </w:r>
    </w:p>
    <w:p w:rsidR="00867351" w:rsidRPr="008D5EDC" w:rsidRDefault="00867351" w:rsidP="008D5EDC">
      <w:pPr>
        <w:pStyle w:val="ListParagraph"/>
        <w:numPr>
          <w:ilvl w:val="0"/>
          <w:numId w:val="26"/>
        </w:numPr>
        <w:spacing w:line="360" w:lineRule="auto"/>
        <w:jc w:val="both"/>
        <w:rPr>
          <w:rFonts w:ascii="Times New Roman" w:hAnsi="Times New Roman" w:cs="Times New Roman"/>
          <w:color w:val="000000" w:themeColor="text1"/>
          <w:sz w:val="24"/>
          <w:szCs w:val="24"/>
        </w:rPr>
      </w:pPr>
      <w:r w:rsidRPr="008D5EDC">
        <w:rPr>
          <w:rFonts w:ascii="Times New Roman" w:hAnsi="Times New Roman" w:cs="Times New Roman"/>
          <w:color w:val="000000" w:themeColor="text1"/>
          <w:sz w:val="24"/>
          <w:szCs w:val="24"/>
        </w:rPr>
        <w:t>https://dhakabankltd.com/</w:t>
      </w:r>
    </w:p>
    <w:p w:rsidR="004E0E8C" w:rsidRPr="008D5EDC" w:rsidRDefault="009A36F3" w:rsidP="008D5EDC">
      <w:pPr>
        <w:pStyle w:val="ListParagraph"/>
        <w:numPr>
          <w:ilvl w:val="0"/>
          <w:numId w:val="26"/>
        </w:numPr>
        <w:spacing w:line="360" w:lineRule="auto"/>
        <w:rPr>
          <w:rFonts w:ascii="Times New Roman" w:hAnsi="Times New Roman" w:cs="Times New Roman"/>
          <w:color w:val="000000" w:themeColor="text1"/>
          <w:sz w:val="24"/>
          <w:szCs w:val="24"/>
        </w:rPr>
      </w:pPr>
      <w:hyperlink r:id="rId19" w:history="1">
        <w:r w:rsidR="00E53CE1" w:rsidRPr="008D5EDC">
          <w:rPr>
            <w:rStyle w:val="Hyperlink"/>
            <w:rFonts w:ascii="Times New Roman" w:hAnsi="Times New Roman" w:cs="Times New Roman"/>
            <w:color w:val="000000" w:themeColor="text1"/>
            <w:sz w:val="24"/>
            <w:szCs w:val="24"/>
          </w:rPr>
          <w:t>https://thefinancialexpress.com.bd/views/banking-industry-bangladesh-perspective-1544538692</w:t>
        </w:r>
      </w:hyperlink>
    </w:p>
    <w:p w:rsidR="00E53CE1" w:rsidRPr="008D5EDC" w:rsidRDefault="009A36F3" w:rsidP="008D5EDC">
      <w:pPr>
        <w:pStyle w:val="ListParagraph"/>
        <w:numPr>
          <w:ilvl w:val="0"/>
          <w:numId w:val="26"/>
        </w:numPr>
        <w:spacing w:line="360" w:lineRule="auto"/>
        <w:rPr>
          <w:rFonts w:ascii="Times New Roman" w:hAnsi="Times New Roman" w:cs="Times New Roman"/>
          <w:color w:val="000000" w:themeColor="text1"/>
          <w:sz w:val="24"/>
          <w:szCs w:val="24"/>
        </w:rPr>
      </w:pPr>
      <w:hyperlink r:id="rId20" w:history="1">
        <w:r w:rsidR="008D5EDC" w:rsidRPr="008D5EDC">
          <w:rPr>
            <w:rStyle w:val="Hyperlink"/>
            <w:rFonts w:ascii="Times New Roman" w:hAnsi="Times New Roman" w:cs="Times New Roman"/>
            <w:color w:val="000000" w:themeColor="text1"/>
            <w:sz w:val="24"/>
            <w:szCs w:val="24"/>
          </w:rPr>
          <w:t>https://dhakabankltd.com/executive-committee/</w:t>
        </w:r>
      </w:hyperlink>
    </w:p>
    <w:p w:rsidR="008D5EDC" w:rsidRPr="008D5EDC" w:rsidRDefault="008D5EDC" w:rsidP="008D5EDC">
      <w:pPr>
        <w:pStyle w:val="ListParagraph"/>
        <w:numPr>
          <w:ilvl w:val="0"/>
          <w:numId w:val="26"/>
        </w:numPr>
        <w:shd w:val="clear" w:color="auto" w:fill="FFFFFF"/>
        <w:spacing w:after="45" w:line="360" w:lineRule="auto"/>
        <w:outlineLvl w:val="4"/>
        <w:rPr>
          <w:rFonts w:ascii="Times New Roman" w:eastAsia="Times New Roman" w:hAnsi="Times New Roman" w:cs="Times New Roman"/>
          <w:color w:val="000000" w:themeColor="text1"/>
          <w:sz w:val="24"/>
          <w:szCs w:val="24"/>
        </w:rPr>
      </w:pPr>
      <w:r w:rsidRPr="008D5EDC">
        <w:rPr>
          <w:rFonts w:ascii="Times New Roman" w:eastAsia="Times New Roman" w:hAnsi="Times New Roman" w:cs="Times New Roman"/>
          <w:color w:val="000000" w:themeColor="text1"/>
          <w:sz w:val="24"/>
          <w:szCs w:val="24"/>
        </w:rPr>
        <w:t xml:space="preserve">The Importance of Customer Service </w:t>
      </w:r>
      <w:proofErr w:type="spellStart"/>
      <w:r w:rsidRPr="008D5EDC">
        <w:rPr>
          <w:rFonts w:ascii="Times New Roman" w:eastAsia="Times New Roman" w:hAnsi="Times New Roman" w:cs="Times New Roman"/>
          <w:color w:val="000000" w:themeColor="text1"/>
          <w:sz w:val="24"/>
          <w:szCs w:val="24"/>
        </w:rPr>
        <w:t>Homebase</w:t>
      </w:r>
      <w:proofErr w:type="spellEnd"/>
      <w:r w:rsidRPr="008D5EDC">
        <w:rPr>
          <w:rFonts w:ascii="Times New Roman" w:eastAsia="Times New Roman" w:hAnsi="Times New Roman" w:cs="Times New Roman"/>
          <w:color w:val="000000" w:themeColor="text1"/>
          <w:sz w:val="24"/>
          <w:szCs w:val="24"/>
        </w:rPr>
        <w:t xml:space="preserve"> Case Study</w:t>
      </w:r>
    </w:p>
    <w:p w:rsidR="008D5EDC" w:rsidRPr="008D5EDC" w:rsidRDefault="008D5EDC" w:rsidP="008D5EDC">
      <w:pPr>
        <w:pStyle w:val="ListParagraph"/>
        <w:numPr>
          <w:ilvl w:val="0"/>
          <w:numId w:val="26"/>
        </w:numPr>
        <w:spacing w:line="360" w:lineRule="auto"/>
        <w:jc w:val="both"/>
        <w:rPr>
          <w:rFonts w:ascii="Times New Roman" w:eastAsia="Times New Roman" w:hAnsi="Times New Roman" w:cs="Times New Roman"/>
          <w:color w:val="000000" w:themeColor="text1"/>
          <w:sz w:val="24"/>
          <w:szCs w:val="24"/>
        </w:rPr>
      </w:pPr>
      <w:r w:rsidRPr="008D5EDC">
        <w:rPr>
          <w:rFonts w:ascii="Times New Roman" w:eastAsia="Times New Roman" w:hAnsi="Times New Roman" w:cs="Times New Roman"/>
          <w:color w:val="000000" w:themeColor="text1"/>
          <w:sz w:val="24"/>
          <w:szCs w:val="24"/>
        </w:rPr>
        <w:t xml:space="preserve">Business LLP - </w:t>
      </w:r>
      <w:hyperlink r:id="rId21" w:history="1">
        <w:r w:rsidRPr="008D5EDC">
          <w:rPr>
            <w:rStyle w:val="Hyperlink"/>
            <w:rFonts w:ascii="Times New Roman" w:eastAsia="Times New Roman" w:hAnsi="Times New Roman" w:cs="Times New Roman"/>
            <w:color w:val="000000" w:themeColor="text1"/>
            <w:sz w:val="24"/>
            <w:szCs w:val="24"/>
          </w:rPr>
          <w:t>https://businesscasestudies.co.uk/homebase/the-importance-of-customer-service/conclusion.html</w:t>
        </w:r>
      </w:hyperlink>
    </w:p>
    <w:p w:rsidR="008D5EDC" w:rsidRPr="008D5EDC" w:rsidRDefault="008D5EDC" w:rsidP="008D5EDC">
      <w:pPr>
        <w:pStyle w:val="ListParagraph"/>
        <w:numPr>
          <w:ilvl w:val="0"/>
          <w:numId w:val="26"/>
        </w:numPr>
        <w:spacing w:line="360" w:lineRule="auto"/>
        <w:jc w:val="both"/>
        <w:rPr>
          <w:rFonts w:ascii="Times New Roman" w:hAnsi="Times New Roman" w:cs="Times New Roman"/>
          <w:b/>
          <w:color w:val="000000" w:themeColor="text1"/>
          <w:sz w:val="24"/>
          <w:szCs w:val="24"/>
        </w:rPr>
      </w:pPr>
    </w:p>
    <w:p w:rsidR="008D5EDC" w:rsidRPr="008D5EDC" w:rsidRDefault="008D5EDC" w:rsidP="008D5EDC">
      <w:pPr>
        <w:pStyle w:val="NoSpacing"/>
        <w:numPr>
          <w:ilvl w:val="0"/>
          <w:numId w:val="26"/>
        </w:numPr>
        <w:spacing w:line="360" w:lineRule="auto"/>
        <w:rPr>
          <w:rFonts w:ascii="Times New Roman" w:hAnsi="Times New Roman" w:cs="Times New Roman"/>
          <w:color w:val="000000" w:themeColor="text1"/>
          <w:sz w:val="24"/>
          <w:szCs w:val="24"/>
        </w:rPr>
      </w:pPr>
      <w:r w:rsidRPr="008D5EDC">
        <w:rPr>
          <w:rFonts w:ascii="Times New Roman" w:hAnsi="Times New Roman" w:cs="Times New Roman"/>
          <w:color w:val="000000" w:themeColor="text1"/>
          <w:sz w:val="24"/>
          <w:szCs w:val="24"/>
        </w:rPr>
        <w:t xml:space="preserve">How To Reduce Customer Complaints Michaela Davila - </w:t>
      </w:r>
      <w:hyperlink r:id="rId22" w:history="1">
        <w:r w:rsidRPr="008D5EDC">
          <w:rPr>
            <w:rStyle w:val="Hyperlink"/>
            <w:rFonts w:ascii="Times New Roman" w:eastAsia="Times New Roman" w:hAnsi="Times New Roman" w:cs="Times New Roman"/>
            <w:color w:val="000000" w:themeColor="text1"/>
            <w:sz w:val="24"/>
            <w:szCs w:val="24"/>
          </w:rPr>
          <w:t>https://bizfluent.com/how-5124606-reduce-customer-complaints.html</w:t>
        </w:r>
      </w:hyperlink>
    </w:p>
    <w:p w:rsidR="008D5EDC" w:rsidRPr="008D5EDC" w:rsidRDefault="008D5EDC" w:rsidP="008910F8">
      <w:pPr>
        <w:pStyle w:val="ListParagraph"/>
        <w:spacing w:line="360" w:lineRule="auto"/>
        <w:rPr>
          <w:rFonts w:ascii="Times New Roman" w:hAnsi="Times New Roman" w:cs="Times New Roman"/>
          <w:color w:val="000000" w:themeColor="text1"/>
          <w:sz w:val="24"/>
          <w:szCs w:val="24"/>
        </w:rPr>
      </w:pPr>
    </w:p>
    <w:sectPr w:rsidR="008D5EDC" w:rsidRPr="008D5EDC" w:rsidSect="00971CD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36F3" w:rsidRDefault="009A36F3" w:rsidP="004618D9">
      <w:pPr>
        <w:spacing w:after="0" w:line="240" w:lineRule="auto"/>
      </w:pPr>
      <w:r>
        <w:separator/>
      </w:r>
    </w:p>
  </w:endnote>
  <w:endnote w:type="continuationSeparator" w:id="0">
    <w:p w:rsidR="009A36F3" w:rsidRDefault="009A36F3" w:rsidP="004618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Felix Titling">
    <w:panose1 w:val="04060505060202020A04"/>
    <w:charset w:val="00"/>
    <w:family w:val="decorative"/>
    <w:pitch w:val="variable"/>
    <w:sig w:usb0="00000003" w:usb1="00000000" w:usb2="00000000" w:usb3="00000000" w:csb0="00000001" w:csb1="00000000"/>
  </w:font>
  <w:font w:name="FangSong">
    <w:panose1 w:val="02010609060101010101"/>
    <w:charset w:val="86"/>
    <w:family w:val="modern"/>
    <w:pitch w:val="fixed"/>
    <w:sig w:usb0="800002BF" w:usb1="38CF7CFA" w:usb2="00000016" w:usb3="00000000" w:csb0="00040001"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8814962"/>
      <w:docPartObj>
        <w:docPartGallery w:val="Page Numbers (Bottom of Page)"/>
        <w:docPartUnique/>
      </w:docPartObj>
    </w:sdtPr>
    <w:sdtEndPr/>
    <w:sdtContent>
      <w:p w:rsidR="00D75BF4" w:rsidRDefault="00D75BF4">
        <w:pPr>
          <w:pStyle w:val="Footer"/>
          <w:jc w:val="center"/>
        </w:pPr>
        <w:r>
          <w:fldChar w:fldCharType="begin"/>
        </w:r>
        <w:r>
          <w:instrText xml:space="preserve"> PAGE   \* MERGEFORMAT </w:instrText>
        </w:r>
        <w:r>
          <w:fldChar w:fldCharType="separate"/>
        </w:r>
        <w:r w:rsidR="0049525D">
          <w:rPr>
            <w:noProof/>
          </w:rPr>
          <w:t>9</w:t>
        </w:r>
        <w:r>
          <w:rPr>
            <w:noProof/>
          </w:rPr>
          <w:fldChar w:fldCharType="end"/>
        </w:r>
      </w:p>
    </w:sdtContent>
  </w:sdt>
  <w:p w:rsidR="00D75BF4" w:rsidRDefault="00D75BF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36F3" w:rsidRDefault="009A36F3" w:rsidP="004618D9">
      <w:pPr>
        <w:spacing w:after="0" w:line="240" w:lineRule="auto"/>
      </w:pPr>
      <w:r>
        <w:separator/>
      </w:r>
    </w:p>
  </w:footnote>
  <w:footnote w:type="continuationSeparator" w:id="0">
    <w:p w:rsidR="009A36F3" w:rsidRDefault="009A36F3" w:rsidP="004618D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5BF4" w:rsidRDefault="00D75BF4" w:rsidP="004E0E8C">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15D16"/>
    <w:multiLevelType w:val="hybridMultilevel"/>
    <w:tmpl w:val="E1040AA0"/>
    <w:lvl w:ilvl="0" w:tplc="56A20892">
      <w:start w:val="1"/>
      <w:numFmt w:val="bullet"/>
      <w:lvlText w:val=""/>
      <w:lvlJc w:val="left"/>
      <w:pPr>
        <w:ind w:left="7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705154"/>
    <w:multiLevelType w:val="hybridMultilevel"/>
    <w:tmpl w:val="A0D23F3C"/>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2">
    <w:nsid w:val="12186250"/>
    <w:multiLevelType w:val="hybridMultilevel"/>
    <w:tmpl w:val="A5949E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6C031F"/>
    <w:multiLevelType w:val="hybridMultilevel"/>
    <w:tmpl w:val="11CE76C6"/>
    <w:lvl w:ilvl="0" w:tplc="CA9E9A8A">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807389"/>
    <w:multiLevelType w:val="hybridMultilevel"/>
    <w:tmpl w:val="A00427FC"/>
    <w:lvl w:ilvl="0" w:tplc="355C704C">
      <w:start w:val="1"/>
      <w:numFmt w:val="lowerLetter"/>
      <w:lvlText w:val="%1)"/>
      <w:lvlJc w:val="left"/>
      <w:pPr>
        <w:ind w:left="720" w:hanging="360"/>
      </w:pPr>
      <w:rPr>
        <w:rFonts w:hint="default"/>
        <w:b w:val="0"/>
        <w:color w:val="1F497D" w:themeColor="text2"/>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D601A41"/>
    <w:multiLevelType w:val="hybridMultilevel"/>
    <w:tmpl w:val="C0702B9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F4304A2"/>
    <w:multiLevelType w:val="hybridMultilevel"/>
    <w:tmpl w:val="D1740A8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FD851A3"/>
    <w:multiLevelType w:val="hybridMultilevel"/>
    <w:tmpl w:val="7AB4EE6E"/>
    <w:lvl w:ilvl="0" w:tplc="04090017">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0F10342"/>
    <w:multiLevelType w:val="hybridMultilevel"/>
    <w:tmpl w:val="40DECF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4D952CD"/>
    <w:multiLevelType w:val="hybridMultilevel"/>
    <w:tmpl w:val="E12273D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7F2F3F"/>
    <w:multiLevelType w:val="hybridMultilevel"/>
    <w:tmpl w:val="6D7A69B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7E95F87"/>
    <w:multiLevelType w:val="hybridMultilevel"/>
    <w:tmpl w:val="C69CF86E"/>
    <w:lvl w:ilvl="0" w:tplc="80524014">
      <w:start w:val="1"/>
      <w:numFmt w:val="upperLetter"/>
      <w:lvlText w:val="%1)"/>
      <w:lvlJc w:val="left"/>
      <w:pPr>
        <w:ind w:left="720" w:hanging="360"/>
      </w:pPr>
      <w:rPr>
        <w:rFonts w:hint="default"/>
        <w:b w:val="0"/>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CE10F2"/>
    <w:multiLevelType w:val="hybridMultilevel"/>
    <w:tmpl w:val="AEE87F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9F01E24"/>
    <w:multiLevelType w:val="hybridMultilevel"/>
    <w:tmpl w:val="726025F8"/>
    <w:lvl w:ilvl="0" w:tplc="373A130E">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B4A74C6"/>
    <w:multiLevelType w:val="hybridMultilevel"/>
    <w:tmpl w:val="3B6E39DC"/>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5">
    <w:nsid w:val="39E71A27"/>
    <w:multiLevelType w:val="hybridMultilevel"/>
    <w:tmpl w:val="113803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3CAC58DA"/>
    <w:multiLevelType w:val="hybridMultilevel"/>
    <w:tmpl w:val="D408B662"/>
    <w:lvl w:ilvl="0" w:tplc="2D64DBEE">
      <w:numFmt w:val="bullet"/>
      <w:lvlText w:val="o"/>
      <w:lvlJc w:val="left"/>
      <w:pPr>
        <w:ind w:left="720" w:hanging="360"/>
      </w:pPr>
      <w:rPr>
        <w:rFonts w:ascii="Courier New" w:eastAsia="Courier New" w:hAnsi="Courier New" w:cs="Courier New" w:hint="default"/>
        <w:w w:val="98"/>
        <w:sz w:val="24"/>
        <w:szCs w:val="24"/>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038607B"/>
    <w:multiLevelType w:val="hybridMultilevel"/>
    <w:tmpl w:val="4EB4A4F6"/>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8">
    <w:nsid w:val="40EC6904"/>
    <w:multiLevelType w:val="hybridMultilevel"/>
    <w:tmpl w:val="1CAA285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4126161E"/>
    <w:multiLevelType w:val="hybridMultilevel"/>
    <w:tmpl w:val="6C988F34"/>
    <w:lvl w:ilvl="0" w:tplc="0409000B">
      <w:start w:val="1"/>
      <w:numFmt w:val="bullet"/>
      <w:lvlText w:val=""/>
      <w:lvlJc w:val="left"/>
      <w:pPr>
        <w:ind w:left="840" w:hanging="360"/>
      </w:pPr>
      <w:rPr>
        <w:rFonts w:ascii="Wingdings" w:hAnsi="Wingdings"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20">
    <w:nsid w:val="46B25F8D"/>
    <w:multiLevelType w:val="hybridMultilevel"/>
    <w:tmpl w:val="B9AA4E3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2E15401"/>
    <w:multiLevelType w:val="hybridMultilevel"/>
    <w:tmpl w:val="CE122A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8532247"/>
    <w:multiLevelType w:val="hybridMultilevel"/>
    <w:tmpl w:val="83CEE36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DBE7CA6"/>
    <w:multiLevelType w:val="hybridMultilevel"/>
    <w:tmpl w:val="80ACD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ED26EED"/>
    <w:multiLevelType w:val="hybridMultilevel"/>
    <w:tmpl w:val="B7081D0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FC0092E"/>
    <w:multiLevelType w:val="multilevel"/>
    <w:tmpl w:val="9BB4D71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6AB608E7"/>
    <w:multiLevelType w:val="hybridMultilevel"/>
    <w:tmpl w:val="B60EB7D2"/>
    <w:lvl w:ilvl="0" w:tplc="04090017">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D9E1FEA"/>
    <w:multiLevelType w:val="hybridMultilevel"/>
    <w:tmpl w:val="22E4C8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DED66B6"/>
    <w:multiLevelType w:val="hybridMultilevel"/>
    <w:tmpl w:val="813C5B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2190613"/>
    <w:multiLevelType w:val="hybridMultilevel"/>
    <w:tmpl w:val="F0C8BFEC"/>
    <w:lvl w:ilvl="0" w:tplc="BDD29F8A">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8CE554E"/>
    <w:multiLevelType w:val="hybridMultilevel"/>
    <w:tmpl w:val="AD5895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D4E677D"/>
    <w:multiLevelType w:val="hybridMultilevel"/>
    <w:tmpl w:val="7CFC327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9"/>
  </w:num>
  <w:num w:numId="3">
    <w:abstractNumId w:val="13"/>
  </w:num>
  <w:num w:numId="4">
    <w:abstractNumId w:val="19"/>
  </w:num>
  <w:num w:numId="5">
    <w:abstractNumId w:val="30"/>
  </w:num>
  <w:num w:numId="6">
    <w:abstractNumId w:val="2"/>
  </w:num>
  <w:num w:numId="7">
    <w:abstractNumId w:val="10"/>
  </w:num>
  <w:num w:numId="8">
    <w:abstractNumId w:val="24"/>
  </w:num>
  <w:num w:numId="9">
    <w:abstractNumId w:val="21"/>
  </w:num>
  <w:num w:numId="10">
    <w:abstractNumId w:val="27"/>
  </w:num>
  <w:num w:numId="11">
    <w:abstractNumId w:val="5"/>
  </w:num>
  <w:num w:numId="12">
    <w:abstractNumId w:val="22"/>
  </w:num>
  <w:num w:numId="13">
    <w:abstractNumId w:val="8"/>
  </w:num>
  <w:num w:numId="14">
    <w:abstractNumId w:val="14"/>
  </w:num>
  <w:num w:numId="15">
    <w:abstractNumId w:val="31"/>
  </w:num>
  <w:num w:numId="16">
    <w:abstractNumId w:val="1"/>
  </w:num>
  <w:num w:numId="17">
    <w:abstractNumId w:val="7"/>
  </w:num>
  <w:num w:numId="18">
    <w:abstractNumId w:val="26"/>
  </w:num>
  <w:num w:numId="19">
    <w:abstractNumId w:val="15"/>
  </w:num>
  <w:num w:numId="20">
    <w:abstractNumId w:val="23"/>
  </w:num>
  <w:num w:numId="21">
    <w:abstractNumId w:val="12"/>
  </w:num>
  <w:num w:numId="22">
    <w:abstractNumId w:val="16"/>
  </w:num>
  <w:num w:numId="23">
    <w:abstractNumId w:val="18"/>
  </w:num>
  <w:num w:numId="24">
    <w:abstractNumId w:val="20"/>
  </w:num>
  <w:num w:numId="25">
    <w:abstractNumId w:val="6"/>
  </w:num>
  <w:num w:numId="26">
    <w:abstractNumId w:val="28"/>
  </w:num>
  <w:num w:numId="27">
    <w:abstractNumId w:val="11"/>
  </w:num>
  <w:num w:numId="28">
    <w:abstractNumId w:val="4"/>
  </w:num>
  <w:num w:numId="29">
    <w:abstractNumId w:val="3"/>
  </w:num>
  <w:num w:numId="30">
    <w:abstractNumId w:val="25"/>
  </w:num>
  <w:num w:numId="31">
    <w:abstractNumId w:val="9"/>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F80D31"/>
    <w:rsid w:val="0000495F"/>
    <w:rsid w:val="00007FD2"/>
    <w:rsid w:val="00010CF2"/>
    <w:rsid w:val="00011286"/>
    <w:rsid w:val="00024915"/>
    <w:rsid w:val="00027066"/>
    <w:rsid w:val="00037385"/>
    <w:rsid w:val="000747E3"/>
    <w:rsid w:val="00080351"/>
    <w:rsid w:val="00091D01"/>
    <w:rsid w:val="000924CE"/>
    <w:rsid w:val="00095320"/>
    <w:rsid w:val="000A05FB"/>
    <w:rsid w:val="000A522E"/>
    <w:rsid w:val="000E02D9"/>
    <w:rsid w:val="000E364E"/>
    <w:rsid w:val="00100F29"/>
    <w:rsid w:val="0010142E"/>
    <w:rsid w:val="001249DC"/>
    <w:rsid w:val="00132B58"/>
    <w:rsid w:val="00134715"/>
    <w:rsid w:val="00140320"/>
    <w:rsid w:val="00144E6E"/>
    <w:rsid w:val="00164D1D"/>
    <w:rsid w:val="00176277"/>
    <w:rsid w:val="00177B10"/>
    <w:rsid w:val="001C59CD"/>
    <w:rsid w:val="001D105B"/>
    <w:rsid w:val="001D43C6"/>
    <w:rsid w:val="001F22A7"/>
    <w:rsid w:val="001F752A"/>
    <w:rsid w:val="00203033"/>
    <w:rsid w:val="00213784"/>
    <w:rsid w:val="00223F30"/>
    <w:rsid w:val="00226969"/>
    <w:rsid w:val="00234993"/>
    <w:rsid w:val="002371B7"/>
    <w:rsid w:val="00263614"/>
    <w:rsid w:val="00270E3C"/>
    <w:rsid w:val="00276B5B"/>
    <w:rsid w:val="0029065A"/>
    <w:rsid w:val="00293487"/>
    <w:rsid w:val="00295323"/>
    <w:rsid w:val="002957A2"/>
    <w:rsid w:val="002A10FC"/>
    <w:rsid w:val="002A2A98"/>
    <w:rsid w:val="002A3089"/>
    <w:rsid w:val="002C1832"/>
    <w:rsid w:val="002C375D"/>
    <w:rsid w:val="002C4403"/>
    <w:rsid w:val="00313682"/>
    <w:rsid w:val="00313F92"/>
    <w:rsid w:val="00330541"/>
    <w:rsid w:val="00341613"/>
    <w:rsid w:val="003449D3"/>
    <w:rsid w:val="00354C05"/>
    <w:rsid w:val="00362977"/>
    <w:rsid w:val="003647F2"/>
    <w:rsid w:val="00370E5D"/>
    <w:rsid w:val="00382AB2"/>
    <w:rsid w:val="003836F8"/>
    <w:rsid w:val="00394ABF"/>
    <w:rsid w:val="003A38FB"/>
    <w:rsid w:val="003A7B4F"/>
    <w:rsid w:val="003B43CD"/>
    <w:rsid w:val="003D032A"/>
    <w:rsid w:val="003E3447"/>
    <w:rsid w:val="003E47A6"/>
    <w:rsid w:val="003F59EC"/>
    <w:rsid w:val="003F60E9"/>
    <w:rsid w:val="00410187"/>
    <w:rsid w:val="00415AC9"/>
    <w:rsid w:val="004160E0"/>
    <w:rsid w:val="004250A9"/>
    <w:rsid w:val="00435AD5"/>
    <w:rsid w:val="00436AA2"/>
    <w:rsid w:val="0044769E"/>
    <w:rsid w:val="00450356"/>
    <w:rsid w:val="004618D9"/>
    <w:rsid w:val="004705D2"/>
    <w:rsid w:val="00474172"/>
    <w:rsid w:val="0047682E"/>
    <w:rsid w:val="00483123"/>
    <w:rsid w:val="0049525D"/>
    <w:rsid w:val="004A2406"/>
    <w:rsid w:val="004A2674"/>
    <w:rsid w:val="004A5246"/>
    <w:rsid w:val="004A5F44"/>
    <w:rsid w:val="004B22C4"/>
    <w:rsid w:val="004B5C5A"/>
    <w:rsid w:val="004B6FC0"/>
    <w:rsid w:val="004C45CB"/>
    <w:rsid w:val="004D3C66"/>
    <w:rsid w:val="004D4B14"/>
    <w:rsid w:val="004E0E8C"/>
    <w:rsid w:val="004E15D0"/>
    <w:rsid w:val="004E73A1"/>
    <w:rsid w:val="004F6137"/>
    <w:rsid w:val="004F7B3D"/>
    <w:rsid w:val="0051297E"/>
    <w:rsid w:val="00517185"/>
    <w:rsid w:val="0053158D"/>
    <w:rsid w:val="00541E9B"/>
    <w:rsid w:val="00550152"/>
    <w:rsid w:val="00554CAC"/>
    <w:rsid w:val="0055772A"/>
    <w:rsid w:val="00557CB5"/>
    <w:rsid w:val="005614FA"/>
    <w:rsid w:val="00563869"/>
    <w:rsid w:val="00580D50"/>
    <w:rsid w:val="005A1ACB"/>
    <w:rsid w:val="005A39EE"/>
    <w:rsid w:val="005A3A0A"/>
    <w:rsid w:val="005A7BC6"/>
    <w:rsid w:val="005B0525"/>
    <w:rsid w:val="005C55F7"/>
    <w:rsid w:val="005D5385"/>
    <w:rsid w:val="00600A1F"/>
    <w:rsid w:val="00602CB7"/>
    <w:rsid w:val="00614B01"/>
    <w:rsid w:val="00624151"/>
    <w:rsid w:val="00631241"/>
    <w:rsid w:val="006362BB"/>
    <w:rsid w:val="006476D8"/>
    <w:rsid w:val="006513D4"/>
    <w:rsid w:val="00654A61"/>
    <w:rsid w:val="006614A9"/>
    <w:rsid w:val="00677DAB"/>
    <w:rsid w:val="00691377"/>
    <w:rsid w:val="006913DC"/>
    <w:rsid w:val="0069150E"/>
    <w:rsid w:val="00697EE3"/>
    <w:rsid w:val="006D37DB"/>
    <w:rsid w:val="0071314A"/>
    <w:rsid w:val="00714CA5"/>
    <w:rsid w:val="00716FDE"/>
    <w:rsid w:val="007247CB"/>
    <w:rsid w:val="0073104C"/>
    <w:rsid w:val="007364CB"/>
    <w:rsid w:val="00742C60"/>
    <w:rsid w:val="00747F5C"/>
    <w:rsid w:val="0075160B"/>
    <w:rsid w:val="0076433F"/>
    <w:rsid w:val="00774657"/>
    <w:rsid w:val="007A06A4"/>
    <w:rsid w:val="007A55B1"/>
    <w:rsid w:val="007D5ECD"/>
    <w:rsid w:val="008038A9"/>
    <w:rsid w:val="00821F49"/>
    <w:rsid w:val="008224D2"/>
    <w:rsid w:val="00822940"/>
    <w:rsid w:val="008371FE"/>
    <w:rsid w:val="00867351"/>
    <w:rsid w:val="00867BD7"/>
    <w:rsid w:val="00882DEA"/>
    <w:rsid w:val="008910F8"/>
    <w:rsid w:val="008D5EDC"/>
    <w:rsid w:val="008E08B3"/>
    <w:rsid w:val="008E1584"/>
    <w:rsid w:val="008E4ECF"/>
    <w:rsid w:val="008F6361"/>
    <w:rsid w:val="00904FF4"/>
    <w:rsid w:val="00923481"/>
    <w:rsid w:val="0093203B"/>
    <w:rsid w:val="0093350A"/>
    <w:rsid w:val="00936A6B"/>
    <w:rsid w:val="00963BF0"/>
    <w:rsid w:val="009645AC"/>
    <w:rsid w:val="00971CDB"/>
    <w:rsid w:val="0098539F"/>
    <w:rsid w:val="0099794E"/>
    <w:rsid w:val="009A36F3"/>
    <w:rsid w:val="009A3FBA"/>
    <w:rsid w:val="009B3C4C"/>
    <w:rsid w:val="009B4369"/>
    <w:rsid w:val="009B742F"/>
    <w:rsid w:val="009C2222"/>
    <w:rsid w:val="009C3A40"/>
    <w:rsid w:val="009D37A1"/>
    <w:rsid w:val="009F3C48"/>
    <w:rsid w:val="009F67B9"/>
    <w:rsid w:val="00A01B5A"/>
    <w:rsid w:val="00A6255A"/>
    <w:rsid w:val="00A63F72"/>
    <w:rsid w:val="00A65336"/>
    <w:rsid w:val="00A846DC"/>
    <w:rsid w:val="00A85971"/>
    <w:rsid w:val="00A904B7"/>
    <w:rsid w:val="00AA1B78"/>
    <w:rsid w:val="00AA5E7F"/>
    <w:rsid w:val="00AA758B"/>
    <w:rsid w:val="00AB283E"/>
    <w:rsid w:val="00AC256E"/>
    <w:rsid w:val="00AC2F3D"/>
    <w:rsid w:val="00AE4571"/>
    <w:rsid w:val="00AE5756"/>
    <w:rsid w:val="00AF738B"/>
    <w:rsid w:val="00B25EA3"/>
    <w:rsid w:val="00B26DBF"/>
    <w:rsid w:val="00B27524"/>
    <w:rsid w:val="00B27E18"/>
    <w:rsid w:val="00B317A5"/>
    <w:rsid w:val="00B471C3"/>
    <w:rsid w:val="00B52B0E"/>
    <w:rsid w:val="00B6499F"/>
    <w:rsid w:val="00B6554D"/>
    <w:rsid w:val="00B84EE9"/>
    <w:rsid w:val="00B947DD"/>
    <w:rsid w:val="00B97B28"/>
    <w:rsid w:val="00BA7B60"/>
    <w:rsid w:val="00BB0968"/>
    <w:rsid w:val="00BC6CBB"/>
    <w:rsid w:val="00BC7767"/>
    <w:rsid w:val="00BD36A6"/>
    <w:rsid w:val="00BD4302"/>
    <w:rsid w:val="00BE40B6"/>
    <w:rsid w:val="00BF5951"/>
    <w:rsid w:val="00C01B18"/>
    <w:rsid w:val="00C03307"/>
    <w:rsid w:val="00C0460B"/>
    <w:rsid w:val="00C04F41"/>
    <w:rsid w:val="00C13367"/>
    <w:rsid w:val="00C2170A"/>
    <w:rsid w:val="00C34313"/>
    <w:rsid w:val="00C35554"/>
    <w:rsid w:val="00C35CA2"/>
    <w:rsid w:val="00C42736"/>
    <w:rsid w:val="00C45B5B"/>
    <w:rsid w:val="00C66D9D"/>
    <w:rsid w:val="00C738EB"/>
    <w:rsid w:val="00C7438F"/>
    <w:rsid w:val="00C76C99"/>
    <w:rsid w:val="00C84B77"/>
    <w:rsid w:val="00C91C39"/>
    <w:rsid w:val="00CB3C11"/>
    <w:rsid w:val="00CC212B"/>
    <w:rsid w:val="00CF4010"/>
    <w:rsid w:val="00CF76A6"/>
    <w:rsid w:val="00D15039"/>
    <w:rsid w:val="00D24580"/>
    <w:rsid w:val="00D24BF9"/>
    <w:rsid w:val="00D36732"/>
    <w:rsid w:val="00D51D6C"/>
    <w:rsid w:val="00D67D38"/>
    <w:rsid w:val="00D7232B"/>
    <w:rsid w:val="00D729AE"/>
    <w:rsid w:val="00D75655"/>
    <w:rsid w:val="00D75BF4"/>
    <w:rsid w:val="00D75D71"/>
    <w:rsid w:val="00D80AB2"/>
    <w:rsid w:val="00D87040"/>
    <w:rsid w:val="00DA1639"/>
    <w:rsid w:val="00DB55A4"/>
    <w:rsid w:val="00DB6499"/>
    <w:rsid w:val="00DC28DA"/>
    <w:rsid w:val="00DE349F"/>
    <w:rsid w:val="00DE59A1"/>
    <w:rsid w:val="00DF50B2"/>
    <w:rsid w:val="00E00FC4"/>
    <w:rsid w:val="00E23B5A"/>
    <w:rsid w:val="00E41B25"/>
    <w:rsid w:val="00E51751"/>
    <w:rsid w:val="00E53CE1"/>
    <w:rsid w:val="00E540E7"/>
    <w:rsid w:val="00E54AF3"/>
    <w:rsid w:val="00E557DF"/>
    <w:rsid w:val="00E64049"/>
    <w:rsid w:val="00E666BE"/>
    <w:rsid w:val="00E71526"/>
    <w:rsid w:val="00E72EC0"/>
    <w:rsid w:val="00EA7223"/>
    <w:rsid w:val="00EC1916"/>
    <w:rsid w:val="00EC54E6"/>
    <w:rsid w:val="00ED77EF"/>
    <w:rsid w:val="00ED78A6"/>
    <w:rsid w:val="00EE33DB"/>
    <w:rsid w:val="00EF5B39"/>
    <w:rsid w:val="00F0491F"/>
    <w:rsid w:val="00F37095"/>
    <w:rsid w:val="00F5320F"/>
    <w:rsid w:val="00F55E5C"/>
    <w:rsid w:val="00F56FF2"/>
    <w:rsid w:val="00F67765"/>
    <w:rsid w:val="00F80D31"/>
    <w:rsid w:val="00F8357F"/>
    <w:rsid w:val="00FA162E"/>
    <w:rsid w:val="00FB3EB6"/>
    <w:rsid w:val="00FF049A"/>
    <w:rsid w:val="00FF3DE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105"/>
        <o:r id="V:Rule2" type="connector" idref="#_x0000_s1093"/>
        <o:r id="V:Rule3" type="connector" idref="#_x0000_s1054"/>
        <o:r id="V:Rule4" type="connector" idref="#_x0000_s1032"/>
        <o:r id="V:Rule5" type="connector" idref="#_x0000_s1040"/>
        <o:r id="V:Rule6" type="connector" idref="#_x0000_s1062"/>
        <o:r id="V:Rule7" type="connector" idref="#_x0000_s1070"/>
        <o:r id="V:Rule8" type="connector" idref="#_x0000_s1114"/>
        <o:r id="V:Rule9" type="connector" idref="#_x0000_s1035"/>
        <o:r id="V:Rule10" type="connector" idref="#_x0000_s1091"/>
        <o:r id="V:Rule11" type="connector" idref="#_x0000_s1057"/>
        <o:r id="V:Rule12" type="connector" idref="#_x0000_s1072"/>
        <o:r id="V:Rule13" type="connector" idref="#_x0000_s1034"/>
        <o:r id="V:Rule14" type="connector" idref="#_x0000_s1099"/>
        <o:r id="V:Rule15" type="connector" idref="#_x0000_s1066"/>
        <o:r id="V:Rule16" type="connector" idref="#_x0000_s1103"/>
        <o:r id="V:Rule17" type="connector" idref="#_x0000_s1101"/>
        <o:r id="V:Rule18" type="connector" idref="#_x0000_s1038"/>
        <o:r id="V:Rule19" type="connector" idref="#_x0000_s1098"/>
        <o:r id="V:Rule20" type="connector" idref="#_x0000_s1033"/>
        <o:r id="V:Rule21" type="connector" idref="#_x0000_s1092"/>
        <o:r id="V:Rule22" type="connector" idref="#_x0000_s1104"/>
        <o:r id="V:Rule23" type="connector" idref="#_x0000_s1094"/>
        <o:r id="V:Rule24" type="connector" idref="#_x0000_s1044"/>
        <o:r id="V:Rule25" type="connector" idref="#_x0000_s1060"/>
        <o:r id="V:Rule26" type="connector" idref="#_x0000_s1041"/>
        <o:r id="V:Rule27" type="connector" idref="#_x0000_s1046"/>
        <o:r id="V:Rule28" type="connector" idref="#_x0000_s1045"/>
        <o:r id="V:Rule29" type="connector" idref="#_x0000_s1064"/>
        <o:r id="V:Rule30" type="connector" idref="#_x0000_s1068"/>
        <o:r id="V:Rule31" type="connector" idref="#_x0000_s103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320F"/>
  </w:style>
  <w:style w:type="paragraph" w:styleId="Heading1">
    <w:name w:val="heading 1"/>
    <w:basedOn w:val="Normal"/>
    <w:link w:val="Heading1Char"/>
    <w:uiPriority w:val="9"/>
    <w:qFormat/>
    <w:rsid w:val="0056386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AE575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5">
    <w:name w:val="heading 5"/>
    <w:basedOn w:val="Normal"/>
    <w:next w:val="Normal"/>
    <w:link w:val="Heading5Char"/>
    <w:uiPriority w:val="9"/>
    <w:unhideWhenUsed/>
    <w:qFormat/>
    <w:rsid w:val="00AE5756"/>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F5320F"/>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F532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5320F"/>
    <w:rPr>
      <w:rFonts w:ascii="Tahoma" w:hAnsi="Tahoma" w:cs="Tahoma"/>
      <w:sz w:val="16"/>
      <w:szCs w:val="16"/>
    </w:rPr>
  </w:style>
  <w:style w:type="paragraph" w:styleId="Header">
    <w:name w:val="header"/>
    <w:basedOn w:val="Normal"/>
    <w:link w:val="HeaderChar"/>
    <w:uiPriority w:val="99"/>
    <w:semiHidden/>
    <w:unhideWhenUsed/>
    <w:rsid w:val="004618D9"/>
    <w:pPr>
      <w:tabs>
        <w:tab w:val="center" w:pos="4680"/>
        <w:tab w:val="right" w:pos="9360"/>
      </w:tabs>
      <w:spacing w:after="0" w:line="240" w:lineRule="auto"/>
    </w:pPr>
    <w:rPr>
      <w:rFonts w:eastAsiaTheme="minorEastAsia"/>
    </w:rPr>
  </w:style>
  <w:style w:type="character" w:customStyle="1" w:styleId="HeaderChar">
    <w:name w:val="Header Char"/>
    <w:basedOn w:val="DefaultParagraphFont"/>
    <w:link w:val="Header"/>
    <w:uiPriority w:val="99"/>
    <w:semiHidden/>
    <w:rsid w:val="004618D9"/>
    <w:rPr>
      <w:rFonts w:eastAsiaTheme="minorEastAsia"/>
    </w:rPr>
  </w:style>
  <w:style w:type="paragraph" w:styleId="Footer">
    <w:name w:val="footer"/>
    <w:basedOn w:val="Normal"/>
    <w:link w:val="FooterChar"/>
    <w:uiPriority w:val="99"/>
    <w:unhideWhenUsed/>
    <w:rsid w:val="004618D9"/>
    <w:pPr>
      <w:tabs>
        <w:tab w:val="center" w:pos="4680"/>
        <w:tab w:val="right" w:pos="9360"/>
      </w:tabs>
      <w:spacing w:after="0" w:line="240" w:lineRule="auto"/>
    </w:pPr>
    <w:rPr>
      <w:rFonts w:eastAsiaTheme="minorEastAsia"/>
    </w:rPr>
  </w:style>
  <w:style w:type="character" w:customStyle="1" w:styleId="FooterChar">
    <w:name w:val="Footer Char"/>
    <w:basedOn w:val="DefaultParagraphFont"/>
    <w:link w:val="Footer"/>
    <w:uiPriority w:val="99"/>
    <w:rsid w:val="004618D9"/>
    <w:rPr>
      <w:rFonts w:eastAsiaTheme="minorEastAsia"/>
    </w:rPr>
  </w:style>
  <w:style w:type="table" w:styleId="TableGrid">
    <w:name w:val="Table Grid"/>
    <w:basedOn w:val="TableNormal"/>
    <w:uiPriority w:val="59"/>
    <w:rsid w:val="00E5175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Strong">
    <w:name w:val="Strong"/>
    <w:basedOn w:val="DefaultParagraphFont"/>
    <w:uiPriority w:val="22"/>
    <w:qFormat/>
    <w:rsid w:val="002957A2"/>
    <w:rPr>
      <w:b/>
      <w:bCs/>
    </w:rPr>
  </w:style>
  <w:style w:type="paragraph" w:styleId="NormalWeb">
    <w:name w:val="Normal (Web)"/>
    <w:basedOn w:val="Normal"/>
    <w:uiPriority w:val="99"/>
    <w:unhideWhenUsed/>
    <w:rsid w:val="002957A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563869"/>
    <w:rPr>
      <w:rFonts w:ascii="Times New Roman" w:eastAsia="Times New Roman" w:hAnsi="Times New Roman" w:cs="Times New Roman"/>
      <w:b/>
      <w:bCs/>
      <w:kern w:val="36"/>
      <w:sz w:val="48"/>
      <w:szCs w:val="48"/>
    </w:rPr>
  </w:style>
  <w:style w:type="paragraph" w:styleId="ListParagraph">
    <w:name w:val="List Paragraph"/>
    <w:basedOn w:val="Normal"/>
    <w:uiPriority w:val="34"/>
    <w:qFormat/>
    <w:rsid w:val="007A06A4"/>
    <w:pPr>
      <w:ind w:left="720"/>
      <w:contextualSpacing/>
    </w:pPr>
  </w:style>
  <w:style w:type="character" w:customStyle="1" w:styleId="Heading2Char">
    <w:name w:val="Heading 2 Char"/>
    <w:basedOn w:val="DefaultParagraphFont"/>
    <w:link w:val="Heading2"/>
    <w:uiPriority w:val="9"/>
    <w:semiHidden/>
    <w:rsid w:val="00AE5756"/>
    <w:rPr>
      <w:rFonts w:asciiTheme="majorHAnsi" w:eastAsiaTheme="majorEastAsia" w:hAnsiTheme="majorHAnsi" w:cstheme="majorBidi"/>
      <w:b/>
      <w:bCs/>
      <w:color w:val="4F81BD" w:themeColor="accent1"/>
      <w:sz w:val="26"/>
      <w:szCs w:val="26"/>
    </w:rPr>
  </w:style>
  <w:style w:type="character" w:customStyle="1" w:styleId="Heading5Char">
    <w:name w:val="Heading 5 Char"/>
    <w:basedOn w:val="DefaultParagraphFont"/>
    <w:link w:val="Heading5"/>
    <w:uiPriority w:val="9"/>
    <w:rsid w:val="00AE5756"/>
    <w:rPr>
      <w:rFonts w:asciiTheme="majorHAnsi" w:eastAsiaTheme="majorEastAsia" w:hAnsiTheme="majorHAnsi" w:cstheme="majorBidi"/>
      <w:color w:val="243F60" w:themeColor="accent1" w:themeShade="7F"/>
    </w:rPr>
  </w:style>
  <w:style w:type="character" w:styleId="Hyperlink">
    <w:name w:val="Hyperlink"/>
    <w:basedOn w:val="DefaultParagraphFont"/>
    <w:uiPriority w:val="99"/>
    <w:unhideWhenUsed/>
    <w:rsid w:val="00AE5756"/>
    <w:rPr>
      <w:color w:val="0000FF"/>
      <w:u w:val="single"/>
    </w:rPr>
  </w:style>
  <w:style w:type="paragraph" w:styleId="NoSpacing">
    <w:name w:val="No Spacing"/>
    <w:uiPriority w:val="1"/>
    <w:qFormat/>
    <w:rsid w:val="008D5EDC"/>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133605">
      <w:bodyDiv w:val="1"/>
      <w:marLeft w:val="0"/>
      <w:marRight w:val="0"/>
      <w:marTop w:val="0"/>
      <w:marBottom w:val="0"/>
      <w:divBdr>
        <w:top w:val="none" w:sz="0" w:space="0" w:color="auto"/>
        <w:left w:val="none" w:sz="0" w:space="0" w:color="auto"/>
        <w:bottom w:val="none" w:sz="0" w:space="0" w:color="auto"/>
        <w:right w:val="none" w:sz="0" w:space="0" w:color="auto"/>
      </w:divBdr>
    </w:div>
    <w:div w:id="134958690">
      <w:bodyDiv w:val="1"/>
      <w:marLeft w:val="0"/>
      <w:marRight w:val="0"/>
      <w:marTop w:val="0"/>
      <w:marBottom w:val="0"/>
      <w:divBdr>
        <w:top w:val="none" w:sz="0" w:space="0" w:color="auto"/>
        <w:left w:val="none" w:sz="0" w:space="0" w:color="auto"/>
        <w:bottom w:val="none" w:sz="0" w:space="0" w:color="auto"/>
        <w:right w:val="none" w:sz="0" w:space="0" w:color="auto"/>
      </w:divBdr>
    </w:div>
    <w:div w:id="137651073">
      <w:bodyDiv w:val="1"/>
      <w:marLeft w:val="0"/>
      <w:marRight w:val="0"/>
      <w:marTop w:val="0"/>
      <w:marBottom w:val="0"/>
      <w:divBdr>
        <w:top w:val="none" w:sz="0" w:space="0" w:color="auto"/>
        <w:left w:val="none" w:sz="0" w:space="0" w:color="auto"/>
        <w:bottom w:val="none" w:sz="0" w:space="0" w:color="auto"/>
        <w:right w:val="none" w:sz="0" w:space="0" w:color="auto"/>
      </w:divBdr>
    </w:div>
    <w:div w:id="457726318">
      <w:bodyDiv w:val="1"/>
      <w:marLeft w:val="0"/>
      <w:marRight w:val="0"/>
      <w:marTop w:val="0"/>
      <w:marBottom w:val="0"/>
      <w:divBdr>
        <w:top w:val="none" w:sz="0" w:space="0" w:color="auto"/>
        <w:left w:val="none" w:sz="0" w:space="0" w:color="auto"/>
        <w:bottom w:val="none" w:sz="0" w:space="0" w:color="auto"/>
        <w:right w:val="none" w:sz="0" w:space="0" w:color="auto"/>
      </w:divBdr>
    </w:div>
    <w:div w:id="609777694">
      <w:bodyDiv w:val="1"/>
      <w:marLeft w:val="0"/>
      <w:marRight w:val="0"/>
      <w:marTop w:val="0"/>
      <w:marBottom w:val="0"/>
      <w:divBdr>
        <w:top w:val="none" w:sz="0" w:space="0" w:color="auto"/>
        <w:left w:val="none" w:sz="0" w:space="0" w:color="auto"/>
        <w:bottom w:val="none" w:sz="0" w:space="0" w:color="auto"/>
        <w:right w:val="none" w:sz="0" w:space="0" w:color="auto"/>
      </w:divBdr>
    </w:div>
    <w:div w:id="778334509">
      <w:bodyDiv w:val="1"/>
      <w:marLeft w:val="0"/>
      <w:marRight w:val="0"/>
      <w:marTop w:val="0"/>
      <w:marBottom w:val="0"/>
      <w:divBdr>
        <w:top w:val="none" w:sz="0" w:space="0" w:color="auto"/>
        <w:left w:val="none" w:sz="0" w:space="0" w:color="auto"/>
        <w:bottom w:val="none" w:sz="0" w:space="0" w:color="auto"/>
        <w:right w:val="none" w:sz="0" w:space="0" w:color="auto"/>
      </w:divBdr>
    </w:div>
    <w:div w:id="937756415">
      <w:bodyDiv w:val="1"/>
      <w:marLeft w:val="0"/>
      <w:marRight w:val="0"/>
      <w:marTop w:val="0"/>
      <w:marBottom w:val="0"/>
      <w:divBdr>
        <w:top w:val="none" w:sz="0" w:space="0" w:color="auto"/>
        <w:left w:val="none" w:sz="0" w:space="0" w:color="auto"/>
        <w:bottom w:val="none" w:sz="0" w:space="0" w:color="auto"/>
        <w:right w:val="none" w:sz="0" w:space="0" w:color="auto"/>
      </w:divBdr>
    </w:div>
    <w:div w:id="1046102163">
      <w:bodyDiv w:val="1"/>
      <w:marLeft w:val="0"/>
      <w:marRight w:val="0"/>
      <w:marTop w:val="0"/>
      <w:marBottom w:val="0"/>
      <w:divBdr>
        <w:top w:val="none" w:sz="0" w:space="0" w:color="auto"/>
        <w:left w:val="none" w:sz="0" w:space="0" w:color="auto"/>
        <w:bottom w:val="none" w:sz="0" w:space="0" w:color="auto"/>
        <w:right w:val="none" w:sz="0" w:space="0" w:color="auto"/>
      </w:divBdr>
    </w:div>
    <w:div w:id="1155023618">
      <w:bodyDiv w:val="1"/>
      <w:marLeft w:val="0"/>
      <w:marRight w:val="0"/>
      <w:marTop w:val="0"/>
      <w:marBottom w:val="0"/>
      <w:divBdr>
        <w:top w:val="none" w:sz="0" w:space="0" w:color="auto"/>
        <w:left w:val="none" w:sz="0" w:space="0" w:color="auto"/>
        <w:bottom w:val="none" w:sz="0" w:space="0" w:color="auto"/>
        <w:right w:val="none" w:sz="0" w:space="0" w:color="auto"/>
      </w:divBdr>
    </w:div>
    <w:div w:id="1388843193">
      <w:bodyDiv w:val="1"/>
      <w:marLeft w:val="0"/>
      <w:marRight w:val="0"/>
      <w:marTop w:val="0"/>
      <w:marBottom w:val="0"/>
      <w:divBdr>
        <w:top w:val="none" w:sz="0" w:space="0" w:color="auto"/>
        <w:left w:val="none" w:sz="0" w:space="0" w:color="auto"/>
        <w:bottom w:val="none" w:sz="0" w:space="0" w:color="auto"/>
        <w:right w:val="none" w:sz="0" w:space="0" w:color="auto"/>
      </w:divBdr>
    </w:div>
    <w:div w:id="1402602406">
      <w:bodyDiv w:val="1"/>
      <w:marLeft w:val="0"/>
      <w:marRight w:val="0"/>
      <w:marTop w:val="0"/>
      <w:marBottom w:val="0"/>
      <w:divBdr>
        <w:top w:val="none" w:sz="0" w:space="0" w:color="auto"/>
        <w:left w:val="none" w:sz="0" w:space="0" w:color="auto"/>
        <w:bottom w:val="none" w:sz="0" w:space="0" w:color="auto"/>
        <w:right w:val="none" w:sz="0" w:space="0" w:color="auto"/>
      </w:divBdr>
    </w:div>
    <w:div w:id="1535382475">
      <w:bodyDiv w:val="1"/>
      <w:marLeft w:val="0"/>
      <w:marRight w:val="0"/>
      <w:marTop w:val="0"/>
      <w:marBottom w:val="0"/>
      <w:divBdr>
        <w:top w:val="none" w:sz="0" w:space="0" w:color="auto"/>
        <w:left w:val="none" w:sz="0" w:space="0" w:color="auto"/>
        <w:bottom w:val="none" w:sz="0" w:space="0" w:color="auto"/>
        <w:right w:val="none" w:sz="0" w:space="0" w:color="auto"/>
      </w:divBdr>
    </w:div>
    <w:div w:id="1582719999">
      <w:bodyDiv w:val="1"/>
      <w:marLeft w:val="0"/>
      <w:marRight w:val="0"/>
      <w:marTop w:val="0"/>
      <w:marBottom w:val="0"/>
      <w:divBdr>
        <w:top w:val="none" w:sz="0" w:space="0" w:color="auto"/>
        <w:left w:val="none" w:sz="0" w:space="0" w:color="auto"/>
        <w:bottom w:val="none" w:sz="0" w:space="0" w:color="auto"/>
        <w:right w:val="none" w:sz="0" w:space="0" w:color="auto"/>
      </w:divBdr>
    </w:div>
    <w:div w:id="1587689771">
      <w:bodyDiv w:val="1"/>
      <w:marLeft w:val="0"/>
      <w:marRight w:val="0"/>
      <w:marTop w:val="0"/>
      <w:marBottom w:val="0"/>
      <w:divBdr>
        <w:top w:val="none" w:sz="0" w:space="0" w:color="auto"/>
        <w:left w:val="none" w:sz="0" w:space="0" w:color="auto"/>
        <w:bottom w:val="none" w:sz="0" w:space="0" w:color="auto"/>
        <w:right w:val="none" w:sz="0" w:space="0" w:color="auto"/>
      </w:divBdr>
    </w:div>
    <w:div w:id="1947425054">
      <w:bodyDiv w:val="1"/>
      <w:marLeft w:val="0"/>
      <w:marRight w:val="0"/>
      <w:marTop w:val="0"/>
      <w:marBottom w:val="0"/>
      <w:divBdr>
        <w:top w:val="none" w:sz="0" w:space="0" w:color="auto"/>
        <w:left w:val="none" w:sz="0" w:space="0" w:color="auto"/>
        <w:bottom w:val="none" w:sz="0" w:space="0" w:color="auto"/>
        <w:right w:val="none" w:sz="0" w:space="0" w:color="auto"/>
      </w:divBdr>
    </w:div>
    <w:div w:id="2032099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hyperlink" Target="https://businesscasestudies.co.uk/homebase/the-importance-of-customer-service/conclusion.html" TargetMode="Externa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s://dhakabankltd.com/executive-committe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3.xm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https://thefinancialexpress.com.bd/views/banking-industry-bangladesh-perspective-1544538692"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2.xml"/><Relationship Id="rId22" Type="http://schemas.openxmlformats.org/officeDocument/2006/relationships/hyperlink" Target="https://bizfluent.com/how-5124606-reduce-customer-complaints.htm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SUS\Desktop\INTERNSHIP(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SUS\Desktop\INTERNSHIP(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SUS\Desktop\INTERNSHIP(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SUS\Desktop\INTERNSHIP(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SUS\Desktop\INTERNSHIP(Exce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SUS\Desktop\INTERNSHIP(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7071741032370933E-2"/>
          <c:y val="2.777777777777803E-2"/>
          <c:w val="0.73620734908136232"/>
          <c:h val="0.79869969378828043"/>
        </c:manualLayout>
      </c:layout>
      <c:barChart>
        <c:barDir val="bar"/>
        <c:grouping val="clustered"/>
        <c:varyColors val="0"/>
        <c:ser>
          <c:idx val="0"/>
          <c:order val="0"/>
          <c:invertIfNegative val="0"/>
          <c:val>
            <c:numRef>
              <c:f>Sheet1!$B$36:$E$36</c:f>
              <c:numCache>
                <c:formatCode>General</c:formatCode>
                <c:ptCount val="4"/>
                <c:pt idx="0">
                  <c:v>4.2424242424242395</c:v>
                </c:pt>
                <c:pt idx="1">
                  <c:v>4.2424242424242395</c:v>
                </c:pt>
                <c:pt idx="2">
                  <c:v>3.9393939393939377</c:v>
                </c:pt>
                <c:pt idx="3">
                  <c:v>4.5757575757575761</c:v>
                </c:pt>
              </c:numCache>
            </c:numRef>
          </c:val>
        </c:ser>
        <c:dLbls>
          <c:showLegendKey val="0"/>
          <c:showVal val="0"/>
          <c:showCatName val="0"/>
          <c:showSerName val="0"/>
          <c:showPercent val="0"/>
          <c:showBubbleSize val="0"/>
        </c:dLbls>
        <c:gapWidth val="150"/>
        <c:axId val="52330880"/>
        <c:axId val="76673792"/>
      </c:barChart>
      <c:catAx>
        <c:axId val="52330880"/>
        <c:scaling>
          <c:orientation val="minMax"/>
        </c:scaling>
        <c:delete val="0"/>
        <c:axPos val="l"/>
        <c:majorTickMark val="out"/>
        <c:minorTickMark val="none"/>
        <c:tickLblPos val="nextTo"/>
        <c:crossAx val="76673792"/>
        <c:crosses val="autoZero"/>
        <c:auto val="1"/>
        <c:lblAlgn val="ctr"/>
        <c:lblOffset val="100"/>
        <c:noMultiLvlLbl val="0"/>
      </c:catAx>
      <c:valAx>
        <c:axId val="76673792"/>
        <c:scaling>
          <c:orientation val="minMax"/>
        </c:scaling>
        <c:delete val="0"/>
        <c:axPos val="b"/>
        <c:majorGridlines/>
        <c:numFmt formatCode="General" sourceLinked="1"/>
        <c:majorTickMark val="out"/>
        <c:minorTickMark val="none"/>
        <c:tickLblPos val="nextTo"/>
        <c:crossAx val="5233088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invertIfNegative val="0"/>
          <c:val>
            <c:numRef>
              <c:f>Sheet1!$B$37:$E$37</c:f>
              <c:numCache>
                <c:formatCode>General</c:formatCode>
                <c:ptCount val="4"/>
                <c:pt idx="0">
                  <c:v>5</c:v>
                </c:pt>
                <c:pt idx="1">
                  <c:v>4</c:v>
                </c:pt>
                <c:pt idx="2">
                  <c:v>4</c:v>
                </c:pt>
                <c:pt idx="3">
                  <c:v>5</c:v>
                </c:pt>
              </c:numCache>
            </c:numRef>
          </c:val>
        </c:ser>
        <c:dLbls>
          <c:showLegendKey val="0"/>
          <c:showVal val="0"/>
          <c:showCatName val="0"/>
          <c:showSerName val="0"/>
          <c:showPercent val="0"/>
          <c:showBubbleSize val="0"/>
        </c:dLbls>
        <c:gapWidth val="150"/>
        <c:axId val="87413120"/>
        <c:axId val="87414656"/>
      </c:barChart>
      <c:catAx>
        <c:axId val="87413120"/>
        <c:scaling>
          <c:orientation val="minMax"/>
        </c:scaling>
        <c:delete val="0"/>
        <c:axPos val="l"/>
        <c:majorTickMark val="out"/>
        <c:minorTickMark val="none"/>
        <c:tickLblPos val="nextTo"/>
        <c:crossAx val="87414656"/>
        <c:crosses val="autoZero"/>
        <c:auto val="1"/>
        <c:lblAlgn val="ctr"/>
        <c:lblOffset val="100"/>
        <c:noMultiLvlLbl val="0"/>
      </c:catAx>
      <c:valAx>
        <c:axId val="87414656"/>
        <c:scaling>
          <c:orientation val="minMax"/>
        </c:scaling>
        <c:delete val="0"/>
        <c:axPos val="b"/>
        <c:majorGridlines/>
        <c:numFmt formatCode="General" sourceLinked="1"/>
        <c:majorTickMark val="out"/>
        <c:minorTickMark val="none"/>
        <c:tickLblPos val="nextTo"/>
        <c:crossAx val="8741312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invertIfNegative val="0"/>
          <c:val>
            <c:numRef>
              <c:f>Sheet1!$B$38:$E$38</c:f>
              <c:numCache>
                <c:formatCode>General</c:formatCode>
                <c:ptCount val="4"/>
                <c:pt idx="0">
                  <c:v>5</c:v>
                </c:pt>
                <c:pt idx="1">
                  <c:v>4</c:v>
                </c:pt>
                <c:pt idx="2">
                  <c:v>3</c:v>
                </c:pt>
                <c:pt idx="3">
                  <c:v>5</c:v>
                </c:pt>
              </c:numCache>
            </c:numRef>
          </c:val>
        </c:ser>
        <c:dLbls>
          <c:showLegendKey val="0"/>
          <c:showVal val="0"/>
          <c:showCatName val="0"/>
          <c:showSerName val="0"/>
          <c:showPercent val="0"/>
          <c:showBubbleSize val="0"/>
        </c:dLbls>
        <c:gapWidth val="150"/>
        <c:axId val="84165760"/>
        <c:axId val="84167296"/>
      </c:barChart>
      <c:catAx>
        <c:axId val="84165760"/>
        <c:scaling>
          <c:orientation val="minMax"/>
        </c:scaling>
        <c:delete val="0"/>
        <c:axPos val="l"/>
        <c:majorTickMark val="out"/>
        <c:minorTickMark val="none"/>
        <c:tickLblPos val="nextTo"/>
        <c:crossAx val="84167296"/>
        <c:crosses val="autoZero"/>
        <c:auto val="1"/>
        <c:lblAlgn val="ctr"/>
        <c:lblOffset val="100"/>
        <c:noMultiLvlLbl val="0"/>
      </c:catAx>
      <c:valAx>
        <c:axId val="84167296"/>
        <c:scaling>
          <c:orientation val="minMax"/>
        </c:scaling>
        <c:delete val="0"/>
        <c:axPos val="b"/>
        <c:majorGridlines/>
        <c:numFmt formatCode="General" sourceLinked="1"/>
        <c:majorTickMark val="out"/>
        <c:minorTickMark val="none"/>
        <c:tickLblPos val="nextTo"/>
        <c:crossAx val="84165760"/>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val>
            <c:numRef>
              <c:f>Sheet1!$B$36:$F$36</c:f>
              <c:numCache>
                <c:formatCode>General</c:formatCode>
                <c:ptCount val="5"/>
                <c:pt idx="0">
                  <c:v>4.2424242424242395</c:v>
                </c:pt>
                <c:pt idx="1">
                  <c:v>4.2424242424242395</c:v>
                </c:pt>
                <c:pt idx="2">
                  <c:v>3.9393939393939377</c:v>
                </c:pt>
                <c:pt idx="3">
                  <c:v>4.5757575757575761</c:v>
                </c:pt>
                <c:pt idx="4">
                  <c:v>4.4545454545454382</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92207086614173261"/>
          <c:y val="0.21200313502478871"/>
          <c:w val="6.1262467191601194E-2"/>
          <c:h val="0.49728966170895528"/>
        </c:manualLayout>
      </c:layout>
      <c:overlay val="0"/>
      <c:txPr>
        <a:bodyPr/>
        <a:lstStyle/>
        <a:p>
          <a:pPr rtl="0">
            <a:defRPr/>
          </a:pPr>
          <a:endParaRPr lang="en-US"/>
        </a:p>
      </c:txPr>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val>
            <c:numRef>
              <c:f>Sheet1!$B$37:$F$37</c:f>
              <c:numCache>
                <c:formatCode>General</c:formatCode>
                <c:ptCount val="5"/>
                <c:pt idx="0">
                  <c:v>5</c:v>
                </c:pt>
                <c:pt idx="1">
                  <c:v>4</c:v>
                </c:pt>
                <c:pt idx="2">
                  <c:v>4</c:v>
                </c:pt>
                <c:pt idx="3">
                  <c:v>5</c:v>
                </c:pt>
                <c:pt idx="4">
                  <c:v>5</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rtl="0">
            <a:defRPr/>
          </a:pPr>
          <a:endParaRPr lang="en-US"/>
        </a:p>
      </c:txPr>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val>
            <c:numRef>
              <c:f>Sheet1!$B$38:$F$38</c:f>
              <c:numCache>
                <c:formatCode>General</c:formatCode>
                <c:ptCount val="5"/>
                <c:pt idx="0">
                  <c:v>5</c:v>
                </c:pt>
                <c:pt idx="1">
                  <c:v>4</c:v>
                </c:pt>
                <c:pt idx="2">
                  <c:v>3</c:v>
                </c:pt>
                <c:pt idx="3">
                  <c:v>5</c:v>
                </c:pt>
                <c:pt idx="4">
                  <c:v>5</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rtl="0">
            <a:defRPr/>
          </a:pPr>
          <a:endParaRPr lang="en-US"/>
        </a:p>
      </c:txPr>
    </c:legend>
    <c:plotVisOnly val="1"/>
    <c:dispBlanksAs val="zero"/>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BBF966-0461-4571-98DD-323FB6130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1279</TotalTime>
  <Pages>40</Pages>
  <Words>6192</Words>
  <Characters>35299</Characters>
  <Application>Microsoft Office Word</Application>
  <DocSecurity>0</DocSecurity>
  <Lines>294</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Muhammad Hasan Al-Mamun</cp:lastModifiedBy>
  <cp:revision>174</cp:revision>
  <dcterms:created xsi:type="dcterms:W3CDTF">2019-01-28T17:21:00Z</dcterms:created>
  <dcterms:modified xsi:type="dcterms:W3CDTF">2019-04-16T05:07:00Z</dcterms:modified>
</cp:coreProperties>
</file>