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rFonts w:eastAsiaTheme="minorHAnsi"/>
          <w:color w:val="4472C4" w:themeColor="accent1"/>
        </w:rPr>
        <w:id w:val="398247243"/>
        <w:docPartObj>
          <w:docPartGallery w:val="Cover Pages"/>
          <w:docPartUnique/>
        </w:docPartObj>
      </w:sdtPr>
      <w:sdtEndPr>
        <w:rPr>
          <w:b/>
          <w:color w:val="auto"/>
          <w:sz w:val="36"/>
          <w:szCs w:val="36"/>
        </w:rPr>
      </w:sdtEndPr>
      <w:sdtContent>
        <w:p w14:paraId="28A94282" w14:textId="4E50C68E" w:rsidR="00CC4932" w:rsidRDefault="00CC4932">
          <w:pPr>
            <w:pStyle w:val="NoSpacing"/>
            <w:spacing w:before="1540" w:after="240"/>
            <w:jc w:val="center"/>
            <w:rPr>
              <w:color w:val="4472C4" w:themeColor="accent1"/>
            </w:rPr>
          </w:pPr>
          <w:r>
            <w:rPr>
              <w:noProof/>
              <w:color w:val="4472C4" w:themeColor="accent1"/>
            </w:rPr>
            <w:drawing>
              <wp:inline distT="0" distB="0" distL="0" distR="0" wp14:anchorId="4BD500F3" wp14:editId="45924850">
                <wp:extent cx="1417320" cy="750898"/>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sdt>
          <w:sdtPr>
            <w:rPr>
              <w:rFonts w:asciiTheme="majorHAnsi" w:eastAsiaTheme="majorEastAsia" w:hAnsiTheme="majorHAnsi" w:cstheme="majorBidi"/>
              <w:caps/>
              <w:color w:val="4472C4" w:themeColor="accent1"/>
              <w:sz w:val="72"/>
              <w:szCs w:val="72"/>
            </w:rPr>
            <w:alias w:val="Title"/>
            <w:tag w:val=""/>
            <w:id w:val="1735040861"/>
            <w:placeholder>
              <w:docPart w:val="9AA0A07EE76D420C914721FF0C12F607"/>
            </w:placeholder>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14:paraId="00694A80" w14:textId="4E32D132" w:rsidR="00CC4932" w:rsidRDefault="00CC4932">
              <w:pPr>
                <w:pStyle w:val="NoSpacing"/>
                <w:pBdr>
                  <w:top w:val="single" w:sz="6" w:space="6" w:color="4472C4" w:themeColor="accent1"/>
                  <w:bottom w:val="single" w:sz="6" w:space="6" w:color="4472C4" w:themeColor="accent1"/>
                </w:pBdr>
                <w:spacing w:after="240"/>
                <w:jc w:val="center"/>
                <w:rPr>
                  <w:rFonts w:asciiTheme="majorHAnsi" w:eastAsiaTheme="majorEastAsia" w:hAnsiTheme="majorHAnsi" w:cstheme="majorBidi"/>
                  <w:caps/>
                  <w:color w:val="4472C4" w:themeColor="accent1"/>
                  <w:sz w:val="80"/>
                  <w:szCs w:val="80"/>
                </w:rPr>
              </w:pPr>
              <w:r>
                <w:rPr>
                  <w:rFonts w:asciiTheme="majorHAnsi" w:eastAsiaTheme="majorEastAsia" w:hAnsiTheme="majorHAnsi" w:cstheme="majorBidi"/>
                  <w:caps/>
                  <w:color w:val="4472C4" w:themeColor="accent1"/>
                  <w:sz w:val="72"/>
                  <w:szCs w:val="72"/>
                </w:rPr>
                <w:t>INTERNSHIP REPORT ON NON-PERFORMING LOAN OF SOUTHEAST BANK LIMITED</w:t>
              </w:r>
            </w:p>
          </w:sdtContent>
        </w:sdt>
        <w:p w14:paraId="625BB8BC" w14:textId="0AC248C9" w:rsidR="00CC4932" w:rsidRDefault="00CC4932">
          <w:pPr>
            <w:pStyle w:val="NoSpacing"/>
            <w:jc w:val="center"/>
            <w:rPr>
              <w:color w:val="4472C4" w:themeColor="accent1"/>
              <w:sz w:val="28"/>
              <w:szCs w:val="28"/>
            </w:rPr>
          </w:pPr>
        </w:p>
        <w:p w14:paraId="73CAF2E4" w14:textId="4A549122" w:rsidR="00CC4932" w:rsidRDefault="00CC4932">
          <w:pPr>
            <w:pStyle w:val="NoSpacing"/>
            <w:spacing w:before="480"/>
            <w:jc w:val="center"/>
            <w:rPr>
              <w:color w:val="4472C4" w:themeColor="accent1"/>
            </w:rPr>
          </w:pPr>
          <w:r>
            <w:rPr>
              <w:noProof/>
              <w:color w:val="4472C4" w:themeColor="accent1"/>
            </w:rPr>
            <w:drawing>
              <wp:inline distT="0" distB="0" distL="0" distR="0" wp14:anchorId="3CAB8B8B" wp14:editId="6F74931F">
                <wp:extent cx="758952" cy="47893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14:paraId="602AC4F7" w14:textId="29509C0C" w:rsidR="00CC4932" w:rsidRDefault="00CC4932">
          <w:pPr>
            <w:rPr>
              <w:b/>
              <w:sz w:val="36"/>
              <w:szCs w:val="36"/>
            </w:rPr>
          </w:pPr>
          <w:r>
            <w:rPr>
              <w:noProof/>
              <w:color w:val="4472C4" w:themeColor="accent1"/>
            </w:rPr>
            <mc:AlternateContent>
              <mc:Choice Requires="wps">
                <w:drawing>
                  <wp:anchor distT="0" distB="0" distL="114300" distR="114300" simplePos="0" relativeHeight="251659264" behindDoc="0" locked="0" layoutInCell="1" allowOverlap="1" wp14:anchorId="17ECFD55" wp14:editId="147F31E8">
                    <wp:simplePos x="0" y="0"/>
                    <wp:positionH relativeFrom="margin">
                      <wp:align>right</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285750"/>
                    <wp:effectExtent l="0" t="0" r="0" b="0"/>
                    <wp:wrapNone/>
                    <wp:docPr id="142" name="Text Box 142"/>
                    <wp:cNvGraphicFramePr/>
                    <a:graphic xmlns:a="http://schemas.openxmlformats.org/drawingml/2006/main">
                      <a:graphicData uri="http://schemas.microsoft.com/office/word/2010/wordprocessingShape">
                        <wps:wsp>
                          <wps:cNvSpPr txBox="1"/>
                          <wps:spPr>
                            <a:xfrm>
                              <a:off x="0" y="0"/>
                              <a:ext cx="6553200"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FD3320C" w14:textId="2EB7C854" w:rsidR="00CC4932" w:rsidRDefault="00CC4932">
                                <w:pPr>
                                  <w:pStyle w:val="NoSpacing"/>
                                  <w:jc w:val="center"/>
                                  <w:rPr>
                                    <w:color w:val="4472C4" w:themeColor="accent1"/>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100000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7ECFD55" id="_x0000_t202" coordsize="21600,21600" o:spt="202" path="m,l,21600r21600,l21600,xe">
                    <v:stroke joinstyle="miter"/>
                    <v:path gradientshapeok="t" o:connecttype="rect"/>
                  </v:shapetype>
                  <v:shape id="Text Box 142" o:spid="_x0000_s1026" type="#_x0000_t202" style="position:absolute;margin-left:464.8pt;margin-top:0;width:516pt;height:22.5pt;z-index:251659264;visibility:visible;mso-wrap-style:square;mso-width-percent:1000;mso-height-percent:0;mso-top-percent:850;mso-wrap-distance-left:9pt;mso-wrap-distance-top:0;mso-wrap-distance-right:9pt;mso-wrap-distance-bottom:0;mso-position-horizontal:right;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" filled="f" stroked="f" strokeweight=".5pt">
                    <v:textbox inset="0,0,0,0">
                      <w:txbxContent>
                        <w:p w14:paraId="6FD3320C" w14:textId="2EB7C854" w:rsidR="00CC4932" w:rsidRDefault="00CC4932">
                          <w:pPr>
                            <w:pStyle w:val="NoSpacing"/>
                            <w:jc w:val="center"/>
                            <w:rPr>
                              <w:color w:val="4472C4" w:themeColor="accent1"/>
                            </w:rPr>
                          </w:pPr>
                        </w:p>
                      </w:txbxContent>
                    </v:textbox>
                    <w10:wrap anchorx="margin" anchory="page"/>
                  </v:shape>
                </w:pict>
              </mc:Fallback>
            </mc:AlternateContent>
          </w:r>
          <w:r>
            <w:rPr>
              <w:b/>
              <w:sz w:val="36"/>
              <w:szCs w:val="36"/>
            </w:rPr>
            <w:br w:type="page"/>
          </w:r>
        </w:p>
      </w:sdtContent>
    </w:sdt>
    <w:p w14:paraId="20D5656E" w14:textId="5D63FE97" w:rsidR="00187166" w:rsidRPr="00187166" w:rsidRDefault="00187166" w:rsidP="00187166">
      <w:pPr>
        <w:spacing w:line="276" w:lineRule="auto"/>
        <w:jc w:val="center"/>
        <w:rPr>
          <w:b/>
          <w:sz w:val="36"/>
          <w:szCs w:val="36"/>
        </w:rPr>
      </w:pPr>
      <w:r w:rsidRPr="00187166">
        <w:rPr>
          <w:b/>
          <w:sz w:val="36"/>
          <w:szCs w:val="36"/>
        </w:rPr>
        <w:lastRenderedPageBreak/>
        <w:t>Internship report</w:t>
      </w:r>
    </w:p>
    <w:p w14:paraId="35A0EE13" w14:textId="77777777" w:rsidR="00187166" w:rsidRPr="00187166" w:rsidRDefault="00187166" w:rsidP="00187166">
      <w:pPr>
        <w:spacing w:line="276" w:lineRule="auto"/>
        <w:jc w:val="center"/>
        <w:rPr>
          <w:b/>
          <w:sz w:val="36"/>
          <w:szCs w:val="36"/>
        </w:rPr>
      </w:pPr>
      <w:r w:rsidRPr="00187166">
        <w:rPr>
          <w:b/>
          <w:sz w:val="36"/>
          <w:szCs w:val="36"/>
        </w:rPr>
        <w:t>On</w:t>
      </w:r>
    </w:p>
    <w:p w14:paraId="79DA22D2" w14:textId="77777777" w:rsidR="00187166" w:rsidRPr="00187166" w:rsidRDefault="00187166" w:rsidP="00187166">
      <w:pPr>
        <w:spacing w:line="276" w:lineRule="auto"/>
        <w:jc w:val="center"/>
        <w:rPr>
          <w:b/>
          <w:sz w:val="36"/>
          <w:szCs w:val="36"/>
        </w:rPr>
      </w:pPr>
      <w:r w:rsidRPr="00187166">
        <w:rPr>
          <w:b/>
          <w:sz w:val="36"/>
          <w:szCs w:val="36"/>
        </w:rPr>
        <w:t>Non-performing loan of Southeast Bank Limited</w:t>
      </w:r>
    </w:p>
    <w:p w14:paraId="4076BCEA" w14:textId="77777777" w:rsidR="00187166" w:rsidRPr="00187166" w:rsidRDefault="00187166" w:rsidP="00187166">
      <w:pPr>
        <w:spacing w:line="276" w:lineRule="auto"/>
        <w:jc w:val="center"/>
        <w:rPr>
          <w:b/>
          <w:sz w:val="36"/>
          <w:szCs w:val="36"/>
        </w:rPr>
      </w:pPr>
    </w:p>
    <w:p w14:paraId="263A22C5" w14:textId="77777777" w:rsidR="00187166" w:rsidRPr="00187166" w:rsidRDefault="00187166" w:rsidP="00187166">
      <w:pPr>
        <w:spacing w:line="276" w:lineRule="auto"/>
        <w:rPr>
          <w:sz w:val="36"/>
          <w:szCs w:val="36"/>
        </w:rPr>
      </w:pPr>
    </w:p>
    <w:p w14:paraId="1F54972A" w14:textId="77777777" w:rsidR="00187166" w:rsidRPr="00187166" w:rsidRDefault="00187166" w:rsidP="00187166">
      <w:pPr>
        <w:spacing w:line="276" w:lineRule="auto"/>
        <w:jc w:val="center"/>
        <w:rPr>
          <w:b/>
          <w:sz w:val="32"/>
          <w:szCs w:val="32"/>
          <w:u w:val="single"/>
        </w:rPr>
      </w:pPr>
      <w:r w:rsidRPr="00187166">
        <w:rPr>
          <w:b/>
          <w:sz w:val="32"/>
          <w:szCs w:val="32"/>
          <w:u w:val="single"/>
        </w:rPr>
        <w:t>Prepared For</w:t>
      </w:r>
    </w:p>
    <w:p w14:paraId="0B37F78F" w14:textId="77777777" w:rsidR="00187166" w:rsidRPr="00187166" w:rsidRDefault="00187166" w:rsidP="00187166">
      <w:pPr>
        <w:spacing w:line="276" w:lineRule="auto"/>
        <w:jc w:val="center"/>
        <w:rPr>
          <w:b/>
          <w:sz w:val="24"/>
          <w:szCs w:val="24"/>
        </w:rPr>
      </w:pPr>
      <w:r w:rsidRPr="00187166">
        <w:rPr>
          <w:b/>
          <w:sz w:val="24"/>
          <w:szCs w:val="24"/>
        </w:rPr>
        <w:t>Mohammad Musa Ph.D.</w:t>
      </w:r>
    </w:p>
    <w:p w14:paraId="7D20DF7E" w14:textId="77777777" w:rsidR="00187166" w:rsidRPr="00187166" w:rsidRDefault="00187166" w:rsidP="00187166">
      <w:pPr>
        <w:spacing w:line="276" w:lineRule="auto"/>
        <w:jc w:val="center"/>
        <w:rPr>
          <w:sz w:val="24"/>
          <w:szCs w:val="24"/>
        </w:rPr>
      </w:pPr>
      <w:r w:rsidRPr="00187166">
        <w:rPr>
          <w:sz w:val="24"/>
          <w:szCs w:val="24"/>
        </w:rPr>
        <w:t>Professor, Finance</w:t>
      </w:r>
    </w:p>
    <w:p w14:paraId="712AEDF7" w14:textId="77777777" w:rsidR="00187166" w:rsidRPr="00187166" w:rsidRDefault="00187166" w:rsidP="00187166">
      <w:pPr>
        <w:spacing w:line="276" w:lineRule="auto"/>
        <w:jc w:val="center"/>
        <w:rPr>
          <w:sz w:val="24"/>
          <w:szCs w:val="24"/>
        </w:rPr>
      </w:pPr>
      <w:r w:rsidRPr="00187166">
        <w:rPr>
          <w:sz w:val="24"/>
          <w:szCs w:val="24"/>
        </w:rPr>
        <w:t>United International University</w:t>
      </w:r>
    </w:p>
    <w:p w14:paraId="16F80D0D" w14:textId="77777777" w:rsidR="00187166" w:rsidRPr="00187166" w:rsidRDefault="00187166" w:rsidP="00187166">
      <w:pPr>
        <w:spacing w:line="276" w:lineRule="auto"/>
        <w:jc w:val="center"/>
        <w:rPr>
          <w:sz w:val="24"/>
          <w:szCs w:val="24"/>
        </w:rPr>
      </w:pPr>
      <w:r w:rsidRPr="00187166">
        <w:rPr>
          <w:sz w:val="24"/>
          <w:szCs w:val="24"/>
        </w:rPr>
        <w:t>School of Business &amp; Economics</w:t>
      </w:r>
    </w:p>
    <w:p w14:paraId="451969FD" w14:textId="77777777" w:rsidR="00187166" w:rsidRPr="00187166" w:rsidRDefault="00187166" w:rsidP="00187166">
      <w:pPr>
        <w:spacing w:line="276" w:lineRule="auto"/>
        <w:jc w:val="center"/>
        <w:rPr>
          <w:sz w:val="28"/>
          <w:szCs w:val="28"/>
        </w:rPr>
      </w:pPr>
    </w:p>
    <w:p w14:paraId="7B03E693" w14:textId="77777777" w:rsidR="00187166" w:rsidRPr="00187166" w:rsidRDefault="00187166" w:rsidP="00187166">
      <w:pPr>
        <w:spacing w:line="276" w:lineRule="auto"/>
        <w:jc w:val="center"/>
        <w:rPr>
          <w:sz w:val="24"/>
          <w:szCs w:val="24"/>
        </w:rPr>
      </w:pPr>
    </w:p>
    <w:p w14:paraId="5FB1832C" w14:textId="77777777" w:rsidR="00187166" w:rsidRPr="00187166" w:rsidRDefault="00187166" w:rsidP="00187166">
      <w:pPr>
        <w:spacing w:line="276" w:lineRule="auto"/>
        <w:jc w:val="center"/>
        <w:rPr>
          <w:b/>
          <w:sz w:val="32"/>
          <w:szCs w:val="32"/>
          <w:u w:val="single"/>
        </w:rPr>
      </w:pPr>
      <w:r w:rsidRPr="00187166">
        <w:rPr>
          <w:b/>
          <w:sz w:val="32"/>
          <w:szCs w:val="32"/>
          <w:u w:val="single"/>
        </w:rPr>
        <w:t xml:space="preserve">Prepared By </w:t>
      </w:r>
    </w:p>
    <w:p w14:paraId="38020CDF" w14:textId="77777777" w:rsidR="00187166" w:rsidRPr="00187166" w:rsidRDefault="00187166" w:rsidP="00187166">
      <w:pPr>
        <w:spacing w:line="276" w:lineRule="auto"/>
        <w:jc w:val="center"/>
        <w:rPr>
          <w:b/>
          <w:sz w:val="24"/>
          <w:szCs w:val="24"/>
        </w:rPr>
      </w:pPr>
      <w:r w:rsidRPr="00187166">
        <w:rPr>
          <w:b/>
          <w:sz w:val="24"/>
          <w:szCs w:val="24"/>
        </w:rPr>
        <w:t>Taseen Noban</w:t>
      </w:r>
    </w:p>
    <w:p w14:paraId="41B49157" w14:textId="77777777" w:rsidR="00187166" w:rsidRPr="00187166" w:rsidRDefault="00187166" w:rsidP="00187166">
      <w:pPr>
        <w:spacing w:line="276" w:lineRule="auto"/>
        <w:jc w:val="center"/>
        <w:rPr>
          <w:sz w:val="24"/>
          <w:szCs w:val="24"/>
        </w:rPr>
      </w:pPr>
      <w:r w:rsidRPr="00187166">
        <w:rPr>
          <w:sz w:val="24"/>
          <w:szCs w:val="24"/>
        </w:rPr>
        <w:t>ID: 111-121-132</w:t>
      </w:r>
    </w:p>
    <w:p w14:paraId="473897A3" w14:textId="77777777" w:rsidR="00187166" w:rsidRPr="00187166" w:rsidRDefault="00187166" w:rsidP="00187166">
      <w:pPr>
        <w:spacing w:line="276" w:lineRule="auto"/>
        <w:jc w:val="center"/>
        <w:rPr>
          <w:sz w:val="24"/>
          <w:szCs w:val="24"/>
        </w:rPr>
      </w:pPr>
      <w:r w:rsidRPr="00187166">
        <w:rPr>
          <w:sz w:val="24"/>
          <w:szCs w:val="24"/>
        </w:rPr>
        <w:t>Major in Finance</w:t>
      </w:r>
    </w:p>
    <w:p w14:paraId="611E2AAB" w14:textId="77777777" w:rsidR="00187166" w:rsidRPr="00187166" w:rsidRDefault="00187166" w:rsidP="00187166">
      <w:pPr>
        <w:spacing w:line="276" w:lineRule="auto"/>
        <w:jc w:val="center"/>
        <w:rPr>
          <w:sz w:val="24"/>
          <w:szCs w:val="24"/>
        </w:rPr>
      </w:pPr>
    </w:p>
    <w:p w14:paraId="5D57D5E2" w14:textId="77777777" w:rsidR="00187166" w:rsidRPr="00187166" w:rsidRDefault="00187166" w:rsidP="00187166">
      <w:pPr>
        <w:spacing w:line="276" w:lineRule="auto"/>
        <w:jc w:val="center"/>
        <w:rPr>
          <w:sz w:val="24"/>
          <w:szCs w:val="24"/>
        </w:rPr>
      </w:pPr>
    </w:p>
    <w:p w14:paraId="0DB5314C" w14:textId="2D1F0B70" w:rsidR="00187166" w:rsidRPr="00187166" w:rsidRDefault="00187166" w:rsidP="00187166">
      <w:pPr>
        <w:spacing w:line="276" w:lineRule="auto"/>
        <w:jc w:val="center"/>
        <w:rPr>
          <w:b/>
          <w:sz w:val="36"/>
          <w:szCs w:val="36"/>
        </w:rPr>
      </w:pPr>
      <w:r w:rsidRPr="00187166">
        <w:rPr>
          <w:b/>
          <w:sz w:val="36"/>
          <w:szCs w:val="36"/>
        </w:rPr>
        <w:t xml:space="preserve">Date of Submission: </w:t>
      </w:r>
      <w:r w:rsidR="00FE0929">
        <w:rPr>
          <w:b/>
          <w:sz w:val="36"/>
          <w:szCs w:val="36"/>
        </w:rPr>
        <w:t>May 5</w:t>
      </w:r>
      <w:r w:rsidRPr="00187166">
        <w:rPr>
          <w:b/>
          <w:sz w:val="36"/>
          <w:szCs w:val="36"/>
        </w:rPr>
        <w:t>,2019</w:t>
      </w:r>
    </w:p>
    <w:p w14:paraId="7B30DD30" w14:textId="77777777" w:rsidR="00187166" w:rsidRPr="00187166" w:rsidRDefault="00187166" w:rsidP="00187166">
      <w:pPr>
        <w:spacing w:line="276" w:lineRule="auto"/>
        <w:jc w:val="center"/>
        <w:rPr>
          <w:sz w:val="24"/>
          <w:szCs w:val="24"/>
        </w:rPr>
      </w:pPr>
    </w:p>
    <w:p w14:paraId="1CA27D91" w14:textId="77777777" w:rsidR="00187166" w:rsidRPr="00187166" w:rsidRDefault="00187166" w:rsidP="00187166">
      <w:pPr>
        <w:spacing w:line="276" w:lineRule="auto"/>
        <w:jc w:val="center"/>
        <w:rPr>
          <w:sz w:val="24"/>
          <w:szCs w:val="24"/>
        </w:rPr>
      </w:pPr>
    </w:p>
    <w:p w14:paraId="20B7D25C" w14:textId="77777777" w:rsidR="00187166" w:rsidRPr="00187166" w:rsidRDefault="00187166" w:rsidP="00187166">
      <w:pPr>
        <w:spacing w:line="276" w:lineRule="auto"/>
        <w:jc w:val="center"/>
        <w:rPr>
          <w:sz w:val="24"/>
          <w:szCs w:val="24"/>
        </w:rPr>
      </w:pPr>
      <w:r w:rsidRPr="00187166">
        <w:rPr>
          <w:sz w:val="24"/>
          <w:szCs w:val="24"/>
        </w:rPr>
        <w:t xml:space="preserve"> </w:t>
      </w:r>
    </w:p>
    <w:p w14:paraId="643FE600" w14:textId="137382DA" w:rsidR="00E866BF" w:rsidRDefault="00E866BF" w:rsidP="00187166">
      <w:pPr>
        <w:spacing w:line="276" w:lineRule="auto"/>
        <w:jc w:val="center"/>
        <w:rPr>
          <w:sz w:val="24"/>
          <w:szCs w:val="24"/>
        </w:rPr>
      </w:pPr>
    </w:p>
    <w:p w14:paraId="414E9E08" w14:textId="053AED78" w:rsidR="00E866BF" w:rsidRDefault="00E866BF" w:rsidP="00E866BF">
      <w:pPr>
        <w:rPr>
          <w:b/>
          <w:sz w:val="24"/>
          <w:szCs w:val="24"/>
        </w:rPr>
      </w:pPr>
      <w:r>
        <w:rPr>
          <w:sz w:val="24"/>
          <w:szCs w:val="24"/>
        </w:rPr>
        <w:lastRenderedPageBreak/>
        <w:t xml:space="preserve">                                                                    </w:t>
      </w:r>
      <w:r w:rsidRPr="00E866BF">
        <w:rPr>
          <w:b/>
          <w:sz w:val="24"/>
          <w:szCs w:val="24"/>
        </w:rPr>
        <w:t>Table of contents</w:t>
      </w:r>
    </w:p>
    <w:tbl>
      <w:tblPr>
        <w:tblStyle w:val="TableGrid"/>
        <w:tblW w:w="0" w:type="auto"/>
        <w:tblLook w:val="04A0" w:firstRow="1" w:lastRow="0" w:firstColumn="1" w:lastColumn="0" w:noHBand="0" w:noVBand="1"/>
      </w:tblPr>
      <w:tblGrid>
        <w:gridCol w:w="4675"/>
        <w:gridCol w:w="4675"/>
      </w:tblGrid>
      <w:tr w:rsidR="00E866BF" w14:paraId="18B6EEAB" w14:textId="77777777" w:rsidTr="00E866BF">
        <w:trPr>
          <w:trHeight w:val="773"/>
        </w:trPr>
        <w:tc>
          <w:tcPr>
            <w:tcW w:w="4675" w:type="dxa"/>
          </w:tcPr>
          <w:p w14:paraId="0970875C" w14:textId="42A58376" w:rsidR="00E866BF" w:rsidRDefault="00E866BF" w:rsidP="00E866BF">
            <w:pPr>
              <w:rPr>
                <w:b/>
                <w:sz w:val="24"/>
                <w:szCs w:val="24"/>
              </w:rPr>
            </w:pPr>
            <w:r>
              <w:rPr>
                <w:b/>
                <w:sz w:val="24"/>
                <w:szCs w:val="24"/>
              </w:rPr>
              <w:t>Particulars</w:t>
            </w:r>
          </w:p>
        </w:tc>
        <w:tc>
          <w:tcPr>
            <w:tcW w:w="4675" w:type="dxa"/>
          </w:tcPr>
          <w:p w14:paraId="3D058B1F" w14:textId="427795B0" w:rsidR="00E866BF" w:rsidRDefault="00E866BF" w:rsidP="00E866BF">
            <w:pPr>
              <w:rPr>
                <w:b/>
                <w:sz w:val="24"/>
                <w:szCs w:val="24"/>
              </w:rPr>
            </w:pPr>
            <w:r>
              <w:rPr>
                <w:b/>
                <w:sz w:val="24"/>
                <w:szCs w:val="24"/>
              </w:rPr>
              <w:t>Page Number</w:t>
            </w:r>
          </w:p>
        </w:tc>
      </w:tr>
      <w:tr w:rsidR="00E866BF" w14:paraId="4849F856" w14:textId="77777777" w:rsidTr="00FB1CF1">
        <w:trPr>
          <w:trHeight w:val="1610"/>
        </w:trPr>
        <w:tc>
          <w:tcPr>
            <w:tcW w:w="4675" w:type="dxa"/>
          </w:tcPr>
          <w:p w14:paraId="3CEED7C2" w14:textId="454041B0" w:rsidR="00E866BF" w:rsidRPr="001F37CB" w:rsidRDefault="00A43358" w:rsidP="00E866BF">
            <w:pPr>
              <w:rPr>
                <w:b/>
                <w:sz w:val="24"/>
                <w:szCs w:val="24"/>
              </w:rPr>
            </w:pPr>
            <w:r w:rsidRPr="001F37CB">
              <w:rPr>
                <w:b/>
                <w:sz w:val="24"/>
                <w:szCs w:val="24"/>
              </w:rPr>
              <w:t>Letter of transmittal</w:t>
            </w:r>
          </w:p>
        </w:tc>
        <w:tc>
          <w:tcPr>
            <w:tcW w:w="4675" w:type="dxa"/>
          </w:tcPr>
          <w:p w14:paraId="31D80BD0" w14:textId="537796A2" w:rsidR="00E866BF" w:rsidRPr="00E457C6" w:rsidRDefault="00A43358" w:rsidP="00E866BF">
            <w:pPr>
              <w:rPr>
                <w:b/>
                <w:sz w:val="24"/>
                <w:szCs w:val="24"/>
              </w:rPr>
            </w:pPr>
            <w:r w:rsidRPr="00E457C6">
              <w:rPr>
                <w:b/>
                <w:sz w:val="24"/>
                <w:szCs w:val="24"/>
              </w:rPr>
              <w:t>3</w:t>
            </w:r>
          </w:p>
        </w:tc>
      </w:tr>
      <w:tr w:rsidR="00E866BF" w14:paraId="74F658F7" w14:textId="77777777" w:rsidTr="00FB1CF1">
        <w:trPr>
          <w:trHeight w:val="1610"/>
        </w:trPr>
        <w:tc>
          <w:tcPr>
            <w:tcW w:w="4675" w:type="dxa"/>
          </w:tcPr>
          <w:p w14:paraId="58C8E9E9" w14:textId="2D6F8A00" w:rsidR="00E866BF" w:rsidRPr="001F37CB" w:rsidRDefault="00A43358" w:rsidP="00E866BF">
            <w:pPr>
              <w:rPr>
                <w:b/>
                <w:sz w:val="24"/>
                <w:szCs w:val="24"/>
              </w:rPr>
            </w:pPr>
            <w:r w:rsidRPr="001F37CB">
              <w:rPr>
                <w:b/>
                <w:sz w:val="24"/>
                <w:szCs w:val="24"/>
              </w:rPr>
              <w:t>Acknowledgement</w:t>
            </w:r>
          </w:p>
        </w:tc>
        <w:tc>
          <w:tcPr>
            <w:tcW w:w="4675" w:type="dxa"/>
          </w:tcPr>
          <w:p w14:paraId="2EC27459" w14:textId="4ABBC338" w:rsidR="00E866BF" w:rsidRPr="00E457C6" w:rsidRDefault="00A43358" w:rsidP="00E866BF">
            <w:pPr>
              <w:rPr>
                <w:b/>
                <w:sz w:val="24"/>
                <w:szCs w:val="24"/>
              </w:rPr>
            </w:pPr>
            <w:r w:rsidRPr="00E457C6">
              <w:rPr>
                <w:b/>
                <w:sz w:val="24"/>
                <w:szCs w:val="24"/>
              </w:rPr>
              <w:t>4</w:t>
            </w:r>
          </w:p>
        </w:tc>
      </w:tr>
      <w:tr w:rsidR="00E866BF" w14:paraId="541D0D2D" w14:textId="77777777" w:rsidTr="00FB1CF1">
        <w:trPr>
          <w:trHeight w:val="1520"/>
        </w:trPr>
        <w:tc>
          <w:tcPr>
            <w:tcW w:w="4675" w:type="dxa"/>
          </w:tcPr>
          <w:p w14:paraId="29BFE562" w14:textId="54FCE6A5" w:rsidR="00E866BF" w:rsidRDefault="00A43358" w:rsidP="00E866BF">
            <w:pPr>
              <w:rPr>
                <w:b/>
                <w:sz w:val="24"/>
                <w:szCs w:val="24"/>
              </w:rPr>
            </w:pPr>
            <w:r>
              <w:rPr>
                <w:b/>
                <w:sz w:val="24"/>
                <w:szCs w:val="24"/>
              </w:rPr>
              <w:t xml:space="preserve">Executive summary </w:t>
            </w:r>
          </w:p>
        </w:tc>
        <w:tc>
          <w:tcPr>
            <w:tcW w:w="4675" w:type="dxa"/>
          </w:tcPr>
          <w:p w14:paraId="41CF9893" w14:textId="0529289A" w:rsidR="00E866BF" w:rsidRDefault="00A43358" w:rsidP="00E866BF">
            <w:pPr>
              <w:rPr>
                <w:b/>
                <w:sz w:val="24"/>
                <w:szCs w:val="24"/>
              </w:rPr>
            </w:pPr>
            <w:r>
              <w:rPr>
                <w:b/>
                <w:sz w:val="24"/>
                <w:szCs w:val="24"/>
              </w:rPr>
              <w:t>5</w:t>
            </w:r>
          </w:p>
        </w:tc>
      </w:tr>
      <w:tr w:rsidR="00E866BF" w14:paraId="5992B92A" w14:textId="77777777" w:rsidTr="00E866BF">
        <w:trPr>
          <w:trHeight w:val="1628"/>
        </w:trPr>
        <w:tc>
          <w:tcPr>
            <w:tcW w:w="4675" w:type="dxa"/>
          </w:tcPr>
          <w:p w14:paraId="798F6603" w14:textId="32120DBC" w:rsidR="00E866BF" w:rsidRDefault="00A43358" w:rsidP="00E866BF">
            <w:pPr>
              <w:rPr>
                <w:b/>
                <w:sz w:val="24"/>
                <w:szCs w:val="24"/>
              </w:rPr>
            </w:pPr>
            <w:r>
              <w:rPr>
                <w:b/>
                <w:sz w:val="24"/>
                <w:szCs w:val="24"/>
              </w:rPr>
              <w:t>Chapter 1: In</w:t>
            </w:r>
            <w:r w:rsidR="001F37CB">
              <w:rPr>
                <w:b/>
                <w:sz w:val="24"/>
                <w:szCs w:val="24"/>
              </w:rPr>
              <w:t>t</w:t>
            </w:r>
            <w:r>
              <w:rPr>
                <w:b/>
                <w:sz w:val="24"/>
                <w:szCs w:val="24"/>
              </w:rPr>
              <w:t>roduction</w:t>
            </w:r>
          </w:p>
        </w:tc>
        <w:tc>
          <w:tcPr>
            <w:tcW w:w="4675" w:type="dxa"/>
          </w:tcPr>
          <w:p w14:paraId="0D498C29" w14:textId="3E3FD66E" w:rsidR="00E866BF" w:rsidRDefault="001F37CB" w:rsidP="00E866BF">
            <w:pPr>
              <w:rPr>
                <w:b/>
                <w:sz w:val="24"/>
                <w:szCs w:val="24"/>
              </w:rPr>
            </w:pPr>
            <w:r>
              <w:rPr>
                <w:b/>
                <w:sz w:val="24"/>
                <w:szCs w:val="24"/>
              </w:rPr>
              <w:t>6-7</w:t>
            </w:r>
          </w:p>
        </w:tc>
      </w:tr>
      <w:tr w:rsidR="00E866BF" w14:paraId="24560682" w14:textId="77777777" w:rsidTr="00E866BF">
        <w:trPr>
          <w:trHeight w:val="1592"/>
        </w:trPr>
        <w:tc>
          <w:tcPr>
            <w:tcW w:w="4675" w:type="dxa"/>
          </w:tcPr>
          <w:p w14:paraId="6CD669E7" w14:textId="444D1752" w:rsidR="00E866BF" w:rsidRDefault="001F37CB" w:rsidP="00E866BF">
            <w:pPr>
              <w:rPr>
                <w:b/>
                <w:sz w:val="24"/>
                <w:szCs w:val="24"/>
              </w:rPr>
            </w:pPr>
            <w:r>
              <w:rPr>
                <w:b/>
                <w:sz w:val="24"/>
                <w:szCs w:val="24"/>
              </w:rPr>
              <w:t>Chapter 2: History of southeast bank</w:t>
            </w:r>
          </w:p>
        </w:tc>
        <w:tc>
          <w:tcPr>
            <w:tcW w:w="4675" w:type="dxa"/>
          </w:tcPr>
          <w:p w14:paraId="78A9C777" w14:textId="7E185074" w:rsidR="00E866BF" w:rsidRDefault="001F37CB" w:rsidP="00E866BF">
            <w:pPr>
              <w:rPr>
                <w:b/>
                <w:sz w:val="24"/>
                <w:szCs w:val="24"/>
              </w:rPr>
            </w:pPr>
            <w:r>
              <w:rPr>
                <w:b/>
                <w:sz w:val="24"/>
                <w:szCs w:val="24"/>
              </w:rPr>
              <w:t>8-9</w:t>
            </w:r>
          </w:p>
        </w:tc>
      </w:tr>
      <w:tr w:rsidR="00E866BF" w14:paraId="3DD19981" w14:textId="77777777" w:rsidTr="00FB1CF1">
        <w:trPr>
          <w:trHeight w:val="1790"/>
        </w:trPr>
        <w:tc>
          <w:tcPr>
            <w:tcW w:w="4675" w:type="dxa"/>
          </w:tcPr>
          <w:p w14:paraId="134480D2" w14:textId="15B855EA" w:rsidR="00E866BF" w:rsidRDefault="001F37CB" w:rsidP="00E866BF">
            <w:pPr>
              <w:rPr>
                <w:b/>
                <w:sz w:val="24"/>
                <w:szCs w:val="24"/>
              </w:rPr>
            </w:pPr>
            <w:r>
              <w:rPr>
                <w:b/>
                <w:sz w:val="24"/>
                <w:szCs w:val="24"/>
              </w:rPr>
              <w:t>Chapter 3: Analysis Part</w:t>
            </w:r>
          </w:p>
        </w:tc>
        <w:tc>
          <w:tcPr>
            <w:tcW w:w="4675" w:type="dxa"/>
          </w:tcPr>
          <w:p w14:paraId="460EB8BA" w14:textId="60FC5DDA" w:rsidR="00E866BF" w:rsidRDefault="001F37CB" w:rsidP="00E866BF">
            <w:pPr>
              <w:rPr>
                <w:b/>
                <w:sz w:val="24"/>
                <w:szCs w:val="24"/>
              </w:rPr>
            </w:pPr>
            <w:r>
              <w:rPr>
                <w:b/>
                <w:sz w:val="24"/>
                <w:szCs w:val="24"/>
              </w:rPr>
              <w:t>10-28</w:t>
            </w:r>
          </w:p>
        </w:tc>
      </w:tr>
      <w:tr w:rsidR="00E866BF" w14:paraId="6E9BF08C" w14:textId="77777777" w:rsidTr="00FB1CF1">
        <w:trPr>
          <w:trHeight w:val="1475"/>
        </w:trPr>
        <w:tc>
          <w:tcPr>
            <w:tcW w:w="4675" w:type="dxa"/>
          </w:tcPr>
          <w:p w14:paraId="2CFAACDA" w14:textId="57AC0A77" w:rsidR="00E866BF" w:rsidRDefault="001F37CB" w:rsidP="00E866BF">
            <w:pPr>
              <w:rPr>
                <w:b/>
                <w:sz w:val="24"/>
                <w:szCs w:val="24"/>
              </w:rPr>
            </w:pPr>
            <w:r>
              <w:rPr>
                <w:b/>
                <w:sz w:val="24"/>
                <w:szCs w:val="24"/>
              </w:rPr>
              <w:t xml:space="preserve">Chapter 4: Findings and conclusion </w:t>
            </w:r>
          </w:p>
        </w:tc>
        <w:tc>
          <w:tcPr>
            <w:tcW w:w="4675" w:type="dxa"/>
          </w:tcPr>
          <w:p w14:paraId="27C5E982" w14:textId="1A8BC551" w:rsidR="00E866BF" w:rsidRDefault="001F37CB" w:rsidP="00E866BF">
            <w:pPr>
              <w:rPr>
                <w:b/>
                <w:sz w:val="24"/>
                <w:szCs w:val="24"/>
              </w:rPr>
            </w:pPr>
            <w:r>
              <w:rPr>
                <w:b/>
                <w:sz w:val="24"/>
                <w:szCs w:val="24"/>
              </w:rPr>
              <w:t>29-31</w:t>
            </w:r>
          </w:p>
        </w:tc>
      </w:tr>
    </w:tbl>
    <w:p w14:paraId="55C220DC" w14:textId="43918957" w:rsidR="00E866BF" w:rsidRPr="00E866BF" w:rsidRDefault="00E866BF" w:rsidP="00E866BF">
      <w:pPr>
        <w:rPr>
          <w:b/>
          <w:sz w:val="24"/>
          <w:szCs w:val="24"/>
        </w:rPr>
      </w:pPr>
      <w:r w:rsidRPr="00E866BF">
        <w:rPr>
          <w:b/>
          <w:sz w:val="24"/>
          <w:szCs w:val="24"/>
        </w:rPr>
        <w:br w:type="page"/>
      </w:r>
    </w:p>
    <w:p w14:paraId="7782CC7D" w14:textId="77777777" w:rsidR="00187166" w:rsidRPr="00187166" w:rsidRDefault="00187166" w:rsidP="00187166">
      <w:pPr>
        <w:spacing w:line="276" w:lineRule="auto"/>
        <w:jc w:val="center"/>
        <w:rPr>
          <w:b/>
          <w:sz w:val="36"/>
          <w:szCs w:val="36"/>
        </w:rPr>
      </w:pPr>
      <w:r w:rsidRPr="00187166">
        <w:rPr>
          <w:b/>
          <w:sz w:val="36"/>
          <w:szCs w:val="36"/>
        </w:rPr>
        <w:lastRenderedPageBreak/>
        <w:t>Letter of Transmittal</w:t>
      </w:r>
    </w:p>
    <w:p w14:paraId="6FEBDA62" w14:textId="4FA00FCE" w:rsidR="00187166" w:rsidRPr="00187166" w:rsidRDefault="00FE0929" w:rsidP="00187166">
      <w:pPr>
        <w:spacing w:line="276" w:lineRule="auto"/>
        <w:jc w:val="both"/>
        <w:rPr>
          <w:sz w:val="24"/>
          <w:szCs w:val="24"/>
        </w:rPr>
      </w:pPr>
      <w:r>
        <w:rPr>
          <w:sz w:val="24"/>
          <w:szCs w:val="24"/>
        </w:rPr>
        <w:t>May 5</w:t>
      </w:r>
      <w:r w:rsidR="00187166" w:rsidRPr="00187166">
        <w:rPr>
          <w:sz w:val="24"/>
          <w:szCs w:val="24"/>
        </w:rPr>
        <w:t>,2019</w:t>
      </w:r>
    </w:p>
    <w:p w14:paraId="4625CEEC" w14:textId="77777777" w:rsidR="00187166" w:rsidRPr="00187166" w:rsidRDefault="00187166" w:rsidP="00187166">
      <w:pPr>
        <w:spacing w:line="276" w:lineRule="auto"/>
        <w:jc w:val="both"/>
        <w:rPr>
          <w:sz w:val="24"/>
          <w:szCs w:val="24"/>
        </w:rPr>
      </w:pPr>
      <w:r w:rsidRPr="00187166">
        <w:rPr>
          <w:sz w:val="24"/>
          <w:szCs w:val="24"/>
        </w:rPr>
        <w:t>To,</w:t>
      </w:r>
    </w:p>
    <w:p w14:paraId="33800E2D" w14:textId="77777777" w:rsidR="00187166" w:rsidRPr="00187166" w:rsidRDefault="00187166" w:rsidP="00187166">
      <w:pPr>
        <w:spacing w:line="276" w:lineRule="auto"/>
        <w:jc w:val="both"/>
        <w:rPr>
          <w:b/>
          <w:sz w:val="24"/>
          <w:szCs w:val="24"/>
        </w:rPr>
      </w:pPr>
      <w:r w:rsidRPr="00187166">
        <w:rPr>
          <w:b/>
          <w:sz w:val="24"/>
          <w:szCs w:val="24"/>
        </w:rPr>
        <w:t xml:space="preserve">Mohammad Musa Ph.D. </w:t>
      </w:r>
    </w:p>
    <w:p w14:paraId="52AC910A" w14:textId="77777777" w:rsidR="00187166" w:rsidRPr="00187166" w:rsidRDefault="00187166" w:rsidP="00187166">
      <w:pPr>
        <w:spacing w:line="276" w:lineRule="auto"/>
        <w:jc w:val="both"/>
        <w:rPr>
          <w:sz w:val="24"/>
          <w:szCs w:val="24"/>
        </w:rPr>
      </w:pPr>
      <w:r w:rsidRPr="00187166">
        <w:rPr>
          <w:sz w:val="24"/>
          <w:szCs w:val="24"/>
        </w:rPr>
        <w:t xml:space="preserve">Professor, Finance </w:t>
      </w:r>
    </w:p>
    <w:p w14:paraId="41450B6B" w14:textId="77777777" w:rsidR="00187166" w:rsidRPr="00187166" w:rsidRDefault="00187166" w:rsidP="00187166">
      <w:pPr>
        <w:spacing w:line="276" w:lineRule="auto"/>
        <w:jc w:val="both"/>
        <w:rPr>
          <w:sz w:val="24"/>
          <w:szCs w:val="24"/>
        </w:rPr>
      </w:pPr>
      <w:r w:rsidRPr="00187166">
        <w:rPr>
          <w:sz w:val="24"/>
          <w:szCs w:val="24"/>
        </w:rPr>
        <w:t xml:space="preserve">United International University </w:t>
      </w:r>
    </w:p>
    <w:p w14:paraId="10D3D919" w14:textId="77777777" w:rsidR="00187166" w:rsidRPr="00187166" w:rsidRDefault="00187166" w:rsidP="00187166">
      <w:pPr>
        <w:spacing w:line="276" w:lineRule="auto"/>
        <w:jc w:val="both"/>
        <w:rPr>
          <w:sz w:val="24"/>
          <w:szCs w:val="24"/>
        </w:rPr>
      </w:pPr>
      <w:r w:rsidRPr="00187166">
        <w:rPr>
          <w:sz w:val="24"/>
          <w:szCs w:val="24"/>
        </w:rPr>
        <w:t xml:space="preserve">School of Business &amp; Economics </w:t>
      </w:r>
    </w:p>
    <w:p w14:paraId="2A3C43AA" w14:textId="77777777" w:rsidR="00187166" w:rsidRPr="00187166" w:rsidRDefault="00187166" w:rsidP="00187166">
      <w:pPr>
        <w:spacing w:line="276" w:lineRule="auto"/>
        <w:jc w:val="both"/>
        <w:rPr>
          <w:sz w:val="24"/>
          <w:szCs w:val="24"/>
        </w:rPr>
      </w:pPr>
    </w:p>
    <w:p w14:paraId="64FC9158" w14:textId="77777777" w:rsidR="00187166" w:rsidRPr="00187166" w:rsidRDefault="00187166" w:rsidP="00187166">
      <w:pPr>
        <w:spacing w:line="276" w:lineRule="auto"/>
        <w:rPr>
          <w:b/>
          <w:sz w:val="24"/>
          <w:szCs w:val="24"/>
        </w:rPr>
      </w:pPr>
      <w:r w:rsidRPr="00187166">
        <w:rPr>
          <w:b/>
          <w:sz w:val="24"/>
          <w:szCs w:val="24"/>
        </w:rPr>
        <w:t>Subject: Internship report on non-performing loan of Southeast Bank Limited.</w:t>
      </w:r>
    </w:p>
    <w:p w14:paraId="4860CCD6" w14:textId="77777777" w:rsidR="00187166" w:rsidRPr="00187166" w:rsidRDefault="00187166" w:rsidP="00187166">
      <w:pPr>
        <w:spacing w:after="0" w:line="360" w:lineRule="auto"/>
        <w:rPr>
          <w:b/>
          <w:sz w:val="24"/>
          <w:szCs w:val="24"/>
        </w:rPr>
      </w:pPr>
    </w:p>
    <w:p w14:paraId="449F0ED9" w14:textId="77777777" w:rsidR="00187166" w:rsidRPr="00187166" w:rsidRDefault="00187166" w:rsidP="00187166">
      <w:pPr>
        <w:spacing w:line="276" w:lineRule="auto"/>
        <w:jc w:val="both"/>
        <w:rPr>
          <w:sz w:val="24"/>
          <w:szCs w:val="24"/>
        </w:rPr>
      </w:pPr>
      <w:r w:rsidRPr="00187166">
        <w:rPr>
          <w:sz w:val="24"/>
          <w:szCs w:val="24"/>
        </w:rPr>
        <w:t>Dear Sir,</w:t>
      </w:r>
    </w:p>
    <w:p w14:paraId="25098442" w14:textId="77777777" w:rsidR="00187166" w:rsidRPr="00187166" w:rsidRDefault="00187166" w:rsidP="00187166">
      <w:pPr>
        <w:spacing w:line="360" w:lineRule="auto"/>
        <w:jc w:val="both"/>
        <w:rPr>
          <w:sz w:val="24"/>
          <w:szCs w:val="24"/>
        </w:rPr>
      </w:pPr>
      <w:r w:rsidRPr="00187166">
        <w:rPr>
          <w:sz w:val="24"/>
          <w:szCs w:val="24"/>
        </w:rPr>
        <w:t>My great pleasure to submit the report on “Non-performing loan of Southeast Bank Limited “. I have finished my 3 months internship period in the Southeast Bank Limited. It was a huge experience for me to make this report. I gave enough efforts for the preparation of this report.</w:t>
      </w:r>
    </w:p>
    <w:p w14:paraId="7923A141" w14:textId="77777777" w:rsidR="00187166" w:rsidRPr="00187166" w:rsidRDefault="00187166" w:rsidP="00187166">
      <w:pPr>
        <w:spacing w:line="360" w:lineRule="auto"/>
        <w:jc w:val="both"/>
        <w:rPr>
          <w:sz w:val="24"/>
          <w:szCs w:val="24"/>
        </w:rPr>
      </w:pPr>
      <w:r w:rsidRPr="00187166">
        <w:rPr>
          <w:sz w:val="24"/>
          <w:szCs w:val="24"/>
        </w:rPr>
        <w:t>I, therefore, wish to grant my internship report and oblige thereby.</w:t>
      </w:r>
    </w:p>
    <w:p w14:paraId="66EE2D2D" w14:textId="77777777" w:rsidR="00187166" w:rsidRPr="00187166" w:rsidRDefault="00187166" w:rsidP="00187166">
      <w:pPr>
        <w:spacing w:line="276" w:lineRule="auto"/>
        <w:rPr>
          <w:sz w:val="24"/>
          <w:szCs w:val="24"/>
        </w:rPr>
      </w:pPr>
      <w:r w:rsidRPr="00187166">
        <w:rPr>
          <w:sz w:val="24"/>
          <w:szCs w:val="24"/>
        </w:rPr>
        <w:t>Thank You.</w:t>
      </w:r>
    </w:p>
    <w:p w14:paraId="5A480D35" w14:textId="77777777" w:rsidR="00187166" w:rsidRPr="00187166" w:rsidRDefault="00187166" w:rsidP="00187166">
      <w:pPr>
        <w:spacing w:line="276" w:lineRule="auto"/>
        <w:rPr>
          <w:sz w:val="24"/>
          <w:szCs w:val="24"/>
        </w:rPr>
      </w:pPr>
      <w:r w:rsidRPr="00187166">
        <w:rPr>
          <w:sz w:val="24"/>
          <w:szCs w:val="24"/>
        </w:rPr>
        <w:t xml:space="preserve">Sincerely Yours, </w:t>
      </w:r>
    </w:p>
    <w:p w14:paraId="192F9FBF" w14:textId="77777777" w:rsidR="00187166" w:rsidRPr="00187166" w:rsidRDefault="00187166" w:rsidP="00187166">
      <w:pPr>
        <w:spacing w:line="276" w:lineRule="auto"/>
        <w:rPr>
          <w:sz w:val="24"/>
          <w:szCs w:val="24"/>
        </w:rPr>
      </w:pPr>
    </w:p>
    <w:p w14:paraId="53100EAB" w14:textId="77777777" w:rsidR="00187166" w:rsidRPr="00187166" w:rsidRDefault="00187166" w:rsidP="00187166">
      <w:pPr>
        <w:spacing w:line="276" w:lineRule="auto"/>
        <w:rPr>
          <w:sz w:val="24"/>
          <w:szCs w:val="24"/>
        </w:rPr>
      </w:pPr>
    </w:p>
    <w:p w14:paraId="2A0F9D60" w14:textId="77777777" w:rsidR="00187166" w:rsidRPr="00187166" w:rsidRDefault="00187166" w:rsidP="00187166">
      <w:pPr>
        <w:spacing w:line="276" w:lineRule="auto"/>
        <w:rPr>
          <w:sz w:val="24"/>
          <w:szCs w:val="24"/>
        </w:rPr>
      </w:pPr>
      <w:r w:rsidRPr="00187166">
        <w:rPr>
          <w:sz w:val="24"/>
          <w:szCs w:val="24"/>
        </w:rPr>
        <w:t>––––––––––––––––––––</w:t>
      </w:r>
    </w:p>
    <w:p w14:paraId="34152AE4" w14:textId="77777777" w:rsidR="00187166" w:rsidRPr="00187166" w:rsidRDefault="00187166" w:rsidP="00187166">
      <w:pPr>
        <w:spacing w:line="276" w:lineRule="auto"/>
        <w:rPr>
          <w:b/>
          <w:sz w:val="24"/>
          <w:szCs w:val="24"/>
        </w:rPr>
      </w:pPr>
      <w:r w:rsidRPr="00187166">
        <w:rPr>
          <w:b/>
          <w:sz w:val="24"/>
          <w:szCs w:val="24"/>
        </w:rPr>
        <w:t>Taseen Noban</w:t>
      </w:r>
    </w:p>
    <w:p w14:paraId="2B1B3D74" w14:textId="77777777" w:rsidR="00187166" w:rsidRPr="00187166" w:rsidRDefault="00187166" w:rsidP="00187166">
      <w:pPr>
        <w:spacing w:line="276" w:lineRule="auto"/>
        <w:rPr>
          <w:sz w:val="24"/>
          <w:szCs w:val="24"/>
        </w:rPr>
      </w:pPr>
      <w:r w:rsidRPr="00187166">
        <w:rPr>
          <w:sz w:val="24"/>
          <w:szCs w:val="24"/>
        </w:rPr>
        <w:t>ID: 111-121-132</w:t>
      </w:r>
    </w:p>
    <w:p w14:paraId="4F114FB3" w14:textId="77777777" w:rsidR="00187166" w:rsidRPr="00187166" w:rsidRDefault="00187166" w:rsidP="00187166">
      <w:pPr>
        <w:spacing w:line="276" w:lineRule="auto"/>
        <w:rPr>
          <w:sz w:val="24"/>
          <w:szCs w:val="24"/>
        </w:rPr>
      </w:pPr>
      <w:r w:rsidRPr="00187166">
        <w:rPr>
          <w:sz w:val="24"/>
          <w:szCs w:val="24"/>
        </w:rPr>
        <w:t>Program: BBA</w:t>
      </w:r>
    </w:p>
    <w:p w14:paraId="662B6795" w14:textId="77777777" w:rsidR="00187166" w:rsidRPr="00187166" w:rsidRDefault="00187166" w:rsidP="00187166">
      <w:pPr>
        <w:spacing w:line="276" w:lineRule="auto"/>
        <w:rPr>
          <w:sz w:val="24"/>
          <w:szCs w:val="24"/>
        </w:rPr>
      </w:pPr>
      <w:r w:rsidRPr="00187166">
        <w:rPr>
          <w:sz w:val="24"/>
          <w:szCs w:val="24"/>
        </w:rPr>
        <w:t xml:space="preserve">Major in Finance </w:t>
      </w:r>
    </w:p>
    <w:p w14:paraId="2A31AC00" w14:textId="77777777" w:rsidR="00187166" w:rsidRPr="00187166" w:rsidRDefault="00187166" w:rsidP="00187166">
      <w:pPr>
        <w:spacing w:line="276" w:lineRule="auto"/>
        <w:rPr>
          <w:sz w:val="24"/>
          <w:szCs w:val="24"/>
        </w:rPr>
      </w:pPr>
      <w:r w:rsidRPr="00187166">
        <w:rPr>
          <w:sz w:val="24"/>
          <w:szCs w:val="24"/>
        </w:rPr>
        <w:t xml:space="preserve">United International University </w:t>
      </w:r>
      <w:r w:rsidRPr="00187166">
        <w:rPr>
          <w:sz w:val="24"/>
          <w:szCs w:val="24"/>
        </w:rPr>
        <w:br w:type="page"/>
      </w:r>
    </w:p>
    <w:p w14:paraId="4EA052EB" w14:textId="77777777" w:rsidR="00187166" w:rsidRPr="00187166" w:rsidRDefault="00187166" w:rsidP="00187166">
      <w:pPr>
        <w:spacing w:line="276" w:lineRule="auto"/>
        <w:jc w:val="center"/>
        <w:rPr>
          <w:b/>
          <w:sz w:val="36"/>
          <w:szCs w:val="36"/>
        </w:rPr>
      </w:pPr>
      <w:r w:rsidRPr="00187166">
        <w:rPr>
          <w:b/>
          <w:sz w:val="36"/>
          <w:szCs w:val="36"/>
        </w:rPr>
        <w:lastRenderedPageBreak/>
        <w:t>Acknowledgement</w:t>
      </w:r>
    </w:p>
    <w:p w14:paraId="7799CFD1" w14:textId="77777777" w:rsidR="00187166" w:rsidRPr="00187166" w:rsidRDefault="00187166" w:rsidP="00187166">
      <w:pPr>
        <w:spacing w:line="276" w:lineRule="auto"/>
        <w:jc w:val="center"/>
        <w:rPr>
          <w:b/>
          <w:sz w:val="36"/>
          <w:szCs w:val="36"/>
        </w:rPr>
      </w:pPr>
    </w:p>
    <w:p w14:paraId="62C68BF2" w14:textId="77777777" w:rsidR="00187166" w:rsidRPr="00187166" w:rsidRDefault="00187166" w:rsidP="00187166">
      <w:pPr>
        <w:spacing w:line="360" w:lineRule="auto"/>
        <w:jc w:val="both"/>
        <w:rPr>
          <w:sz w:val="24"/>
          <w:szCs w:val="24"/>
        </w:rPr>
      </w:pPr>
      <w:r w:rsidRPr="00187166">
        <w:rPr>
          <w:sz w:val="24"/>
          <w:szCs w:val="24"/>
        </w:rPr>
        <w:t>Firstly, I thank to almighty Allah for finishing this report. This is an extra-ordinary experience of my professional life. I passed my best time of my internship which gave me courage to make this report. This report has been made to cover the requirements of B.B.A. degree.</w:t>
      </w:r>
    </w:p>
    <w:p w14:paraId="75F3A90A" w14:textId="77777777" w:rsidR="00187166" w:rsidRPr="00187166" w:rsidRDefault="00187166" w:rsidP="00187166">
      <w:pPr>
        <w:spacing w:line="360" w:lineRule="auto"/>
        <w:jc w:val="both"/>
        <w:rPr>
          <w:sz w:val="24"/>
          <w:szCs w:val="24"/>
        </w:rPr>
      </w:pPr>
    </w:p>
    <w:p w14:paraId="1FA8D494" w14:textId="77777777" w:rsidR="00187166" w:rsidRPr="00187166" w:rsidRDefault="00187166" w:rsidP="00187166">
      <w:pPr>
        <w:spacing w:line="360" w:lineRule="auto"/>
        <w:jc w:val="both"/>
        <w:rPr>
          <w:sz w:val="24"/>
          <w:szCs w:val="24"/>
        </w:rPr>
      </w:pPr>
      <w:r w:rsidRPr="00187166">
        <w:rPr>
          <w:sz w:val="24"/>
          <w:szCs w:val="24"/>
        </w:rPr>
        <w:t>I am mostly thankful to my supervisor Mohammad Musa Ph.D. for helping me to give me a chance for making this report. He also supported me some valuable advices and guidance for making this report. Without his helping, this report would not be an extraordinary one. I am blessed that I took sincere guidance, supervision and co-operation from many respected people during making this report.</w:t>
      </w:r>
    </w:p>
    <w:p w14:paraId="2AEFF3A1" w14:textId="77777777" w:rsidR="00187166" w:rsidRPr="00187166" w:rsidRDefault="00187166" w:rsidP="00187166">
      <w:pPr>
        <w:spacing w:line="360" w:lineRule="auto"/>
        <w:jc w:val="both"/>
        <w:rPr>
          <w:sz w:val="24"/>
          <w:szCs w:val="24"/>
        </w:rPr>
      </w:pPr>
    </w:p>
    <w:p w14:paraId="5262345D" w14:textId="77777777" w:rsidR="00187166" w:rsidRPr="00187166" w:rsidRDefault="00187166" w:rsidP="00187166">
      <w:pPr>
        <w:spacing w:line="360" w:lineRule="auto"/>
        <w:jc w:val="both"/>
        <w:rPr>
          <w:sz w:val="24"/>
          <w:szCs w:val="24"/>
        </w:rPr>
      </w:pPr>
      <w:r w:rsidRPr="00187166">
        <w:rPr>
          <w:sz w:val="24"/>
          <w:szCs w:val="24"/>
        </w:rPr>
        <w:t>At last, I would want to give special thanks to my colleagues for helping me to give some information and suggestions to finish the report.</w:t>
      </w:r>
    </w:p>
    <w:p w14:paraId="1C7FBB90" w14:textId="77777777" w:rsidR="00187166" w:rsidRPr="00187166" w:rsidRDefault="00187166" w:rsidP="00187166">
      <w:pPr>
        <w:spacing w:line="360" w:lineRule="auto"/>
        <w:rPr>
          <w:sz w:val="24"/>
          <w:szCs w:val="24"/>
        </w:rPr>
      </w:pPr>
    </w:p>
    <w:p w14:paraId="6B4B4CBD" w14:textId="77777777" w:rsidR="00187166" w:rsidRPr="00187166" w:rsidRDefault="00187166" w:rsidP="00187166">
      <w:pPr>
        <w:spacing w:line="276" w:lineRule="auto"/>
        <w:rPr>
          <w:sz w:val="24"/>
          <w:szCs w:val="24"/>
        </w:rPr>
      </w:pPr>
    </w:p>
    <w:p w14:paraId="42CBEF2A" w14:textId="77777777" w:rsidR="00187166" w:rsidRPr="00187166" w:rsidRDefault="00187166" w:rsidP="00187166">
      <w:pPr>
        <w:spacing w:line="276" w:lineRule="auto"/>
        <w:rPr>
          <w:sz w:val="24"/>
          <w:szCs w:val="24"/>
        </w:rPr>
      </w:pPr>
    </w:p>
    <w:p w14:paraId="24A2E584" w14:textId="77777777" w:rsidR="00187166" w:rsidRPr="00187166" w:rsidRDefault="00187166" w:rsidP="00187166">
      <w:pPr>
        <w:spacing w:line="276" w:lineRule="auto"/>
        <w:rPr>
          <w:sz w:val="24"/>
          <w:szCs w:val="24"/>
        </w:rPr>
      </w:pPr>
    </w:p>
    <w:p w14:paraId="184BC8D4" w14:textId="77777777" w:rsidR="00187166" w:rsidRPr="00187166" w:rsidRDefault="00187166" w:rsidP="00187166"/>
    <w:p w14:paraId="2E64389F" w14:textId="77777777" w:rsidR="00187166" w:rsidRPr="00187166" w:rsidRDefault="00187166" w:rsidP="00187166"/>
    <w:p w14:paraId="55DCE9CD" w14:textId="77777777" w:rsidR="00187166" w:rsidRPr="00187166" w:rsidRDefault="00187166" w:rsidP="00187166"/>
    <w:p w14:paraId="1702469A" w14:textId="77777777" w:rsidR="00187166" w:rsidRPr="00187166" w:rsidRDefault="00187166" w:rsidP="00187166"/>
    <w:p w14:paraId="4D5B2F5A" w14:textId="77777777" w:rsidR="00187166" w:rsidRPr="00187166" w:rsidRDefault="00187166" w:rsidP="00187166"/>
    <w:p w14:paraId="3E346C62" w14:textId="77777777" w:rsidR="00187166" w:rsidRPr="00187166" w:rsidRDefault="00187166" w:rsidP="00187166"/>
    <w:p w14:paraId="7C2EB986" w14:textId="77777777" w:rsidR="00187166" w:rsidRPr="00187166" w:rsidRDefault="00187166" w:rsidP="00187166"/>
    <w:p w14:paraId="2790464A" w14:textId="77777777" w:rsidR="00187166" w:rsidRPr="00187166" w:rsidRDefault="00187166" w:rsidP="00187166"/>
    <w:p w14:paraId="64E53B0E" w14:textId="77777777" w:rsidR="00187166" w:rsidRPr="00187166" w:rsidRDefault="00187166" w:rsidP="00187166">
      <w:pPr>
        <w:rPr>
          <w:b/>
          <w:sz w:val="40"/>
          <w:szCs w:val="40"/>
        </w:rPr>
      </w:pPr>
      <w:r w:rsidRPr="00187166">
        <w:rPr>
          <w:b/>
          <w:sz w:val="40"/>
          <w:szCs w:val="40"/>
        </w:rPr>
        <w:lastRenderedPageBreak/>
        <w:t xml:space="preserve">                             Executive Summary</w:t>
      </w:r>
    </w:p>
    <w:p w14:paraId="49176E70" w14:textId="77777777" w:rsidR="00187166" w:rsidRPr="00187166" w:rsidRDefault="00187166" w:rsidP="00187166"/>
    <w:p w14:paraId="22F49D2D" w14:textId="77777777" w:rsidR="00187166" w:rsidRPr="00187166" w:rsidRDefault="00187166" w:rsidP="00187166">
      <w:pPr>
        <w:spacing w:after="0" w:line="360" w:lineRule="auto"/>
        <w:jc w:val="both"/>
        <w:rPr>
          <w:sz w:val="24"/>
          <w:szCs w:val="24"/>
        </w:rPr>
      </w:pPr>
      <w:r w:rsidRPr="00187166">
        <w:rPr>
          <w:rFonts w:cstheme="minorHAnsi"/>
          <w:sz w:val="24"/>
          <w:szCs w:val="24"/>
        </w:rPr>
        <w:t xml:space="preserve">The heart of bank is decollated into two parts namely deposits and loans. The main objectives of a bank are to gather deposit from overplus portion and issue the gathered fund to the shortage portion. Debt or usury is the lifeblood of a bank. But this lifeblood or vital force of bank is often contaminated by a microbe which is accepted as bad loan or non-performing loan. Non-performing loan is that fixation of loan which has already become non-existence or close to being non-existence. When a bank falls to gather the interest payments or the principal amount of a loan then that loan is considered as non-performing loan. Non-performing loan is one of the furious problems of the banking sector in Bangladesh for last few decades. The non-performing loan percentages in Bangladesh are 5 to 6 times higher than the standard which is burning issue for the sector. Non-performing loans induced at the beginning stage of liberation. During 1980s and 1990s, privatization and liberalization of banking sector could not grab non-performing loans. Rate of non-performing loans was 41.1% in 1999. Now it is 11.90%. The amount of non-performing loans tumid to taka 73.3 billion in 2012 from taka 47.3 billion in 2003. There are many causes of non-performing loans such as- entrepreneurs related, business related, leading related and macroeconomic related. For these causes loan become default loan. </w:t>
      </w:r>
      <w:r w:rsidRPr="00187166">
        <w:rPr>
          <w:sz w:val="24"/>
          <w:szCs w:val="24"/>
        </w:rPr>
        <w:t>Outcomes of non-performing loans are such as Stopping Money Cycling, Earning Reduction, Capital Erosion, Increase in Loan Pricing, Frustration etc. As a result, the esteems of security are increased and the risks of financial recession also see a rise.</w:t>
      </w:r>
    </w:p>
    <w:p w14:paraId="1D3E7CB3" w14:textId="77777777" w:rsidR="00187166" w:rsidRPr="00187166" w:rsidRDefault="00187166" w:rsidP="00187166">
      <w:pPr>
        <w:spacing w:after="0" w:line="360" w:lineRule="auto"/>
        <w:jc w:val="both"/>
        <w:rPr>
          <w:sz w:val="24"/>
          <w:szCs w:val="24"/>
        </w:rPr>
      </w:pPr>
    </w:p>
    <w:p w14:paraId="01429F18" w14:textId="77777777" w:rsidR="00187166" w:rsidRPr="00187166" w:rsidRDefault="00187166" w:rsidP="00187166">
      <w:pPr>
        <w:spacing w:after="0" w:line="360" w:lineRule="auto"/>
        <w:rPr>
          <w:sz w:val="24"/>
          <w:szCs w:val="24"/>
        </w:rPr>
      </w:pPr>
    </w:p>
    <w:p w14:paraId="73DE1ACE" w14:textId="77777777" w:rsidR="00187166" w:rsidRPr="00187166" w:rsidRDefault="00187166" w:rsidP="00187166">
      <w:pPr>
        <w:rPr>
          <w:sz w:val="24"/>
          <w:szCs w:val="24"/>
        </w:rPr>
      </w:pPr>
    </w:p>
    <w:p w14:paraId="2AB74ECB" w14:textId="77777777" w:rsidR="00187166" w:rsidRPr="00187166" w:rsidRDefault="00187166" w:rsidP="00187166">
      <w:pPr>
        <w:rPr>
          <w:sz w:val="24"/>
          <w:szCs w:val="24"/>
        </w:rPr>
      </w:pPr>
    </w:p>
    <w:p w14:paraId="55568DCC" w14:textId="77777777" w:rsidR="00187166" w:rsidRPr="00187166" w:rsidRDefault="00187166" w:rsidP="00187166">
      <w:pPr>
        <w:rPr>
          <w:sz w:val="24"/>
          <w:szCs w:val="24"/>
        </w:rPr>
      </w:pPr>
    </w:p>
    <w:p w14:paraId="748AB2F5" w14:textId="77777777" w:rsidR="00187166" w:rsidRPr="00187166" w:rsidRDefault="00187166" w:rsidP="00187166">
      <w:pPr>
        <w:rPr>
          <w:sz w:val="24"/>
          <w:szCs w:val="24"/>
        </w:rPr>
      </w:pPr>
    </w:p>
    <w:p w14:paraId="080057C5" w14:textId="77777777" w:rsidR="00187166" w:rsidRPr="00187166" w:rsidRDefault="00187166" w:rsidP="00187166">
      <w:pPr>
        <w:rPr>
          <w:sz w:val="24"/>
          <w:szCs w:val="24"/>
        </w:rPr>
      </w:pPr>
    </w:p>
    <w:p w14:paraId="1033D04D" w14:textId="77777777" w:rsidR="00187166" w:rsidRPr="00187166" w:rsidRDefault="00187166" w:rsidP="00187166">
      <w:pPr>
        <w:rPr>
          <w:sz w:val="24"/>
          <w:szCs w:val="24"/>
        </w:rPr>
      </w:pPr>
    </w:p>
    <w:p w14:paraId="2ECAC223" w14:textId="77777777" w:rsidR="00187166" w:rsidRPr="00187166" w:rsidRDefault="00187166" w:rsidP="00187166">
      <w:pPr>
        <w:rPr>
          <w:sz w:val="24"/>
          <w:szCs w:val="24"/>
        </w:rPr>
      </w:pPr>
    </w:p>
    <w:p w14:paraId="338679FA" w14:textId="77777777" w:rsidR="00187166" w:rsidRPr="00187166" w:rsidRDefault="00187166" w:rsidP="00187166">
      <w:pPr>
        <w:rPr>
          <w:sz w:val="24"/>
          <w:szCs w:val="24"/>
        </w:rPr>
      </w:pPr>
    </w:p>
    <w:p w14:paraId="49024DAD" w14:textId="77777777" w:rsidR="00187166" w:rsidRPr="00187166" w:rsidRDefault="00187166" w:rsidP="00187166">
      <w:pPr>
        <w:rPr>
          <w:sz w:val="24"/>
          <w:szCs w:val="24"/>
        </w:rPr>
      </w:pPr>
    </w:p>
    <w:p w14:paraId="786AC83A" w14:textId="77777777" w:rsidR="00187166" w:rsidRPr="00187166" w:rsidRDefault="00187166" w:rsidP="00187166">
      <w:pPr>
        <w:rPr>
          <w:sz w:val="24"/>
          <w:szCs w:val="24"/>
        </w:rPr>
      </w:pPr>
    </w:p>
    <w:p w14:paraId="339045DE" w14:textId="77777777" w:rsidR="00187166" w:rsidRPr="00187166" w:rsidRDefault="00187166" w:rsidP="00187166">
      <w:pPr>
        <w:rPr>
          <w:b/>
          <w:sz w:val="144"/>
          <w:szCs w:val="144"/>
        </w:rPr>
      </w:pPr>
      <w:r w:rsidRPr="00187166">
        <w:rPr>
          <w:b/>
          <w:sz w:val="144"/>
          <w:szCs w:val="144"/>
        </w:rPr>
        <w:t xml:space="preserve">   </w:t>
      </w:r>
    </w:p>
    <w:p w14:paraId="40D52599" w14:textId="77777777" w:rsidR="00187166" w:rsidRPr="00187166" w:rsidRDefault="00187166" w:rsidP="00187166">
      <w:pPr>
        <w:rPr>
          <w:b/>
          <w:sz w:val="144"/>
          <w:szCs w:val="144"/>
        </w:rPr>
      </w:pPr>
      <w:r w:rsidRPr="00187166">
        <w:rPr>
          <w:b/>
          <w:sz w:val="144"/>
          <w:szCs w:val="144"/>
        </w:rPr>
        <w:t xml:space="preserve">  </w:t>
      </w:r>
    </w:p>
    <w:p w14:paraId="4C103127" w14:textId="06572866" w:rsidR="00187166" w:rsidRPr="00E866BF" w:rsidRDefault="00187166" w:rsidP="00187166">
      <w:pPr>
        <w:rPr>
          <w:b/>
          <w:sz w:val="144"/>
          <w:szCs w:val="144"/>
        </w:rPr>
      </w:pPr>
      <w:r w:rsidRPr="00187166">
        <w:rPr>
          <w:b/>
          <w:sz w:val="144"/>
          <w:szCs w:val="144"/>
        </w:rPr>
        <w:t xml:space="preserve">   </w:t>
      </w:r>
      <w:r w:rsidR="00E866BF">
        <w:rPr>
          <w:b/>
          <w:sz w:val="144"/>
          <w:szCs w:val="144"/>
        </w:rPr>
        <w:t xml:space="preserve"> </w:t>
      </w:r>
      <w:r w:rsidRPr="00E866BF">
        <w:rPr>
          <w:b/>
          <w:sz w:val="144"/>
          <w:szCs w:val="144"/>
        </w:rPr>
        <w:t>Chapter 1</w:t>
      </w:r>
    </w:p>
    <w:p w14:paraId="243A8574" w14:textId="58B576BE" w:rsidR="00187166" w:rsidRPr="00E866BF" w:rsidRDefault="00187166" w:rsidP="00187166">
      <w:pPr>
        <w:rPr>
          <w:b/>
          <w:sz w:val="144"/>
          <w:szCs w:val="144"/>
        </w:rPr>
      </w:pPr>
      <w:r w:rsidRPr="00E866BF">
        <w:rPr>
          <w:b/>
          <w:sz w:val="144"/>
          <w:szCs w:val="144"/>
        </w:rPr>
        <w:t xml:space="preserve"> </w:t>
      </w:r>
      <w:r w:rsidR="00E866BF">
        <w:rPr>
          <w:b/>
          <w:sz w:val="144"/>
          <w:szCs w:val="144"/>
        </w:rPr>
        <w:t xml:space="preserve"> </w:t>
      </w:r>
      <w:r w:rsidRPr="00E866BF">
        <w:rPr>
          <w:b/>
          <w:sz w:val="144"/>
          <w:szCs w:val="144"/>
        </w:rPr>
        <w:t>Introduction</w:t>
      </w:r>
    </w:p>
    <w:p w14:paraId="741E7646" w14:textId="77777777" w:rsidR="00187166" w:rsidRPr="00187166" w:rsidRDefault="00187166" w:rsidP="00187166">
      <w:pPr>
        <w:rPr>
          <w:b/>
          <w:sz w:val="144"/>
          <w:szCs w:val="144"/>
        </w:rPr>
      </w:pPr>
    </w:p>
    <w:p w14:paraId="4FAC520A" w14:textId="77777777" w:rsidR="00187166" w:rsidRPr="00187166" w:rsidRDefault="00187166" w:rsidP="00187166">
      <w:pPr>
        <w:rPr>
          <w:b/>
          <w:sz w:val="24"/>
          <w:szCs w:val="24"/>
        </w:rPr>
      </w:pPr>
    </w:p>
    <w:p w14:paraId="20D43827" w14:textId="77777777" w:rsidR="00187166" w:rsidRPr="00187166" w:rsidRDefault="00187166" w:rsidP="00187166">
      <w:pPr>
        <w:rPr>
          <w:sz w:val="24"/>
          <w:szCs w:val="24"/>
        </w:rPr>
      </w:pPr>
    </w:p>
    <w:p w14:paraId="087B06F0" w14:textId="77777777" w:rsidR="00187166" w:rsidRPr="00187166" w:rsidRDefault="00187166" w:rsidP="00187166">
      <w:pPr>
        <w:rPr>
          <w:rFonts w:cstheme="minorHAnsi"/>
          <w:b/>
          <w:sz w:val="24"/>
          <w:szCs w:val="24"/>
        </w:rPr>
      </w:pPr>
      <w:r w:rsidRPr="00187166">
        <w:rPr>
          <w:rFonts w:cstheme="minorHAnsi"/>
          <w:b/>
          <w:sz w:val="24"/>
          <w:szCs w:val="24"/>
        </w:rPr>
        <w:lastRenderedPageBreak/>
        <w:t>Introduction:</w:t>
      </w:r>
    </w:p>
    <w:p w14:paraId="72C5E5B3" w14:textId="77777777" w:rsidR="00187166" w:rsidRPr="00187166" w:rsidRDefault="00187166" w:rsidP="00187166">
      <w:pPr>
        <w:spacing w:line="360" w:lineRule="auto"/>
        <w:jc w:val="both"/>
        <w:rPr>
          <w:rFonts w:cstheme="minorHAnsi"/>
          <w:sz w:val="24"/>
          <w:szCs w:val="24"/>
        </w:rPr>
      </w:pPr>
      <w:r w:rsidRPr="00187166">
        <w:rPr>
          <w:rFonts w:cstheme="minorHAnsi"/>
          <w:sz w:val="24"/>
          <w:szCs w:val="24"/>
        </w:rPr>
        <w:t>Non-performing loans decrease bank’s profitability, as banks cannot lawful grant reward from their scheduled credits. Non-performing loans lessen credit susceptible backings by closing reusing. Banks necessity for setting a part for their reward as credit setback hold to fill up for the terrific pledge. A repose cash with an unusual state of non-performing loans call kibbling of the capital if there is no game plan. The unfavorable impact of non-performing loans on bank’s cash related situation, for example, less efficiency and less capital base are revealed in Bangladeshi locality.</w:t>
      </w:r>
    </w:p>
    <w:p w14:paraId="2D09ECEE" w14:textId="77777777" w:rsidR="00187166" w:rsidRPr="00187166" w:rsidRDefault="00187166" w:rsidP="00187166">
      <w:pPr>
        <w:spacing w:line="360" w:lineRule="auto"/>
        <w:jc w:val="both"/>
        <w:rPr>
          <w:rFonts w:cstheme="minorHAnsi"/>
          <w:sz w:val="24"/>
          <w:szCs w:val="24"/>
        </w:rPr>
      </w:pPr>
    </w:p>
    <w:p w14:paraId="70D32553" w14:textId="77777777" w:rsidR="00187166" w:rsidRPr="00187166" w:rsidRDefault="00187166" w:rsidP="00187166">
      <w:pPr>
        <w:spacing w:line="360" w:lineRule="auto"/>
        <w:jc w:val="both"/>
        <w:rPr>
          <w:rFonts w:cstheme="minorHAnsi"/>
          <w:b/>
          <w:sz w:val="24"/>
          <w:szCs w:val="24"/>
        </w:rPr>
      </w:pPr>
      <w:r w:rsidRPr="00187166">
        <w:rPr>
          <w:rFonts w:cstheme="minorHAnsi"/>
          <w:b/>
          <w:sz w:val="24"/>
          <w:szCs w:val="24"/>
        </w:rPr>
        <w:t>Objective of the Report:</w:t>
      </w:r>
    </w:p>
    <w:p w14:paraId="6F4BCA33" w14:textId="77777777" w:rsidR="00187166" w:rsidRPr="00187166" w:rsidRDefault="00187166" w:rsidP="00187166">
      <w:pPr>
        <w:numPr>
          <w:ilvl w:val="0"/>
          <w:numId w:val="1"/>
        </w:numPr>
        <w:spacing w:line="360" w:lineRule="auto"/>
        <w:contextualSpacing/>
        <w:jc w:val="both"/>
        <w:rPr>
          <w:rFonts w:cstheme="minorHAnsi"/>
          <w:b/>
          <w:sz w:val="24"/>
          <w:szCs w:val="24"/>
        </w:rPr>
      </w:pPr>
      <w:r w:rsidRPr="00187166">
        <w:rPr>
          <w:rFonts w:cstheme="minorHAnsi"/>
          <w:sz w:val="24"/>
          <w:szCs w:val="24"/>
        </w:rPr>
        <w:t>To clarify non-performing loans</w:t>
      </w:r>
    </w:p>
    <w:p w14:paraId="4998F9D7" w14:textId="77777777" w:rsidR="00187166" w:rsidRPr="00187166" w:rsidRDefault="00187166" w:rsidP="00187166">
      <w:pPr>
        <w:numPr>
          <w:ilvl w:val="0"/>
          <w:numId w:val="1"/>
        </w:numPr>
        <w:spacing w:line="360" w:lineRule="auto"/>
        <w:contextualSpacing/>
        <w:jc w:val="both"/>
        <w:rPr>
          <w:rFonts w:cstheme="minorHAnsi"/>
          <w:b/>
          <w:sz w:val="24"/>
          <w:szCs w:val="24"/>
        </w:rPr>
      </w:pPr>
      <w:r w:rsidRPr="00187166">
        <w:rPr>
          <w:rFonts w:cstheme="minorHAnsi"/>
          <w:sz w:val="24"/>
          <w:szCs w:val="24"/>
        </w:rPr>
        <w:t>To discuss about credit default of business bank</w:t>
      </w:r>
    </w:p>
    <w:p w14:paraId="0CB59BEE" w14:textId="77777777" w:rsidR="00187166" w:rsidRPr="00187166" w:rsidRDefault="00187166" w:rsidP="00187166">
      <w:pPr>
        <w:numPr>
          <w:ilvl w:val="0"/>
          <w:numId w:val="1"/>
        </w:numPr>
        <w:spacing w:line="360" w:lineRule="auto"/>
        <w:contextualSpacing/>
        <w:jc w:val="both"/>
        <w:rPr>
          <w:rFonts w:cstheme="minorHAnsi"/>
          <w:b/>
          <w:sz w:val="24"/>
          <w:szCs w:val="24"/>
        </w:rPr>
      </w:pPr>
      <w:r w:rsidRPr="00187166">
        <w:rPr>
          <w:rFonts w:cstheme="minorHAnsi"/>
          <w:sz w:val="24"/>
          <w:szCs w:val="24"/>
        </w:rPr>
        <w:t>To search causes and cures of non-performing loans</w:t>
      </w:r>
    </w:p>
    <w:p w14:paraId="2E2B9F60" w14:textId="77777777" w:rsidR="00187166" w:rsidRPr="00187166" w:rsidRDefault="00187166" w:rsidP="00187166">
      <w:pPr>
        <w:spacing w:line="360" w:lineRule="auto"/>
        <w:ind w:left="720"/>
        <w:contextualSpacing/>
        <w:jc w:val="both"/>
        <w:rPr>
          <w:rFonts w:cstheme="minorHAnsi"/>
          <w:b/>
          <w:sz w:val="24"/>
          <w:szCs w:val="24"/>
        </w:rPr>
      </w:pPr>
    </w:p>
    <w:p w14:paraId="5A8DFC44" w14:textId="77777777" w:rsidR="00187166" w:rsidRPr="00187166" w:rsidRDefault="00187166" w:rsidP="00187166">
      <w:pPr>
        <w:keepNext/>
        <w:tabs>
          <w:tab w:val="left" w:pos="0"/>
        </w:tabs>
        <w:spacing w:before="240" w:after="60" w:line="240" w:lineRule="auto"/>
        <w:jc w:val="both"/>
        <w:outlineLvl w:val="0"/>
        <w:rPr>
          <w:rFonts w:ascii="Times New Roman" w:eastAsia="Times New Roman" w:hAnsi="Times New Roman" w:cs="Times New Roman"/>
          <w:b/>
          <w:bCs/>
          <w:color w:val="8496B0" w:themeColor="text2" w:themeTint="99"/>
          <w:kern w:val="32"/>
          <w:sz w:val="28"/>
          <w:szCs w:val="28"/>
        </w:rPr>
      </w:pPr>
    </w:p>
    <w:p w14:paraId="1413A71B" w14:textId="77777777" w:rsidR="00187166" w:rsidRPr="00187166" w:rsidRDefault="00187166" w:rsidP="00187166">
      <w:pPr>
        <w:spacing w:line="360" w:lineRule="auto"/>
        <w:jc w:val="both"/>
        <w:rPr>
          <w:b/>
          <w:sz w:val="24"/>
          <w:szCs w:val="24"/>
        </w:rPr>
      </w:pPr>
      <w:r w:rsidRPr="00187166">
        <w:rPr>
          <w:b/>
          <w:sz w:val="24"/>
          <w:szCs w:val="24"/>
        </w:rPr>
        <w:t>Methodology of the Report:</w:t>
      </w:r>
    </w:p>
    <w:p w14:paraId="50FE6796" w14:textId="77777777" w:rsidR="00187166" w:rsidRPr="00187166" w:rsidRDefault="00187166" w:rsidP="00187166">
      <w:pPr>
        <w:spacing w:line="360" w:lineRule="auto"/>
        <w:jc w:val="both"/>
        <w:rPr>
          <w:sz w:val="24"/>
          <w:szCs w:val="24"/>
        </w:rPr>
      </w:pPr>
      <w:r w:rsidRPr="00187166">
        <w:rPr>
          <w:sz w:val="24"/>
          <w:szCs w:val="24"/>
        </w:rPr>
        <w:t>Sources of data and data collection from various annual reports, DSE, journals, Bangladesh Bank website etc.</w:t>
      </w:r>
    </w:p>
    <w:p w14:paraId="4AD8C8D9" w14:textId="77777777" w:rsidR="00187166" w:rsidRPr="00187166" w:rsidRDefault="00187166" w:rsidP="00187166">
      <w:pPr>
        <w:spacing w:line="360" w:lineRule="auto"/>
        <w:jc w:val="both"/>
        <w:rPr>
          <w:sz w:val="24"/>
          <w:szCs w:val="24"/>
        </w:rPr>
      </w:pPr>
    </w:p>
    <w:p w14:paraId="799E0120" w14:textId="77777777" w:rsidR="00187166" w:rsidRPr="00187166" w:rsidRDefault="00187166" w:rsidP="00187166">
      <w:pPr>
        <w:spacing w:line="360" w:lineRule="auto"/>
        <w:jc w:val="both"/>
        <w:rPr>
          <w:sz w:val="24"/>
          <w:szCs w:val="24"/>
        </w:rPr>
      </w:pPr>
    </w:p>
    <w:p w14:paraId="3D9E0FBA" w14:textId="77777777" w:rsidR="00187166" w:rsidRPr="00187166" w:rsidRDefault="00187166" w:rsidP="00187166">
      <w:pPr>
        <w:spacing w:line="360" w:lineRule="auto"/>
        <w:jc w:val="both"/>
        <w:rPr>
          <w:b/>
          <w:sz w:val="24"/>
          <w:szCs w:val="24"/>
        </w:rPr>
      </w:pPr>
      <w:r w:rsidRPr="00187166">
        <w:rPr>
          <w:b/>
          <w:sz w:val="24"/>
          <w:szCs w:val="24"/>
        </w:rPr>
        <w:t>Limitations of the Report:</w:t>
      </w:r>
    </w:p>
    <w:p w14:paraId="73CE2A02" w14:textId="77777777" w:rsidR="00187166" w:rsidRPr="00187166" w:rsidRDefault="00187166" w:rsidP="00187166">
      <w:pPr>
        <w:numPr>
          <w:ilvl w:val="0"/>
          <w:numId w:val="2"/>
        </w:numPr>
        <w:spacing w:line="360" w:lineRule="auto"/>
        <w:contextualSpacing/>
        <w:jc w:val="both"/>
        <w:rPr>
          <w:sz w:val="24"/>
          <w:szCs w:val="24"/>
        </w:rPr>
      </w:pPr>
      <w:r w:rsidRPr="00187166">
        <w:rPr>
          <w:sz w:val="24"/>
          <w:szCs w:val="24"/>
        </w:rPr>
        <w:t>Lack of time</w:t>
      </w:r>
    </w:p>
    <w:p w14:paraId="472E8DF4" w14:textId="77777777" w:rsidR="00187166" w:rsidRPr="00187166" w:rsidRDefault="00187166" w:rsidP="00187166">
      <w:pPr>
        <w:numPr>
          <w:ilvl w:val="0"/>
          <w:numId w:val="2"/>
        </w:numPr>
        <w:spacing w:line="360" w:lineRule="auto"/>
        <w:contextualSpacing/>
        <w:jc w:val="both"/>
        <w:rPr>
          <w:sz w:val="24"/>
          <w:szCs w:val="24"/>
        </w:rPr>
      </w:pPr>
      <w:r w:rsidRPr="00187166">
        <w:rPr>
          <w:sz w:val="24"/>
          <w:szCs w:val="24"/>
        </w:rPr>
        <w:t>Deficiency of connected information</w:t>
      </w:r>
    </w:p>
    <w:p w14:paraId="6008B3F6" w14:textId="77777777" w:rsidR="00187166" w:rsidRPr="00187166" w:rsidRDefault="00187166" w:rsidP="00187166">
      <w:pPr>
        <w:spacing w:line="360" w:lineRule="auto"/>
        <w:ind w:left="360"/>
        <w:jc w:val="both"/>
        <w:rPr>
          <w:sz w:val="24"/>
          <w:szCs w:val="24"/>
        </w:rPr>
      </w:pPr>
    </w:p>
    <w:p w14:paraId="48ECDAE7" w14:textId="77777777" w:rsidR="00187166" w:rsidRPr="00187166" w:rsidRDefault="00187166" w:rsidP="00187166">
      <w:pPr>
        <w:spacing w:line="360" w:lineRule="auto"/>
        <w:ind w:left="720"/>
        <w:contextualSpacing/>
        <w:jc w:val="both"/>
        <w:rPr>
          <w:sz w:val="24"/>
          <w:szCs w:val="24"/>
        </w:rPr>
      </w:pPr>
    </w:p>
    <w:p w14:paraId="4196B765" w14:textId="77777777" w:rsidR="00187166" w:rsidRPr="00187166" w:rsidRDefault="00187166" w:rsidP="00187166">
      <w:pPr>
        <w:spacing w:line="360" w:lineRule="auto"/>
        <w:ind w:left="720"/>
        <w:contextualSpacing/>
        <w:jc w:val="both"/>
        <w:rPr>
          <w:sz w:val="24"/>
          <w:szCs w:val="24"/>
        </w:rPr>
      </w:pPr>
    </w:p>
    <w:p w14:paraId="49FFE22D" w14:textId="77777777" w:rsidR="00187166" w:rsidRDefault="00187166" w:rsidP="00187166">
      <w:pPr>
        <w:spacing w:line="360" w:lineRule="auto"/>
        <w:jc w:val="both"/>
        <w:rPr>
          <w:b/>
          <w:sz w:val="144"/>
          <w:szCs w:val="144"/>
        </w:rPr>
      </w:pPr>
      <w:r w:rsidRPr="00187166">
        <w:rPr>
          <w:b/>
          <w:sz w:val="144"/>
          <w:szCs w:val="144"/>
        </w:rPr>
        <w:lastRenderedPageBreak/>
        <w:t xml:space="preserve">       </w:t>
      </w:r>
    </w:p>
    <w:p w14:paraId="4E06719C" w14:textId="2E8BDB40" w:rsidR="00187166" w:rsidRPr="00187166" w:rsidRDefault="00187166" w:rsidP="00187166">
      <w:pPr>
        <w:spacing w:line="360" w:lineRule="auto"/>
        <w:jc w:val="both"/>
        <w:rPr>
          <w:b/>
          <w:sz w:val="96"/>
          <w:szCs w:val="96"/>
        </w:rPr>
      </w:pPr>
      <w:r>
        <w:rPr>
          <w:b/>
          <w:sz w:val="144"/>
          <w:szCs w:val="144"/>
        </w:rPr>
        <w:t xml:space="preserve">      </w:t>
      </w:r>
      <w:r w:rsidRPr="00187166">
        <w:rPr>
          <w:b/>
          <w:sz w:val="96"/>
          <w:szCs w:val="96"/>
        </w:rPr>
        <w:t>Chapter 2</w:t>
      </w:r>
    </w:p>
    <w:p w14:paraId="70862C43" w14:textId="1EA88764" w:rsidR="00187166" w:rsidRDefault="00187166" w:rsidP="00187166">
      <w:pPr>
        <w:spacing w:line="360" w:lineRule="auto"/>
        <w:jc w:val="both"/>
        <w:rPr>
          <w:b/>
          <w:sz w:val="72"/>
          <w:szCs w:val="72"/>
        </w:rPr>
      </w:pPr>
      <w:r w:rsidRPr="00187166">
        <w:rPr>
          <w:b/>
          <w:sz w:val="144"/>
          <w:szCs w:val="144"/>
        </w:rPr>
        <w:t xml:space="preserve">        </w:t>
      </w:r>
      <w:r>
        <w:rPr>
          <w:b/>
          <w:sz w:val="144"/>
          <w:szCs w:val="144"/>
        </w:rPr>
        <w:t xml:space="preserve"> </w:t>
      </w:r>
      <w:r>
        <w:rPr>
          <w:b/>
          <w:sz w:val="72"/>
          <w:szCs w:val="72"/>
        </w:rPr>
        <w:t xml:space="preserve">History </w:t>
      </w:r>
    </w:p>
    <w:p w14:paraId="17F0C9C5" w14:textId="14ABD21E" w:rsidR="00187166" w:rsidRDefault="00187166" w:rsidP="00187166">
      <w:pPr>
        <w:spacing w:line="360" w:lineRule="auto"/>
        <w:jc w:val="both"/>
        <w:rPr>
          <w:b/>
          <w:sz w:val="72"/>
          <w:szCs w:val="72"/>
        </w:rPr>
      </w:pPr>
      <w:r>
        <w:rPr>
          <w:b/>
          <w:sz w:val="72"/>
          <w:szCs w:val="72"/>
        </w:rPr>
        <w:t xml:space="preserve">                      of </w:t>
      </w:r>
    </w:p>
    <w:p w14:paraId="0CB3776B" w14:textId="6036D750" w:rsidR="00187166" w:rsidRPr="00187166" w:rsidRDefault="00187166" w:rsidP="00187166">
      <w:pPr>
        <w:spacing w:line="360" w:lineRule="auto"/>
        <w:jc w:val="both"/>
        <w:rPr>
          <w:b/>
          <w:sz w:val="72"/>
          <w:szCs w:val="72"/>
        </w:rPr>
      </w:pPr>
      <w:r>
        <w:rPr>
          <w:b/>
          <w:sz w:val="72"/>
          <w:szCs w:val="72"/>
        </w:rPr>
        <w:t xml:space="preserve">     Southeast Bank Limited</w:t>
      </w:r>
    </w:p>
    <w:p w14:paraId="57112694" w14:textId="77777777" w:rsidR="00187166" w:rsidRPr="00187166" w:rsidRDefault="00187166" w:rsidP="00187166">
      <w:pPr>
        <w:spacing w:line="360" w:lineRule="auto"/>
        <w:jc w:val="both"/>
        <w:rPr>
          <w:sz w:val="24"/>
          <w:szCs w:val="24"/>
        </w:rPr>
      </w:pPr>
    </w:p>
    <w:p w14:paraId="4801D84D" w14:textId="77777777" w:rsidR="00187166" w:rsidRPr="00187166" w:rsidRDefault="00187166" w:rsidP="00187166">
      <w:pPr>
        <w:spacing w:line="360" w:lineRule="auto"/>
        <w:jc w:val="both"/>
        <w:rPr>
          <w:sz w:val="24"/>
          <w:szCs w:val="24"/>
        </w:rPr>
      </w:pPr>
    </w:p>
    <w:p w14:paraId="09D3E854" w14:textId="77777777" w:rsidR="00187166" w:rsidRPr="00187166" w:rsidRDefault="00187166" w:rsidP="00187166">
      <w:pPr>
        <w:rPr>
          <w:rFonts w:cstheme="minorHAnsi"/>
          <w:sz w:val="24"/>
          <w:szCs w:val="24"/>
        </w:rPr>
      </w:pPr>
    </w:p>
    <w:p w14:paraId="218496A4" w14:textId="77777777" w:rsidR="00187166" w:rsidRPr="00187166" w:rsidRDefault="00187166" w:rsidP="00187166">
      <w:pPr>
        <w:rPr>
          <w:rFonts w:cstheme="minorHAnsi"/>
          <w:sz w:val="24"/>
          <w:szCs w:val="24"/>
        </w:rPr>
      </w:pPr>
    </w:p>
    <w:p w14:paraId="7693C6ED" w14:textId="52C6735D" w:rsidR="00187166" w:rsidRDefault="00187166" w:rsidP="00187166">
      <w:pPr>
        <w:rPr>
          <w:rFonts w:cstheme="minorHAnsi"/>
          <w:sz w:val="24"/>
          <w:szCs w:val="24"/>
        </w:rPr>
      </w:pPr>
    </w:p>
    <w:p w14:paraId="22448B28" w14:textId="3A9B453D" w:rsidR="00187166" w:rsidRDefault="00187166" w:rsidP="00187166">
      <w:pPr>
        <w:rPr>
          <w:rFonts w:cstheme="minorHAnsi"/>
          <w:sz w:val="24"/>
          <w:szCs w:val="24"/>
        </w:rPr>
      </w:pPr>
    </w:p>
    <w:p w14:paraId="71BC087A" w14:textId="559E2FEC" w:rsidR="00187166" w:rsidRDefault="00187166" w:rsidP="00187166">
      <w:pPr>
        <w:rPr>
          <w:rFonts w:cstheme="minorHAnsi"/>
          <w:sz w:val="24"/>
          <w:szCs w:val="24"/>
        </w:rPr>
      </w:pPr>
    </w:p>
    <w:p w14:paraId="3BAC83E8" w14:textId="77777777" w:rsidR="00187166" w:rsidRPr="00187166" w:rsidRDefault="00187166" w:rsidP="00187166">
      <w:pPr>
        <w:spacing w:after="0" w:line="360" w:lineRule="auto"/>
        <w:jc w:val="both"/>
        <w:rPr>
          <w:rFonts w:cstheme="minorHAnsi"/>
          <w:sz w:val="24"/>
          <w:szCs w:val="24"/>
        </w:rPr>
      </w:pPr>
      <w:r w:rsidRPr="00187166">
        <w:rPr>
          <w:rFonts w:cstheme="minorHAnsi"/>
          <w:sz w:val="24"/>
          <w:szCs w:val="24"/>
        </w:rPr>
        <w:lastRenderedPageBreak/>
        <w:t>Southeast Bank Limited is a leading private commercial bank which started its deeds in Dhaka in 1995. It condenses it’s deeds in its zone of experience and has earned good market introduction for proficient customer service. It is instituted in giving training or retraining its employees to repose them up to date with recent exercise’s in their several fields of work. It also attempts to meet its share in brotherhood liabilities. By these measures it contemplates to turn and improve shareholder’s value.</w:t>
      </w:r>
    </w:p>
    <w:p w14:paraId="644D21C9" w14:textId="77777777" w:rsidR="00187166" w:rsidRPr="00187166" w:rsidRDefault="00187166" w:rsidP="00187166">
      <w:pPr>
        <w:spacing w:after="0" w:line="360" w:lineRule="auto"/>
        <w:jc w:val="both"/>
        <w:rPr>
          <w:rFonts w:cstheme="minorHAnsi"/>
          <w:sz w:val="24"/>
          <w:szCs w:val="24"/>
        </w:rPr>
      </w:pPr>
    </w:p>
    <w:p w14:paraId="7E16194C" w14:textId="77777777" w:rsidR="00187166" w:rsidRPr="00187166" w:rsidRDefault="00187166" w:rsidP="00187166">
      <w:pPr>
        <w:spacing w:after="0" w:line="360" w:lineRule="auto"/>
        <w:jc w:val="both"/>
        <w:rPr>
          <w:rFonts w:cstheme="minorHAnsi"/>
          <w:sz w:val="24"/>
          <w:szCs w:val="24"/>
        </w:rPr>
      </w:pPr>
      <w:r w:rsidRPr="00187166">
        <w:rPr>
          <w:rFonts w:cstheme="minorHAnsi"/>
          <w:sz w:val="24"/>
          <w:szCs w:val="24"/>
        </w:rPr>
        <w:t>Southeast Bank Limited promises to make as large as possible customer amusement through services and make a believing relationship with customers which has already lied the test of twenty-four years.</w:t>
      </w:r>
    </w:p>
    <w:p w14:paraId="30D56D6D" w14:textId="77777777" w:rsidR="00187166" w:rsidRPr="00187166" w:rsidRDefault="00187166" w:rsidP="00187166">
      <w:pPr>
        <w:spacing w:after="0" w:line="360" w:lineRule="auto"/>
        <w:jc w:val="both"/>
        <w:rPr>
          <w:rFonts w:cstheme="minorHAnsi"/>
          <w:sz w:val="24"/>
          <w:szCs w:val="24"/>
        </w:rPr>
      </w:pPr>
    </w:p>
    <w:p w14:paraId="06D3A8F8" w14:textId="77777777" w:rsidR="00187166" w:rsidRPr="00187166" w:rsidRDefault="00187166" w:rsidP="00187166">
      <w:pPr>
        <w:spacing w:after="0" w:line="360" w:lineRule="auto"/>
        <w:jc w:val="both"/>
        <w:rPr>
          <w:rFonts w:cstheme="minorHAnsi"/>
          <w:sz w:val="24"/>
          <w:szCs w:val="24"/>
        </w:rPr>
      </w:pPr>
      <w:r w:rsidRPr="00187166">
        <w:rPr>
          <w:rFonts w:cstheme="minorHAnsi"/>
          <w:sz w:val="24"/>
          <w:szCs w:val="24"/>
        </w:rPr>
        <w:t xml:space="preserve">Southeast Bank Limited is a designed commercial bank under private sector placed under the circumference of Bank Company Act, 1991 and organized as a Public Limited Company under Companies Act, 1994 on 12 March 1995. It introduced commercial banking operations workable from 25 May 1995. It’s first branch was undeterred by M. </w:t>
      </w:r>
      <w:proofErr w:type="spellStart"/>
      <w:r w:rsidRPr="00187166">
        <w:rPr>
          <w:rFonts w:cstheme="minorHAnsi"/>
          <w:sz w:val="24"/>
          <w:szCs w:val="24"/>
        </w:rPr>
        <w:t>Saifur</w:t>
      </w:r>
      <w:proofErr w:type="spellEnd"/>
      <w:r w:rsidRPr="00187166">
        <w:rPr>
          <w:rFonts w:cstheme="minorHAnsi"/>
          <w:sz w:val="24"/>
          <w:szCs w:val="24"/>
        </w:rPr>
        <w:t xml:space="preserve"> </w:t>
      </w:r>
      <w:proofErr w:type="spellStart"/>
      <w:r w:rsidRPr="00187166">
        <w:rPr>
          <w:rFonts w:cstheme="minorHAnsi"/>
          <w:sz w:val="24"/>
          <w:szCs w:val="24"/>
        </w:rPr>
        <w:t>Rahman</w:t>
      </w:r>
      <w:proofErr w:type="spellEnd"/>
      <w:r w:rsidRPr="00187166">
        <w:rPr>
          <w:rFonts w:cstheme="minorHAnsi"/>
          <w:sz w:val="24"/>
          <w:szCs w:val="24"/>
        </w:rPr>
        <w:t xml:space="preserve">, the then Finance Minister of Bangladesh as the chief guest at 1, </w:t>
      </w:r>
      <w:proofErr w:type="spellStart"/>
      <w:r w:rsidRPr="00187166">
        <w:rPr>
          <w:rFonts w:cstheme="minorHAnsi"/>
          <w:sz w:val="24"/>
          <w:szCs w:val="24"/>
        </w:rPr>
        <w:t>Dilkusha</w:t>
      </w:r>
      <w:proofErr w:type="spellEnd"/>
      <w:r w:rsidRPr="00187166">
        <w:rPr>
          <w:rFonts w:cstheme="minorHAnsi"/>
          <w:sz w:val="24"/>
          <w:szCs w:val="24"/>
        </w:rPr>
        <w:t xml:space="preserve"> Commercial Area, Dhaka on 25 May 1995. The imposed chairman of the bank is Mr. Alamgir Kabir, FCA, a Professional Chartered Accounted.</w:t>
      </w:r>
    </w:p>
    <w:p w14:paraId="0105F8AE" w14:textId="77777777" w:rsidR="00187166" w:rsidRPr="00187166" w:rsidRDefault="00187166" w:rsidP="00187166">
      <w:pPr>
        <w:spacing w:after="0" w:line="360" w:lineRule="auto"/>
        <w:jc w:val="both"/>
        <w:rPr>
          <w:rFonts w:cstheme="minorHAnsi"/>
          <w:sz w:val="24"/>
          <w:szCs w:val="24"/>
        </w:rPr>
      </w:pPr>
    </w:p>
    <w:p w14:paraId="5D21E2BB" w14:textId="77777777" w:rsidR="00187166" w:rsidRPr="00187166" w:rsidRDefault="00187166" w:rsidP="00187166">
      <w:pPr>
        <w:spacing w:after="0" w:line="360" w:lineRule="auto"/>
        <w:jc w:val="both"/>
        <w:rPr>
          <w:rFonts w:cstheme="minorHAnsi"/>
          <w:sz w:val="24"/>
          <w:szCs w:val="24"/>
        </w:rPr>
      </w:pPr>
    </w:p>
    <w:p w14:paraId="780410A0" w14:textId="77777777" w:rsidR="00187166" w:rsidRPr="00187166" w:rsidRDefault="00187166" w:rsidP="00187166">
      <w:pPr>
        <w:spacing w:after="0" w:line="360" w:lineRule="auto"/>
        <w:jc w:val="both"/>
        <w:rPr>
          <w:rFonts w:cstheme="minorHAnsi"/>
          <w:sz w:val="24"/>
          <w:szCs w:val="24"/>
        </w:rPr>
      </w:pPr>
    </w:p>
    <w:p w14:paraId="4EFEB69F" w14:textId="77777777" w:rsidR="00187166" w:rsidRPr="00187166" w:rsidRDefault="00187166" w:rsidP="00187166">
      <w:pPr>
        <w:spacing w:after="0" w:line="360" w:lineRule="auto"/>
        <w:jc w:val="both"/>
        <w:rPr>
          <w:rFonts w:cstheme="minorHAnsi"/>
          <w:sz w:val="24"/>
          <w:szCs w:val="24"/>
        </w:rPr>
      </w:pPr>
    </w:p>
    <w:p w14:paraId="1CB0CC34" w14:textId="77777777" w:rsidR="00187166" w:rsidRPr="00187166" w:rsidRDefault="00187166" w:rsidP="00187166">
      <w:pPr>
        <w:spacing w:after="0" w:line="360" w:lineRule="auto"/>
        <w:jc w:val="both"/>
        <w:rPr>
          <w:rFonts w:cstheme="minorHAnsi"/>
          <w:sz w:val="24"/>
          <w:szCs w:val="24"/>
        </w:rPr>
      </w:pPr>
    </w:p>
    <w:p w14:paraId="4596A395" w14:textId="77777777" w:rsidR="00187166" w:rsidRPr="00187166" w:rsidRDefault="00187166" w:rsidP="00187166">
      <w:pPr>
        <w:spacing w:after="0" w:line="360" w:lineRule="auto"/>
        <w:jc w:val="both"/>
        <w:rPr>
          <w:rFonts w:cstheme="minorHAnsi"/>
          <w:sz w:val="24"/>
          <w:szCs w:val="24"/>
        </w:rPr>
      </w:pPr>
    </w:p>
    <w:p w14:paraId="3F0E69EA" w14:textId="77777777" w:rsidR="00187166" w:rsidRPr="00187166" w:rsidRDefault="00187166" w:rsidP="00187166">
      <w:pPr>
        <w:spacing w:after="0" w:line="360" w:lineRule="auto"/>
        <w:jc w:val="both"/>
        <w:rPr>
          <w:rFonts w:cstheme="minorHAnsi"/>
          <w:sz w:val="24"/>
          <w:szCs w:val="24"/>
        </w:rPr>
      </w:pPr>
    </w:p>
    <w:p w14:paraId="2702073B" w14:textId="77777777" w:rsidR="00187166" w:rsidRPr="00187166" w:rsidRDefault="00187166" w:rsidP="00187166">
      <w:pPr>
        <w:spacing w:after="0" w:line="360" w:lineRule="auto"/>
        <w:jc w:val="both"/>
        <w:rPr>
          <w:rFonts w:cstheme="minorHAnsi"/>
          <w:sz w:val="24"/>
          <w:szCs w:val="24"/>
        </w:rPr>
      </w:pPr>
    </w:p>
    <w:p w14:paraId="13DC3861" w14:textId="77777777" w:rsidR="00187166" w:rsidRPr="00187166" w:rsidRDefault="00187166" w:rsidP="00187166">
      <w:pPr>
        <w:spacing w:after="0" w:line="360" w:lineRule="auto"/>
        <w:jc w:val="both"/>
        <w:rPr>
          <w:rFonts w:cstheme="minorHAnsi"/>
          <w:sz w:val="24"/>
          <w:szCs w:val="24"/>
        </w:rPr>
      </w:pPr>
    </w:p>
    <w:p w14:paraId="026BA1D5" w14:textId="77777777" w:rsidR="00187166" w:rsidRPr="00187166" w:rsidRDefault="00187166" w:rsidP="00187166">
      <w:pPr>
        <w:spacing w:after="0" w:line="360" w:lineRule="auto"/>
        <w:jc w:val="both"/>
        <w:rPr>
          <w:rFonts w:cstheme="minorHAnsi"/>
          <w:sz w:val="24"/>
          <w:szCs w:val="24"/>
        </w:rPr>
      </w:pPr>
    </w:p>
    <w:p w14:paraId="762C0B84" w14:textId="77777777" w:rsidR="00187166" w:rsidRPr="00187166" w:rsidRDefault="00187166" w:rsidP="00187166">
      <w:pPr>
        <w:spacing w:after="0" w:line="360" w:lineRule="auto"/>
        <w:jc w:val="both"/>
        <w:rPr>
          <w:rFonts w:cstheme="minorHAnsi"/>
          <w:sz w:val="24"/>
          <w:szCs w:val="24"/>
        </w:rPr>
      </w:pPr>
    </w:p>
    <w:p w14:paraId="12C2CE6E" w14:textId="77777777" w:rsidR="00187166" w:rsidRPr="00187166" w:rsidRDefault="00187166" w:rsidP="00187166">
      <w:pPr>
        <w:spacing w:after="0" w:line="360" w:lineRule="auto"/>
        <w:jc w:val="both"/>
        <w:rPr>
          <w:rFonts w:cstheme="minorHAnsi"/>
          <w:sz w:val="24"/>
          <w:szCs w:val="24"/>
        </w:rPr>
      </w:pPr>
    </w:p>
    <w:p w14:paraId="567605BC" w14:textId="77777777" w:rsidR="00187166" w:rsidRPr="00187166" w:rsidRDefault="00187166" w:rsidP="00187166">
      <w:pPr>
        <w:spacing w:after="0" w:line="360" w:lineRule="auto"/>
        <w:jc w:val="both"/>
        <w:rPr>
          <w:rFonts w:cstheme="minorHAnsi"/>
          <w:sz w:val="24"/>
          <w:szCs w:val="24"/>
        </w:rPr>
      </w:pPr>
    </w:p>
    <w:p w14:paraId="08C6EAD9" w14:textId="77777777" w:rsidR="00187166" w:rsidRPr="00187166" w:rsidRDefault="00187166" w:rsidP="00187166">
      <w:pPr>
        <w:spacing w:after="0" w:line="360" w:lineRule="auto"/>
        <w:jc w:val="both"/>
        <w:rPr>
          <w:rFonts w:cstheme="minorHAnsi"/>
          <w:sz w:val="24"/>
          <w:szCs w:val="24"/>
        </w:rPr>
      </w:pPr>
    </w:p>
    <w:p w14:paraId="522C2960" w14:textId="77777777" w:rsidR="00187166" w:rsidRPr="00187166" w:rsidRDefault="00187166" w:rsidP="00187166">
      <w:pPr>
        <w:spacing w:after="0" w:line="360" w:lineRule="auto"/>
        <w:rPr>
          <w:rFonts w:cstheme="minorHAnsi"/>
          <w:sz w:val="24"/>
          <w:szCs w:val="24"/>
        </w:rPr>
      </w:pPr>
    </w:p>
    <w:p w14:paraId="033C179A" w14:textId="77777777" w:rsidR="00187166" w:rsidRPr="00187166" w:rsidRDefault="00187166" w:rsidP="00187166">
      <w:pPr>
        <w:spacing w:after="0" w:line="360" w:lineRule="auto"/>
        <w:rPr>
          <w:rFonts w:cstheme="minorHAnsi"/>
          <w:sz w:val="24"/>
          <w:szCs w:val="24"/>
        </w:rPr>
      </w:pPr>
    </w:p>
    <w:p w14:paraId="33622C9D" w14:textId="77777777" w:rsidR="00187166" w:rsidRPr="00187166" w:rsidRDefault="00187166" w:rsidP="00187166">
      <w:pPr>
        <w:spacing w:after="0" w:line="360" w:lineRule="auto"/>
        <w:rPr>
          <w:rFonts w:cstheme="minorHAnsi"/>
          <w:b/>
          <w:sz w:val="96"/>
          <w:szCs w:val="96"/>
        </w:rPr>
      </w:pPr>
      <w:r w:rsidRPr="00187166">
        <w:rPr>
          <w:rFonts w:cstheme="minorHAnsi"/>
          <w:sz w:val="96"/>
          <w:szCs w:val="96"/>
        </w:rPr>
        <w:t xml:space="preserve">             </w:t>
      </w:r>
      <w:r w:rsidRPr="00187166">
        <w:rPr>
          <w:rFonts w:cstheme="minorHAnsi"/>
          <w:b/>
          <w:sz w:val="96"/>
          <w:szCs w:val="96"/>
        </w:rPr>
        <w:t>CHAPTER 3</w:t>
      </w:r>
    </w:p>
    <w:p w14:paraId="1D0D2222" w14:textId="77777777" w:rsidR="00FE0929" w:rsidRDefault="00187166" w:rsidP="00A97015">
      <w:pPr>
        <w:spacing w:after="0" w:line="240" w:lineRule="auto"/>
        <w:rPr>
          <w:rFonts w:ascii="Times New Roman" w:hAnsi="Times New Roman" w:cs="Times New Roman"/>
          <w:b/>
          <w:sz w:val="16"/>
          <w:szCs w:val="16"/>
        </w:rPr>
      </w:pPr>
      <w:r w:rsidRPr="00187166">
        <w:rPr>
          <w:rFonts w:cstheme="minorHAnsi"/>
          <w:b/>
          <w:sz w:val="96"/>
          <w:szCs w:val="96"/>
        </w:rPr>
        <w:t xml:space="preserve">         ANAL</w:t>
      </w:r>
      <w:r>
        <w:rPr>
          <w:rFonts w:cstheme="minorHAnsi"/>
          <w:b/>
          <w:sz w:val="96"/>
          <w:szCs w:val="96"/>
        </w:rPr>
        <w:t>YSIS PART</w:t>
      </w:r>
    </w:p>
    <w:p w14:paraId="78E6515E" w14:textId="77777777" w:rsidR="00FE0929" w:rsidRDefault="00FE0929" w:rsidP="00A97015">
      <w:pPr>
        <w:spacing w:after="0" w:line="240" w:lineRule="auto"/>
        <w:rPr>
          <w:rFonts w:ascii="Times New Roman" w:hAnsi="Times New Roman" w:cs="Times New Roman"/>
          <w:b/>
          <w:sz w:val="16"/>
          <w:szCs w:val="16"/>
        </w:rPr>
      </w:pPr>
    </w:p>
    <w:p w14:paraId="5E1A2DFA" w14:textId="77777777" w:rsidR="00FE0929" w:rsidRDefault="00FE0929" w:rsidP="00A97015">
      <w:pPr>
        <w:spacing w:after="0" w:line="240" w:lineRule="auto"/>
        <w:rPr>
          <w:rFonts w:ascii="Times New Roman" w:hAnsi="Times New Roman" w:cs="Times New Roman"/>
          <w:b/>
          <w:sz w:val="16"/>
          <w:szCs w:val="16"/>
        </w:rPr>
      </w:pPr>
    </w:p>
    <w:p w14:paraId="3E91D8DE" w14:textId="77777777" w:rsidR="00FE0929" w:rsidRDefault="00FE0929" w:rsidP="00A97015">
      <w:pPr>
        <w:spacing w:after="0" w:line="240" w:lineRule="auto"/>
        <w:rPr>
          <w:rFonts w:ascii="Times New Roman" w:hAnsi="Times New Roman" w:cs="Times New Roman"/>
          <w:b/>
          <w:sz w:val="16"/>
          <w:szCs w:val="16"/>
        </w:rPr>
      </w:pPr>
    </w:p>
    <w:p w14:paraId="46973EDE" w14:textId="77777777" w:rsidR="00FE0929" w:rsidRDefault="00FE0929" w:rsidP="00A97015">
      <w:pPr>
        <w:spacing w:after="0" w:line="240" w:lineRule="auto"/>
        <w:rPr>
          <w:rFonts w:ascii="Times New Roman" w:hAnsi="Times New Roman" w:cs="Times New Roman"/>
          <w:b/>
          <w:sz w:val="16"/>
          <w:szCs w:val="16"/>
        </w:rPr>
      </w:pPr>
    </w:p>
    <w:p w14:paraId="2D4CC4E4" w14:textId="77777777" w:rsidR="00FE0929" w:rsidRDefault="00FE0929" w:rsidP="00A97015">
      <w:pPr>
        <w:spacing w:after="0" w:line="240" w:lineRule="auto"/>
        <w:rPr>
          <w:rFonts w:ascii="Times New Roman" w:hAnsi="Times New Roman" w:cs="Times New Roman"/>
          <w:b/>
          <w:sz w:val="16"/>
          <w:szCs w:val="16"/>
        </w:rPr>
      </w:pPr>
    </w:p>
    <w:p w14:paraId="6D54663E" w14:textId="77777777" w:rsidR="00FE0929" w:rsidRDefault="00FE0929" w:rsidP="00A97015">
      <w:pPr>
        <w:spacing w:after="0" w:line="240" w:lineRule="auto"/>
        <w:rPr>
          <w:rFonts w:ascii="Times New Roman" w:hAnsi="Times New Roman" w:cs="Times New Roman"/>
          <w:b/>
          <w:sz w:val="16"/>
          <w:szCs w:val="16"/>
        </w:rPr>
      </w:pPr>
    </w:p>
    <w:p w14:paraId="7FA7C225" w14:textId="77777777" w:rsidR="00FE0929" w:rsidRDefault="00FE0929" w:rsidP="00A97015">
      <w:pPr>
        <w:spacing w:after="0" w:line="240" w:lineRule="auto"/>
        <w:rPr>
          <w:rFonts w:ascii="Times New Roman" w:hAnsi="Times New Roman" w:cs="Times New Roman"/>
          <w:b/>
          <w:sz w:val="16"/>
          <w:szCs w:val="16"/>
        </w:rPr>
      </w:pPr>
    </w:p>
    <w:p w14:paraId="03478A59" w14:textId="77777777" w:rsidR="00FE0929" w:rsidRDefault="00FE0929" w:rsidP="00A97015">
      <w:pPr>
        <w:spacing w:after="0" w:line="240" w:lineRule="auto"/>
        <w:rPr>
          <w:rFonts w:ascii="Times New Roman" w:hAnsi="Times New Roman" w:cs="Times New Roman"/>
          <w:b/>
          <w:sz w:val="16"/>
          <w:szCs w:val="16"/>
        </w:rPr>
      </w:pPr>
    </w:p>
    <w:p w14:paraId="28E52E51" w14:textId="77777777" w:rsidR="00FE0929" w:rsidRDefault="00FE0929" w:rsidP="00A97015">
      <w:pPr>
        <w:spacing w:after="0" w:line="240" w:lineRule="auto"/>
        <w:rPr>
          <w:rFonts w:ascii="Times New Roman" w:hAnsi="Times New Roman" w:cs="Times New Roman"/>
          <w:b/>
          <w:sz w:val="16"/>
          <w:szCs w:val="16"/>
        </w:rPr>
      </w:pPr>
    </w:p>
    <w:p w14:paraId="48FF109E" w14:textId="77777777" w:rsidR="00FE0929" w:rsidRDefault="00FE0929" w:rsidP="00A97015">
      <w:pPr>
        <w:spacing w:after="0" w:line="240" w:lineRule="auto"/>
        <w:rPr>
          <w:rFonts w:ascii="Times New Roman" w:hAnsi="Times New Roman" w:cs="Times New Roman"/>
          <w:b/>
          <w:sz w:val="16"/>
          <w:szCs w:val="16"/>
        </w:rPr>
      </w:pPr>
    </w:p>
    <w:p w14:paraId="72841050" w14:textId="77777777" w:rsidR="00FE0929" w:rsidRDefault="00FE0929" w:rsidP="00A97015">
      <w:pPr>
        <w:spacing w:after="0" w:line="240" w:lineRule="auto"/>
        <w:rPr>
          <w:rFonts w:ascii="Times New Roman" w:hAnsi="Times New Roman" w:cs="Times New Roman"/>
          <w:b/>
          <w:sz w:val="16"/>
          <w:szCs w:val="16"/>
        </w:rPr>
      </w:pPr>
    </w:p>
    <w:p w14:paraId="7FB5986A" w14:textId="77777777" w:rsidR="00FE0929" w:rsidRDefault="00FE0929" w:rsidP="00A97015">
      <w:pPr>
        <w:spacing w:after="0" w:line="240" w:lineRule="auto"/>
        <w:rPr>
          <w:rFonts w:ascii="Times New Roman" w:hAnsi="Times New Roman" w:cs="Times New Roman"/>
          <w:b/>
          <w:sz w:val="16"/>
          <w:szCs w:val="16"/>
        </w:rPr>
      </w:pPr>
    </w:p>
    <w:p w14:paraId="7E549A8C" w14:textId="77777777" w:rsidR="00FE0929" w:rsidRDefault="00FE0929" w:rsidP="00A97015">
      <w:pPr>
        <w:spacing w:after="0" w:line="240" w:lineRule="auto"/>
        <w:rPr>
          <w:rFonts w:ascii="Times New Roman" w:hAnsi="Times New Roman" w:cs="Times New Roman"/>
          <w:b/>
          <w:sz w:val="16"/>
          <w:szCs w:val="16"/>
        </w:rPr>
      </w:pPr>
    </w:p>
    <w:p w14:paraId="0B4FED04" w14:textId="77777777" w:rsidR="00FE0929" w:rsidRDefault="00FE0929" w:rsidP="00A97015">
      <w:pPr>
        <w:spacing w:after="0" w:line="240" w:lineRule="auto"/>
        <w:rPr>
          <w:rFonts w:ascii="Times New Roman" w:hAnsi="Times New Roman" w:cs="Times New Roman"/>
          <w:b/>
          <w:sz w:val="16"/>
          <w:szCs w:val="16"/>
        </w:rPr>
      </w:pPr>
    </w:p>
    <w:p w14:paraId="1DE4DA32" w14:textId="77777777" w:rsidR="00FE0929" w:rsidRDefault="00FE0929" w:rsidP="00A97015">
      <w:pPr>
        <w:spacing w:after="0" w:line="240" w:lineRule="auto"/>
        <w:rPr>
          <w:rFonts w:ascii="Times New Roman" w:hAnsi="Times New Roman" w:cs="Times New Roman"/>
          <w:b/>
          <w:sz w:val="16"/>
          <w:szCs w:val="16"/>
        </w:rPr>
      </w:pPr>
    </w:p>
    <w:p w14:paraId="093384C6" w14:textId="77777777" w:rsidR="00FE0929" w:rsidRDefault="00FE0929" w:rsidP="00A97015">
      <w:pPr>
        <w:spacing w:after="0" w:line="240" w:lineRule="auto"/>
        <w:rPr>
          <w:rFonts w:ascii="Times New Roman" w:hAnsi="Times New Roman" w:cs="Times New Roman"/>
          <w:b/>
          <w:sz w:val="16"/>
          <w:szCs w:val="16"/>
        </w:rPr>
      </w:pPr>
    </w:p>
    <w:p w14:paraId="00F794AA" w14:textId="77777777" w:rsidR="00FE0929" w:rsidRDefault="00FE0929" w:rsidP="00A97015">
      <w:pPr>
        <w:spacing w:after="0" w:line="240" w:lineRule="auto"/>
        <w:rPr>
          <w:rFonts w:ascii="Times New Roman" w:hAnsi="Times New Roman" w:cs="Times New Roman"/>
          <w:b/>
          <w:sz w:val="16"/>
          <w:szCs w:val="16"/>
        </w:rPr>
      </w:pPr>
    </w:p>
    <w:p w14:paraId="1A1E12E7" w14:textId="77777777" w:rsidR="00FE0929" w:rsidRDefault="00FE0929" w:rsidP="00A97015">
      <w:pPr>
        <w:spacing w:after="0" w:line="240" w:lineRule="auto"/>
        <w:rPr>
          <w:rFonts w:ascii="Times New Roman" w:hAnsi="Times New Roman" w:cs="Times New Roman"/>
          <w:b/>
          <w:sz w:val="16"/>
          <w:szCs w:val="16"/>
        </w:rPr>
      </w:pPr>
    </w:p>
    <w:p w14:paraId="262B3CED" w14:textId="77777777" w:rsidR="00FE0929" w:rsidRDefault="00FE0929" w:rsidP="00A97015">
      <w:pPr>
        <w:spacing w:after="0" w:line="240" w:lineRule="auto"/>
        <w:rPr>
          <w:rFonts w:ascii="Times New Roman" w:hAnsi="Times New Roman" w:cs="Times New Roman"/>
          <w:b/>
          <w:sz w:val="16"/>
          <w:szCs w:val="16"/>
        </w:rPr>
      </w:pPr>
    </w:p>
    <w:p w14:paraId="4FF2C7C1" w14:textId="77777777" w:rsidR="00FE0929" w:rsidRDefault="00FE0929" w:rsidP="00A97015">
      <w:pPr>
        <w:spacing w:after="0" w:line="240" w:lineRule="auto"/>
        <w:rPr>
          <w:rFonts w:ascii="Times New Roman" w:hAnsi="Times New Roman" w:cs="Times New Roman"/>
          <w:b/>
          <w:sz w:val="16"/>
          <w:szCs w:val="16"/>
        </w:rPr>
      </w:pPr>
    </w:p>
    <w:p w14:paraId="267325D8" w14:textId="77777777" w:rsidR="00FE0929" w:rsidRDefault="00FE0929" w:rsidP="00A97015">
      <w:pPr>
        <w:spacing w:after="0" w:line="240" w:lineRule="auto"/>
        <w:rPr>
          <w:rFonts w:ascii="Times New Roman" w:hAnsi="Times New Roman" w:cs="Times New Roman"/>
          <w:b/>
          <w:sz w:val="16"/>
          <w:szCs w:val="16"/>
        </w:rPr>
      </w:pPr>
    </w:p>
    <w:p w14:paraId="7A02E1BF" w14:textId="77777777" w:rsidR="00FE0929" w:rsidRDefault="00FE0929" w:rsidP="00A97015">
      <w:pPr>
        <w:spacing w:after="0" w:line="240" w:lineRule="auto"/>
        <w:rPr>
          <w:rFonts w:ascii="Times New Roman" w:hAnsi="Times New Roman" w:cs="Times New Roman"/>
          <w:b/>
          <w:sz w:val="16"/>
          <w:szCs w:val="16"/>
        </w:rPr>
      </w:pPr>
    </w:p>
    <w:p w14:paraId="6F536005" w14:textId="77777777" w:rsidR="00FE0929" w:rsidRDefault="00FE0929" w:rsidP="00A97015">
      <w:pPr>
        <w:spacing w:after="0" w:line="240" w:lineRule="auto"/>
        <w:rPr>
          <w:rFonts w:ascii="Times New Roman" w:hAnsi="Times New Roman" w:cs="Times New Roman"/>
          <w:b/>
          <w:sz w:val="16"/>
          <w:szCs w:val="16"/>
        </w:rPr>
      </w:pPr>
    </w:p>
    <w:p w14:paraId="0ECBDE30" w14:textId="77777777" w:rsidR="00FE0929" w:rsidRDefault="00FE0929" w:rsidP="00A97015">
      <w:pPr>
        <w:spacing w:after="0" w:line="240" w:lineRule="auto"/>
        <w:rPr>
          <w:rFonts w:ascii="Times New Roman" w:hAnsi="Times New Roman" w:cs="Times New Roman"/>
          <w:b/>
          <w:sz w:val="16"/>
          <w:szCs w:val="16"/>
        </w:rPr>
      </w:pPr>
    </w:p>
    <w:p w14:paraId="26EB93AF" w14:textId="77777777" w:rsidR="00FE0929" w:rsidRDefault="00FE0929" w:rsidP="00A97015">
      <w:pPr>
        <w:spacing w:after="0" w:line="240" w:lineRule="auto"/>
        <w:rPr>
          <w:rFonts w:ascii="Times New Roman" w:hAnsi="Times New Roman" w:cs="Times New Roman"/>
          <w:b/>
          <w:sz w:val="16"/>
          <w:szCs w:val="16"/>
        </w:rPr>
      </w:pPr>
    </w:p>
    <w:p w14:paraId="69736AA6" w14:textId="77777777" w:rsidR="00FE0929" w:rsidRDefault="00FE0929" w:rsidP="00A97015">
      <w:pPr>
        <w:spacing w:after="0" w:line="240" w:lineRule="auto"/>
        <w:rPr>
          <w:rFonts w:ascii="Times New Roman" w:hAnsi="Times New Roman" w:cs="Times New Roman"/>
          <w:b/>
          <w:sz w:val="16"/>
          <w:szCs w:val="16"/>
        </w:rPr>
      </w:pPr>
    </w:p>
    <w:p w14:paraId="29E1167E" w14:textId="77777777" w:rsidR="00FE0929" w:rsidRDefault="00FE0929" w:rsidP="00A97015">
      <w:pPr>
        <w:spacing w:after="0" w:line="240" w:lineRule="auto"/>
        <w:rPr>
          <w:rFonts w:ascii="Times New Roman" w:hAnsi="Times New Roman" w:cs="Times New Roman"/>
          <w:b/>
          <w:sz w:val="16"/>
          <w:szCs w:val="16"/>
        </w:rPr>
      </w:pPr>
    </w:p>
    <w:p w14:paraId="21A26D86" w14:textId="77777777" w:rsidR="00FE0929" w:rsidRDefault="00FE0929" w:rsidP="00A97015">
      <w:pPr>
        <w:spacing w:after="0" w:line="240" w:lineRule="auto"/>
        <w:rPr>
          <w:rFonts w:ascii="Times New Roman" w:hAnsi="Times New Roman" w:cs="Times New Roman"/>
          <w:b/>
          <w:sz w:val="16"/>
          <w:szCs w:val="16"/>
        </w:rPr>
      </w:pPr>
    </w:p>
    <w:p w14:paraId="7C0D71C8" w14:textId="77777777" w:rsidR="00FE0929" w:rsidRDefault="00FE0929" w:rsidP="00A97015">
      <w:pPr>
        <w:spacing w:after="0" w:line="240" w:lineRule="auto"/>
        <w:rPr>
          <w:rFonts w:ascii="Times New Roman" w:hAnsi="Times New Roman" w:cs="Times New Roman"/>
          <w:b/>
          <w:sz w:val="16"/>
          <w:szCs w:val="16"/>
        </w:rPr>
      </w:pPr>
    </w:p>
    <w:p w14:paraId="7DD68C2E" w14:textId="77777777" w:rsidR="00FE0929" w:rsidRDefault="00FE0929" w:rsidP="00A97015">
      <w:pPr>
        <w:spacing w:after="0" w:line="240" w:lineRule="auto"/>
        <w:rPr>
          <w:rFonts w:ascii="Times New Roman" w:hAnsi="Times New Roman" w:cs="Times New Roman"/>
          <w:b/>
          <w:sz w:val="16"/>
          <w:szCs w:val="16"/>
        </w:rPr>
      </w:pPr>
    </w:p>
    <w:p w14:paraId="0CDDB9A7" w14:textId="77777777" w:rsidR="00FE0929" w:rsidRDefault="00FE0929" w:rsidP="00A97015">
      <w:pPr>
        <w:spacing w:after="0" w:line="240" w:lineRule="auto"/>
        <w:rPr>
          <w:rFonts w:ascii="Times New Roman" w:hAnsi="Times New Roman" w:cs="Times New Roman"/>
          <w:b/>
          <w:sz w:val="16"/>
          <w:szCs w:val="16"/>
        </w:rPr>
      </w:pPr>
    </w:p>
    <w:p w14:paraId="6278E259" w14:textId="77777777" w:rsidR="00FE0929" w:rsidRDefault="00FE0929" w:rsidP="00A97015">
      <w:pPr>
        <w:spacing w:after="0" w:line="240" w:lineRule="auto"/>
        <w:rPr>
          <w:rFonts w:ascii="Times New Roman" w:hAnsi="Times New Roman" w:cs="Times New Roman"/>
          <w:b/>
          <w:sz w:val="16"/>
          <w:szCs w:val="16"/>
        </w:rPr>
      </w:pPr>
    </w:p>
    <w:p w14:paraId="0540A2BD" w14:textId="77777777" w:rsidR="00FE0929" w:rsidRDefault="00FE0929" w:rsidP="00A97015">
      <w:pPr>
        <w:spacing w:after="0" w:line="240" w:lineRule="auto"/>
        <w:rPr>
          <w:rFonts w:ascii="Times New Roman" w:hAnsi="Times New Roman" w:cs="Times New Roman"/>
          <w:b/>
          <w:sz w:val="16"/>
          <w:szCs w:val="16"/>
        </w:rPr>
      </w:pPr>
    </w:p>
    <w:p w14:paraId="42C6AC73" w14:textId="77777777" w:rsidR="00FE0929" w:rsidRDefault="00FE0929" w:rsidP="00A97015">
      <w:pPr>
        <w:spacing w:after="0" w:line="240" w:lineRule="auto"/>
        <w:rPr>
          <w:rFonts w:ascii="Times New Roman" w:hAnsi="Times New Roman" w:cs="Times New Roman"/>
          <w:b/>
          <w:sz w:val="16"/>
          <w:szCs w:val="16"/>
        </w:rPr>
      </w:pPr>
    </w:p>
    <w:p w14:paraId="5CE0F848" w14:textId="77777777" w:rsidR="00FE0929" w:rsidRDefault="00FE0929" w:rsidP="00A97015">
      <w:pPr>
        <w:spacing w:after="0" w:line="240" w:lineRule="auto"/>
        <w:rPr>
          <w:rFonts w:ascii="Times New Roman" w:hAnsi="Times New Roman" w:cs="Times New Roman"/>
          <w:b/>
          <w:sz w:val="16"/>
          <w:szCs w:val="16"/>
        </w:rPr>
      </w:pPr>
    </w:p>
    <w:p w14:paraId="03E372B7" w14:textId="77777777" w:rsidR="00FE0929" w:rsidRDefault="00FE0929" w:rsidP="00A97015">
      <w:pPr>
        <w:spacing w:after="0" w:line="240" w:lineRule="auto"/>
        <w:rPr>
          <w:rFonts w:ascii="Times New Roman" w:hAnsi="Times New Roman" w:cs="Times New Roman"/>
          <w:b/>
          <w:sz w:val="16"/>
          <w:szCs w:val="16"/>
        </w:rPr>
      </w:pPr>
    </w:p>
    <w:p w14:paraId="71BEC8F6" w14:textId="77777777" w:rsidR="00FE0929" w:rsidRDefault="00FE0929" w:rsidP="00A97015">
      <w:pPr>
        <w:spacing w:after="0" w:line="240" w:lineRule="auto"/>
        <w:rPr>
          <w:rFonts w:ascii="Times New Roman" w:hAnsi="Times New Roman" w:cs="Times New Roman"/>
          <w:b/>
          <w:sz w:val="16"/>
          <w:szCs w:val="16"/>
        </w:rPr>
      </w:pPr>
    </w:p>
    <w:p w14:paraId="41843AC0" w14:textId="77777777" w:rsidR="00FE0929" w:rsidRDefault="00FE0929" w:rsidP="00A97015">
      <w:pPr>
        <w:spacing w:after="0" w:line="240" w:lineRule="auto"/>
        <w:rPr>
          <w:rFonts w:ascii="Times New Roman" w:hAnsi="Times New Roman" w:cs="Times New Roman"/>
          <w:b/>
          <w:sz w:val="16"/>
          <w:szCs w:val="16"/>
        </w:rPr>
      </w:pPr>
    </w:p>
    <w:p w14:paraId="7E994757" w14:textId="77777777" w:rsidR="00FE0929" w:rsidRDefault="00FE0929" w:rsidP="00A97015">
      <w:pPr>
        <w:spacing w:after="0" w:line="240" w:lineRule="auto"/>
        <w:rPr>
          <w:rFonts w:ascii="Times New Roman" w:hAnsi="Times New Roman" w:cs="Times New Roman"/>
          <w:b/>
          <w:sz w:val="16"/>
          <w:szCs w:val="16"/>
        </w:rPr>
      </w:pPr>
    </w:p>
    <w:p w14:paraId="59284177" w14:textId="77777777" w:rsidR="00FE0929" w:rsidRDefault="00FE0929" w:rsidP="00A97015">
      <w:pPr>
        <w:spacing w:after="0" w:line="240" w:lineRule="auto"/>
        <w:rPr>
          <w:rFonts w:ascii="Times New Roman" w:hAnsi="Times New Roman" w:cs="Times New Roman"/>
          <w:b/>
          <w:sz w:val="16"/>
          <w:szCs w:val="16"/>
        </w:rPr>
      </w:pPr>
    </w:p>
    <w:p w14:paraId="3D76214D" w14:textId="77777777" w:rsidR="00FE0929" w:rsidRDefault="00FE0929" w:rsidP="00A97015">
      <w:pPr>
        <w:spacing w:after="0" w:line="240" w:lineRule="auto"/>
        <w:rPr>
          <w:rFonts w:ascii="Times New Roman" w:hAnsi="Times New Roman" w:cs="Times New Roman"/>
          <w:b/>
          <w:sz w:val="16"/>
          <w:szCs w:val="16"/>
        </w:rPr>
      </w:pPr>
    </w:p>
    <w:p w14:paraId="2AA88849" w14:textId="77777777" w:rsidR="00FE0929" w:rsidRDefault="00FE0929" w:rsidP="00A97015">
      <w:pPr>
        <w:spacing w:after="0" w:line="240" w:lineRule="auto"/>
        <w:rPr>
          <w:rFonts w:ascii="Times New Roman" w:hAnsi="Times New Roman" w:cs="Times New Roman"/>
          <w:b/>
          <w:sz w:val="16"/>
          <w:szCs w:val="16"/>
        </w:rPr>
      </w:pPr>
    </w:p>
    <w:p w14:paraId="5B146082" w14:textId="77777777" w:rsidR="00FE0929" w:rsidRDefault="00FE0929" w:rsidP="00A97015">
      <w:pPr>
        <w:spacing w:after="0" w:line="240" w:lineRule="auto"/>
        <w:rPr>
          <w:rFonts w:ascii="Times New Roman" w:hAnsi="Times New Roman" w:cs="Times New Roman"/>
          <w:b/>
          <w:sz w:val="16"/>
          <w:szCs w:val="16"/>
        </w:rPr>
      </w:pPr>
    </w:p>
    <w:p w14:paraId="74ACAC68" w14:textId="77777777" w:rsidR="00FE0929" w:rsidRDefault="00FE0929" w:rsidP="00A97015">
      <w:pPr>
        <w:spacing w:after="0" w:line="240" w:lineRule="auto"/>
        <w:rPr>
          <w:rFonts w:ascii="Times New Roman" w:hAnsi="Times New Roman" w:cs="Times New Roman"/>
          <w:b/>
          <w:sz w:val="16"/>
          <w:szCs w:val="16"/>
        </w:rPr>
      </w:pPr>
    </w:p>
    <w:p w14:paraId="288C83EF" w14:textId="1F5F1595" w:rsidR="00E40E54" w:rsidRPr="000D04C5" w:rsidRDefault="000D04C5" w:rsidP="00A97015">
      <w:pPr>
        <w:spacing w:after="0" w:line="240" w:lineRule="auto"/>
        <w:rPr>
          <w:rFonts w:ascii="Times New Roman" w:hAnsi="Times New Roman" w:cs="Times New Roman"/>
          <w:b/>
          <w:sz w:val="16"/>
          <w:szCs w:val="16"/>
        </w:rPr>
      </w:pPr>
      <w:r w:rsidRPr="00A91B79">
        <w:rPr>
          <w:rFonts w:ascii="Times New Roman" w:hAnsi="Times New Roman" w:cs="Times New Roman"/>
          <w:b/>
          <w:sz w:val="16"/>
          <w:szCs w:val="16"/>
        </w:rPr>
        <w:t xml:space="preserve">Table – 1: The Loan </w:t>
      </w:r>
      <w:r w:rsidR="00684310">
        <w:rPr>
          <w:rFonts w:ascii="Times New Roman" w:hAnsi="Times New Roman" w:cs="Times New Roman"/>
          <w:b/>
          <w:sz w:val="16"/>
          <w:szCs w:val="16"/>
        </w:rPr>
        <w:t>values</w:t>
      </w:r>
      <w:r w:rsidRPr="00A91B79">
        <w:rPr>
          <w:rFonts w:ascii="Times New Roman" w:hAnsi="Times New Roman" w:cs="Times New Roman"/>
          <w:b/>
          <w:sz w:val="16"/>
          <w:szCs w:val="16"/>
        </w:rPr>
        <w:t xml:space="preserve"> of Southeast Bank Limited over the years 2011 to 2015</w:t>
      </w:r>
    </w:p>
    <w:tbl>
      <w:tblPr>
        <w:tblStyle w:val="TableGrid"/>
        <w:tblW w:w="9443" w:type="dxa"/>
        <w:tblLook w:val="04A0" w:firstRow="1" w:lastRow="0" w:firstColumn="1" w:lastColumn="0" w:noHBand="0" w:noVBand="1"/>
      </w:tblPr>
      <w:tblGrid>
        <w:gridCol w:w="2156"/>
        <w:gridCol w:w="1511"/>
        <w:gridCol w:w="1532"/>
        <w:gridCol w:w="1469"/>
        <w:gridCol w:w="1479"/>
        <w:gridCol w:w="1296"/>
      </w:tblGrid>
      <w:tr w:rsidR="005819FA" w:rsidRPr="00FE2A54" w14:paraId="4D563A77" w14:textId="77777777" w:rsidTr="00FE2A54">
        <w:trPr>
          <w:trHeight w:val="311"/>
        </w:trPr>
        <w:tc>
          <w:tcPr>
            <w:tcW w:w="2156" w:type="dxa"/>
            <w:noWrap/>
            <w:hideMark/>
          </w:tcPr>
          <w:p w14:paraId="7D6E86E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Bank</w:t>
            </w:r>
          </w:p>
        </w:tc>
        <w:tc>
          <w:tcPr>
            <w:tcW w:w="1511" w:type="dxa"/>
            <w:noWrap/>
            <w:hideMark/>
          </w:tcPr>
          <w:p w14:paraId="143AF516" w14:textId="77777777" w:rsidR="005819FA" w:rsidRPr="00FE2A54" w:rsidRDefault="005819FA" w:rsidP="005819FA">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Loans_11</w:t>
            </w:r>
          </w:p>
        </w:tc>
        <w:tc>
          <w:tcPr>
            <w:tcW w:w="1532" w:type="dxa"/>
            <w:noWrap/>
            <w:hideMark/>
          </w:tcPr>
          <w:p w14:paraId="34D90F74" w14:textId="77777777" w:rsidR="005819FA" w:rsidRPr="00FE2A54" w:rsidRDefault="005819FA" w:rsidP="005819FA">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Loans_12</w:t>
            </w:r>
          </w:p>
        </w:tc>
        <w:tc>
          <w:tcPr>
            <w:tcW w:w="1469" w:type="dxa"/>
            <w:noWrap/>
            <w:hideMark/>
          </w:tcPr>
          <w:p w14:paraId="0632B367" w14:textId="77777777" w:rsidR="005819FA" w:rsidRPr="00FE2A54" w:rsidRDefault="005819FA" w:rsidP="005819FA">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Loans_13</w:t>
            </w:r>
          </w:p>
        </w:tc>
        <w:tc>
          <w:tcPr>
            <w:tcW w:w="1479" w:type="dxa"/>
            <w:noWrap/>
            <w:hideMark/>
          </w:tcPr>
          <w:p w14:paraId="62193D39" w14:textId="77777777" w:rsidR="005819FA" w:rsidRPr="00FE2A54" w:rsidRDefault="005819FA" w:rsidP="005819FA">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Loans_14</w:t>
            </w:r>
          </w:p>
        </w:tc>
        <w:tc>
          <w:tcPr>
            <w:tcW w:w="1296" w:type="dxa"/>
            <w:noWrap/>
            <w:hideMark/>
          </w:tcPr>
          <w:p w14:paraId="7D4EA67E" w14:textId="77777777" w:rsidR="005819FA" w:rsidRPr="00FE2A54" w:rsidRDefault="005819FA" w:rsidP="005819FA">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Loans_15</w:t>
            </w:r>
          </w:p>
        </w:tc>
      </w:tr>
      <w:tr w:rsidR="005819FA" w:rsidRPr="00FE2A54" w14:paraId="31B8A4BF" w14:textId="77777777" w:rsidTr="00FE2A54">
        <w:trPr>
          <w:trHeight w:val="311"/>
        </w:trPr>
        <w:tc>
          <w:tcPr>
            <w:tcW w:w="2156" w:type="dxa"/>
            <w:hideMark/>
          </w:tcPr>
          <w:p w14:paraId="000DC977" w14:textId="77777777" w:rsidR="005819FA" w:rsidRPr="00FE2A54" w:rsidRDefault="00CF6E97" w:rsidP="005819FA">
            <w:pPr>
              <w:rPr>
                <w:rFonts w:ascii="Times New Roman" w:hAnsi="Times New Roman" w:cs="Times New Roman"/>
                <w:color w:val="000000" w:themeColor="text1"/>
                <w:sz w:val="16"/>
                <w:szCs w:val="16"/>
              </w:rPr>
            </w:pPr>
            <w:hyperlink r:id="rId11" w:history="1">
              <w:r w:rsidR="005819FA" w:rsidRPr="00FE2A54">
                <w:rPr>
                  <w:rStyle w:val="Hyperlink"/>
                  <w:rFonts w:ascii="Times New Roman" w:hAnsi="Times New Roman" w:cs="Times New Roman"/>
                  <w:color w:val="000000" w:themeColor="text1"/>
                  <w:sz w:val="16"/>
                  <w:szCs w:val="16"/>
                  <w:u w:val="none"/>
                </w:rPr>
                <w:t>AB Bank Limited</w:t>
              </w:r>
            </w:hyperlink>
          </w:p>
        </w:tc>
        <w:tc>
          <w:tcPr>
            <w:tcW w:w="1511" w:type="dxa"/>
            <w:noWrap/>
            <w:hideMark/>
          </w:tcPr>
          <w:p w14:paraId="2BF692B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102,470,139,418 </w:t>
            </w:r>
          </w:p>
        </w:tc>
        <w:tc>
          <w:tcPr>
            <w:tcW w:w="1532" w:type="dxa"/>
            <w:noWrap/>
            <w:hideMark/>
          </w:tcPr>
          <w:p w14:paraId="2D67C1C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113,662,985,698 </w:t>
            </w:r>
          </w:p>
        </w:tc>
        <w:tc>
          <w:tcPr>
            <w:tcW w:w="1469" w:type="dxa"/>
            <w:noWrap/>
            <w:hideMark/>
          </w:tcPr>
          <w:p w14:paraId="0081354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147,128,880,056 </w:t>
            </w:r>
          </w:p>
        </w:tc>
        <w:tc>
          <w:tcPr>
            <w:tcW w:w="1479" w:type="dxa"/>
            <w:noWrap/>
            <w:hideMark/>
          </w:tcPr>
          <w:p w14:paraId="77E68E2E"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184,737,891,930 </w:t>
            </w:r>
          </w:p>
        </w:tc>
        <w:tc>
          <w:tcPr>
            <w:tcW w:w="1296" w:type="dxa"/>
            <w:noWrap/>
            <w:hideMark/>
          </w:tcPr>
          <w:p w14:paraId="62E9784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216,364,880,127 </w:t>
            </w:r>
          </w:p>
        </w:tc>
      </w:tr>
      <w:tr w:rsidR="005819FA" w:rsidRPr="00FE2A54" w14:paraId="06AB1CD3" w14:textId="77777777" w:rsidTr="00FE2A54">
        <w:trPr>
          <w:trHeight w:val="311"/>
        </w:trPr>
        <w:tc>
          <w:tcPr>
            <w:tcW w:w="2156" w:type="dxa"/>
            <w:hideMark/>
          </w:tcPr>
          <w:p w14:paraId="13950284" w14:textId="77777777" w:rsidR="005819FA" w:rsidRPr="00FE2A54" w:rsidRDefault="00CF6E97" w:rsidP="005819FA">
            <w:pPr>
              <w:rPr>
                <w:rFonts w:ascii="Times New Roman" w:hAnsi="Times New Roman" w:cs="Times New Roman"/>
                <w:color w:val="000000" w:themeColor="text1"/>
                <w:sz w:val="16"/>
                <w:szCs w:val="16"/>
              </w:rPr>
            </w:pPr>
            <w:hyperlink r:id="rId12" w:history="1">
              <w:r w:rsidR="005819FA" w:rsidRPr="00FE2A54">
                <w:rPr>
                  <w:rStyle w:val="Hyperlink"/>
                  <w:rFonts w:ascii="Times New Roman" w:hAnsi="Times New Roman" w:cs="Times New Roman"/>
                  <w:color w:val="000000" w:themeColor="text1"/>
                  <w:sz w:val="16"/>
                  <w:szCs w:val="16"/>
                  <w:u w:val="none"/>
                </w:rPr>
                <w:t>Al-</w:t>
              </w:r>
              <w:proofErr w:type="spellStart"/>
              <w:r w:rsidR="005819FA" w:rsidRPr="00FE2A54">
                <w:rPr>
                  <w:rStyle w:val="Hyperlink"/>
                  <w:rFonts w:ascii="Times New Roman" w:hAnsi="Times New Roman" w:cs="Times New Roman"/>
                  <w:color w:val="000000" w:themeColor="text1"/>
                  <w:sz w:val="16"/>
                  <w:szCs w:val="16"/>
                  <w:u w:val="none"/>
                </w:rPr>
                <w:t>Arafah</w:t>
              </w:r>
              <w:proofErr w:type="spellEnd"/>
              <w:r w:rsidR="005819FA" w:rsidRPr="00FE2A54">
                <w:rPr>
                  <w:rStyle w:val="Hyperlink"/>
                  <w:rFonts w:ascii="Times New Roman" w:hAnsi="Times New Roman" w:cs="Times New Roman"/>
                  <w:color w:val="000000" w:themeColor="text1"/>
                  <w:sz w:val="16"/>
                  <w:szCs w:val="16"/>
                  <w:u w:val="none"/>
                </w:rPr>
                <w:t xml:space="preserve"> </w:t>
              </w:r>
              <w:proofErr w:type="spellStart"/>
              <w:r w:rsidR="005819FA" w:rsidRPr="00FE2A54">
                <w:rPr>
                  <w:rStyle w:val="Hyperlink"/>
                  <w:rFonts w:ascii="Times New Roman" w:hAnsi="Times New Roman" w:cs="Times New Roman"/>
                  <w:color w:val="000000" w:themeColor="text1"/>
                  <w:sz w:val="16"/>
                  <w:szCs w:val="16"/>
                  <w:u w:val="none"/>
                </w:rPr>
                <w:t>Islami</w:t>
              </w:r>
              <w:proofErr w:type="spellEnd"/>
              <w:r w:rsidR="005819FA" w:rsidRPr="00FE2A54">
                <w:rPr>
                  <w:rStyle w:val="Hyperlink"/>
                  <w:rFonts w:ascii="Times New Roman" w:hAnsi="Times New Roman" w:cs="Times New Roman"/>
                  <w:color w:val="000000" w:themeColor="text1"/>
                  <w:sz w:val="16"/>
                  <w:szCs w:val="16"/>
                  <w:u w:val="none"/>
                </w:rPr>
                <w:t xml:space="preserve"> Bank Limited</w:t>
              </w:r>
            </w:hyperlink>
          </w:p>
        </w:tc>
        <w:tc>
          <w:tcPr>
            <w:tcW w:w="1511" w:type="dxa"/>
            <w:noWrap/>
            <w:hideMark/>
          </w:tcPr>
          <w:p w14:paraId="568E2E3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77,714,956,998 </w:t>
            </w:r>
          </w:p>
        </w:tc>
        <w:tc>
          <w:tcPr>
            <w:tcW w:w="1532" w:type="dxa"/>
            <w:noWrap/>
            <w:hideMark/>
          </w:tcPr>
          <w:p w14:paraId="27909B0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106,650,425,680 </w:t>
            </w:r>
          </w:p>
        </w:tc>
        <w:tc>
          <w:tcPr>
            <w:tcW w:w="1469" w:type="dxa"/>
            <w:noWrap/>
            <w:hideMark/>
          </w:tcPr>
          <w:p w14:paraId="719900B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125,715,395,419 </w:t>
            </w:r>
          </w:p>
        </w:tc>
        <w:tc>
          <w:tcPr>
            <w:tcW w:w="1479" w:type="dxa"/>
            <w:noWrap/>
            <w:hideMark/>
          </w:tcPr>
          <w:p w14:paraId="15BE234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146,740,366,319 </w:t>
            </w:r>
          </w:p>
        </w:tc>
        <w:tc>
          <w:tcPr>
            <w:tcW w:w="1296" w:type="dxa"/>
            <w:noWrap/>
            <w:hideMark/>
          </w:tcPr>
          <w:p w14:paraId="3A5C6C1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162,503,144,128 </w:t>
            </w:r>
          </w:p>
        </w:tc>
      </w:tr>
      <w:tr w:rsidR="005819FA" w:rsidRPr="00FE2A54" w14:paraId="454AD0B4" w14:textId="77777777" w:rsidTr="00FE2A54">
        <w:trPr>
          <w:trHeight w:val="311"/>
        </w:trPr>
        <w:tc>
          <w:tcPr>
            <w:tcW w:w="2156" w:type="dxa"/>
            <w:hideMark/>
          </w:tcPr>
          <w:p w14:paraId="6D7D9128" w14:textId="77777777" w:rsidR="005819FA" w:rsidRPr="00FE2A54" w:rsidRDefault="00CF6E97" w:rsidP="005819FA">
            <w:pPr>
              <w:rPr>
                <w:rFonts w:ascii="Times New Roman" w:hAnsi="Times New Roman" w:cs="Times New Roman"/>
                <w:color w:val="000000" w:themeColor="text1"/>
                <w:sz w:val="16"/>
                <w:szCs w:val="16"/>
              </w:rPr>
            </w:pPr>
            <w:hyperlink r:id="rId13" w:history="1">
              <w:r w:rsidR="005819FA" w:rsidRPr="00FE2A54">
                <w:rPr>
                  <w:rStyle w:val="Hyperlink"/>
                  <w:rFonts w:ascii="Times New Roman" w:hAnsi="Times New Roman" w:cs="Times New Roman"/>
                  <w:color w:val="000000" w:themeColor="text1"/>
                  <w:sz w:val="16"/>
                  <w:szCs w:val="16"/>
                  <w:u w:val="none"/>
                </w:rPr>
                <w:t>Bank Asia Limited</w:t>
              </w:r>
            </w:hyperlink>
          </w:p>
        </w:tc>
        <w:tc>
          <w:tcPr>
            <w:tcW w:w="1511" w:type="dxa"/>
            <w:noWrap/>
            <w:hideMark/>
          </w:tcPr>
          <w:p w14:paraId="0536A8D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83,343,069,145 </w:t>
            </w:r>
          </w:p>
        </w:tc>
        <w:tc>
          <w:tcPr>
            <w:tcW w:w="1532" w:type="dxa"/>
            <w:noWrap/>
            <w:hideMark/>
          </w:tcPr>
          <w:p w14:paraId="1CF7020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93,410,427,870 </w:t>
            </w:r>
          </w:p>
        </w:tc>
        <w:tc>
          <w:tcPr>
            <w:tcW w:w="1469" w:type="dxa"/>
            <w:noWrap/>
            <w:hideMark/>
          </w:tcPr>
          <w:p w14:paraId="4B150DB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107,942,564,235 </w:t>
            </w:r>
          </w:p>
        </w:tc>
        <w:tc>
          <w:tcPr>
            <w:tcW w:w="1479" w:type="dxa"/>
            <w:noWrap/>
            <w:hideMark/>
          </w:tcPr>
          <w:p w14:paraId="01BD3E5E"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119,890,004,570 </w:t>
            </w:r>
          </w:p>
        </w:tc>
        <w:tc>
          <w:tcPr>
            <w:tcW w:w="1296" w:type="dxa"/>
            <w:noWrap/>
            <w:hideMark/>
          </w:tcPr>
          <w:p w14:paraId="540E57C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139,004,595,335 </w:t>
            </w:r>
          </w:p>
        </w:tc>
      </w:tr>
      <w:tr w:rsidR="005819FA" w:rsidRPr="00FE2A54" w14:paraId="664A1F6E" w14:textId="77777777" w:rsidTr="00FE2A54">
        <w:trPr>
          <w:trHeight w:val="311"/>
        </w:trPr>
        <w:tc>
          <w:tcPr>
            <w:tcW w:w="2156" w:type="dxa"/>
            <w:hideMark/>
          </w:tcPr>
          <w:p w14:paraId="62355E95" w14:textId="77777777" w:rsidR="005819FA" w:rsidRPr="00FE2A54" w:rsidRDefault="00CF6E97" w:rsidP="005819FA">
            <w:pPr>
              <w:rPr>
                <w:rFonts w:ascii="Times New Roman" w:hAnsi="Times New Roman" w:cs="Times New Roman"/>
                <w:color w:val="000000" w:themeColor="text1"/>
                <w:sz w:val="16"/>
                <w:szCs w:val="16"/>
              </w:rPr>
            </w:pPr>
            <w:hyperlink r:id="rId14" w:history="1">
              <w:r w:rsidR="005819FA" w:rsidRPr="00FE2A54">
                <w:rPr>
                  <w:rStyle w:val="Hyperlink"/>
                  <w:rFonts w:ascii="Times New Roman" w:hAnsi="Times New Roman" w:cs="Times New Roman"/>
                  <w:color w:val="000000" w:themeColor="text1"/>
                  <w:sz w:val="16"/>
                  <w:szCs w:val="16"/>
                  <w:u w:val="none"/>
                </w:rPr>
                <w:t>BRAC Bank Limited</w:t>
              </w:r>
            </w:hyperlink>
          </w:p>
        </w:tc>
        <w:tc>
          <w:tcPr>
            <w:tcW w:w="1511" w:type="dxa"/>
            <w:noWrap/>
            <w:hideMark/>
          </w:tcPr>
          <w:p w14:paraId="347A6820"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97,478,364,518 </w:t>
            </w:r>
          </w:p>
        </w:tc>
        <w:tc>
          <w:tcPr>
            <w:tcW w:w="1532" w:type="dxa"/>
            <w:noWrap/>
            <w:hideMark/>
          </w:tcPr>
          <w:p w14:paraId="56F95FF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114,086,283,174 </w:t>
            </w:r>
          </w:p>
        </w:tc>
        <w:tc>
          <w:tcPr>
            <w:tcW w:w="1469" w:type="dxa"/>
            <w:noWrap/>
            <w:hideMark/>
          </w:tcPr>
          <w:p w14:paraId="37E3D72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119,514,547,936 </w:t>
            </w:r>
          </w:p>
        </w:tc>
        <w:tc>
          <w:tcPr>
            <w:tcW w:w="1479" w:type="dxa"/>
            <w:noWrap/>
            <w:hideMark/>
          </w:tcPr>
          <w:p w14:paraId="3AC2E5F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124,299,994,135 </w:t>
            </w:r>
          </w:p>
        </w:tc>
        <w:tc>
          <w:tcPr>
            <w:tcW w:w="1296" w:type="dxa"/>
            <w:noWrap/>
            <w:hideMark/>
          </w:tcPr>
          <w:p w14:paraId="61FDF26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149,934,139,696 </w:t>
            </w:r>
          </w:p>
        </w:tc>
      </w:tr>
      <w:tr w:rsidR="005819FA" w:rsidRPr="00FE2A54" w14:paraId="270D2734" w14:textId="77777777" w:rsidTr="00FE2A54">
        <w:trPr>
          <w:trHeight w:val="311"/>
        </w:trPr>
        <w:tc>
          <w:tcPr>
            <w:tcW w:w="2156" w:type="dxa"/>
            <w:hideMark/>
          </w:tcPr>
          <w:p w14:paraId="44A4A503" w14:textId="77777777" w:rsidR="005819FA" w:rsidRPr="00FE2A54" w:rsidRDefault="00CF6E97" w:rsidP="005819FA">
            <w:pPr>
              <w:rPr>
                <w:rFonts w:ascii="Times New Roman" w:hAnsi="Times New Roman" w:cs="Times New Roman"/>
                <w:color w:val="000000" w:themeColor="text1"/>
                <w:sz w:val="16"/>
                <w:szCs w:val="16"/>
              </w:rPr>
            </w:pPr>
            <w:hyperlink r:id="rId15" w:history="1">
              <w:r w:rsidR="005819FA" w:rsidRPr="00FE2A54">
                <w:rPr>
                  <w:rStyle w:val="Hyperlink"/>
                  <w:rFonts w:ascii="Times New Roman" w:hAnsi="Times New Roman" w:cs="Times New Roman"/>
                  <w:color w:val="000000" w:themeColor="text1"/>
                  <w:sz w:val="16"/>
                  <w:szCs w:val="16"/>
                  <w:u w:val="none"/>
                </w:rPr>
                <w:t>Dhaka Bank Limited</w:t>
              </w:r>
            </w:hyperlink>
          </w:p>
        </w:tc>
        <w:tc>
          <w:tcPr>
            <w:tcW w:w="1511" w:type="dxa"/>
            <w:noWrap/>
            <w:hideMark/>
          </w:tcPr>
          <w:p w14:paraId="7B5B4D10"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75,983,291,662 </w:t>
            </w:r>
          </w:p>
        </w:tc>
        <w:tc>
          <w:tcPr>
            <w:tcW w:w="1532" w:type="dxa"/>
            <w:noWrap/>
            <w:hideMark/>
          </w:tcPr>
          <w:p w14:paraId="78A84B0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90,782,816,594 </w:t>
            </w:r>
          </w:p>
        </w:tc>
        <w:tc>
          <w:tcPr>
            <w:tcW w:w="1469" w:type="dxa"/>
            <w:noWrap/>
            <w:hideMark/>
          </w:tcPr>
          <w:p w14:paraId="6B5270A7"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100,199,590,702 </w:t>
            </w:r>
          </w:p>
        </w:tc>
        <w:tc>
          <w:tcPr>
            <w:tcW w:w="1479" w:type="dxa"/>
            <w:noWrap/>
            <w:hideMark/>
          </w:tcPr>
          <w:p w14:paraId="54B8AA48"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103,604,211,956 </w:t>
            </w:r>
          </w:p>
        </w:tc>
        <w:tc>
          <w:tcPr>
            <w:tcW w:w="1296" w:type="dxa"/>
            <w:noWrap/>
            <w:hideMark/>
          </w:tcPr>
          <w:p w14:paraId="4B69707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118,184,480,515 </w:t>
            </w:r>
          </w:p>
        </w:tc>
      </w:tr>
      <w:tr w:rsidR="005819FA" w:rsidRPr="00FE2A54" w14:paraId="76240DB1" w14:textId="77777777" w:rsidTr="00FE2A54">
        <w:trPr>
          <w:trHeight w:val="311"/>
        </w:trPr>
        <w:tc>
          <w:tcPr>
            <w:tcW w:w="2156" w:type="dxa"/>
            <w:hideMark/>
          </w:tcPr>
          <w:p w14:paraId="3EA5CDC8" w14:textId="77777777" w:rsidR="005819FA" w:rsidRPr="00FE2A54" w:rsidRDefault="00CF6E97" w:rsidP="005819FA">
            <w:pPr>
              <w:rPr>
                <w:rFonts w:ascii="Times New Roman" w:hAnsi="Times New Roman" w:cs="Times New Roman"/>
                <w:color w:val="000000" w:themeColor="text1"/>
                <w:sz w:val="16"/>
                <w:szCs w:val="16"/>
              </w:rPr>
            </w:pPr>
            <w:hyperlink r:id="rId16" w:history="1">
              <w:r w:rsidR="005819FA" w:rsidRPr="00FE2A54">
                <w:rPr>
                  <w:rStyle w:val="Hyperlink"/>
                  <w:rFonts w:ascii="Times New Roman" w:hAnsi="Times New Roman" w:cs="Times New Roman"/>
                  <w:color w:val="000000" w:themeColor="text1"/>
                  <w:sz w:val="16"/>
                  <w:szCs w:val="16"/>
                  <w:u w:val="none"/>
                </w:rPr>
                <w:t>Dutch-Bangla Bank Limited</w:t>
              </w:r>
            </w:hyperlink>
          </w:p>
        </w:tc>
        <w:tc>
          <w:tcPr>
            <w:tcW w:w="1511" w:type="dxa"/>
            <w:noWrap/>
            <w:hideMark/>
          </w:tcPr>
          <w:p w14:paraId="79D44DF7"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79,660,698,143 </w:t>
            </w:r>
          </w:p>
        </w:tc>
        <w:tc>
          <w:tcPr>
            <w:tcW w:w="1532" w:type="dxa"/>
            <w:noWrap/>
            <w:hideMark/>
          </w:tcPr>
          <w:p w14:paraId="60BFF48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91,648,946,694 </w:t>
            </w:r>
          </w:p>
        </w:tc>
        <w:tc>
          <w:tcPr>
            <w:tcW w:w="1469" w:type="dxa"/>
            <w:noWrap/>
            <w:hideMark/>
          </w:tcPr>
          <w:p w14:paraId="3F153D0E"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106,422,781,334 </w:t>
            </w:r>
          </w:p>
        </w:tc>
        <w:tc>
          <w:tcPr>
            <w:tcW w:w="1479" w:type="dxa"/>
            <w:noWrap/>
            <w:hideMark/>
          </w:tcPr>
          <w:p w14:paraId="2CD423A5"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124,422,990,617 </w:t>
            </w:r>
          </w:p>
        </w:tc>
        <w:tc>
          <w:tcPr>
            <w:tcW w:w="1296" w:type="dxa"/>
            <w:noWrap/>
            <w:hideMark/>
          </w:tcPr>
          <w:p w14:paraId="6168377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146,351,641,108 </w:t>
            </w:r>
          </w:p>
        </w:tc>
      </w:tr>
      <w:tr w:rsidR="005819FA" w:rsidRPr="00FE2A54" w14:paraId="104FA12B" w14:textId="77777777" w:rsidTr="00FE2A54">
        <w:trPr>
          <w:trHeight w:val="311"/>
        </w:trPr>
        <w:tc>
          <w:tcPr>
            <w:tcW w:w="2156" w:type="dxa"/>
            <w:hideMark/>
          </w:tcPr>
          <w:p w14:paraId="602E341D" w14:textId="77777777" w:rsidR="005819FA" w:rsidRPr="00FE2A54" w:rsidRDefault="00CF6E97" w:rsidP="005819FA">
            <w:pPr>
              <w:rPr>
                <w:rFonts w:ascii="Times New Roman" w:hAnsi="Times New Roman" w:cs="Times New Roman"/>
                <w:color w:val="000000" w:themeColor="text1"/>
                <w:sz w:val="16"/>
                <w:szCs w:val="16"/>
              </w:rPr>
            </w:pPr>
            <w:hyperlink r:id="rId17" w:history="1">
              <w:r w:rsidR="005819FA" w:rsidRPr="00FE2A54">
                <w:rPr>
                  <w:rStyle w:val="Hyperlink"/>
                  <w:rFonts w:ascii="Times New Roman" w:hAnsi="Times New Roman" w:cs="Times New Roman"/>
                  <w:color w:val="000000" w:themeColor="text1"/>
                  <w:sz w:val="16"/>
                  <w:szCs w:val="16"/>
                  <w:u w:val="none"/>
                </w:rPr>
                <w:t>Eastern Bank Limited</w:t>
              </w:r>
            </w:hyperlink>
          </w:p>
        </w:tc>
        <w:tc>
          <w:tcPr>
            <w:tcW w:w="1511" w:type="dxa"/>
            <w:noWrap/>
            <w:hideMark/>
          </w:tcPr>
          <w:p w14:paraId="67921D4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81,767,989,221 </w:t>
            </w:r>
          </w:p>
        </w:tc>
        <w:tc>
          <w:tcPr>
            <w:tcW w:w="1532" w:type="dxa"/>
            <w:noWrap/>
            <w:hideMark/>
          </w:tcPr>
          <w:p w14:paraId="6B79A6A6"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96,894,171,151 </w:t>
            </w:r>
          </w:p>
        </w:tc>
        <w:tc>
          <w:tcPr>
            <w:tcW w:w="1469" w:type="dxa"/>
            <w:noWrap/>
            <w:hideMark/>
          </w:tcPr>
          <w:p w14:paraId="34FB0C3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103,330,817,582 </w:t>
            </w:r>
          </w:p>
        </w:tc>
        <w:tc>
          <w:tcPr>
            <w:tcW w:w="1479" w:type="dxa"/>
            <w:noWrap/>
            <w:hideMark/>
          </w:tcPr>
          <w:p w14:paraId="1E0F7E35"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120,012,343,042 </w:t>
            </w:r>
          </w:p>
        </w:tc>
        <w:tc>
          <w:tcPr>
            <w:tcW w:w="1296" w:type="dxa"/>
            <w:noWrap/>
            <w:hideMark/>
          </w:tcPr>
          <w:p w14:paraId="536978E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134,449,422,020 </w:t>
            </w:r>
          </w:p>
        </w:tc>
      </w:tr>
      <w:tr w:rsidR="005819FA" w:rsidRPr="00FE2A54" w14:paraId="12031390" w14:textId="77777777" w:rsidTr="00FE2A54">
        <w:trPr>
          <w:trHeight w:val="311"/>
        </w:trPr>
        <w:tc>
          <w:tcPr>
            <w:tcW w:w="2156" w:type="dxa"/>
            <w:hideMark/>
          </w:tcPr>
          <w:p w14:paraId="59E69608" w14:textId="77777777" w:rsidR="005819FA" w:rsidRPr="00FE2A54" w:rsidRDefault="00CF6E97" w:rsidP="005819FA">
            <w:pPr>
              <w:rPr>
                <w:rFonts w:ascii="Times New Roman" w:hAnsi="Times New Roman" w:cs="Times New Roman"/>
                <w:color w:val="000000" w:themeColor="text1"/>
                <w:sz w:val="16"/>
                <w:szCs w:val="16"/>
              </w:rPr>
            </w:pPr>
            <w:hyperlink r:id="rId18" w:history="1">
              <w:r w:rsidR="005819FA" w:rsidRPr="00FE2A54">
                <w:rPr>
                  <w:rStyle w:val="Hyperlink"/>
                  <w:rFonts w:ascii="Times New Roman" w:hAnsi="Times New Roman" w:cs="Times New Roman"/>
                  <w:color w:val="000000" w:themeColor="text1"/>
                  <w:sz w:val="16"/>
                  <w:szCs w:val="16"/>
                  <w:u w:val="none"/>
                </w:rPr>
                <w:t>EXIM Bank Limited</w:t>
              </w:r>
            </w:hyperlink>
          </w:p>
        </w:tc>
        <w:tc>
          <w:tcPr>
            <w:tcW w:w="1511" w:type="dxa"/>
            <w:noWrap/>
            <w:hideMark/>
          </w:tcPr>
          <w:p w14:paraId="7E169F9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100,854,019,865 </w:t>
            </w:r>
          </w:p>
        </w:tc>
        <w:tc>
          <w:tcPr>
            <w:tcW w:w="1532" w:type="dxa"/>
            <w:noWrap/>
            <w:hideMark/>
          </w:tcPr>
          <w:p w14:paraId="44F4AF1B"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119,360,067,265 </w:t>
            </w:r>
          </w:p>
        </w:tc>
        <w:tc>
          <w:tcPr>
            <w:tcW w:w="1469" w:type="dxa"/>
            <w:noWrap/>
            <w:hideMark/>
          </w:tcPr>
          <w:p w14:paraId="79EE7D7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145,001,997,795 </w:t>
            </w:r>
          </w:p>
        </w:tc>
        <w:tc>
          <w:tcPr>
            <w:tcW w:w="1479" w:type="dxa"/>
            <w:noWrap/>
            <w:hideMark/>
          </w:tcPr>
          <w:p w14:paraId="4D4F41B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179,165,567,945 </w:t>
            </w:r>
          </w:p>
        </w:tc>
        <w:tc>
          <w:tcPr>
            <w:tcW w:w="1296" w:type="dxa"/>
            <w:noWrap/>
            <w:hideMark/>
          </w:tcPr>
          <w:p w14:paraId="74984E5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197,536,570,342 </w:t>
            </w:r>
          </w:p>
        </w:tc>
      </w:tr>
      <w:tr w:rsidR="005819FA" w:rsidRPr="00FE2A54" w14:paraId="7C41E55E" w14:textId="77777777" w:rsidTr="00FE2A54">
        <w:trPr>
          <w:trHeight w:val="311"/>
        </w:trPr>
        <w:tc>
          <w:tcPr>
            <w:tcW w:w="2156" w:type="dxa"/>
            <w:hideMark/>
          </w:tcPr>
          <w:p w14:paraId="1B1243C5" w14:textId="77777777" w:rsidR="005819FA" w:rsidRPr="00FE2A54" w:rsidRDefault="00CF6E97" w:rsidP="005819FA">
            <w:pPr>
              <w:rPr>
                <w:rFonts w:ascii="Times New Roman" w:hAnsi="Times New Roman" w:cs="Times New Roman"/>
                <w:color w:val="000000" w:themeColor="text1"/>
                <w:sz w:val="16"/>
                <w:szCs w:val="16"/>
              </w:rPr>
            </w:pPr>
            <w:hyperlink r:id="rId19" w:history="1">
              <w:r w:rsidR="005819FA" w:rsidRPr="00FE2A54">
                <w:rPr>
                  <w:rStyle w:val="Hyperlink"/>
                  <w:rFonts w:ascii="Times New Roman" w:hAnsi="Times New Roman" w:cs="Times New Roman"/>
                  <w:color w:val="000000" w:themeColor="text1"/>
                  <w:sz w:val="16"/>
                  <w:szCs w:val="16"/>
                  <w:u w:val="none"/>
                </w:rPr>
                <w:t xml:space="preserve">First Security </w:t>
              </w:r>
              <w:proofErr w:type="spellStart"/>
              <w:r w:rsidR="005819FA" w:rsidRPr="00FE2A54">
                <w:rPr>
                  <w:rStyle w:val="Hyperlink"/>
                  <w:rFonts w:ascii="Times New Roman" w:hAnsi="Times New Roman" w:cs="Times New Roman"/>
                  <w:color w:val="000000" w:themeColor="text1"/>
                  <w:sz w:val="16"/>
                  <w:szCs w:val="16"/>
                  <w:u w:val="none"/>
                </w:rPr>
                <w:t>Islami</w:t>
              </w:r>
              <w:proofErr w:type="spellEnd"/>
              <w:r w:rsidR="005819FA" w:rsidRPr="00FE2A54">
                <w:rPr>
                  <w:rStyle w:val="Hyperlink"/>
                  <w:rFonts w:ascii="Times New Roman" w:hAnsi="Times New Roman" w:cs="Times New Roman"/>
                  <w:color w:val="000000" w:themeColor="text1"/>
                  <w:sz w:val="16"/>
                  <w:szCs w:val="16"/>
                  <w:u w:val="none"/>
                </w:rPr>
                <w:t xml:space="preserve"> Bank Limited</w:t>
              </w:r>
            </w:hyperlink>
          </w:p>
        </w:tc>
        <w:tc>
          <w:tcPr>
            <w:tcW w:w="1511" w:type="dxa"/>
            <w:noWrap/>
            <w:hideMark/>
          </w:tcPr>
          <w:p w14:paraId="26BEA8D8"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69,467,328,284 </w:t>
            </w:r>
          </w:p>
        </w:tc>
        <w:tc>
          <w:tcPr>
            <w:tcW w:w="1532" w:type="dxa"/>
            <w:noWrap/>
            <w:hideMark/>
          </w:tcPr>
          <w:p w14:paraId="7B603CD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96,304,228,588 </w:t>
            </w:r>
          </w:p>
        </w:tc>
        <w:tc>
          <w:tcPr>
            <w:tcW w:w="1469" w:type="dxa"/>
            <w:noWrap/>
            <w:hideMark/>
          </w:tcPr>
          <w:p w14:paraId="360BAE5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114,328,753,035 </w:t>
            </w:r>
          </w:p>
        </w:tc>
        <w:tc>
          <w:tcPr>
            <w:tcW w:w="1479" w:type="dxa"/>
            <w:noWrap/>
            <w:hideMark/>
          </w:tcPr>
          <w:p w14:paraId="792B56E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152,370,707,597 </w:t>
            </w:r>
          </w:p>
        </w:tc>
        <w:tc>
          <w:tcPr>
            <w:tcW w:w="1296" w:type="dxa"/>
            <w:noWrap/>
            <w:hideMark/>
          </w:tcPr>
          <w:p w14:paraId="0EB2CBD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187,239,077,399 </w:t>
            </w:r>
          </w:p>
        </w:tc>
      </w:tr>
      <w:tr w:rsidR="005819FA" w:rsidRPr="00FE2A54" w14:paraId="1D2ECED6" w14:textId="77777777" w:rsidTr="00FE2A54">
        <w:trPr>
          <w:trHeight w:val="311"/>
        </w:trPr>
        <w:tc>
          <w:tcPr>
            <w:tcW w:w="2156" w:type="dxa"/>
            <w:hideMark/>
          </w:tcPr>
          <w:p w14:paraId="07093C31" w14:textId="77777777" w:rsidR="005819FA" w:rsidRPr="00FE2A54" w:rsidRDefault="00CF6E97" w:rsidP="005819FA">
            <w:pPr>
              <w:rPr>
                <w:rFonts w:ascii="Times New Roman" w:hAnsi="Times New Roman" w:cs="Times New Roman"/>
                <w:color w:val="000000" w:themeColor="text1"/>
                <w:sz w:val="16"/>
                <w:szCs w:val="16"/>
              </w:rPr>
            </w:pPr>
            <w:hyperlink r:id="rId20" w:history="1">
              <w:r w:rsidR="005819FA" w:rsidRPr="00FE2A54">
                <w:rPr>
                  <w:rStyle w:val="Hyperlink"/>
                  <w:rFonts w:ascii="Times New Roman" w:hAnsi="Times New Roman" w:cs="Times New Roman"/>
                  <w:color w:val="000000" w:themeColor="text1"/>
                  <w:sz w:val="16"/>
                  <w:szCs w:val="16"/>
                  <w:u w:val="none"/>
                </w:rPr>
                <w:t>IFIC Bank Limited</w:t>
              </w:r>
            </w:hyperlink>
          </w:p>
        </w:tc>
        <w:tc>
          <w:tcPr>
            <w:tcW w:w="1511" w:type="dxa"/>
            <w:noWrap/>
            <w:hideMark/>
          </w:tcPr>
          <w:p w14:paraId="0856CCC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65,428,349,364 </w:t>
            </w:r>
          </w:p>
        </w:tc>
        <w:tc>
          <w:tcPr>
            <w:tcW w:w="1532" w:type="dxa"/>
            <w:noWrap/>
            <w:hideMark/>
          </w:tcPr>
          <w:p w14:paraId="04FB229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78,446,281,797 </w:t>
            </w:r>
          </w:p>
        </w:tc>
        <w:tc>
          <w:tcPr>
            <w:tcW w:w="1469" w:type="dxa"/>
            <w:noWrap/>
            <w:hideMark/>
          </w:tcPr>
          <w:p w14:paraId="316A15EE"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86,020,739,530 </w:t>
            </w:r>
          </w:p>
        </w:tc>
        <w:tc>
          <w:tcPr>
            <w:tcW w:w="1479" w:type="dxa"/>
            <w:noWrap/>
            <w:hideMark/>
          </w:tcPr>
          <w:p w14:paraId="4DD80B9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104,419,397,669 </w:t>
            </w:r>
          </w:p>
        </w:tc>
        <w:tc>
          <w:tcPr>
            <w:tcW w:w="1296" w:type="dxa"/>
            <w:noWrap/>
            <w:hideMark/>
          </w:tcPr>
          <w:p w14:paraId="7441D900"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125,668,039,638 </w:t>
            </w:r>
          </w:p>
        </w:tc>
      </w:tr>
      <w:tr w:rsidR="005819FA" w:rsidRPr="00FE2A54" w14:paraId="2A87CC85" w14:textId="77777777" w:rsidTr="00FE2A54">
        <w:trPr>
          <w:trHeight w:val="311"/>
        </w:trPr>
        <w:tc>
          <w:tcPr>
            <w:tcW w:w="2156" w:type="dxa"/>
            <w:hideMark/>
          </w:tcPr>
          <w:p w14:paraId="27C1A8B5" w14:textId="77777777" w:rsidR="005819FA" w:rsidRPr="00FE2A54" w:rsidRDefault="00CF6E97" w:rsidP="005819FA">
            <w:pPr>
              <w:rPr>
                <w:rFonts w:ascii="Times New Roman" w:hAnsi="Times New Roman" w:cs="Times New Roman"/>
                <w:color w:val="000000" w:themeColor="text1"/>
                <w:sz w:val="16"/>
                <w:szCs w:val="16"/>
              </w:rPr>
            </w:pPr>
            <w:hyperlink r:id="rId21" w:history="1">
              <w:proofErr w:type="spellStart"/>
              <w:r w:rsidR="005819FA" w:rsidRPr="00FE2A54">
                <w:rPr>
                  <w:rStyle w:val="Hyperlink"/>
                  <w:rFonts w:ascii="Times New Roman" w:hAnsi="Times New Roman" w:cs="Times New Roman"/>
                  <w:color w:val="000000" w:themeColor="text1"/>
                  <w:sz w:val="16"/>
                  <w:szCs w:val="16"/>
                  <w:u w:val="none"/>
                </w:rPr>
                <w:t>Islami</w:t>
              </w:r>
              <w:proofErr w:type="spellEnd"/>
              <w:r w:rsidR="005819FA" w:rsidRPr="00FE2A54">
                <w:rPr>
                  <w:rStyle w:val="Hyperlink"/>
                  <w:rFonts w:ascii="Times New Roman" w:hAnsi="Times New Roman" w:cs="Times New Roman"/>
                  <w:color w:val="000000" w:themeColor="text1"/>
                  <w:sz w:val="16"/>
                  <w:szCs w:val="16"/>
                  <w:u w:val="none"/>
                </w:rPr>
                <w:t xml:space="preserve"> Bank Bangladesh Ltd</w:t>
              </w:r>
            </w:hyperlink>
          </w:p>
        </w:tc>
        <w:tc>
          <w:tcPr>
            <w:tcW w:w="1511" w:type="dxa"/>
            <w:noWrap/>
            <w:hideMark/>
          </w:tcPr>
          <w:p w14:paraId="4B71EDB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305,790,180,873 </w:t>
            </w:r>
          </w:p>
        </w:tc>
        <w:tc>
          <w:tcPr>
            <w:tcW w:w="1532" w:type="dxa"/>
            <w:noWrap/>
            <w:hideMark/>
          </w:tcPr>
          <w:p w14:paraId="6CBA382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372,920,722,887 </w:t>
            </w:r>
          </w:p>
        </w:tc>
        <w:tc>
          <w:tcPr>
            <w:tcW w:w="1469" w:type="dxa"/>
            <w:noWrap/>
            <w:hideMark/>
          </w:tcPr>
          <w:p w14:paraId="3F09683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402,994,804,977 </w:t>
            </w:r>
          </w:p>
        </w:tc>
        <w:tc>
          <w:tcPr>
            <w:tcW w:w="1479" w:type="dxa"/>
            <w:noWrap/>
            <w:hideMark/>
          </w:tcPr>
          <w:p w14:paraId="66EEFDD5"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460,385,467,466 </w:t>
            </w:r>
          </w:p>
        </w:tc>
        <w:tc>
          <w:tcPr>
            <w:tcW w:w="1296" w:type="dxa"/>
            <w:noWrap/>
            <w:hideMark/>
          </w:tcPr>
          <w:p w14:paraId="798CD30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525,104,502,716 </w:t>
            </w:r>
          </w:p>
        </w:tc>
      </w:tr>
      <w:tr w:rsidR="005819FA" w:rsidRPr="00FE2A54" w14:paraId="213D1489" w14:textId="77777777" w:rsidTr="00FE2A54">
        <w:trPr>
          <w:trHeight w:val="311"/>
        </w:trPr>
        <w:tc>
          <w:tcPr>
            <w:tcW w:w="2156" w:type="dxa"/>
            <w:hideMark/>
          </w:tcPr>
          <w:p w14:paraId="36BDC73C" w14:textId="77777777" w:rsidR="005819FA" w:rsidRPr="00FE2A54" w:rsidRDefault="00CF6E97" w:rsidP="005819FA">
            <w:pPr>
              <w:rPr>
                <w:rFonts w:ascii="Times New Roman" w:hAnsi="Times New Roman" w:cs="Times New Roman"/>
                <w:color w:val="000000" w:themeColor="text1"/>
                <w:sz w:val="16"/>
                <w:szCs w:val="16"/>
              </w:rPr>
            </w:pPr>
            <w:hyperlink r:id="rId22" w:history="1">
              <w:r w:rsidR="005819FA" w:rsidRPr="00FE2A54">
                <w:rPr>
                  <w:rStyle w:val="Hyperlink"/>
                  <w:rFonts w:ascii="Times New Roman" w:hAnsi="Times New Roman" w:cs="Times New Roman"/>
                  <w:color w:val="000000" w:themeColor="text1"/>
                  <w:sz w:val="16"/>
                  <w:szCs w:val="16"/>
                  <w:u w:val="none"/>
                </w:rPr>
                <w:t>Jamuna Bank Ltd</w:t>
              </w:r>
            </w:hyperlink>
          </w:p>
        </w:tc>
        <w:tc>
          <w:tcPr>
            <w:tcW w:w="1511" w:type="dxa"/>
            <w:noWrap/>
            <w:hideMark/>
          </w:tcPr>
          <w:p w14:paraId="29911620"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56,800,243,434 </w:t>
            </w:r>
          </w:p>
        </w:tc>
        <w:tc>
          <w:tcPr>
            <w:tcW w:w="1532" w:type="dxa"/>
            <w:noWrap/>
            <w:hideMark/>
          </w:tcPr>
          <w:p w14:paraId="3E0A8E7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55,441,731,188 </w:t>
            </w:r>
          </w:p>
        </w:tc>
        <w:tc>
          <w:tcPr>
            <w:tcW w:w="1469" w:type="dxa"/>
            <w:noWrap/>
            <w:hideMark/>
          </w:tcPr>
          <w:p w14:paraId="3609021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68,439,839,534 </w:t>
            </w:r>
          </w:p>
        </w:tc>
        <w:tc>
          <w:tcPr>
            <w:tcW w:w="1479" w:type="dxa"/>
            <w:noWrap/>
            <w:hideMark/>
          </w:tcPr>
          <w:p w14:paraId="12A2EEE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79,032,296,941 </w:t>
            </w:r>
          </w:p>
        </w:tc>
        <w:tc>
          <w:tcPr>
            <w:tcW w:w="1296" w:type="dxa"/>
            <w:noWrap/>
            <w:hideMark/>
          </w:tcPr>
          <w:p w14:paraId="0FB4AC27"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88,428,802,008 </w:t>
            </w:r>
          </w:p>
        </w:tc>
      </w:tr>
      <w:tr w:rsidR="005819FA" w:rsidRPr="00FE2A54" w14:paraId="55C6E426" w14:textId="77777777" w:rsidTr="00FE2A54">
        <w:trPr>
          <w:trHeight w:val="311"/>
        </w:trPr>
        <w:tc>
          <w:tcPr>
            <w:tcW w:w="2156" w:type="dxa"/>
            <w:hideMark/>
          </w:tcPr>
          <w:p w14:paraId="3F49805F" w14:textId="77777777" w:rsidR="005819FA" w:rsidRPr="00FE2A54" w:rsidRDefault="00CF6E97" w:rsidP="005819FA">
            <w:pPr>
              <w:rPr>
                <w:rFonts w:ascii="Times New Roman" w:hAnsi="Times New Roman" w:cs="Times New Roman"/>
                <w:color w:val="000000" w:themeColor="text1"/>
                <w:sz w:val="16"/>
                <w:szCs w:val="16"/>
              </w:rPr>
            </w:pPr>
            <w:hyperlink r:id="rId23" w:history="1">
              <w:r w:rsidR="005819FA" w:rsidRPr="00FE2A54">
                <w:rPr>
                  <w:rStyle w:val="Hyperlink"/>
                  <w:rFonts w:ascii="Times New Roman" w:hAnsi="Times New Roman" w:cs="Times New Roman"/>
                  <w:color w:val="000000" w:themeColor="text1"/>
                  <w:sz w:val="16"/>
                  <w:szCs w:val="16"/>
                  <w:u w:val="none"/>
                </w:rPr>
                <w:t>Mercantile Bank Limited</w:t>
              </w:r>
            </w:hyperlink>
          </w:p>
        </w:tc>
        <w:tc>
          <w:tcPr>
            <w:tcW w:w="1511" w:type="dxa"/>
            <w:noWrap/>
            <w:hideMark/>
          </w:tcPr>
          <w:p w14:paraId="01CE839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79,728,024,718 </w:t>
            </w:r>
          </w:p>
        </w:tc>
        <w:tc>
          <w:tcPr>
            <w:tcW w:w="1532" w:type="dxa"/>
            <w:noWrap/>
            <w:hideMark/>
          </w:tcPr>
          <w:p w14:paraId="6A9C2CB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93,384,291,546 </w:t>
            </w:r>
          </w:p>
        </w:tc>
        <w:tc>
          <w:tcPr>
            <w:tcW w:w="1469" w:type="dxa"/>
            <w:noWrap/>
            <w:hideMark/>
          </w:tcPr>
          <w:p w14:paraId="046BA2E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97,582,383,031 </w:t>
            </w:r>
          </w:p>
        </w:tc>
        <w:tc>
          <w:tcPr>
            <w:tcW w:w="1479" w:type="dxa"/>
            <w:noWrap/>
            <w:hideMark/>
          </w:tcPr>
          <w:p w14:paraId="30543FA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117,241,097,332 </w:t>
            </w:r>
          </w:p>
        </w:tc>
        <w:tc>
          <w:tcPr>
            <w:tcW w:w="1296" w:type="dxa"/>
            <w:noWrap/>
            <w:hideMark/>
          </w:tcPr>
          <w:p w14:paraId="2B1B6A3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126,624,048,642 </w:t>
            </w:r>
          </w:p>
        </w:tc>
      </w:tr>
      <w:tr w:rsidR="005819FA" w:rsidRPr="00FE2A54" w14:paraId="1470AD5B" w14:textId="77777777" w:rsidTr="00FE2A54">
        <w:trPr>
          <w:trHeight w:val="311"/>
        </w:trPr>
        <w:tc>
          <w:tcPr>
            <w:tcW w:w="2156" w:type="dxa"/>
            <w:hideMark/>
          </w:tcPr>
          <w:p w14:paraId="4A2B5EAB" w14:textId="77777777" w:rsidR="005819FA" w:rsidRPr="00FE2A54" w:rsidRDefault="00CF6E97" w:rsidP="005819FA">
            <w:pPr>
              <w:rPr>
                <w:rFonts w:ascii="Times New Roman" w:hAnsi="Times New Roman" w:cs="Times New Roman"/>
                <w:color w:val="000000" w:themeColor="text1"/>
                <w:sz w:val="16"/>
                <w:szCs w:val="16"/>
              </w:rPr>
            </w:pPr>
            <w:hyperlink r:id="rId24" w:history="1">
              <w:r w:rsidR="005819FA" w:rsidRPr="00FE2A54">
                <w:rPr>
                  <w:rStyle w:val="Hyperlink"/>
                  <w:rFonts w:ascii="Times New Roman" w:hAnsi="Times New Roman" w:cs="Times New Roman"/>
                  <w:color w:val="000000" w:themeColor="text1"/>
                  <w:sz w:val="16"/>
                  <w:szCs w:val="16"/>
                  <w:u w:val="none"/>
                </w:rPr>
                <w:t>Mutual Trust Bank Limited</w:t>
              </w:r>
            </w:hyperlink>
          </w:p>
        </w:tc>
        <w:tc>
          <w:tcPr>
            <w:tcW w:w="1511" w:type="dxa"/>
            <w:noWrap/>
            <w:hideMark/>
          </w:tcPr>
          <w:p w14:paraId="7CDBB04B"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47,005,479,862 </w:t>
            </w:r>
          </w:p>
        </w:tc>
        <w:tc>
          <w:tcPr>
            <w:tcW w:w="1532" w:type="dxa"/>
            <w:noWrap/>
            <w:hideMark/>
          </w:tcPr>
          <w:p w14:paraId="130715D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56,511,077,223 </w:t>
            </w:r>
          </w:p>
        </w:tc>
        <w:tc>
          <w:tcPr>
            <w:tcW w:w="1469" w:type="dxa"/>
            <w:noWrap/>
            <w:hideMark/>
          </w:tcPr>
          <w:p w14:paraId="11DDEF3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59,548,362,590 </w:t>
            </w:r>
          </w:p>
        </w:tc>
        <w:tc>
          <w:tcPr>
            <w:tcW w:w="1479" w:type="dxa"/>
            <w:noWrap/>
            <w:hideMark/>
          </w:tcPr>
          <w:p w14:paraId="0A2DD79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77,140,918,049 </w:t>
            </w:r>
          </w:p>
        </w:tc>
        <w:tc>
          <w:tcPr>
            <w:tcW w:w="1296" w:type="dxa"/>
            <w:noWrap/>
            <w:hideMark/>
          </w:tcPr>
          <w:p w14:paraId="1BB546F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97,588,775,690 </w:t>
            </w:r>
          </w:p>
        </w:tc>
      </w:tr>
      <w:tr w:rsidR="005819FA" w:rsidRPr="00FE2A54" w14:paraId="7C60EF07" w14:textId="77777777" w:rsidTr="00FE2A54">
        <w:trPr>
          <w:trHeight w:val="311"/>
        </w:trPr>
        <w:tc>
          <w:tcPr>
            <w:tcW w:w="2156" w:type="dxa"/>
            <w:hideMark/>
          </w:tcPr>
          <w:p w14:paraId="41B728F1" w14:textId="77777777" w:rsidR="005819FA" w:rsidRPr="00FE2A54" w:rsidRDefault="00CF6E97" w:rsidP="005819FA">
            <w:pPr>
              <w:rPr>
                <w:rFonts w:ascii="Times New Roman" w:hAnsi="Times New Roman" w:cs="Times New Roman"/>
                <w:color w:val="000000" w:themeColor="text1"/>
                <w:sz w:val="16"/>
                <w:szCs w:val="16"/>
              </w:rPr>
            </w:pPr>
            <w:hyperlink r:id="rId25" w:history="1">
              <w:r w:rsidR="005819FA" w:rsidRPr="00FE2A54">
                <w:rPr>
                  <w:rStyle w:val="Hyperlink"/>
                  <w:rFonts w:ascii="Times New Roman" w:hAnsi="Times New Roman" w:cs="Times New Roman"/>
                  <w:color w:val="000000" w:themeColor="text1"/>
                  <w:sz w:val="16"/>
                  <w:szCs w:val="16"/>
                  <w:u w:val="none"/>
                </w:rPr>
                <w:t>National Bank Limited</w:t>
              </w:r>
            </w:hyperlink>
          </w:p>
        </w:tc>
        <w:tc>
          <w:tcPr>
            <w:tcW w:w="1511" w:type="dxa"/>
            <w:noWrap/>
            <w:hideMark/>
          </w:tcPr>
          <w:p w14:paraId="2AAA77D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116,063,025,157 </w:t>
            </w:r>
          </w:p>
        </w:tc>
        <w:tc>
          <w:tcPr>
            <w:tcW w:w="1532" w:type="dxa"/>
            <w:noWrap/>
            <w:hideMark/>
          </w:tcPr>
          <w:p w14:paraId="68C39E0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126,929,019,854 </w:t>
            </w:r>
          </w:p>
        </w:tc>
        <w:tc>
          <w:tcPr>
            <w:tcW w:w="1469" w:type="dxa"/>
            <w:noWrap/>
            <w:hideMark/>
          </w:tcPr>
          <w:p w14:paraId="33939F6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152,287,801,952 </w:t>
            </w:r>
          </w:p>
        </w:tc>
        <w:tc>
          <w:tcPr>
            <w:tcW w:w="1479" w:type="dxa"/>
            <w:noWrap/>
            <w:hideMark/>
          </w:tcPr>
          <w:p w14:paraId="4158341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173,968,771,356 </w:t>
            </w:r>
          </w:p>
        </w:tc>
        <w:tc>
          <w:tcPr>
            <w:tcW w:w="1296" w:type="dxa"/>
            <w:noWrap/>
            <w:hideMark/>
          </w:tcPr>
          <w:p w14:paraId="6FD2931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187,448,375,121 </w:t>
            </w:r>
          </w:p>
        </w:tc>
      </w:tr>
      <w:tr w:rsidR="005819FA" w:rsidRPr="00FE2A54" w14:paraId="746CE8E2" w14:textId="77777777" w:rsidTr="00FE2A54">
        <w:trPr>
          <w:trHeight w:val="311"/>
        </w:trPr>
        <w:tc>
          <w:tcPr>
            <w:tcW w:w="2156" w:type="dxa"/>
            <w:hideMark/>
          </w:tcPr>
          <w:p w14:paraId="2DBEE97D" w14:textId="77777777" w:rsidR="005819FA" w:rsidRPr="00FE2A54" w:rsidRDefault="00CF6E97" w:rsidP="005819FA">
            <w:pPr>
              <w:rPr>
                <w:rFonts w:ascii="Times New Roman" w:hAnsi="Times New Roman" w:cs="Times New Roman"/>
                <w:color w:val="000000" w:themeColor="text1"/>
                <w:sz w:val="16"/>
                <w:szCs w:val="16"/>
              </w:rPr>
            </w:pPr>
            <w:hyperlink r:id="rId26" w:history="1">
              <w:r w:rsidR="005819FA" w:rsidRPr="00FE2A54">
                <w:rPr>
                  <w:rStyle w:val="Hyperlink"/>
                  <w:rFonts w:ascii="Times New Roman" w:hAnsi="Times New Roman" w:cs="Times New Roman"/>
                  <w:color w:val="000000" w:themeColor="text1"/>
                  <w:sz w:val="16"/>
                  <w:szCs w:val="16"/>
                  <w:u w:val="none"/>
                </w:rPr>
                <w:t>National Credit &amp; Commerce Bank Ltd</w:t>
              </w:r>
            </w:hyperlink>
          </w:p>
        </w:tc>
        <w:tc>
          <w:tcPr>
            <w:tcW w:w="1511" w:type="dxa"/>
            <w:noWrap/>
            <w:hideMark/>
          </w:tcPr>
          <w:p w14:paraId="1010235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73,107,385,390 </w:t>
            </w:r>
          </w:p>
        </w:tc>
        <w:tc>
          <w:tcPr>
            <w:tcW w:w="1532" w:type="dxa"/>
            <w:noWrap/>
            <w:hideMark/>
          </w:tcPr>
          <w:p w14:paraId="5627E27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82,413,113,415 </w:t>
            </w:r>
          </w:p>
        </w:tc>
        <w:tc>
          <w:tcPr>
            <w:tcW w:w="1469" w:type="dxa"/>
            <w:noWrap/>
            <w:hideMark/>
          </w:tcPr>
          <w:p w14:paraId="5328F69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90,790,437,249 </w:t>
            </w:r>
          </w:p>
        </w:tc>
        <w:tc>
          <w:tcPr>
            <w:tcW w:w="1479" w:type="dxa"/>
            <w:noWrap/>
            <w:hideMark/>
          </w:tcPr>
          <w:p w14:paraId="658880C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93,766,512,875 </w:t>
            </w:r>
          </w:p>
        </w:tc>
        <w:tc>
          <w:tcPr>
            <w:tcW w:w="1296" w:type="dxa"/>
            <w:noWrap/>
            <w:hideMark/>
          </w:tcPr>
          <w:p w14:paraId="40C22E0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107,971,500,888 </w:t>
            </w:r>
          </w:p>
        </w:tc>
      </w:tr>
      <w:tr w:rsidR="005819FA" w:rsidRPr="00FE2A54" w14:paraId="74062CD6" w14:textId="77777777" w:rsidTr="00FE2A54">
        <w:trPr>
          <w:trHeight w:val="311"/>
        </w:trPr>
        <w:tc>
          <w:tcPr>
            <w:tcW w:w="2156" w:type="dxa"/>
            <w:hideMark/>
          </w:tcPr>
          <w:p w14:paraId="112F093C" w14:textId="77777777" w:rsidR="005819FA" w:rsidRPr="00FE2A54" w:rsidRDefault="00CF6E97" w:rsidP="005819FA">
            <w:pPr>
              <w:rPr>
                <w:rFonts w:ascii="Times New Roman" w:hAnsi="Times New Roman" w:cs="Times New Roman"/>
                <w:color w:val="000000" w:themeColor="text1"/>
                <w:sz w:val="16"/>
                <w:szCs w:val="16"/>
              </w:rPr>
            </w:pPr>
            <w:hyperlink r:id="rId27" w:history="1">
              <w:r w:rsidR="005819FA" w:rsidRPr="00FE2A54">
                <w:rPr>
                  <w:rStyle w:val="Hyperlink"/>
                  <w:rFonts w:ascii="Times New Roman" w:hAnsi="Times New Roman" w:cs="Times New Roman"/>
                  <w:color w:val="000000" w:themeColor="text1"/>
                  <w:sz w:val="16"/>
                  <w:szCs w:val="16"/>
                  <w:u w:val="none"/>
                </w:rPr>
                <w:t>One Bank Limited</w:t>
              </w:r>
            </w:hyperlink>
          </w:p>
        </w:tc>
        <w:tc>
          <w:tcPr>
            <w:tcW w:w="1511" w:type="dxa"/>
            <w:noWrap/>
            <w:hideMark/>
          </w:tcPr>
          <w:p w14:paraId="5482024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47,926,683,738 </w:t>
            </w:r>
          </w:p>
        </w:tc>
        <w:tc>
          <w:tcPr>
            <w:tcW w:w="1532" w:type="dxa"/>
            <w:noWrap/>
            <w:hideMark/>
          </w:tcPr>
          <w:p w14:paraId="1A9D986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59,868,676,173 </w:t>
            </w:r>
          </w:p>
        </w:tc>
        <w:tc>
          <w:tcPr>
            <w:tcW w:w="1469" w:type="dxa"/>
            <w:noWrap/>
            <w:hideMark/>
          </w:tcPr>
          <w:p w14:paraId="2AECC658"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76,169,691,718 </w:t>
            </w:r>
          </w:p>
        </w:tc>
        <w:tc>
          <w:tcPr>
            <w:tcW w:w="1479" w:type="dxa"/>
            <w:noWrap/>
            <w:hideMark/>
          </w:tcPr>
          <w:p w14:paraId="5881DB6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90,024,031,105 </w:t>
            </w:r>
          </w:p>
        </w:tc>
        <w:tc>
          <w:tcPr>
            <w:tcW w:w="1296" w:type="dxa"/>
            <w:noWrap/>
            <w:hideMark/>
          </w:tcPr>
          <w:p w14:paraId="08CB22E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106,797,278,704 </w:t>
            </w:r>
          </w:p>
        </w:tc>
      </w:tr>
      <w:tr w:rsidR="005819FA" w:rsidRPr="00FE2A54" w14:paraId="5ADAC779" w14:textId="77777777" w:rsidTr="00FE2A54">
        <w:trPr>
          <w:trHeight w:val="311"/>
        </w:trPr>
        <w:tc>
          <w:tcPr>
            <w:tcW w:w="2156" w:type="dxa"/>
            <w:hideMark/>
          </w:tcPr>
          <w:p w14:paraId="2BF30DCC" w14:textId="77777777" w:rsidR="005819FA" w:rsidRPr="00FE2A54" w:rsidRDefault="00CF6E97" w:rsidP="005819FA">
            <w:pPr>
              <w:rPr>
                <w:rFonts w:ascii="Times New Roman" w:hAnsi="Times New Roman" w:cs="Times New Roman"/>
                <w:color w:val="000000" w:themeColor="text1"/>
                <w:sz w:val="16"/>
                <w:szCs w:val="16"/>
              </w:rPr>
            </w:pPr>
            <w:hyperlink r:id="rId28" w:history="1">
              <w:r w:rsidR="005819FA" w:rsidRPr="00FE2A54">
                <w:rPr>
                  <w:rStyle w:val="Hyperlink"/>
                  <w:rFonts w:ascii="Times New Roman" w:hAnsi="Times New Roman" w:cs="Times New Roman"/>
                  <w:color w:val="000000" w:themeColor="text1"/>
                  <w:sz w:val="16"/>
                  <w:szCs w:val="16"/>
                  <w:u w:val="none"/>
                </w:rPr>
                <w:t>Premier Bank Limited</w:t>
              </w:r>
            </w:hyperlink>
          </w:p>
        </w:tc>
        <w:tc>
          <w:tcPr>
            <w:tcW w:w="1511" w:type="dxa"/>
            <w:noWrap/>
            <w:hideMark/>
          </w:tcPr>
          <w:p w14:paraId="26650EE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49,774,914,327 </w:t>
            </w:r>
          </w:p>
        </w:tc>
        <w:tc>
          <w:tcPr>
            <w:tcW w:w="1532" w:type="dxa"/>
            <w:noWrap/>
            <w:hideMark/>
          </w:tcPr>
          <w:p w14:paraId="0DFA35F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52,210,156,853 </w:t>
            </w:r>
          </w:p>
        </w:tc>
        <w:tc>
          <w:tcPr>
            <w:tcW w:w="1469" w:type="dxa"/>
            <w:noWrap/>
            <w:hideMark/>
          </w:tcPr>
          <w:p w14:paraId="52F55AD0"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52,697,135,148 </w:t>
            </w:r>
          </w:p>
        </w:tc>
        <w:tc>
          <w:tcPr>
            <w:tcW w:w="1479" w:type="dxa"/>
            <w:noWrap/>
            <w:hideMark/>
          </w:tcPr>
          <w:p w14:paraId="29A9B0B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70,063,724,793 </w:t>
            </w:r>
          </w:p>
        </w:tc>
        <w:tc>
          <w:tcPr>
            <w:tcW w:w="1296" w:type="dxa"/>
            <w:noWrap/>
            <w:hideMark/>
          </w:tcPr>
          <w:p w14:paraId="6DEDE79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91,318,508,129 </w:t>
            </w:r>
          </w:p>
        </w:tc>
      </w:tr>
      <w:tr w:rsidR="005819FA" w:rsidRPr="00FE2A54" w14:paraId="3124F3A9" w14:textId="77777777" w:rsidTr="00FE2A54">
        <w:trPr>
          <w:trHeight w:val="311"/>
        </w:trPr>
        <w:tc>
          <w:tcPr>
            <w:tcW w:w="2156" w:type="dxa"/>
            <w:hideMark/>
          </w:tcPr>
          <w:p w14:paraId="16236692" w14:textId="77777777" w:rsidR="005819FA" w:rsidRPr="00FE2A54" w:rsidRDefault="00CF6E97" w:rsidP="005819FA">
            <w:pPr>
              <w:rPr>
                <w:rFonts w:ascii="Times New Roman" w:hAnsi="Times New Roman" w:cs="Times New Roman"/>
                <w:color w:val="000000" w:themeColor="text1"/>
                <w:sz w:val="16"/>
                <w:szCs w:val="16"/>
              </w:rPr>
            </w:pPr>
            <w:hyperlink r:id="rId29" w:history="1">
              <w:r w:rsidR="005819FA" w:rsidRPr="00FE2A54">
                <w:rPr>
                  <w:rStyle w:val="Hyperlink"/>
                  <w:rFonts w:ascii="Times New Roman" w:hAnsi="Times New Roman" w:cs="Times New Roman"/>
                  <w:color w:val="000000" w:themeColor="text1"/>
                  <w:sz w:val="16"/>
                  <w:szCs w:val="16"/>
                  <w:u w:val="none"/>
                </w:rPr>
                <w:t>Prime Bank Ltd</w:t>
              </w:r>
            </w:hyperlink>
          </w:p>
        </w:tc>
        <w:tc>
          <w:tcPr>
            <w:tcW w:w="1511" w:type="dxa"/>
            <w:noWrap/>
            <w:hideMark/>
          </w:tcPr>
          <w:p w14:paraId="67229AF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141,801,648,964 </w:t>
            </w:r>
          </w:p>
        </w:tc>
        <w:tc>
          <w:tcPr>
            <w:tcW w:w="1532" w:type="dxa"/>
            <w:noWrap/>
            <w:hideMark/>
          </w:tcPr>
          <w:p w14:paraId="359F20B0"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165,042,327,369 </w:t>
            </w:r>
          </w:p>
        </w:tc>
        <w:tc>
          <w:tcPr>
            <w:tcW w:w="1469" w:type="dxa"/>
            <w:noWrap/>
            <w:hideMark/>
          </w:tcPr>
          <w:p w14:paraId="34B5D38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159,009,716,196 </w:t>
            </w:r>
          </w:p>
        </w:tc>
        <w:tc>
          <w:tcPr>
            <w:tcW w:w="1479" w:type="dxa"/>
            <w:noWrap/>
            <w:hideMark/>
          </w:tcPr>
          <w:p w14:paraId="3E81E3B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152,719,235,900 </w:t>
            </w:r>
          </w:p>
        </w:tc>
        <w:tc>
          <w:tcPr>
            <w:tcW w:w="1296" w:type="dxa"/>
            <w:noWrap/>
            <w:hideMark/>
          </w:tcPr>
          <w:p w14:paraId="1809203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154,871,128,263 </w:t>
            </w:r>
          </w:p>
        </w:tc>
      </w:tr>
      <w:tr w:rsidR="005819FA" w:rsidRPr="00FE2A54" w14:paraId="79147E50" w14:textId="77777777" w:rsidTr="00FE2A54">
        <w:trPr>
          <w:trHeight w:val="311"/>
        </w:trPr>
        <w:tc>
          <w:tcPr>
            <w:tcW w:w="2156" w:type="dxa"/>
            <w:hideMark/>
          </w:tcPr>
          <w:p w14:paraId="71A45789" w14:textId="77777777" w:rsidR="005819FA" w:rsidRPr="00FE2A54" w:rsidRDefault="00CF6E97" w:rsidP="005819FA">
            <w:pPr>
              <w:rPr>
                <w:rFonts w:ascii="Times New Roman" w:hAnsi="Times New Roman" w:cs="Times New Roman"/>
                <w:color w:val="000000" w:themeColor="text1"/>
                <w:sz w:val="16"/>
                <w:szCs w:val="16"/>
              </w:rPr>
            </w:pPr>
            <w:hyperlink r:id="rId30" w:history="1">
              <w:proofErr w:type="spellStart"/>
              <w:r w:rsidR="005819FA" w:rsidRPr="00FE2A54">
                <w:rPr>
                  <w:rStyle w:val="Hyperlink"/>
                  <w:rFonts w:ascii="Times New Roman" w:hAnsi="Times New Roman" w:cs="Times New Roman"/>
                  <w:color w:val="000000" w:themeColor="text1"/>
                  <w:sz w:val="16"/>
                  <w:szCs w:val="16"/>
                  <w:u w:val="none"/>
                </w:rPr>
                <w:t>Pubali</w:t>
              </w:r>
              <w:proofErr w:type="spellEnd"/>
              <w:r w:rsidR="005819FA" w:rsidRPr="00FE2A54">
                <w:rPr>
                  <w:rStyle w:val="Hyperlink"/>
                  <w:rFonts w:ascii="Times New Roman" w:hAnsi="Times New Roman" w:cs="Times New Roman"/>
                  <w:color w:val="000000" w:themeColor="text1"/>
                  <w:sz w:val="16"/>
                  <w:szCs w:val="16"/>
                  <w:u w:val="none"/>
                </w:rPr>
                <w:t xml:space="preserve"> Bank Limited</w:t>
              </w:r>
            </w:hyperlink>
          </w:p>
        </w:tc>
        <w:tc>
          <w:tcPr>
            <w:tcW w:w="1511" w:type="dxa"/>
            <w:noWrap/>
            <w:hideMark/>
          </w:tcPr>
          <w:p w14:paraId="48BF0500"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104,650,385,765 </w:t>
            </w:r>
          </w:p>
        </w:tc>
        <w:tc>
          <w:tcPr>
            <w:tcW w:w="1532" w:type="dxa"/>
            <w:noWrap/>
            <w:hideMark/>
          </w:tcPr>
          <w:p w14:paraId="632FAFE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120,481,280,407 </w:t>
            </w:r>
          </w:p>
        </w:tc>
        <w:tc>
          <w:tcPr>
            <w:tcW w:w="1469" w:type="dxa"/>
            <w:noWrap/>
            <w:hideMark/>
          </w:tcPr>
          <w:p w14:paraId="377D42F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135,483,374,690 </w:t>
            </w:r>
          </w:p>
        </w:tc>
        <w:tc>
          <w:tcPr>
            <w:tcW w:w="1479" w:type="dxa"/>
            <w:noWrap/>
            <w:hideMark/>
          </w:tcPr>
          <w:p w14:paraId="5B7F8B3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148,592,358,958 </w:t>
            </w:r>
          </w:p>
        </w:tc>
        <w:tc>
          <w:tcPr>
            <w:tcW w:w="1296" w:type="dxa"/>
            <w:noWrap/>
            <w:hideMark/>
          </w:tcPr>
          <w:p w14:paraId="470DD796"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171,692,142,940 </w:t>
            </w:r>
          </w:p>
        </w:tc>
      </w:tr>
      <w:tr w:rsidR="005819FA" w:rsidRPr="00FE2A54" w14:paraId="01CA92B5" w14:textId="77777777" w:rsidTr="00FE2A54">
        <w:trPr>
          <w:trHeight w:val="70"/>
        </w:trPr>
        <w:tc>
          <w:tcPr>
            <w:tcW w:w="2156" w:type="dxa"/>
            <w:hideMark/>
          </w:tcPr>
          <w:p w14:paraId="223EC7B0" w14:textId="77777777" w:rsidR="005819FA" w:rsidRPr="00FE2A54" w:rsidRDefault="00CF6E97" w:rsidP="005819FA">
            <w:pPr>
              <w:rPr>
                <w:rFonts w:ascii="Times New Roman" w:hAnsi="Times New Roman" w:cs="Times New Roman"/>
                <w:color w:val="000000" w:themeColor="text1"/>
                <w:sz w:val="16"/>
                <w:szCs w:val="16"/>
              </w:rPr>
            </w:pPr>
            <w:hyperlink r:id="rId31" w:history="1">
              <w:proofErr w:type="spellStart"/>
              <w:r w:rsidR="005819FA" w:rsidRPr="00FE2A54">
                <w:rPr>
                  <w:rStyle w:val="Hyperlink"/>
                  <w:rFonts w:ascii="Times New Roman" w:hAnsi="Times New Roman" w:cs="Times New Roman"/>
                  <w:color w:val="000000" w:themeColor="text1"/>
                  <w:sz w:val="16"/>
                  <w:szCs w:val="16"/>
                  <w:u w:val="none"/>
                </w:rPr>
                <w:t>Shahjalal</w:t>
              </w:r>
              <w:proofErr w:type="spellEnd"/>
              <w:r w:rsidR="005819FA" w:rsidRPr="00FE2A54">
                <w:rPr>
                  <w:rStyle w:val="Hyperlink"/>
                  <w:rFonts w:ascii="Times New Roman" w:hAnsi="Times New Roman" w:cs="Times New Roman"/>
                  <w:color w:val="000000" w:themeColor="text1"/>
                  <w:sz w:val="16"/>
                  <w:szCs w:val="16"/>
                  <w:u w:val="none"/>
                </w:rPr>
                <w:t xml:space="preserve"> </w:t>
              </w:r>
              <w:proofErr w:type="spellStart"/>
              <w:r w:rsidR="005819FA" w:rsidRPr="00FE2A54">
                <w:rPr>
                  <w:rStyle w:val="Hyperlink"/>
                  <w:rFonts w:ascii="Times New Roman" w:hAnsi="Times New Roman" w:cs="Times New Roman"/>
                  <w:color w:val="000000" w:themeColor="text1"/>
                  <w:sz w:val="16"/>
                  <w:szCs w:val="16"/>
                  <w:u w:val="none"/>
                </w:rPr>
                <w:t>Islami</w:t>
              </w:r>
              <w:proofErr w:type="spellEnd"/>
              <w:r w:rsidR="005819FA" w:rsidRPr="00FE2A54">
                <w:rPr>
                  <w:rStyle w:val="Hyperlink"/>
                  <w:rFonts w:ascii="Times New Roman" w:hAnsi="Times New Roman" w:cs="Times New Roman"/>
                  <w:color w:val="000000" w:themeColor="text1"/>
                  <w:sz w:val="16"/>
                  <w:szCs w:val="16"/>
                  <w:u w:val="none"/>
                </w:rPr>
                <w:t xml:space="preserve"> Bank Limited</w:t>
              </w:r>
            </w:hyperlink>
          </w:p>
        </w:tc>
        <w:tc>
          <w:tcPr>
            <w:tcW w:w="1511" w:type="dxa"/>
            <w:noWrap/>
            <w:hideMark/>
          </w:tcPr>
          <w:p w14:paraId="5D7F71E5"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82,557,664,810 </w:t>
            </w:r>
          </w:p>
        </w:tc>
        <w:tc>
          <w:tcPr>
            <w:tcW w:w="1532" w:type="dxa"/>
            <w:noWrap/>
            <w:hideMark/>
          </w:tcPr>
          <w:p w14:paraId="7D41388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98,328,556,724 </w:t>
            </w:r>
          </w:p>
        </w:tc>
        <w:tc>
          <w:tcPr>
            <w:tcW w:w="1469" w:type="dxa"/>
            <w:noWrap/>
            <w:hideMark/>
          </w:tcPr>
          <w:p w14:paraId="4A237BA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88,104,212,629 </w:t>
            </w:r>
          </w:p>
        </w:tc>
        <w:tc>
          <w:tcPr>
            <w:tcW w:w="1479" w:type="dxa"/>
            <w:noWrap/>
            <w:hideMark/>
          </w:tcPr>
          <w:p w14:paraId="4E4C5877"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86,370,597,393 </w:t>
            </w:r>
          </w:p>
        </w:tc>
        <w:tc>
          <w:tcPr>
            <w:tcW w:w="1296" w:type="dxa"/>
            <w:noWrap/>
            <w:hideMark/>
          </w:tcPr>
          <w:p w14:paraId="61EAA50B"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99,189,286,744 </w:t>
            </w:r>
          </w:p>
        </w:tc>
      </w:tr>
      <w:tr w:rsidR="005819FA" w:rsidRPr="00FE2A54" w14:paraId="23ED107D" w14:textId="77777777" w:rsidTr="00FE2A54">
        <w:trPr>
          <w:trHeight w:val="311"/>
        </w:trPr>
        <w:tc>
          <w:tcPr>
            <w:tcW w:w="2156" w:type="dxa"/>
            <w:hideMark/>
          </w:tcPr>
          <w:p w14:paraId="536AD8F5" w14:textId="77777777" w:rsidR="005819FA" w:rsidRPr="00FE2A54" w:rsidRDefault="00CF6E97" w:rsidP="005819FA">
            <w:pPr>
              <w:rPr>
                <w:rFonts w:ascii="Times New Roman" w:hAnsi="Times New Roman" w:cs="Times New Roman"/>
                <w:color w:val="000000" w:themeColor="text1"/>
                <w:sz w:val="16"/>
                <w:szCs w:val="16"/>
              </w:rPr>
            </w:pPr>
            <w:hyperlink r:id="rId32" w:history="1">
              <w:r w:rsidR="005819FA" w:rsidRPr="00FE2A54">
                <w:rPr>
                  <w:rStyle w:val="Hyperlink"/>
                  <w:rFonts w:ascii="Times New Roman" w:hAnsi="Times New Roman" w:cs="Times New Roman"/>
                  <w:color w:val="000000" w:themeColor="text1"/>
                  <w:sz w:val="16"/>
                  <w:szCs w:val="16"/>
                  <w:u w:val="none"/>
                </w:rPr>
                <w:t xml:space="preserve">Social </w:t>
              </w:r>
              <w:proofErr w:type="spellStart"/>
              <w:r w:rsidR="005819FA" w:rsidRPr="00FE2A54">
                <w:rPr>
                  <w:rStyle w:val="Hyperlink"/>
                  <w:rFonts w:ascii="Times New Roman" w:hAnsi="Times New Roman" w:cs="Times New Roman"/>
                  <w:color w:val="000000" w:themeColor="text1"/>
                  <w:sz w:val="16"/>
                  <w:szCs w:val="16"/>
                  <w:u w:val="none"/>
                </w:rPr>
                <w:t>Islami</w:t>
              </w:r>
              <w:proofErr w:type="spellEnd"/>
              <w:r w:rsidR="005819FA" w:rsidRPr="00FE2A54">
                <w:rPr>
                  <w:rStyle w:val="Hyperlink"/>
                  <w:rFonts w:ascii="Times New Roman" w:hAnsi="Times New Roman" w:cs="Times New Roman"/>
                  <w:color w:val="000000" w:themeColor="text1"/>
                  <w:sz w:val="16"/>
                  <w:szCs w:val="16"/>
                  <w:u w:val="none"/>
                </w:rPr>
                <w:t xml:space="preserve"> Bank Ltd.</w:t>
              </w:r>
            </w:hyperlink>
          </w:p>
        </w:tc>
        <w:tc>
          <w:tcPr>
            <w:tcW w:w="1511" w:type="dxa"/>
            <w:noWrap/>
            <w:hideMark/>
          </w:tcPr>
          <w:p w14:paraId="4512197B"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53,908,575,772 </w:t>
            </w:r>
          </w:p>
        </w:tc>
        <w:tc>
          <w:tcPr>
            <w:tcW w:w="1532" w:type="dxa"/>
            <w:noWrap/>
            <w:hideMark/>
          </w:tcPr>
          <w:p w14:paraId="6268526E"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76,024,973,908 </w:t>
            </w:r>
          </w:p>
        </w:tc>
        <w:tc>
          <w:tcPr>
            <w:tcW w:w="1469" w:type="dxa"/>
            <w:noWrap/>
            <w:hideMark/>
          </w:tcPr>
          <w:p w14:paraId="572F427E"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85,872,331,926 </w:t>
            </w:r>
          </w:p>
        </w:tc>
        <w:tc>
          <w:tcPr>
            <w:tcW w:w="1479" w:type="dxa"/>
            <w:noWrap/>
            <w:hideMark/>
          </w:tcPr>
          <w:p w14:paraId="4B16B14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107,799,959,311 </w:t>
            </w:r>
          </w:p>
        </w:tc>
        <w:tc>
          <w:tcPr>
            <w:tcW w:w="1296" w:type="dxa"/>
            <w:noWrap/>
            <w:hideMark/>
          </w:tcPr>
          <w:p w14:paraId="409B6135"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133,856,849,903 </w:t>
            </w:r>
          </w:p>
        </w:tc>
      </w:tr>
      <w:tr w:rsidR="005819FA" w:rsidRPr="00FE2A54" w14:paraId="1B0350CE" w14:textId="77777777" w:rsidTr="00FE2A54">
        <w:trPr>
          <w:trHeight w:val="311"/>
        </w:trPr>
        <w:tc>
          <w:tcPr>
            <w:tcW w:w="2156" w:type="dxa"/>
            <w:hideMark/>
          </w:tcPr>
          <w:p w14:paraId="589E43E8" w14:textId="77777777" w:rsidR="005819FA" w:rsidRPr="00FE2A54" w:rsidRDefault="00CF6E97" w:rsidP="005819FA">
            <w:pPr>
              <w:rPr>
                <w:rFonts w:ascii="Times New Roman" w:hAnsi="Times New Roman" w:cs="Times New Roman"/>
                <w:color w:val="000000" w:themeColor="text1"/>
                <w:sz w:val="16"/>
                <w:szCs w:val="16"/>
              </w:rPr>
            </w:pPr>
            <w:hyperlink r:id="rId33" w:history="1">
              <w:r w:rsidR="005819FA" w:rsidRPr="00FE2A54">
                <w:rPr>
                  <w:rStyle w:val="Hyperlink"/>
                  <w:rFonts w:ascii="Times New Roman" w:hAnsi="Times New Roman" w:cs="Times New Roman"/>
                  <w:color w:val="000000" w:themeColor="text1"/>
                  <w:sz w:val="16"/>
                  <w:szCs w:val="16"/>
                  <w:u w:val="none"/>
                </w:rPr>
                <w:t>Southeast Bank Limited</w:t>
              </w:r>
            </w:hyperlink>
          </w:p>
        </w:tc>
        <w:tc>
          <w:tcPr>
            <w:tcW w:w="1511" w:type="dxa"/>
            <w:noWrap/>
            <w:hideMark/>
          </w:tcPr>
          <w:p w14:paraId="4A9FF37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107,288,556,513 </w:t>
            </w:r>
          </w:p>
        </w:tc>
        <w:tc>
          <w:tcPr>
            <w:tcW w:w="1532" w:type="dxa"/>
            <w:noWrap/>
            <w:hideMark/>
          </w:tcPr>
          <w:p w14:paraId="754C3AC7"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126,968,968,682 </w:t>
            </w:r>
          </w:p>
        </w:tc>
        <w:tc>
          <w:tcPr>
            <w:tcW w:w="1469" w:type="dxa"/>
            <w:noWrap/>
            <w:hideMark/>
          </w:tcPr>
          <w:p w14:paraId="0877CB9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134,863,823,924 </w:t>
            </w:r>
          </w:p>
        </w:tc>
        <w:tc>
          <w:tcPr>
            <w:tcW w:w="1479" w:type="dxa"/>
            <w:noWrap/>
            <w:hideMark/>
          </w:tcPr>
          <w:p w14:paraId="76CB58D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147,070,806,209 </w:t>
            </w:r>
          </w:p>
        </w:tc>
        <w:tc>
          <w:tcPr>
            <w:tcW w:w="1296" w:type="dxa"/>
            <w:noWrap/>
            <w:hideMark/>
          </w:tcPr>
          <w:p w14:paraId="721B43C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168,878,458,545 </w:t>
            </w:r>
          </w:p>
        </w:tc>
      </w:tr>
      <w:tr w:rsidR="005819FA" w:rsidRPr="00FE2A54" w14:paraId="7695085C" w14:textId="77777777" w:rsidTr="00FE2A54">
        <w:trPr>
          <w:trHeight w:val="311"/>
        </w:trPr>
        <w:tc>
          <w:tcPr>
            <w:tcW w:w="2156" w:type="dxa"/>
            <w:hideMark/>
          </w:tcPr>
          <w:p w14:paraId="693FB4E4" w14:textId="77777777" w:rsidR="005819FA" w:rsidRPr="00FE2A54" w:rsidRDefault="00CF6E97" w:rsidP="005819FA">
            <w:pPr>
              <w:rPr>
                <w:rFonts w:ascii="Times New Roman" w:hAnsi="Times New Roman" w:cs="Times New Roman"/>
                <w:color w:val="000000" w:themeColor="text1"/>
                <w:sz w:val="16"/>
                <w:szCs w:val="16"/>
              </w:rPr>
            </w:pPr>
            <w:hyperlink r:id="rId34" w:history="1">
              <w:r w:rsidR="005819FA" w:rsidRPr="00FE2A54">
                <w:rPr>
                  <w:rStyle w:val="Hyperlink"/>
                  <w:rFonts w:ascii="Times New Roman" w:hAnsi="Times New Roman" w:cs="Times New Roman"/>
                  <w:color w:val="000000" w:themeColor="text1"/>
                  <w:sz w:val="16"/>
                  <w:szCs w:val="16"/>
                  <w:u w:val="none"/>
                </w:rPr>
                <w:t>Standard Bank Limited</w:t>
              </w:r>
            </w:hyperlink>
          </w:p>
        </w:tc>
        <w:tc>
          <w:tcPr>
            <w:tcW w:w="1511" w:type="dxa"/>
            <w:noWrap/>
            <w:hideMark/>
          </w:tcPr>
          <w:p w14:paraId="4C0B88A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55,346,841,200 </w:t>
            </w:r>
          </w:p>
        </w:tc>
        <w:tc>
          <w:tcPr>
            <w:tcW w:w="1532" w:type="dxa"/>
            <w:noWrap/>
            <w:hideMark/>
          </w:tcPr>
          <w:p w14:paraId="7186A29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61,527,715,535 </w:t>
            </w:r>
          </w:p>
        </w:tc>
        <w:tc>
          <w:tcPr>
            <w:tcW w:w="1469" w:type="dxa"/>
            <w:noWrap/>
            <w:hideMark/>
          </w:tcPr>
          <w:p w14:paraId="5517997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74,180,749,551 </w:t>
            </w:r>
          </w:p>
        </w:tc>
        <w:tc>
          <w:tcPr>
            <w:tcW w:w="1479" w:type="dxa"/>
            <w:noWrap/>
            <w:hideMark/>
          </w:tcPr>
          <w:p w14:paraId="0566A586"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80,008,844,180 </w:t>
            </w:r>
          </w:p>
        </w:tc>
        <w:tc>
          <w:tcPr>
            <w:tcW w:w="1296" w:type="dxa"/>
            <w:noWrap/>
            <w:hideMark/>
          </w:tcPr>
          <w:p w14:paraId="4DE8C9DD"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91,486,624,607 </w:t>
            </w:r>
          </w:p>
        </w:tc>
      </w:tr>
      <w:tr w:rsidR="005819FA" w:rsidRPr="00FE2A54" w14:paraId="3975237F" w14:textId="77777777" w:rsidTr="00FE2A54">
        <w:trPr>
          <w:trHeight w:val="311"/>
        </w:trPr>
        <w:tc>
          <w:tcPr>
            <w:tcW w:w="2156" w:type="dxa"/>
            <w:hideMark/>
          </w:tcPr>
          <w:p w14:paraId="4E6EB2E6" w14:textId="77777777" w:rsidR="005819FA" w:rsidRPr="00FE2A54" w:rsidRDefault="00CF6E97" w:rsidP="005819FA">
            <w:pPr>
              <w:rPr>
                <w:rFonts w:ascii="Times New Roman" w:hAnsi="Times New Roman" w:cs="Times New Roman"/>
                <w:color w:val="000000" w:themeColor="text1"/>
                <w:sz w:val="16"/>
                <w:szCs w:val="16"/>
              </w:rPr>
            </w:pPr>
            <w:hyperlink r:id="rId35" w:history="1">
              <w:r w:rsidR="005819FA" w:rsidRPr="00FE2A54">
                <w:rPr>
                  <w:rStyle w:val="Hyperlink"/>
                  <w:rFonts w:ascii="Times New Roman" w:hAnsi="Times New Roman" w:cs="Times New Roman"/>
                  <w:color w:val="000000" w:themeColor="text1"/>
                  <w:sz w:val="16"/>
                  <w:szCs w:val="16"/>
                  <w:u w:val="none"/>
                </w:rPr>
                <w:t>The City Bank Ltd.</w:t>
              </w:r>
            </w:hyperlink>
          </w:p>
        </w:tc>
        <w:tc>
          <w:tcPr>
            <w:tcW w:w="1511" w:type="dxa"/>
            <w:noWrap/>
            <w:hideMark/>
          </w:tcPr>
          <w:p w14:paraId="07D1F69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76,965,424,954 </w:t>
            </w:r>
          </w:p>
        </w:tc>
        <w:tc>
          <w:tcPr>
            <w:tcW w:w="1532" w:type="dxa"/>
            <w:noWrap/>
            <w:hideMark/>
          </w:tcPr>
          <w:p w14:paraId="1CEE2BA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82,934,979,953 </w:t>
            </w:r>
          </w:p>
        </w:tc>
        <w:tc>
          <w:tcPr>
            <w:tcW w:w="1469" w:type="dxa"/>
            <w:noWrap/>
            <w:hideMark/>
          </w:tcPr>
          <w:p w14:paraId="780D072B"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90,867,649,445 </w:t>
            </w:r>
          </w:p>
        </w:tc>
        <w:tc>
          <w:tcPr>
            <w:tcW w:w="1479" w:type="dxa"/>
            <w:noWrap/>
            <w:hideMark/>
          </w:tcPr>
          <w:p w14:paraId="26D8FF9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116,489,737,058 </w:t>
            </w:r>
          </w:p>
        </w:tc>
        <w:tc>
          <w:tcPr>
            <w:tcW w:w="1296" w:type="dxa"/>
            <w:noWrap/>
            <w:hideMark/>
          </w:tcPr>
          <w:p w14:paraId="6DD2578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143,014,672,164 </w:t>
            </w:r>
          </w:p>
        </w:tc>
      </w:tr>
      <w:tr w:rsidR="005819FA" w:rsidRPr="00FE2A54" w14:paraId="176E1D9B" w14:textId="77777777" w:rsidTr="00FE2A54">
        <w:trPr>
          <w:trHeight w:val="311"/>
        </w:trPr>
        <w:tc>
          <w:tcPr>
            <w:tcW w:w="2156" w:type="dxa"/>
            <w:hideMark/>
          </w:tcPr>
          <w:p w14:paraId="5DDF9B5F" w14:textId="77777777" w:rsidR="005819FA" w:rsidRPr="00FE2A54" w:rsidRDefault="00CF6E97" w:rsidP="005819FA">
            <w:pPr>
              <w:rPr>
                <w:rFonts w:ascii="Times New Roman" w:hAnsi="Times New Roman" w:cs="Times New Roman"/>
                <w:color w:val="000000" w:themeColor="text1"/>
                <w:sz w:val="16"/>
                <w:szCs w:val="16"/>
              </w:rPr>
            </w:pPr>
            <w:hyperlink r:id="rId36" w:history="1">
              <w:r w:rsidR="005819FA" w:rsidRPr="00FE2A54">
                <w:rPr>
                  <w:rStyle w:val="Hyperlink"/>
                  <w:rFonts w:ascii="Times New Roman" w:hAnsi="Times New Roman" w:cs="Times New Roman"/>
                  <w:color w:val="000000" w:themeColor="text1"/>
                  <w:sz w:val="16"/>
                  <w:szCs w:val="16"/>
                  <w:u w:val="none"/>
                </w:rPr>
                <w:t>Trust Bank Limited</w:t>
              </w:r>
            </w:hyperlink>
          </w:p>
        </w:tc>
        <w:tc>
          <w:tcPr>
            <w:tcW w:w="1511" w:type="dxa"/>
            <w:noWrap/>
            <w:hideMark/>
          </w:tcPr>
          <w:p w14:paraId="66587C5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54,552,659,781 </w:t>
            </w:r>
          </w:p>
        </w:tc>
        <w:tc>
          <w:tcPr>
            <w:tcW w:w="1532" w:type="dxa"/>
            <w:noWrap/>
            <w:hideMark/>
          </w:tcPr>
          <w:p w14:paraId="6BA777A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58,599,090,157 </w:t>
            </w:r>
          </w:p>
        </w:tc>
        <w:tc>
          <w:tcPr>
            <w:tcW w:w="1469" w:type="dxa"/>
            <w:noWrap/>
            <w:hideMark/>
          </w:tcPr>
          <w:p w14:paraId="12A68EF9"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83,798,413,248 </w:t>
            </w:r>
          </w:p>
        </w:tc>
        <w:tc>
          <w:tcPr>
            <w:tcW w:w="1479" w:type="dxa"/>
            <w:noWrap/>
            <w:hideMark/>
          </w:tcPr>
          <w:p w14:paraId="1AC7B49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111,412,530,693 </w:t>
            </w:r>
          </w:p>
        </w:tc>
        <w:tc>
          <w:tcPr>
            <w:tcW w:w="1296" w:type="dxa"/>
            <w:noWrap/>
            <w:hideMark/>
          </w:tcPr>
          <w:p w14:paraId="7A68897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133,654,185,621 </w:t>
            </w:r>
          </w:p>
        </w:tc>
      </w:tr>
      <w:tr w:rsidR="005819FA" w:rsidRPr="00FE2A54" w14:paraId="653C7FC6" w14:textId="77777777" w:rsidTr="00FE2A54">
        <w:trPr>
          <w:trHeight w:val="311"/>
        </w:trPr>
        <w:tc>
          <w:tcPr>
            <w:tcW w:w="2156" w:type="dxa"/>
            <w:hideMark/>
          </w:tcPr>
          <w:p w14:paraId="76727D86" w14:textId="77777777" w:rsidR="005819FA" w:rsidRPr="00FE2A54" w:rsidRDefault="00CF6E97" w:rsidP="005819FA">
            <w:pPr>
              <w:rPr>
                <w:rFonts w:ascii="Times New Roman" w:hAnsi="Times New Roman" w:cs="Times New Roman"/>
                <w:color w:val="000000" w:themeColor="text1"/>
                <w:sz w:val="16"/>
                <w:szCs w:val="16"/>
              </w:rPr>
            </w:pPr>
            <w:hyperlink r:id="rId37" w:history="1">
              <w:r w:rsidR="005819FA" w:rsidRPr="00FE2A54">
                <w:rPr>
                  <w:rStyle w:val="Hyperlink"/>
                  <w:rFonts w:ascii="Times New Roman" w:hAnsi="Times New Roman" w:cs="Times New Roman"/>
                  <w:color w:val="000000" w:themeColor="text1"/>
                  <w:sz w:val="16"/>
                  <w:szCs w:val="16"/>
                  <w:u w:val="none"/>
                </w:rPr>
                <w:t>United Commercial Bank Limited</w:t>
              </w:r>
            </w:hyperlink>
          </w:p>
        </w:tc>
        <w:tc>
          <w:tcPr>
            <w:tcW w:w="1511" w:type="dxa"/>
            <w:noWrap/>
            <w:hideMark/>
          </w:tcPr>
          <w:p w14:paraId="2146830E"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115,506,326,932 </w:t>
            </w:r>
          </w:p>
        </w:tc>
        <w:tc>
          <w:tcPr>
            <w:tcW w:w="1532" w:type="dxa"/>
            <w:noWrap/>
            <w:hideMark/>
          </w:tcPr>
          <w:p w14:paraId="291E6FD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136,071,649,404 </w:t>
            </w:r>
          </w:p>
        </w:tc>
        <w:tc>
          <w:tcPr>
            <w:tcW w:w="1469" w:type="dxa"/>
            <w:noWrap/>
            <w:hideMark/>
          </w:tcPr>
          <w:p w14:paraId="0FB5C7C7"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148,677,345,884 </w:t>
            </w:r>
          </w:p>
        </w:tc>
        <w:tc>
          <w:tcPr>
            <w:tcW w:w="1479" w:type="dxa"/>
            <w:noWrap/>
            <w:hideMark/>
          </w:tcPr>
          <w:p w14:paraId="4BBDDF0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174,205,101,408 </w:t>
            </w:r>
          </w:p>
        </w:tc>
        <w:tc>
          <w:tcPr>
            <w:tcW w:w="1296" w:type="dxa"/>
            <w:noWrap/>
            <w:hideMark/>
          </w:tcPr>
          <w:p w14:paraId="4E210EAA"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197,493,629,137 </w:t>
            </w:r>
          </w:p>
        </w:tc>
      </w:tr>
      <w:tr w:rsidR="005819FA" w:rsidRPr="00FE2A54" w14:paraId="641AFF31" w14:textId="77777777" w:rsidTr="00FE2A54">
        <w:trPr>
          <w:trHeight w:val="311"/>
        </w:trPr>
        <w:tc>
          <w:tcPr>
            <w:tcW w:w="2156" w:type="dxa"/>
            <w:hideMark/>
          </w:tcPr>
          <w:p w14:paraId="5CFEBDF9" w14:textId="77777777" w:rsidR="005819FA" w:rsidRPr="00FE2A54" w:rsidRDefault="00CF6E97" w:rsidP="005819FA">
            <w:pPr>
              <w:rPr>
                <w:rFonts w:ascii="Times New Roman" w:hAnsi="Times New Roman" w:cs="Times New Roman"/>
                <w:color w:val="000000" w:themeColor="text1"/>
                <w:sz w:val="16"/>
                <w:szCs w:val="16"/>
              </w:rPr>
            </w:pPr>
            <w:hyperlink r:id="rId38" w:history="1">
              <w:r w:rsidR="005819FA" w:rsidRPr="00FE2A54">
                <w:rPr>
                  <w:rStyle w:val="Hyperlink"/>
                  <w:rFonts w:ascii="Times New Roman" w:hAnsi="Times New Roman" w:cs="Times New Roman"/>
                  <w:color w:val="000000" w:themeColor="text1"/>
                  <w:sz w:val="16"/>
                  <w:szCs w:val="16"/>
                  <w:u w:val="none"/>
                </w:rPr>
                <w:t>Uttara Bank Limited</w:t>
              </w:r>
            </w:hyperlink>
          </w:p>
        </w:tc>
        <w:tc>
          <w:tcPr>
            <w:tcW w:w="1511" w:type="dxa"/>
            <w:noWrap/>
            <w:hideMark/>
          </w:tcPr>
          <w:p w14:paraId="33CADAA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54,010,287,476 </w:t>
            </w:r>
          </w:p>
        </w:tc>
        <w:tc>
          <w:tcPr>
            <w:tcW w:w="1532" w:type="dxa"/>
            <w:noWrap/>
            <w:hideMark/>
          </w:tcPr>
          <w:p w14:paraId="08328F9C"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61,328,563,493 </w:t>
            </w:r>
          </w:p>
        </w:tc>
        <w:tc>
          <w:tcPr>
            <w:tcW w:w="1469" w:type="dxa"/>
            <w:noWrap/>
            <w:hideMark/>
          </w:tcPr>
          <w:p w14:paraId="16BC18D5"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64,829,765,851 </w:t>
            </w:r>
          </w:p>
        </w:tc>
        <w:tc>
          <w:tcPr>
            <w:tcW w:w="1479" w:type="dxa"/>
            <w:noWrap/>
            <w:hideMark/>
          </w:tcPr>
          <w:p w14:paraId="49116FF5"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74,198,912,815 </w:t>
            </w:r>
          </w:p>
        </w:tc>
        <w:tc>
          <w:tcPr>
            <w:tcW w:w="1296" w:type="dxa"/>
            <w:noWrap/>
            <w:hideMark/>
          </w:tcPr>
          <w:p w14:paraId="3D00D5E8"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75,806,888,472 </w:t>
            </w:r>
          </w:p>
        </w:tc>
      </w:tr>
      <w:tr w:rsidR="005819FA" w:rsidRPr="00FE2A54" w14:paraId="43B3079C" w14:textId="77777777" w:rsidTr="00FE2A54">
        <w:trPr>
          <w:trHeight w:val="311"/>
        </w:trPr>
        <w:tc>
          <w:tcPr>
            <w:tcW w:w="2156" w:type="dxa"/>
            <w:hideMark/>
          </w:tcPr>
          <w:p w14:paraId="7ABCF9CD" w14:textId="77777777" w:rsidR="005819FA" w:rsidRPr="00FE2A54" w:rsidRDefault="005819FA" w:rsidP="005819FA">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Average</w:t>
            </w:r>
          </w:p>
        </w:tc>
        <w:tc>
          <w:tcPr>
            <w:tcW w:w="1511" w:type="dxa"/>
            <w:noWrap/>
            <w:hideMark/>
          </w:tcPr>
          <w:p w14:paraId="3EC8291B"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87,748,304,153 </w:t>
            </w:r>
          </w:p>
        </w:tc>
        <w:tc>
          <w:tcPr>
            <w:tcW w:w="1532" w:type="dxa"/>
            <w:noWrap/>
            <w:hideMark/>
          </w:tcPr>
          <w:p w14:paraId="1FDDBF8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103,151,197,474 </w:t>
            </w:r>
          </w:p>
        </w:tc>
        <w:tc>
          <w:tcPr>
            <w:tcW w:w="1469" w:type="dxa"/>
            <w:noWrap/>
            <w:hideMark/>
          </w:tcPr>
          <w:p w14:paraId="190AA71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115,064,425,256 </w:t>
            </w:r>
          </w:p>
        </w:tc>
        <w:tc>
          <w:tcPr>
            <w:tcW w:w="1479" w:type="dxa"/>
            <w:noWrap/>
            <w:hideMark/>
          </w:tcPr>
          <w:p w14:paraId="48B9FF6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132,862,656,415 </w:t>
            </w:r>
          </w:p>
        </w:tc>
        <w:tc>
          <w:tcPr>
            <w:tcW w:w="1296" w:type="dxa"/>
            <w:noWrap/>
            <w:hideMark/>
          </w:tcPr>
          <w:p w14:paraId="228782D6"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152,802,201,736 </w:t>
            </w:r>
          </w:p>
        </w:tc>
      </w:tr>
      <w:tr w:rsidR="005819FA" w:rsidRPr="00FE2A54" w14:paraId="7D837646" w14:textId="77777777" w:rsidTr="00FE2A54">
        <w:trPr>
          <w:trHeight w:val="311"/>
        </w:trPr>
        <w:tc>
          <w:tcPr>
            <w:tcW w:w="2156" w:type="dxa"/>
            <w:hideMark/>
          </w:tcPr>
          <w:p w14:paraId="4637CA88"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Maximum</w:t>
            </w:r>
          </w:p>
        </w:tc>
        <w:tc>
          <w:tcPr>
            <w:tcW w:w="1511" w:type="dxa"/>
            <w:noWrap/>
            <w:hideMark/>
          </w:tcPr>
          <w:p w14:paraId="65619B98"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305,790,180,873 </w:t>
            </w:r>
          </w:p>
        </w:tc>
        <w:tc>
          <w:tcPr>
            <w:tcW w:w="1532" w:type="dxa"/>
            <w:noWrap/>
            <w:hideMark/>
          </w:tcPr>
          <w:p w14:paraId="6C9B0E67"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372,920,722,887 </w:t>
            </w:r>
          </w:p>
        </w:tc>
        <w:tc>
          <w:tcPr>
            <w:tcW w:w="1469" w:type="dxa"/>
            <w:noWrap/>
            <w:hideMark/>
          </w:tcPr>
          <w:p w14:paraId="13846CB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402,994,804,977 </w:t>
            </w:r>
          </w:p>
        </w:tc>
        <w:tc>
          <w:tcPr>
            <w:tcW w:w="1479" w:type="dxa"/>
            <w:noWrap/>
            <w:hideMark/>
          </w:tcPr>
          <w:p w14:paraId="5A4CA17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460,385,467,466 </w:t>
            </w:r>
          </w:p>
        </w:tc>
        <w:tc>
          <w:tcPr>
            <w:tcW w:w="1296" w:type="dxa"/>
            <w:noWrap/>
            <w:hideMark/>
          </w:tcPr>
          <w:p w14:paraId="48DA65E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525,104,502,716 </w:t>
            </w:r>
          </w:p>
        </w:tc>
      </w:tr>
      <w:tr w:rsidR="005819FA" w:rsidRPr="00FE2A54" w14:paraId="7580648F" w14:textId="77777777" w:rsidTr="00671E4D">
        <w:trPr>
          <w:trHeight w:val="305"/>
        </w:trPr>
        <w:tc>
          <w:tcPr>
            <w:tcW w:w="2156" w:type="dxa"/>
            <w:hideMark/>
          </w:tcPr>
          <w:p w14:paraId="375D6034"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Minimum</w:t>
            </w:r>
          </w:p>
        </w:tc>
        <w:tc>
          <w:tcPr>
            <w:tcW w:w="1511" w:type="dxa"/>
            <w:noWrap/>
            <w:hideMark/>
          </w:tcPr>
          <w:p w14:paraId="14407FA3"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47,005,479,862 </w:t>
            </w:r>
          </w:p>
        </w:tc>
        <w:tc>
          <w:tcPr>
            <w:tcW w:w="1532" w:type="dxa"/>
            <w:noWrap/>
            <w:hideMark/>
          </w:tcPr>
          <w:p w14:paraId="096D5467"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52,210,156,853 </w:t>
            </w:r>
          </w:p>
        </w:tc>
        <w:tc>
          <w:tcPr>
            <w:tcW w:w="1469" w:type="dxa"/>
            <w:noWrap/>
            <w:hideMark/>
          </w:tcPr>
          <w:p w14:paraId="424BB222"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52,697,135,148 </w:t>
            </w:r>
          </w:p>
        </w:tc>
        <w:tc>
          <w:tcPr>
            <w:tcW w:w="1479" w:type="dxa"/>
            <w:noWrap/>
            <w:hideMark/>
          </w:tcPr>
          <w:p w14:paraId="6CFD9D76"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70,063,724,793 </w:t>
            </w:r>
          </w:p>
        </w:tc>
        <w:tc>
          <w:tcPr>
            <w:tcW w:w="1296" w:type="dxa"/>
            <w:noWrap/>
            <w:hideMark/>
          </w:tcPr>
          <w:p w14:paraId="588EB346"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75,806,888,472 </w:t>
            </w:r>
          </w:p>
        </w:tc>
      </w:tr>
      <w:tr w:rsidR="005819FA" w:rsidRPr="00FE2A54" w14:paraId="6A46E14F" w14:textId="77777777" w:rsidTr="00FE2A54">
        <w:trPr>
          <w:trHeight w:val="548"/>
        </w:trPr>
        <w:tc>
          <w:tcPr>
            <w:tcW w:w="2156" w:type="dxa"/>
            <w:hideMark/>
          </w:tcPr>
          <w:p w14:paraId="599EC3E0"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lastRenderedPageBreak/>
              <w:t>Southeast Bank Limited</w:t>
            </w:r>
          </w:p>
        </w:tc>
        <w:tc>
          <w:tcPr>
            <w:tcW w:w="1511" w:type="dxa"/>
            <w:noWrap/>
            <w:hideMark/>
          </w:tcPr>
          <w:p w14:paraId="5D347DA5" w14:textId="77777777" w:rsidR="00FE2A54"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w:t>
            </w:r>
          </w:p>
          <w:p w14:paraId="3ACD4104" w14:textId="3214A61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107,288,556,513 </w:t>
            </w:r>
          </w:p>
        </w:tc>
        <w:tc>
          <w:tcPr>
            <w:tcW w:w="1532" w:type="dxa"/>
            <w:noWrap/>
            <w:hideMark/>
          </w:tcPr>
          <w:p w14:paraId="6F440BB8"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126,968,968,682 </w:t>
            </w:r>
          </w:p>
        </w:tc>
        <w:tc>
          <w:tcPr>
            <w:tcW w:w="1469" w:type="dxa"/>
            <w:noWrap/>
            <w:hideMark/>
          </w:tcPr>
          <w:p w14:paraId="208286CF"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134,863,823,924 </w:t>
            </w:r>
          </w:p>
        </w:tc>
        <w:tc>
          <w:tcPr>
            <w:tcW w:w="1479" w:type="dxa"/>
            <w:noWrap/>
            <w:hideMark/>
          </w:tcPr>
          <w:p w14:paraId="4A7A7B8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147,070,806,209 </w:t>
            </w:r>
          </w:p>
        </w:tc>
        <w:tc>
          <w:tcPr>
            <w:tcW w:w="1296" w:type="dxa"/>
            <w:noWrap/>
            <w:hideMark/>
          </w:tcPr>
          <w:p w14:paraId="57E0E891" w14:textId="77777777" w:rsidR="005819FA" w:rsidRPr="00FE2A54" w:rsidRDefault="005819FA" w:rsidP="005819FA">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168,878,458,545 </w:t>
            </w:r>
          </w:p>
        </w:tc>
      </w:tr>
    </w:tbl>
    <w:p w14:paraId="16AEA4E8" w14:textId="4EB66028" w:rsidR="000D04C5" w:rsidRPr="00E52AF5" w:rsidRDefault="00E52AF5" w:rsidP="00E52AF5">
      <w:pPr>
        <w:jc w:val="both"/>
        <w:rPr>
          <w:rFonts w:cstheme="minorHAnsi"/>
          <w:sz w:val="24"/>
          <w:szCs w:val="24"/>
        </w:rPr>
      </w:pPr>
      <w:r>
        <w:rPr>
          <w:rFonts w:cstheme="minorHAnsi"/>
          <w:sz w:val="24"/>
          <w:szCs w:val="24"/>
        </w:rPr>
        <w:t>Table 1 represents the loan amounts of all listed banks in the DSE from year 2011 to 2015. According information given in the table the loan amount of SEBL was 107288556513 in 2011 which increased from 2011 to 2015. This suggests the loan exposure increased over the years. The loan amounts of the bank were higher than the average loan amount of the banking industry for all the year.</w:t>
      </w:r>
    </w:p>
    <w:p w14:paraId="23D165CB" w14:textId="77777777" w:rsidR="000D04C5" w:rsidRDefault="000D04C5"/>
    <w:p w14:paraId="75CB246A" w14:textId="77777777" w:rsidR="000D04C5" w:rsidRDefault="000D04C5"/>
    <w:p w14:paraId="0F17A385" w14:textId="77777777" w:rsidR="000D04C5" w:rsidRDefault="000D04C5"/>
    <w:p w14:paraId="3B722BA5" w14:textId="77777777" w:rsidR="000D04C5" w:rsidRDefault="000D04C5"/>
    <w:p w14:paraId="18B24110" w14:textId="77777777" w:rsidR="000D04C5" w:rsidRDefault="000D04C5"/>
    <w:p w14:paraId="2A2227B8" w14:textId="77777777" w:rsidR="000D04C5" w:rsidRDefault="000D04C5"/>
    <w:p w14:paraId="5D37C938" w14:textId="77777777" w:rsidR="000D04C5" w:rsidRDefault="000D04C5"/>
    <w:p w14:paraId="72D79539" w14:textId="77777777" w:rsidR="000D04C5" w:rsidRDefault="000D04C5"/>
    <w:p w14:paraId="21AD3373" w14:textId="77777777" w:rsidR="000D04C5" w:rsidRDefault="000D04C5"/>
    <w:p w14:paraId="43F1C354" w14:textId="77777777" w:rsidR="000D04C5" w:rsidRDefault="000D04C5"/>
    <w:p w14:paraId="0B20727C" w14:textId="77777777" w:rsidR="000D04C5" w:rsidRDefault="000D04C5"/>
    <w:p w14:paraId="5C104AFA" w14:textId="77777777" w:rsidR="000D04C5" w:rsidRDefault="000D04C5"/>
    <w:p w14:paraId="7968D2AF" w14:textId="77777777" w:rsidR="000D04C5" w:rsidRDefault="000D04C5"/>
    <w:p w14:paraId="2F373B0B" w14:textId="77777777" w:rsidR="000D04C5" w:rsidRDefault="000D04C5"/>
    <w:p w14:paraId="6F71B060" w14:textId="77777777" w:rsidR="000D04C5" w:rsidRDefault="000D04C5"/>
    <w:p w14:paraId="41DCCF8D" w14:textId="77777777" w:rsidR="000D04C5" w:rsidRDefault="000D04C5"/>
    <w:p w14:paraId="2C42BFDA" w14:textId="77777777" w:rsidR="000D04C5" w:rsidRDefault="000D04C5"/>
    <w:p w14:paraId="4065251F" w14:textId="77777777" w:rsidR="000D04C5" w:rsidRDefault="000D04C5"/>
    <w:p w14:paraId="5E183D1A" w14:textId="77777777" w:rsidR="000D04C5" w:rsidRDefault="000D04C5"/>
    <w:p w14:paraId="370810A4" w14:textId="77777777" w:rsidR="000D04C5" w:rsidRDefault="000D04C5"/>
    <w:p w14:paraId="1F0AE36A" w14:textId="77777777" w:rsidR="000D04C5" w:rsidRDefault="000D04C5"/>
    <w:p w14:paraId="7DE656E4" w14:textId="77777777" w:rsidR="000D04C5" w:rsidRDefault="000D04C5"/>
    <w:p w14:paraId="0A4987EB" w14:textId="77777777" w:rsidR="000D04C5" w:rsidRDefault="000D04C5"/>
    <w:p w14:paraId="2F7AA333" w14:textId="0BD56769" w:rsidR="000D04C5" w:rsidRDefault="000D04C5"/>
    <w:p w14:paraId="14ECE6FD" w14:textId="77777777" w:rsidR="002E3AA5" w:rsidRDefault="002E3AA5"/>
    <w:p w14:paraId="116A68CB" w14:textId="21C8FF8F" w:rsidR="000D04C5" w:rsidRPr="00A91B79" w:rsidRDefault="000D04C5" w:rsidP="000D04C5">
      <w:pPr>
        <w:spacing w:after="0" w:line="240" w:lineRule="auto"/>
        <w:rPr>
          <w:rFonts w:ascii="Times New Roman" w:hAnsi="Times New Roman" w:cs="Times New Roman"/>
          <w:b/>
          <w:sz w:val="16"/>
          <w:szCs w:val="16"/>
        </w:rPr>
      </w:pPr>
      <w:r w:rsidRPr="00A91B79">
        <w:rPr>
          <w:rFonts w:ascii="Times New Roman" w:hAnsi="Times New Roman" w:cs="Times New Roman"/>
          <w:b/>
          <w:sz w:val="16"/>
          <w:szCs w:val="16"/>
        </w:rPr>
        <w:t>Table –</w:t>
      </w:r>
      <w:r w:rsidR="00684310">
        <w:rPr>
          <w:rFonts w:ascii="Times New Roman" w:hAnsi="Times New Roman" w:cs="Times New Roman"/>
          <w:b/>
          <w:sz w:val="16"/>
          <w:szCs w:val="16"/>
        </w:rPr>
        <w:t>2</w:t>
      </w:r>
      <w:r w:rsidRPr="00A91B79">
        <w:rPr>
          <w:rFonts w:ascii="Times New Roman" w:hAnsi="Times New Roman" w:cs="Times New Roman"/>
          <w:b/>
          <w:sz w:val="16"/>
          <w:szCs w:val="16"/>
        </w:rPr>
        <w:t xml:space="preserve">: The </w:t>
      </w:r>
      <w:r w:rsidR="00684310">
        <w:rPr>
          <w:rFonts w:ascii="Times New Roman" w:hAnsi="Times New Roman" w:cs="Times New Roman"/>
          <w:b/>
          <w:sz w:val="16"/>
          <w:szCs w:val="16"/>
        </w:rPr>
        <w:t>Total Assets Values</w:t>
      </w:r>
      <w:r w:rsidRPr="00A91B79">
        <w:rPr>
          <w:rFonts w:ascii="Times New Roman" w:hAnsi="Times New Roman" w:cs="Times New Roman"/>
          <w:b/>
          <w:sz w:val="16"/>
          <w:szCs w:val="16"/>
        </w:rPr>
        <w:t xml:space="preserve"> of Southeast Bank Limited over the years 2011 to 2015</w:t>
      </w:r>
    </w:p>
    <w:p w14:paraId="3A42F336" w14:textId="77777777" w:rsidR="000D04C5" w:rsidRDefault="000D04C5" w:rsidP="000D04C5">
      <w:pPr>
        <w:spacing w:after="0" w:line="240" w:lineRule="auto"/>
        <w:rPr>
          <w:rFonts w:ascii="Times New Roman" w:hAnsi="Times New Roman" w:cs="Times New Roman"/>
          <w:sz w:val="16"/>
          <w:szCs w:val="16"/>
        </w:rPr>
      </w:pPr>
    </w:p>
    <w:tbl>
      <w:tblPr>
        <w:tblStyle w:val="TableGrid"/>
        <w:tblW w:w="9443" w:type="dxa"/>
        <w:tblLook w:val="04A0" w:firstRow="1" w:lastRow="0" w:firstColumn="1" w:lastColumn="0" w:noHBand="0" w:noVBand="1"/>
      </w:tblPr>
      <w:tblGrid>
        <w:gridCol w:w="2006"/>
        <w:gridCol w:w="1661"/>
        <w:gridCol w:w="1582"/>
        <w:gridCol w:w="1361"/>
        <w:gridCol w:w="1313"/>
        <w:gridCol w:w="1520"/>
      </w:tblGrid>
      <w:tr w:rsidR="000D04C5" w:rsidRPr="00FE2A54" w14:paraId="23982554" w14:textId="77777777" w:rsidTr="000D04C5">
        <w:trPr>
          <w:trHeight w:val="315"/>
        </w:trPr>
        <w:tc>
          <w:tcPr>
            <w:tcW w:w="2006" w:type="dxa"/>
            <w:noWrap/>
            <w:hideMark/>
          </w:tcPr>
          <w:p w14:paraId="17E4A40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Bank</w:t>
            </w:r>
          </w:p>
        </w:tc>
        <w:tc>
          <w:tcPr>
            <w:tcW w:w="1661" w:type="dxa"/>
            <w:noWrap/>
            <w:hideMark/>
          </w:tcPr>
          <w:p w14:paraId="39757B82" w14:textId="77777777" w:rsidR="000D04C5" w:rsidRPr="00FE2A54" w:rsidRDefault="000D04C5" w:rsidP="000D04C5">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Total Assets_11</w:t>
            </w:r>
          </w:p>
        </w:tc>
        <w:tc>
          <w:tcPr>
            <w:tcW w:w="1582" w:type="dxa"/>
            <w:noWrap/>
            <w:hideMark/>
          </w:tcPr>
          <w:p w14:paraId="6B0FF155" w14:textId="77777777" w:rsidR="000D04C5" w:rsidRPr="00FE2A54" w:rsidRDefault="000D04C5" w:rsidP="000D04C5">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Total Assets_12</w:t>
            </w:r>
          </w:p>
        </w:tc>
        <w:tc>
          <w:tcPr>
            <w:tcW w:w="1361" w:type="dxa"/>
            <w:noWrap/>
            <w:hideMark/>
          </w:tcPr>
          <w:p w14:paraId="5DAA322D" w14:textId="77777777" w:rsidR="000D04C5" w:rsidRPr="00FE2A54" w:rsidRDefault="000D04C5" w:rsidP="000D04C5">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Total Assets_13</w:t>
            </w:r>
          </w:p>
        </w:tc>
        <w:tc>
          <w:tcPr>
            <w:tcW w:w="1313" w:type="dxa"/>
            <w:noWrap/>
            <w:hideMark/>
          </w:tcPr>
          <w:p w14:paraId="6553E28E" w14:textId="77777777" w:rsidR="000D04C5" w:rsidRPr="00FE2A54" w:rsidRDefault="000D04C5" w:rsidP="000D04C5">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Total Assets_14</w:t>
            </w:r>
          </w:p>
        </w:tc>
        <w:tc>
          <w:tcPr>
            <w:tcW w:w="1520" w:type="dxa"/>
            <w:noWrap/>
            <w:hideMark/>
          </w:tcPr>
          <w:p w14:paraId="5E27453D" w14:textId="77777777" w:rsidR="000D04C5" w:rsidRPr="00FE2A54" w:rsidRDefault="000D04C5" w:rsidP="000D04C5">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Total Assets_15</w:t>
            </w:r>
          </w:p>
        </w:tc>
      </w:tr>
      <w:tr w:rsidR="000D04C5" w:rsidRPr="00FE2A54" w14:paraId="1249B392" w14:textId="77777777" w:rsidTr="000D04C5">
        <w:trPr>
          <w:trHeight w:val="315"/>
        </w:trPr>
        <w:tc>
          <w:tcPr>
            <w:tcW w:w="2006" w:type="dxa"/>
            <w:hideMark/>
          </w:tcPr>
          <w:p w14:paraId="1EDCDE23" w14:textId="77777777" w:rsidR="000D04C5" w:rsidRPr="00FE2A54" w:rsidRDefault="00CF6E97" w:rsidP="000D04C5">
            <w:pPr>
              <w:rPr>
                <w:rFonts w:ascii="Times New Roman" w:hAnsi="Times New Roman" w:cs="Times New Roman"/>
                <w:color w:val="000000" w:themeColor="text1"/>
                <w:sz w:val="16"/>
                <w:szCs w:val="16"/>
              </w:rPr>
            </w:pPr>
            <w:hyperlink r:id="rId39" w:history="1">
              <w:r w:rsidR="000D04C5" w:rsidRPr="00FE2A54">
                <w:rPr>
                  <w:rStyle w:val="Hyperlink"/>
                  <w:rFonts w:ascii="Times New Roman" w:hAnsi="Times New Roman" w:cs="Times New Roman"/>
                  <w:color w:val="000000" w:themeColor="text1"/>
                  <w:sz w:val="16"/>
                  <w:szCs w:val="16"/>
                  <w:u w:val="none"/>
                </w:rPr>
                <w:t>AB Bank Limited</w:t>
              </w:r>
            </w:hyperlink>
          </w:p>
        </w:tc>
        <w:tc>
          <w:tcPr>
            <w:tcW w:w="1661" w:type="dxa"/>
            <w:noWrap/>
            <w:hideMark/>
          </w:tcPr>
          <w:p w14:paraId="1A42974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154,404,751,242 </w:t>
            </w:r>
          </w:p>
        </w:tc>
        <w:tc>
          <w:tcPr>
            <w:tcW w:w="1582" w:type="dxa"/>
            <w:noWrap/>
            <w:hideMark/>
          </w:tcPr>
          <w:p w14:paraId="07B2E30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175,517,312,011 </w:t>
            </w:r>
          </w:p>
        </w:tc>
        <w:tc>
          <w:tcPr>
            <w:tcW w:w="1361" w:type="dxa"/>
            <w:noWrap/>
            <w:hideMark/>
          </w:tcPr>
          <w:p w14:paraId="74BC41A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209,748,770,669 </w:t>
            </w:r>
          </w:p>
        </w:tc>
        <w:tc>
          <w:tcPr>
            <w:tcW w:w="1313" w:type="dxa"/>
            <w:noWrap/>
            <w:hideMark/>
          </w:tcPr>
          <w:p w14:paraId="752FBA1F"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256,814,537,088 </w:t>
            </w:r>
          </w:p>
        </w:tc>
        <w:tc>
          <w:tcPr>
            <w:tcW w:w="1520" w:type="dxa"/>
            <w:noWrap/>
            <w:hideMark/>
          </w:tcPr>
          <w:p w14:paraId="43042D4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286,938,829,969 </w:t>
            </w:r>
          </w:p>
        </w:tc>
      </w:tr>
      <w:tr w:rsidR="000D04C5" w:rsidRPr="00FE2A54" w14:paraId="2D98666D" w14:textId="77777777" w:rsidTr="000D04C5">
        <w:trPr>
          <w:trHeight w:val="315"/>
        </w:trPr>
        <w:tc>
          <w:tcPr>
            <w:tcW w:w="2006" w:type="dxa"/>
            <w:hideMark/>
          </w:tcPr>
          <w:p w14:paraId="307A930D" w14:textId="77777777" w:rsidR="000D04C5" w:rsidRPr="00FE2A54" w:rsidRDefault="00CF6E97" w:rsidP="000D04C5">
            <w:pPr>
              <w:rPr>
                <w:rFonts w:ascii="Times New Roman" w:hAnsi="Times New Roman" w:cs="Times New Roman"/>
                <w:color w:val="000000" w:themeColor="text1"/>
                <w:sz w:val="16"/>
                <w:szCs w:val="16"/>
              </w:rPr>
            </w:pPr>
            <w:hyperlink r:id="rId40" w:history="1">
              <w:r w:rsidR="000D04C5" w:rsidRPr="00FE2A54">
                <w:rPr>
                  <w:rStyle w:val="Hyperlink"/>
                  <w:rFonts w:ascii="Times New Roman" w:hAnsi="Times New Roman" w:cs="Times New Roman"/>
                  <w:color w:val="000000" w:themeColor="text1"/>
                  <w:sz w:val="16"/>
                  <w:szCs w:val="16"/>
                  <w:u w:val="none"/>
                </w:rPr>
                <w:t>Al-</w:t>
              </w:r>
              <w:proofErr w:type="spellStart"/>
              <w:r w:rsidR="000D04C5" w:rsidRPr="00FE2A54">
                <w:rPr>
                  <w:rStyle w:val="Hyperlink"/>
                  <w:rFonts w:ascii="Times New Roman" w:hAnsi="Times New Roman" w:cs="Times New Roman"/>
                  <w:color w:val="000000" w:themeColor="text1"/>
                  <w:sz w:val="16"/>
                  <w:szCs w:val="16"/>
                  <w:u w:val="none"/>
                </w:rPr>
                <w:t>Arafah</w:t>
              </w:r>
              <w:proofErr w:type="spellEnd"/>
              <w:r w:rsidR="000D04C5" w:rsidRPr="00FE2A54">
                <w:rPr>
                  <w:rStyle w:val="Hyperlink"/>
                  <w:rFonts w:ascii="Times New Roman" w:hAnsi="Times New Roman" w:cs="Times New Roman"/>
                  <w:color w:val="000000" w:themeColor="text1"/>
                  <w:sz w:val="16"/>
                  <w:szCs w:val="16"/>
                  <w:u w:val="none"/>
                </w:rPr>
                <w:t xml:space="preserve"> </w:t>
              </w:r>
              <w:proofErr w:type="spellStart"/>
              <w:r w:rsidR="000D04C5" w:rsidRPr="00FE2A54">
                <w:rPr>
                  <w:rStyle w:val="Hyperlink"/>
                  <w:rFonts w:ascii="Times New Roman" w:hAnsi="Times New Roman" w:cs="Times New Roman"/>
                  <w:color w:val="000000" w:themeColor="text1"/>
                  <w:sz w:val="16"/>
                  <w:szCs w:val="16"/>
                  <w:u w:val="none"/>
                </w:rPr>
                <w:t>Islami</w:t>
              </w:r>
              <w:proofErr w:type="spellEnd"/>
              <w:r w:rsidR="000D04C5" w:rsidRPr="00FE2A54">
                <w:rPr>
                  <w:rStyle w:val="Hyperlink"/>
                  <w:rFonts w:ascii="Times New Roman" w:hAnsi="Times New Roman" w:cs="Times New Roman"/>
                  <w:color w:val="000000" w:themeColor="text1"/>
                  <w:sz w:val="16"/>
                  <w:szCs w:val="16"/>
                  <w:u w:val="none"/>
                </w:rPr>
                <w:t xml:space="preserve"> Bank Limited</w:t>
              </w:r>
            </w:hyperlink>
          </w:p>
        </w:tc>
        <w:tc>
          <w:tcPr>
            <w:tcW w:w="1661" w:type="dxa"/>
            <w:noWrap/>
            <w:hideMark/>
          </w:tcPr>
          <w:p w14:paraId="6968173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106,768,180,918 </w:t>
            </w:r>
          </w:p>
        </w:tc>
        <w:tc>
          <w:tcPr>
            <w:tcW w:w="1582" w:type="dxa"/>
            <w:noWrap/>
            <w:hideMark/>
          </w:tcPr>
          <w:p w14:paraId="59505DD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149,320,364,163 </w:t>
            </w:r>
          </w:p>
        </w:tc>
        <w:tc>
          <w:tcPr>
            <w:tcW w:w="1361" w:type="dxa"/>
            <w:noWrap/>
            <w:hideMark/>
          </w:tcPr>
          <w:p w14:paraId="7B2DFE43"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173,161,626,610 </w:t>
            </w:r>
          </w:p>
        </w:tc>
        <w:tc>
          <w:tcPr>
            <w:tcW w:w="1313" w:type="dxa"/>
            <w:noWrap/>
            <w:hideMark/>
          </w:tcPr>
          <w:p w14:paraId="2E8050C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210,439,006,204 </w:t>
            </w:r>
          </w:p>
        </w:tc>
        <w:tc>
          <w:tcPr>
            <w:tcW w:w="1520" w:type="dxa"/>
            <w:noWrap/>
            <w:hideMark/>
          </w:tcPr>
          <w:p w14:paraId="0BA755EF"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229,106,656,939 </w:t>
            </w:r>
          </w:p>
        </w:tc>
      </w:tr>
      <w:tr w:rsidR="000D04C5" w:rsidRPr="00FE2A54" w14:paraId="001E6193" w14:textId="77777777" w:rsidTr="000D04C5">
        <w:trPr>
          <w:trHeight w:val="315"/>
        </w:trPr>
        <w:tc>
          <w:tcPr>
            <w:tcW w:w="2006" w:type="dxa"/>
            <w:hideMark/>
          </w:tcPr>
          <w:p w14:paraId="4A9E2AB4" w14:textId="77777777" w:rsidR="000D04C5" w:rsidRPr="00FE2A54" w:rsidRDefault="00CF6E97" w:rsidP="000D04C5">
            <w:pPr>
              <w:rPr>
                <w:rFonts w:ascii="Times New Roman" w:hAnsi="Times New Roman" w:cs="Times New Roman"/>
                <w:color w:val="000000" w:themeColor="text1"/>
                <w:sz w:val="16"/>
                <w:szCs w:val="16"/>
              </w:rPr>
            </w:pPr>
            <w:hyperlink r:id="rId41" w:history="1">
              <w:r w:rsidR="000D04C5" w:rsidRPr="00FE2A54">
                <w:rPr>
                  <w:rStyle w:val="Hyperlink"/>
                  <w:rFonts w:ascii="Times New Roman" w:hAnsi="Times New Roman" w:cs="Times New Roman"/>
                  <w:color w:val="000000" w:themeColor="text1"/>
                  <w:sz w:val="16"/>
                  <w:szCs w:val="16"/>
                  <w:u w:val="none"/>
                </w:rPr>
                <w:t>Bank Asia Limited</w:t>
              </w:r>
            </w:hyperlink>
          </w:p>
        </w:tc>
        <w:tc>
          <w:tcPr>
            <w:tcW w:w="1661" w:type="dxa"/>
            <w:noWrap/>
            <w:hideMark/>
          </w:tcPr>
          <w:p w14:paraId="30D923B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118,020,504,822 </w:t>
            </w:r>
          </w:p>
        </w:tc>
        <w:tc>
          <w:tcPr>
            <w:tcW w:w="1582" w:type="dxa"/>
            <w:noWrap/>
            <w:hideMark/>
          </w:tcPr>
          <w:p w14:paraId="153B112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141,235,371,839 </w:t>
            </w:r>
          </w:p>
        </w:tc>
        <w:tc>
          <w:tcPr>
            <w:tcW w:w="1361" w:type="dxa"/>
            <w:noWrap/>
            <w:hideMark/>
          </w:tcPr>
          <w:p w14:paraId="160D9C19"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165,067,196,178 </w:t>
            </w:r>
          </w:p>
        </w:tc>
        <w:tc>
          <w:tcPr>
            <w:tcW w:w="1313" w:type="dxa"/>
            <w:noWrap/>
            <w:hideMark/>
          </w:tcPr>
          <w:p w14:paraId="232A34E3"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184,093,842,368 </w:t>
            </w:r>
          </w:p>
        </w:tc>
        <w:tc>
          <w:tcPr>
            <w:tcW w:w="1520" w:type="dxa"/>
            <w:noWrap/>
            <w:hideMark/>
          </w:tcPr>
          <w:p w14:paraId="253BBF1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225,665,607,038 </w:t>
            </w:r>
          </w:p>
        </w:tc>
      </w:tr>
      <w:tr w:rsidR="000D04C5" w:rsidRPr="00FE2A54" w14:paraId="43F0A33F" w14:textId="77777777" w:rsidTr="000D04C5">
        <w:trPr>
          <w:trHeight w:val="315"/>
        </w:trPr>
        <w:tc>
          <w:tcPr>
            <w:tcW w:w="2006" w:type="dxa"/>
            <w:hideMark/>
          </w:tcPr>
          <w:p w14:paraId="2891E8D2" w14:textId="77777777" w:rsidR="000D04C5" w:rsidRPr="00FE2A54" w:rsidRDefault="00CF6E97" w:rsidP="000D04C5">
            <w:pPr>
              <w:rPr>
                <w:rFonts w:ascii="Times New Roman" w:hAnsi="Times New Roman" w:cs="Times New Roman"/>
                <w:color w:val="000000" w:themeColor="text1"/>
                <w:sz w:val="16"/>
                <w:szCs w:val="16"/>
              </w:rPr>
            </w:pPr>
            <w:hyperlink r:id="rId42" w:history="1">
              <w:r w:rsidR="000D04C5" w:rsidRPr="00FE2A54">
                <w:rPr>
                  <w:rStyle w:val="Hyperlink"/>
                  <w:rFonts w:ascii="Times New Roman" w:hAnsi="Times New Roman" w:cs="Times New Roman"/>
                  <w:color w:val="000000" w:themeColor="text1"/>
                  <w:sz w:val="16"/>
                  <w:szCs w:val="16"/>
                  <w:u w:val="none"/>
                </w:rPr>
                <w:t>BRAC Bank Limited</w:t>
              </w:r>
            </w:hyperlink>
          </w:p>
        </w:tc>
        <w:tc>
          <w:tcPr>
            <w:tcW w:w="1661" w:type="dxa"/>
            <w:noWrap/>
            <w:hideMark/>
          </w:tcPr>
          <w:p w14:paraId="009D7E69"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140,922,122,974 </w:t>
            </w:r>
          </w:p>
        </w:tc>
        <w:tc>
          <w:tcPr>
            <w:tcW w:w="1582" w:type="dxa"/>
            <w:noWrap/>
            <w:hideMark/>
          </w:tcPr>
          <w:p w14:paraId="350733E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180,396,133,411 </w:t>
            </w:r>
          </w:p>
        </w:tc>
        <w:tc>
          <w:tcPr>
            <w:tcW w:w="1361" w:type="dxa"/>
            <w:noWrap/>
            <w:hideMark/>
          </w:tcPr>
          <w:p w14:paraId="705EC96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185,576,398,523 </w:t>
            </w:r>
          </w:p>
        </w:tc>
        <w:tc>
          <w:tcPr>
            <w:tcW w:w="1313" w:type="dxa"/>
            <w:noWrap/>
            <w:hideMark/>
          </w:tcPr>
          <w:p w14:paraId="7F6191B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209,733,601,225 </w:t>
            </w:r>
          </w:p>
        </w:tc>
        <w:tc>
          <w:tcPr>
            <w:tcW w:w="1520" w:type="dxa"/>
            <w:noWrap/>
            <w:hideMark/>
          </w:tcPr>
          <w:p w14:paraId="5D20873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231,822,841,330 </w:t>
            </w:r>
          </w:p>
        </w:tc>
      </w:tr>
      <w:tr w:rsidR="000D04C5" w:rsidRPr="00FE2A54" w14:paraId="15D9CB15" w14:textId="77777777" w:rsidTr="000D04C5">
        <w:trPr>
          <w:trHeight w:val="315"/>
        </w:trPr>
        <w:tc>
          <w:tcPr>
            <w:tcW w:w="2006" w:type="dxa"/>
            <w:hideMark/>
          </w:tcPr>
          <w:p w14:paraId="01B3864D" w14:textId="77777777" w:rsidR="000D04C5" w:rsidRPr="00FE2A54" w:rsidRDefault="00CF6E97" w:rsidP="000D04C5">
            <w:pPr>
              <w:rPr>
                <w:rFonts w:ascii="Times New Roman" w:hAnsi="Times New Roman" w:cs="Times New Roman"/>
                <w:color w:val="000000" w:themeColor="text1"/>
                <w:sz w:val="16"/>
                <w:szCs w:val="16"/>
              </w:rPr>
            </w:pPr>
            <w:hyperlink r:id="rId43" w:history="1">
              <w:r w:rsidR="000D04C5" w:rsidRPr="00FE2A54">
                <w:rPr>
                  <w:rStyle w:val="Hyperlink"/>
                  <w:rFonts w:ascii="Times New Roman" w:hAnsi="Times New Roman" w:cs="Times New Roman"/>
                  <w:color w:val="000000" w:themeColor="text1"/>
                  <w:sz w:val="16"/>
                  <w:szCs w:val="16"/>
                  <w:u w:val="none"/>
                </w:rPr>
                <w:t>Dhaka Bank Limited</w:t>
              </w:r>
            </w:hyperlink>
          </w:p>
        </w:tc>
        <w:tc>
          <w:tcPr>
            <w:tcW w:w="1661" w:type="dxa"/>
            <w:noWrap/>
            <w:hideMark/>
          </w:tcPr>
          <w:p w14:paraId="5F33E65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105,006,781,780 </w:t>
            </w:r>
          </w:p>
        </w:tc>
        <w:tc>
          <w:tcPr>
            <w:tcW w:w="1582" w:type="dxa"/>
            <w:noWrap/>
            <w:hideMark/>
          </w:tcPr>
          <w:p w14:paraId="6518F53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133,616,109,915 </w:t>
            </w:r>
          </w:p>
        </w:tc>
        <w:tc>
          <w:tcPr>
            <w:tcW w:w="1361" w:type="dxa"/>
            <w:noWrap/>
            <w:hideMark/>
          </w:tcPr>
          <w:p w14:paraId="0985479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145,012,091,324 </w:t>
            </w:r>
          </w:p>
        </w:tc>
        <w:tc>
          <w:tcPr>
            <w:tcW w:w="1313" w:type="dxa"/>
            <w:noWrap/>
            <w:hideMark/>
          </w:tcPr>
          <w:p w14:paraId="5918D75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159,752,156,668 </w:t>
            </w:r>
          </w:p>
        </w:tc>
        <w:tc>
          <w:tcPr>
            <w:tcW w:w="1520" w:type="dxa"/>
            <w:noWrap/>
            <w:hideMark/>
          </w:tcPr>
          <w:p w14:paraId="290A93E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177,214,978,459 </w:t>
            </w:r>
          </w:p>
        </w:tc>
      </w:tr>
      <w:tr w:rsidR="000D04C5" w:rsidRPr="00FE2A54" w14:paraId="4B98C8CA" w14:textId="77777777" w:rsidTr="000D04C5">
        <w:trPr>
          <w:trHeight w:val="315"/>
        </w:trPr>
        <w:tc>
          <w:tcPr>
            <w:tcW w:w="2006" w:type="dxa"/>
            <w:hideMark/>
          </w:tcPr>
          <w:p w14:paraId="5F50B241" w14:textId="77777777" w:rsidR="000D04C5" w:rsidRPr="00FE2A54" w:rsidRDefault="00CF6E97" w:rsidP="000D04C5">
            <w:pPr>
              <w:rPr>
                <w:rFonts w:ascii="Times New Roman" w:hAnsi="Times New Roman" w:cs="Times New Roman"/>
                <w:color w:val="000000" w:themeColor="text1"/>
                <w:sz w:val="16"/>
                <w:szCs w:val="16"/>
              </w:rPr>
            </w:pPr>
            <w:hyperlink r:id="rId44" w:history="1">
              <w:r w:rsidR="000D04C5" w:rsidRPr="00FE2A54">
                <w:rPr>
                  <w:rStyle w:val="Hyperlink"/>
                  <w:rFonts w:ascii="Times New Roman" w:hAnsi="Times New Roman" w:cs="Times New Roman"/>
                  <w:color w:val="000000" w:themeColor="text1"/>
                  <w:sz w:val="16"/>
                  <w:szCs w:val="16"/>
                  <w:u w:val="none"/>
                </w:rPr>
                <w:t>Dutch-Bangla Bank Limited</w:t>
              </w:r>
            </w:hyperlink>
          </w:p>
        </w:tc>
        <w:tc>
          <w:tcPr>
            <w:tcW w:w="1661" w:type="dxa"/>
            <w:noWrap/>
            <w:hideMark/>
          </w:tcPr>
          <w:p w14:paraId="35D34859"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123,267,035,863 </w:t>
            </w:r>
          </w:p>
        </w:tc>
        <w:tc>
          <w:tcPr>
            <w:tcW w:w="1582" w:type="dxa"/>
            <w:noWrap/>
            <w:hideMark/>
          </w:tcPr>
          <w:p w14:paraId="058B44E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155,918,559,459 </w:t>
            </w:r>
          </w:p>
        </w:tc>
        <w:tc>
          <w:tcPr>
            <w:tcW w:w="1361" w:type="dxa"/>
            <w:noWrap/>
            <w:hideMark/>
          </w:tcPr>
          <w:p w14:paraId="4ADFA2E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185,537,386,894 </w:t>
            </w:r>
          </w:p>
        </w:tc>
        <w:tc>
          <w:tcPr>
            <w:tcW w:w="1313" w:type="dxa"/>
            <w:noWrap/>
            <w:hideMark/>
          </w:tcPr>
          <w:p w14:paraId="0078F58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215,993,545,862 </w:t>
            </w:r>
          </w:p>
        </w:tc>
        <w:tc>
          <w:tcPr>
            <w:tcW w:w="1520" w:type="dxa"/>
            <w:noWrap/>
            <w:hideMark/>
          </w:tcPr>
          <w:p w14:paraId="3B6FD059"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236,051,534,279 </w:t>
            </w:r>
          </w:p>
        </w:tc>
      </w:tr>
      <w:tr w:rsidR="000D04C5" w:rsidRPr="00FE2A54" w14:paraId="08805492" w14:textId="77777777" w:rsidTr="000D04C5">
        <w:trPr>
          <w:trHeight w:val="315"/>
        </w:trPr>
        <w:tc>
          <w:tcPr>
            <w:tcW w:w="2006" w:type="dxa"/>
            <w:hideMark/>
          </w:tcPr>
          <w:p w14:paraId="3F5BC640" w14:textId="77777777" w:rsidR="000D04C5" w:rsidRPr="00FE2A54" w:rsidRDefault="00CF6E97" w:rsidP="000D04C5">
            <w:pPr>
              <w:rPr>
                <w:rFonts w:ascii="Times New Roman" w:hAnsi="Times New Roman" w:cs="Times New Roman"/>
                <w:color w:val="000000" w:themeColor="text1"/>
                <w:sz w:val="16"/>
                <w:szCs w:val="16"/>
              </w:rPr>
            </w:pPr>
            <w:hyperlink r:id="rId45" w:history="1">
              <w:r w:rsidR="000D04C5" w:rsidRPr="00FE2A54">
                <w:rPr>
                  <w:rStyle w:val="Hyperlink"/>
                  <w:rFonts w:ascii="Times New Roman" w:hAnsi="Times New Roman" w:cs="Times New Roman"/>
                  <w:color w:val="000000" w:themeColor="text1"/>
                  <w:sz w:val="16"/>
                  <w:szCs w:val="16"/>
                  <w:u w:val="none"/>
                </w:rPr>
                <w:t>Eastern Bank Limited</w:t>
              </w:r>
            </w:hyperlink>
          </w:p>
        </w:tc>
        <w:tc>
          <w:tcPr>
            <w:tcW w:w="1661" w:type="dxa"/>
            <w:noWrap/>
            <w:hideMark/>
          </w:tcPr>
          <w:p w14:paraId="3ED1490F"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117,584,778,252 </w:t>
            </w:r>
          </w:p>
        </w:tc>
        <w:tc>
          <w:tcPr>
            <w:tcW w:w="1582" w:type="dxa"/>
            <w:noWrap/>
            <w:hideMark/>
          </w:tcPr>
          <w:p w14:paraId="7DECAD0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147,044,438,548 </w:t>
            </w:r>
          </w:p>
        </w:tc>
        <w:tc>
          <w:tcPr>
            <w:tcW w:w="1361" w:type="dxa"/>
            <w:noWrap/>
            <w:hideMark/>
          </w:tcPr>
          <w:p w14:paraId="7BB79513"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158,163,357,490 </w:t>
            </w:r>
          </w:p>
        </w:tc>
        <w:tc>
          <w:tcPr>
            <w:tcW w:w="1313" w:type="dxa"/>
            <w:noWrap/>
            <w:hideMark/>
          </w:tcPr>
          <w:p w14:paraId="4CDEF383"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173,251,816,793 </w:t>
            </w:r>
          </w:p>
        </w:tc>
        <w:tc>
          <w:tcPr>
            <w:tcW w:w="1520" w:type="dxa"/>
            <w:noWrap/>
            <w:hideMark/>
          </w:tcPr>
          <w:p w14:paraId="2030BAF0"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191,091,274,567 </w:t>
            </w:r>
          </w:p>
        </w:tc>
      </w:tr>
      <w:tr w:rsidR="000D04C5" w:rsidRPr="00FE2A54" w14:paraId="36B617D2" w14:textId="77777777" w:rsidTr="000D04C5">
        <w:trPr>
          <w:trHeight w:val="315"/>
        </w:trPr>
        <w:tc>
          <w:tcPr>
            <w:tcW w:w="2006" w:type="dxa"/>
            <w:hideMark/>
          </w:tcPr>
          <w:p w14:paraId="3E390E2D" w14:textId="77777777" w:rsidR="000D04C5" w:rsidRPr="00FE2A54" w:rsidRDefault="00CF6E97" w:rsidP="000D04C5">
            <w:pPr>
              <w:rPr>
                <w:rFonts w:ascii="Times New Roman" w:hAnsi="Times New Roman" w:cs="Times New Roman"/>
                <w:color w:val="000000" w:themeColor="text1"/>
                <w:sz w:val="16"/>
                <w:szCs w:val="16"/>
              </w:rPr>
            </w:pPr>
            <w:hyperlink r:id="rId46" w:history="1">
              <w:r w:rsidR="000D04C5" w:rsidRPr="00FE2A54">
                <w:rPr>
                  <w:rStyle w:val="Hyperlink"/>
                  <w:rFonts w:ascii="Times New Roman" w:hAnsi="Times New Roman" w:cs="Times New Roman"/>
                  <w:color w:val="000000" w:themeColor="text1"/>
                  <w:sz w:val="16"/>
                  <w:szCs w:val="16"/>
                  <w:u w:val="none"/>
                </w:rPr>
                <w:t>EXIM Bank Limited</w:t>
              </w:r>
            </w:hyperlink>
          </w:p>
        </w:tc>
        <w:tc>
          <w:tcPr>
            <w:tcW w:w="1661" w:type="dxa"/>
            <w:noWrap/>
            <w:hideMark/>
          </w:tcPr>
          <w:p w14:paraId="2DE1A379"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129,709,816,841 </w:t>
            </w:r>
          </w:p>
        </w:tc>
        <w:tc>
          <w:tcPr>
            <w:tcW w:w="1582" w:type="dxa"/>
            <w:noWrap/>
            <w:hideMark/>
          </w:tcPr>
          <w:p w14:paraId="44492B9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166,997,929,817 </w:t>
            </w:r>
          </w:p>
        </w:tc>
        <w:tc>
          <w:tcPr>
            <w:tcW w:w="1361" w:type="dxa"/>
            <w:noWrap/>
            <w:hideMark/>
          </w:tcPr>
          <w:p w14:paraId="461A9A32"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195,542,247,525 </w:t>
            </w:r>
          </w:p>
        </w:tc>
        <w:tc>
          <w:tcPr>
            <w:tcW w:w="1313" w:type="dxa"/>
            <w:noWrap/>
            <w:hideMark/>
          </w:tcPr>
          <w:p w14:paraId="059A558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232,333,953,858 </w:t>
            </w:r>
          </w:p>
        </w:tc>
        <w:tc>
          <w:tcPr>
            <w:tcW w:w="1520" w:type="dxa"/>
            <w:noWrap/>
            <w:hideMark/>
          </w:tcPr>
          <w:p w14:paraId="0CD0861F"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264,648,415,926 </w:t>
            </w:r>
          </w:p>
        </w:tc>
      </w:tr>
      <w:tr w:rsidR="000D04C5" w:rsidRPr="00FE2A54" w14:paraId="517A1268" w14:textId="77777777" w:rsidTr="000D04C5">
        <w:trPr>
          <w:trHeight w:val="315"/>
        </w:trPr>
        <w:tc>
          <w:tcPr>
            <w:tcW w:w="2006" w:type="dxa"/>
            <w:hideMark/>
          </w:tcPr>
          <w:p w14:paraId="02BCB4DA" w14:textId="77777777" w:rsidR="000D04C5" w:rsidRPr="00FE2A54" w:rsidRDefault="00CF6E97" w:rsidP="000D04C5">
            <w:pPr>
              <w:rPr>
                <w:rFonts w:ascii="Times New Roman" w:hAnsi="Times New Roman" w:cs="Times New Roman"/>
                <w:color w:val="000000" w:themeColor="text1"/>
                <w:sz w:val="16"/>
                <w:szCs w:val="16"/>
              </w:rPr>
            </w:pPr>
            <w:hyperlink r:id="rId47" w:history="1">
              <w:r w:rsidR="000D04C5" w:rsidRPr="00FE2A54">
                <w:rPr>
                  <w:rStyle w:val="Hyperlink"/>
                  <w:rFonts w:ascii="Times New Roman" w:hAnsi="Times New Roman" w:cs="Times New Roman"/>
                  <w:color w:val="000000" w:themeColor="text1"/>
                  <w:sz w:val="16"/>
                  <w:szCs w:val="16"/>
                  <w:u w:val="none"/>
                </w:rPr>
                <w:t xml:space="preserve">First Security </w:t>
              </w:r>
              <w:proofErr w:type="spellStart"/>
              <w:r w:rsidR="000D04C5" w:rsidRPr="00FE2A54">
                <w:rPr>
                  <w:rStyle w:val="Hyperlink"/>
                  <w:rFonts w:ascii="Times New Roman" w:hAnsi="Times New Roman" w:cs="Times New Roman"/>
                  <w:color w:val="000000" w:themeColor="text1"/>
                  <w:sz w:val="16"/>
                  <w:szCs w:val="16"/>
                  <w:u w:val="none"/>
                </w:rPr>
                <w:t>Islami</w:t>
              </w:r>
              <w:proofErr w:type="spellEnd"/>
              <w:r w:rsidR="000D04C5" w:rsidRPr="00FE2A54">
                <w:rPr>
                  <w:rStyle w:val="Hyperlink"/>
                  <w:rFonts w:ascii="Times New Roman" w:hAnsi="Times New Roman" w:cs="Times New Roman"/>
                  <w:color w:val="000000" w:themeColor="text1"/>
                  <w:sz w:val="16"/>
                  <w:szCs w:val="16"/>
                  <w:u w:val="none"/>
                </w:rPr>
                <w:t xml:space="preserve"> Bank Limited</w:t>
              </w:r>
            </w:hyperlink>
          </w:p>
        </w:tc>
        <w:tc>
          <w:tcPr>
            <w:tcW w:w="1661" w:type="dxa"/>
            <w:noWrap/>
            <w:hideMark/>
          </w:tcPr>
          <w:p w14:paraId="1C72AF5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90,956,640,861 </w:t>
            </w:r>
          </w:p>
        </w:tc>
        <w:tc>
          <w:tcPr>
            <w:tcW w:w="1582" w:type="dxa"/>
            <w:noWrap/>
            <w:hideMark/>
          </w:tcPr>
          <w:p w14:paraId="76BD738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129,937,805,561 </w:t>
            </w:r>
          </w:p>
        </w:tc>
        <w:tc>
          <w:tcPr>
            <w:tcW w:w="1361" w:type="dxa"/>
            <w:noWrap/>
            <w:hideMark/>
          </w:tcPr>
          <w:p w14:paraId="5D05C122"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162,033,220,783 </w:t>
            </w:r>
          </w:p>
        </w:tc>
        <w:tc>
          <w:tcPr>
            <w:tcW w:w="1313" w:type="dxa"/>
            <w:noWrap/>
            <w:hideMark/>
          </w:tcPr>
          <w:p w14:paraId="40CF0D1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190,526,628,745 </w:t>
            </w:r>
          </w:p>
        </w:tc>
        <w:tc>
          <w:tcPr>
            <w:tcW w:w="1520" w:type="dxa"/>
            <w:noWrap/>
            <w:hideMark/>
          </w:tcPr>
          <w:p w14:paraId="6236201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256,604,940,628 </w:t>
            </w:r>
          </w:p>
        </w:tc>
      </w:tr>
      <w:tr w:rsidR="000D04C5" w:rsidRPr="00FE2A54" w14:paraId="4D0E7A4A" w14:textId="77777777" w:rsidTr="000D04C5">
        <w:trPr>
          <w:trHeight w:val="315"/>
        </w:trPr>
        <w:tc>
          <w:tcPr>
            <w:tcW w:w="2006" w:type="dxa"/>
            <w:hideMark/>
          </w:tcPr>
          <w:p w14:paraId="532109E1" w14:textId="77777777" w:rsidR="000D04C5" w:rsidRPr="00FE2A54" w:rsidRDefault="00CF6E97" w:rsidP="000D04C5">
            <w:pPr>
              <w:rPr>
                <w:rFonts w:ascii="Times New Roman" w:hAnsi="Times New Roman" w:cs="Times New Roman"/>
                <w:color w:val="000000" w:themeColor="text1"/>
                <w:sz w:val="16"/>
                <w:szCs w:val="16"/>
              </w:rPr>
            </w:pPr>
            <w:hyperlink r:id="rId48" w:history="1">
              <w:r w:rsidR="000D04C5" w:rsidRPr="00FE2A54">
                <w:rPr>
                  <w:rStyle w:val="Hyperlink"/>
                  <w:rFonts w:ascii="Times New Roman" w:hAnsi="Times New Roman" w:cs="Times New Roman"/>
                  <w:color w:val="000000" w:themeColor="text1"/>
                  <w:sz w:val="16"/>
                  <w:szCs w:val="16"/>
                  <w:u w:val="none"/>
                </w:rPr>
                <w:t>IFIC Bank Limited</w:t>
              </w:r>
            </w:hyperlink>
          </w:p>
        </w:tc>
        <w:tc>
          <w:tcPr>
            <w:tcW w:w="1661" w:type="dxa"/>
            <w:noWrap/>
            <w:hideMark/>
          </w:tcPr>
          <w:p w14:paraId="3584DE5F"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91,796,759,543 </w:t>
            </w:r>
          </w:p>
        </w:tc>
        <w:tc>
          <w:tcPr>
            <w:tcW w:w="1582" w:type="dxa"/>
            <w:noWrap/>
            <w:hideMark/>
          </w:tcPr>
          <w:p w14:paraId="4553AFF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115,506,870,848 </w:t>
            </w:r>
          </w:p>
        </w:tc>
        <w:tc>
          <w:tcPr>
            <w:tcW w:w="1361" w:type="dxa"/>
            <w:noWrap/>
            <w:hideMark/>
          </w:tcPr>
          <w:p w14:paraId="36934FB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134,006,652,668 </w:t>
            </w:r>
          </w:p>
        </w:tc>
        <w:tc>
          <w:tcPr>
            <w:tcW w:w="1313" w:type="dxa"/>
            <w:noWrap/>
            <w:hideMark/>
          </w:tcPr>
          <w:p w14:paraId="4C65A194"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158,670,660,595 </w:t>
            </w:r>
          </w:p>
        </w:tc>
        <w:tc>
          <w:tcPr>
            <w:tcW w:w="1520" w:type="dxa"/>
            <w:noWrap/>
            <w:hideMark/>
          </w:tcPr>
          <w:p w14:paraId="71F487E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180,737,393,078 </w:t>
            </w:r>
          </w:p>
        </w:tc>
      </w:tr>
      <w:tr w:rsidR="000D04C5" w:rsidRPr="00FE2A54" w14:paraId="6DB8F151" w14:textId="77777777" w:rsidTr="000D04C5">
        <w:trPr>
          <w:trHeight w:val="315"/>
        </w:trPr>
        <w:tc>
          <w:tcPr>
            <w:tcW w:w="2006" w:type="dxa"/>
            <w:hideMark/>
          </w:tcPr>
          <w:p w14:paraId="3F764CEA" w14:textId="77777777" w:rsidR="000D04C5" w:rsidRPr="00FE2A54" w:rsidRDefault="00CF6E97" w:rsidP="000D04C5">
            <w:pPr>
              <w:rPr>
                <w:rFonts w:ascii="Times New Roman" w:hAnsi="Times New Roman" w:cs="Times New Roman"/>
                <w:color w:val="000000" w:themeColor="text1"/>
                <w:sz w:val="16"/>
                <w:szCs w:val="16"/>
              </w:rPr>
            </w:pPr>
            <w:hyperlink r:id="rId49" w:history="1">
              <w:proofErr w:type="spellStart"/>
              <w:r w:rsidR="000D04C5" w:rsidRPr="00FE2A54">
                <w:rPr>
                  <w:rStyle w:val="Hyperlink"/>
                  <w:rFonts w:ascii="Times New Roman" w:hAnsi="Times New Roman" w:cs="Times New Roman"/>
                  <w:color w:val="000000" w:themeColor="text1"/>
                  <w:sz w:val="16"/>
                  <w:szCs w:val="16"/>
                  <w:u w:val="none"/>
                </w:rPr>
                <w:t>Islami</w:t>
              </w:r>
              <w:proofErr w:type="spellEnd"/>
              <w:r w:rsidR="000D04C5" w:rsidRPr="00FE2A54">
                <w:rPr>
                  <w:rStyle w:val="Hyperlink"/>
                  <w:rFonts w:ascii="Times New Roman" w:hAnsi="Times New Roman" w:cs="Times New Roman"/>
                  <w:color w:val="000000" w:themeColor="text1"/>
                  <w:sz w:val="16"/>
                  <w:szCs w:val="16"/>
                  <w:u w:val="none"/>
                </w:rPr>
                <w:t xml:space="preserve"> Bank Bangladesh Ltd</w:t>
              </w:r>
            </w:hyperlink>
          </w:p>
        </w:tc>
        <w:tc>
          <w:tcPr>
            <w:tcW w:w="1661" w:type="dxa"/>
            <w:noWrap/>
            <w:hideMark/>
          </w:tcPr>
          <w:p w14:paraId="3871734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389,375,604,220 </w:t>
            </w:r>
          </w:p>
        </w:tc>
        <w:tc>
          <w:tcPr>
            <w:tcW w:w="1582" w:type="dxa"/>
            <w:noWrap/>
            <w:hideMark/>
          </w:tcPr>
          <w:p w14:paraId="7360C64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482,664,851,223 </w:t>
            </w:r>
          </w:p>
        </w:tc>
        <w:tc>
          <w:tcPr>
            <w:tcW w:w="1361" w:type="dxa"/>
            <w:noWrap/>
            <w:hideMark/>
          </w:tcPr>
          <w:p w14:paraId="62A2ACC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546,369,365,355 </w:t>
            </w:r>
          </w:p>
        </w:tc>
        <w:tc>
          <w:tcPr>
            <w:tcW w:w="1313" w:type="dxa"/>
            <w:noWrap/>
            <w:hideMark/>
          </w:tcPr>
          <w:p w14:paraId="15CBA0E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649,579,483,721 </w:t>
            </w:r>
          </w:p>
        </w:tc>
        <w:tc>
          <w:tcPr>
            <w:tcW w:w="1520" w:type="dxa"/>
            <w:noWrap/>
            <w:hideMark/>
          </w:tcPr>
          <w:p w14:paraId="3FE9218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725,768,116,154 </w:t>
            </w:r>
          </w:p>
        </w:tc>
      </w:tr>
      <w:tr w:rsidR="000D04C5" w:rsidRPr="00FE2A54" w14:paraId="29C78302" w14:textId="77777777" w:rsidTr="000D04C5">
        <w:trPr>
          <w:trHeight w:val="315"/>
        </w:trPr>
        <w:tc>
          <w:tcPr>
            <w:tcW w:w="2006" w:type="dxa"/>
            <w:hideMark/>
          </w:tcPr>
          <w:p w14:paraId="6B0E9B1F" w14:textId="77777777" w:rsidR="000D04C5" w:rsidRPr="00FE2A54" w:rsidRDefault="00CF6E97" w:rsidP="000D04C5">
            <w:pPr>
              <w:rPr>
                <w:rFonts w:ascii="Times New Roman" w:hAnsi="Times New Roman" w:cs="Times New Roman"/>
                <w:color w:val="000000" w:themeColor="text1"/>
                <w:sz w:val="16"/>
                <w:szCs w:val="16"/>
              </w:rPr>
            </w:pPr>
            <w:hyperlink r:id="rId50" w:history="1">
              <w:r w:rsidR="000D04C5" w:rsidRPr="00FE2A54">
                <w:rPr>
                  <w:rStyle w:val="Hyperlink"/>
                  <w:rFonts w:ascii="Times New Roman" w:hAnsi="Times New Roman" w:cs="Times New Roman"/>
                  <w:color w:val="000000" w:themeColor="text1"/>
                  <w:sz w:val="16"/>
                  <w:szCs w:val="16"/>
                  <w:u w:val="none"/>
                </w:rPr>
                <w:t>Jamuna Bank Ltd</w:t>
              </w:r>
            </w:hyperlink>
          </w:p>
        </w:tc>
        <w:tc>
          <w:tcPr>
            <w:tcW w:w="1661" w:type="dxa"/>
            <w:noWrap/>
            <w:hideMark/>
          </w:tcPr>
          <w:p w14:paraId="2A61E74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87,167,266,242 </w:t>
            </w:r>
          </w:p>
        </w:tc>
        <w:tc>
          <w:tcPr>
            <w:tcW w:w="1582" w:type="dxa"/>
            <w:noWrap/>
            <w:hideMark/>
          </w:tcPr>
          <w:p w14:paraId="08F261B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109,256,297,539 </w:t>
            </w:r>
          </w:p>
        </w:tc>
        <w:tc>
          <w:tcPr>
            <w:tcW w:w="1361" w:type="dxa"/>
            <w:noWrap/>
            <w:hideMark/>
          </w:tcPr>
          <w:p w14:paraId="559C6C6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115,640,448,651 </w:t>
            </w:r>
          </w:p>
        </w:tc>
        <w:tc>
          <w:tcPr>
            <w:tcW w:w="1313" w:type="dxa"/>
            <w:noWrap/>
            <w:hideMark/>
          </w:tcPr>
          <w:p w14:paraId="6CF84020"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146,144,688,895 </w:t>
            </w:r>
          </w:p>
        </w:tc>
        <w:tc>
          <w:tcPr>
            <w:tcW w:w="1520" w:type="dxa"/>
            <w:noWrap/>
            <w:hideMark/>
          </w:tcPr>
          <w:p w14:paraId="0AC1041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143,434,017,010 </w:t>
            </w:r>
          </w:p>
        </w:tc>
      </w:tr>
      <w:tr w:rsidR="000D04C5" w:rsidRPr="00FE2A54" w14:paraId="0EC19F94" w14:textId="77777777" w:rsidTr="000D04C5">
        <w:trPr>
          <w:trHeight w:val="315"/>
        </w:trPr>
        <w:tc>
          <w:tcPr>
            <w:tcW w:w="2006" w:type="dxa"/>
            <w:hideMark/>
          </w:tcPr>
          <w:p w14:paraId="65F9BF96" w14:textId="77777777" w:rsidR="000D04C5" w:rsidRPr="00FE2A54" w:rsidRDefault="00CF6E97" w:rsidP="000D04C5">
            <w:pPr>
              <w:rPr>
                <w:rFonts w:ascii="Times New Roman" w:hAnsi="Times New Roman" w:cs="Times New Roman"/>
                <w:color w:val="000000" w:themeColor="text1"/>
                <w:sz w:val="16"/>
                <w:szCs w:val="16"/>
              </w:rPr>
            </w:pPr>
            <w:hyperlink r:id="rId51" w:history="1">
              <w:r w:rsidR="000D04C5" w:rsidRPr="00FE2A54">
                <w:rPr>
                  <w:rStyle w:val="Hyperlink"/>
                  <w:rFonts w:ascii="Times New Roman" w:hAnsi="Times New Roman" w:cs="Times New Roman"/>
                  <w:color w:val="000000" w:themeColor="text1"/>
                  <w:sz w:val="16"/>
                  <w:szCs w:val="16"/>
                  <w:u w:val="none"/>
                </w:rPr>
                <w:t>Mercantile Bank Limited</w:t>
              </w:r>
            </w:hyperlink>
          </w:p>
        </w:tc>
        <w:tc>
          <w:tcPr>
            <w:tcW w:w="1661" w:type="dxa"/>
            <w:noWrap/>
            <w:hideMark/>
          </w:tcPr>
          <w:p w14:paraId="3937D1D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116,655,283,665 </w:t>
            </w:r>
          </w:p>
        </w:tc>
        <w:tc>
          <w:tcPr>
            <w:tcW w:w="1582" w:type="dxa"/>
            <w:noWrap/>
            <w:hideMark/>
          </w:tcPr>
          <w:p w14:paraId="2D7A9BC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152,765,995,865 </w:t>
            </w:r>
          </w:p>
        </w:tc>
        <w:tc>
          <w:tcPr>
            <w:tcW w:w="1361" w:type="dxa"/>
            <w:noWrap/>
            <w:hideMark/>
          </w:tcPr>
          <w:p w14:paraId="53B6ACE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145,102,377,756 </w:t>
            </w:r>
          </w:p>
        </w:tc>
        <w:tc>
          <w:tcPr>
            <w:tcW w:w="1313" w:type="dxa"/>
            <w:noWrap/>
            <w:hideMark/>
          </w:tcPr>
          <w:p w14:paraId="2214200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169,100,738,129 </w:t>
            </w:r>
          </w:p>
        </w:tc>
        <w:tc>
          <w:tcPr>
            <w:tcW w:w="1520" w:type="dxa"/>
            <w:noWrap/>
            <w:hideMark/>
          </w:tcPr>
          <w:p w14:paraId="791DFEB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183,781,190,617 </w:t>
            </w:r>
          </w:p>
        </w:tc>
      </w:tr>
      <w:tr w:rsidR="000D04C5" w:rsidRPr="00FE2A54" w14:paraId="6FDA975E" w14:textId="77777777" w:rsidTr="000D04C5">
        <w:trPr>
          <w:trHeight w:val="315"/>
        </w:trPr>
        <w:tc>
          <w:tcPr>
            <w:tcW w:w="2006" w:type="dxa"/>
            <w:hideMark/>
          </w:tcPr>
          <w:p w14:paraId="3513B63A" w14:textId="77777777" w:rsidR="000D04C5" w:rsidRPr="00FE2A54" w:rsidRDefault="00CF6E97" w:rsidP="000D04C5">
            <w:pPr>
              <w:rPr>
                <w:rFonts w:ascii="Times New Roman" w:hAnsi="Times New Roman" w:cs="Times New Roman"/>
                <w:color w:val="000000" w:themeColor="text1"/>
                <w:sz w:val="16"/>
                <w:szCs w:val="16"/>
              </w:rPr>
            </w:pPr>
            <w:hyperlink r:id="rId52" w:history="1">
              <w:r w:rsidR="000D04C5" w:rsidRPr="00FE2A54">
                <w:rPr>
                  <w:rStyle w:val="Hyperlink"/>
                  <w:rFonts w:ascii="Times New Roman" w:hAnsi="Times New Roman" w:cs="Times New Roman"/>
                  <w:color w:val="000000" w:themeColor="text1"/>
                  <w:sz w:val="16"/>
                  <w:szCs w:val="16"/>
                  <w:u w:val="none"/>
                </w:rPr>
                <w:t>Mutual Trust Bank Limited</w:t>
              </w:r>
            </w:hyperlink>
          </w:p>
        </w:tc>
        <w:tc>
          <w:tcPr>
            <w:tcW w:w="1661" w:type="dxa"/>
            <w:noWrap/>
            <w:hideMark/>
          </w:tcPr>
          <w:p w14:paraId="5042912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76,331,366,189 </w:t>
            </w:r>
          </w:p>
        </w:tc>
        <w:tc>
          <w:tcPr>
            <w:tcW w:w="1582" w:type="dxa"/>
            <w:noWrap/>
            <w:hideMark/>
          </w:tcPr>
          <w:p w14:paraId="24C78D5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93,162,054,364 </w:t>
            </w:r>
          </w:p>
        </w:tc>
        <w:tc>
          <w:tcPr>
            <w:tcW w:w="1361" w:type="dxa"/>
            <w:noWrap/>
            <w:hideMark/>
          </w:tcPr>
          <w:p w14:paraId="1685117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101,463,540,461 </w:t>
            </w:r>
          </w:p>
        </w:tc>
        <w:tc>
          <w:tcPr>
            <w:tcW w:w="1313" w:type="dxa"/>
            <w:noWrap/>
            <w:hideMark/>
          </w:tcPr>
          <w:p w14:paraId="09FC3FE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116,300,961,975 </w:t>
            </w:r>
          </w:p>
        </w:tc>
        <w:tc>
          <w:tcPr>
            <w:tcW w:w="1520" w:type="dxa"/>
            <w:noWrap/>
            <w:hideMark/>
          </w:tcPr>
          <w:p w14:paraId="2D2B43F3"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146,073,316,135 </w:t>
            </w:r>
          </w:p>
        </w:tc>
      </w:tr>
      <w:tr w:rsidR="000D04C5" w:rsidRPr="00FE2A54" w14:paraId="1EF3CC9B" w14:textId="77777777" w:rsidTr="000D04C5">
        <w:trPr>
          <w:trHeight w:val="315"/>
        </w:trPr>
        <w:tc>
          <w:tcPr>
            <w:tcW w:w="2006" w:type="dxa"/>
            <w:hideMark/>
          </w:tcPr>
          <w:p w14:paraId="2FEDE60A" w14:textId="77777777" w:rsidR="000D04C5" w:rsidRPr="00FE2A54" w:rsidRDefault="00CF6E97" w:rsidP="000D04C5">
            <w:pPr>
              <w:rPr>
                <w:rFonts w:ascii="Times New Roman" w:hAnsi="Times New Roman" w:cs="Times New Roman"/>
                <w:color w:val="000000" w:themeColor="text1"/>
                <w:sz w:val="16"/>
                <w:szCs w:val="16"/>
              </w:rPr>
            </w:pPr>
            <w:hyperlink r:id="rId53" w:history="1">
              <w:r w:rsidR="000D04C5" w:rsidRPr="00FE2A54">
                <w:rPr>
                  <w:rStyle w:val="Hyperlink"/>
                  <w:rFonts w:ascii="Times New Roman" w:hAnsi="Times New Roman" w:cs="Times New Roman"/>
                  <w:color w:val="000000" w:themeColor="text1"/>
                  <w:sz w:val="16"/>
                  <w:szCs w:val="16"/>
                  <w:u w:val="none"/>
                </w:rPr>
                <w:t>National Bank Limited</w:t>
              </w:r>
            </w:hyperlink>
          </w:p>
        </w:tc>
        <w:tc>
          <w:tcPr>
            <w:tcW w:w="1661" w:type="dxa"/>
            <w:noWrap/>
            <w:hideMark/>
          </w:tcPr>
          <w:p w14:paraId="549ECEE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168,555,482,028 </w:t>
            </w:r>
          </w:p>
        </w:tc>
        <w:tc>
          <w:tcPr>
            <w:tcW w:w="1582" w:type="dxa"/>
            <w:noWrap/>
            <w:hideMark/>
          </w:tcPr>
          <w:p w14:paraId="6B74090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204,613,869,768 </w:t>
            </w:r>
          </w:p>
        </w:tc>
        <w:tc>
          <w:tcPr>
            <w:tcW w:w="1361" w:type="dxa"/>
            <w:noWrap/>
            <w:hideMark/>
          </w:tcPr>
          <w:p w14:paraId="5D8BF3B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234,926,872,940 </w:t>
            </w:r>
          </w:p>
        </w:tc>
        <w:tc>
          <w:tcPr>
            <w:tcW w:w="1313" w:type="dxa"/>
            <w:noWrap/>
            <w:hideMark/>
          </w:tcPr>
          <w:p w14:paraId="5D12868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257,044,272,562 </w:t>
            </w:r>
          </w:p>
        </w:tc>
        <w:tc>
          <w:tcPr>
            <w:tcW w:w="1520" w:type="dxa"/>
            <w:noWrap/>
            <w:hideMark/>
          </w:tcPr>
          <w:p w14:paraId="2ABFE653"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282,715,992,666 </w:t>
            </w:r>
          </w:p>
        </w:tc>
      </w:tr>
      <w:tr w:rsidR="000D04C5" w:rsidRPr="00FE2A54" w14:paraId="3F499AEE" w14:textId="77777777" w:rsidTr="000D04C5">
        <w:trPr>
          <w:trHeight w:val="315"/>
        </w:trPr>
        <w:tc>
          <w:tcPr>
            <w:tcW w:w="2006" w:type="dxa"/>
            <w:hideMark/>
          </w:tcPr>
          <w:p w14:paraId="09FD109B" w14:textId="77777777" w:rsidR="000D04C5" w:rsidRPr="00FE2A54" w:rsidRDefault="00CF6E97" w:rsidP="000D04C5">
            <w:pPr>
              <w:rPr>
                <w:rFonts w:ascii="Times New Roman" w:hAnsi="Times New Roman" w:cs="Times New Roman"/>
                <w:color w:val="000000" w:themeColor="text1"/>
                <w:sz w:val="16"/>
                <w:szCs w:val="16"/>
              </w:rPr>
            </w:pPr>
            <w:hyperlink r:id="rId54" w:history="1">
              <w:r w:rsidR="000D04C5" w:rsidRPr="00FE2A54">
                <w:rPr>
                  <w:rStyle w:val="Hyperlink"/>
                  <w:rFonts w:ascii="Times New Roman" w:hAnsi="Times New Roman" w:cs="Times New Roman"/>
                  <w:color w:val="000000" w:themeColor="text1"/>
                  <w:sz w:val="16"/>
                  <w:szCs w:val="16"/>
                  <w:u w:val="none"/>
                </w:rPr>
                <w:t>National Credit &amp; Commerce Bank Ltd</w:t>
              </w:r>
            </w:hyperlink>
          </w:p>
        </w:tc>
        <w:tc>
          <w:tcPr>
            <w:tcW w:w="1661" w:type="dxa"/>
            <w:noWrap/>
            <w:hideMark/>
          </w:tcPr>
          <w:p w14:paraId="4C72C9E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104,100,878,021 </w:t>
            </w:r>
          </w:p>
        </w:tc>
        <w:tc>
          <w:tcPr>
            <w:tcW w:w="1582" w:type="dxa"/>
            <w:noWrap/>
            <w:hideMark/>
          </w:tcPr>
          <w:p w14:paraId="6AB944B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126,068,228,146 </w:t>
            </w:r>
          </w:p>
        </w:tc>
        <w:tc>
          <w:tcPr>
            <w:tcW w:w="1361" w:type="dxa"/>
            <w:noWrap/>
            <w:hideMark/>
          </w:tcPr>
          <w:p w14:paraId="608EF6F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124,626,334,526 </w:t>
            </w:r>
          </w:p>
        </w:tc>
        <w:tc>
          <w:tcPr>
            <w:tcW w:w="1313" w:type="dxa"/>
            <w:noWrap/>
            <w:hideMark/>
          </w:tcPr>
          <w:p w14:paraId="67A5B95F"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135,996,552,482 </w:t>
            </w:r>
          </w:p>
        </w:tc>
        <w:tc>
          <w:tcPr>
            <w:tcW w:w="1520" w:type="dxa"/>
            <w:noWrap/>
            <w:hideMark/>
          </w:tcPr>
          <w:p w14:paraId="5BC56892"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147,610,803,254 </w:t>
            </w:r>
          </w:p>
        </w:tc>
      </w:tr>
      <w:tr w:rsidR="000D04C5" w:rsidRPr="00FE2A54" w14:paraId="52832D2E" w14:textId="77777777" w:rsidTr="000D04C5">
        <w:trPr>
          <w:trHeight w:val="315"/>
        </w:trPr>
        <w:tc>
          <w:tcPr>
            <w:tcW w:w="2006" w:type="dxa"/>
            <w:hideMark/>
          </w:tcPr>
          <w:p w14:paraId="05C979E7" w14:textId="77777777" w:rsidR="000D04C5" w:rsidRPr="00FE2A54" w:rsidRDefault="00CF6E97" w:rsidP="000D04C5">
            <w:pPr>
              <w:rPr>
                <w:rFonts w:ascii="Times New Roman" w:hAnsi="Times New Roman" w:cs="Times New Roman"/>
                <w:color w:val="000000" w:themeColor="text1"/>
                <w:sz w:val="16"/>
                <w:szCs w:val="16"/>
              </w:rPr>
            </w:pPr>
            <w:hyperlink r:id="rId55" w:history="1">
              <w:r w:rsidR="000D04C5" w:rsidRPr="00FE2A54">
                <w:rPr>
                  <w:rStyle w:val="Hyperlink"/>
                  <w:rFonts w:ascii="Times New Roman" w:hAnsi="Times New Roman" w:cs="Times New Roman"/>
                  <w:color w:val="000000" w:themeColor="text1"/>
                  <w:sz w:val="16"/>
                  <w:szCs w:val="16"/>
                  <w:u w:val="none"/>
                </w:rPr>
                <w:t>One Bank Limited</w:t>
              </w:r>
            </w:hyperlink>
          </w:p>
        </w:tc>
        <w:tc>
          <w:tcPr>
            <w:tcW w:w="1661" w:type="dxa"/>
            <w:noWrap/>
            <w:hideMark/>
          </w:tcPr>
          <w:p w14:paraId="1D563370"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67,640,780,158 </w:t>
            </w:r>
          </w:p>
        </w:tc>
        <w:tc>
          <w:tcPr>
            <w:tcW w:w="1582" w:type="dxa"/>
            <w:noWrap/>
            <w:hideMark/>
          </w:tcPr>
          <w:p w14:paraId="0F00231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85,624,070,647 </w:t>
            </w:r>
          </w:p>
        </w:tc>
        <w:tc>
          <w:tcPr>
            <w:tcW w:w="1361" w:type="dxa"/>
            <w:noWrap/>
            <w:hideMark/>
          </w:tcPr>
          <w:p w14:paraId="134EBCD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102,635,950,908 </w:t>
            </w:r>
          </w:p>
        </w:tc>
        <w:tc>
          <w:tcPr>
            <w:tcW w:w="1313" w:type="dxa"/>
            <w:noWrap/>
            <w:hideMark/>
          </w:tcPr>
          <w:p w14:paraId="4EAF404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121,428,709,165 </w:t>
            </w:r>
          </w:p>
        </w:tc>
        <w:tc>
          <w:tcPr>
            <w:tcW w:w="1520" w:type="dxa"/>
            <w:noWrap/>
            <w:hideMark/>
          </w:tcPr>
          <w:p w14:paraId="344191C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154,126,620,160 </w:t>
            </w:r>
          </w:p>
        </w:tc>
      </w:tr>
      <w:tr w:rsidR="000D04C5" w:rsidRPr="00FE2A54" w14:paraId="226C9794" w14:textId="77777777" w:rsidTr="000D04C5">
        <w:trPr>
          <w:trHeight w:val="315"/>
        </w:trPr>
        <w:tc>
          <w:tcPr>
            <w:tcW w:w="2006" w:type="dxa"/>
            <w:hideMark/>
          </w:tcPr>
          <w:p w14:paraId="0D691109" w14:textId="77777777" w:rsidR="000D04C5" w:rsidRPr="00FE2A54" w:rsidRDefault="00CF6E97" w:rsidP="000D04C5">
            <w:pPr>
              <w:rPr>
                <w:rFonts w:ascii="Times New Roman" w:hAnsi="Times New Roman" w:cs="Times New Roman"/>
                <w:color w:val="000000" w:themeColor="text1"/>
                <w:sz w:val="16"/>
                <w:szCs w:val="16"/>
              </w:rPr>
            </w:pPr>
            <w:hyperlink r:id="rId56" w:history="1">
              <w:r w:rsidR="000D04C5" w:rsidRPr="00FE2A54">
                <w:rPr>
                  <w:rStyle w:val="Hyperlink"/>
                  <w:rFonts w:ascii="Times New Roman" w:hAnsi="Times New Roman" w:cs="Times New Roman"/>
                  <w:color w:val="000000" w:themeColor="text1"/>
                  <w:sz w:val="16"/>
                  <w:szCs w:val="16"/>
                  <w:u w:val="none"/>
                </w:rPr>
                <w:t>Premier Bank Limited</w:t>
              </w:r>
            </w:hyperlink>
          </w:p>
        </w:tc>
        <w:tc>
          <w:tcPr>
            <w:tcW w:w="1661" w:type="dxa"/>
            <w:noWrap/>
            <w:hideMark/>
          </w:tcPr>
          <w:p w14:paraId="12BF392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74,951,106,927 </w:t>
            </w:r>
          </w:p>
        </w:tc>
        <w:tc>
          <w:tcPr>
            <w:tcW w:w="1582" w:type="dxa"/>
            <w:noWrap/>
            <w:hideMark/>
          </w:tcPr>
          <w:p w14:paraId="4D00271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81,733,705,121 </w:t>
            </w:r>
          </w:p>
        </w:tc>
        <w:tc>
          <w:tcPr>
            <w:tcW w:w="1361" w:type="dxa"/>
            <w:noWrap/>
            <w:hideMark/>
          </w:tcPr>
          <w:p w14:paraId="19E897B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89,912,795,031 </w:t>
            </w:r>
          </w:p>
        </w:tc>
        <w:tc>
          <w:tcPr>
            <w:tcW w:w="1313" w:type="dxa"/>
            <w:noWrap/>
            <w:hideMark/>
          </w:tcPr>
          <w:p w14:paraId="0B1112B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111,576,407,938 </w:t>
            </w:r>
          </w:p>
        </w:tc>
        <w:tc>
          <w:tcPr>
            <w:tcW w:w="1520" w:type="dxa"/>
            <w:noWrap/>
            <w:hideMark/>
          </w:tcPr>
          <w:p w14:paraId="290791A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131,437,936,752 </w:t>
            </w:r>
          </w:p>
        </w:tc>
      </w:tr>
      <w:tr w:rsidR="000D04C5" w:rsidRPr="00FE2A54" w14:paraId="2250014F" w14:textId="77777777" w:rsidTr="000D04C5">
        <w:trPr>
          <w:trHeight w:val="315"/>
        </w:trPr>
        <w:tc>
          <w:tcPr>
            <w:tcW w:w="2006" w:type="dxa"/>
            <w:hideMark/>
          </w:tcPr>
          <w:p w14:paraId="3AFFDAAA" w14:textId="77777777" w:rsidR="000D04C5" w:rsidRPr="00FE2A54" w:rsidRDefault="00CF6E97" w:rsidP="000D04C5">
            <w:pPr>
              <w:rPr>
                <w:rFonts w:ascii="Times New Roman" w:hAnsi="Times New Roman" w:cs="Times New Roman"/>
                <w:color w:val="000000" w:themeColor="text1"/>
                <w:sz w:val="16"/>
                <w:szCs w:val="16"/>
              </w:rPr>
            </w:pPr>
            <w:hyperlink r:id="rId57" w:history="1">
              <w:r w:rsidR="000D04C5" w:rsidRPr="00FE2A54">
                <w:rPr>
                  <w:rStyle w:val="Hyperlink"/>
                  <w:rFonts w:ascii="Times New Roman" w:hAnsi="Times New Roman" w:cs="Times New Roman"/>
                  <w:color w:val="000000" w:themeColor="text1"/>
                  <w:sz w:val="16"/>
                  <w:szCs w:val="16"/>
                  <w:u w:val="none"/>
                </w:rPr>
                <w:t>Prime Bank Ltd</w:t>
              </w:r>
            </w:hyperlink>
          </w:p>
        </w:tc>
        <w:tc>
          <w:tcPr>
            <w:tcW w:w="1661" w:type="dxa"/>
            <w:noWrap/>
            <w:hideMark/>
          </w:tcPr>
          <w:p w14:paraId="047473B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200,995,680,436 </w:t>
            </w:r>
          </w:p>
        </w:tc>
        <w:tc>
          <w:tcPr>
            <w:tcW w:w="1582" w:type="dxa"/>
            <w:noWrap/>
            <w:hideMark/>
          </w:tcPr>
          <w:p w14:paraId="02870F2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238,169,049,276 </w:t>
            </w:r>
          </w:p>
        </w:tc>
        <w:tc>
          <w:tcPr>
            <w:tcW w:w="1361" w:type="dxa"/>
            <w:noWrap/>
            <w:hideMark/>
          </w:tcPr>
          <w:p w14:paraId="125D8B23"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245,522,645,636 </w:t>
            </w:r>
          </w:p>
        </w:tc>
        <w:tc>
          <w:tcPr>
            <w:tcW w:w="1313" w:type="dxa"/>
            <w:noWrap/>
            <w:hideMark/>
          </w:tcPr>
          <w:p w14:paraId="29AF7F22"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256,172,988,493 </w:t>
            </w:r>
          </w:p>
        </w:tc>
        <w:tc>
          <w:tcPr>
            <w:tcW w:w="1520" w:type="dxa"/>
            <w:noWrap/>
            <w:hideMark/>
          </w:tcPr>
          <w:p w14:paraId="4CACF56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253,474,396,524 </w:t>
            </w:r>
          </w:p>
        </w:tc>
      </w:tr>
      <w:tr w:rsidR="000D04C5" w:rsidRPr="00FE2A54" w14:paraId="23F2D5F7" w14:textId="77777777" w:rsidTr="000D04C5">
        <w:trPr>
          <w:trHeight w:val="315"/>
        </w:trPr>
        <w:tc>
          <w:tcPr>
            <w:tcW w:w="2006" w:type="dxa"/>
            <w:hideMark/>
          </w:tcPr>
          <w:p w14:paraId="724EFBB4" w14:textId="77777777" w:rsidR="000D04C5" w:rsidRPr="00FE2A54" w:rsidRDefault="00CF6E97" w:rsidP="000D04C5">
            <w:pPr>
              <w:rPr>
                <w:rFonts w:ascii="Times New Roman" w:hAnsi="Times New Roman" w:cs="Times New Roman"/>
                <w:color w:val="000000" w:themeColor="text1"/>
                <w:sz w:val="16"/>
                <w:szCs w:val="16"/>
              </w:rPr>
            </w:pPr>
            <w:hyperlink r:id="rId58" w:history="1">
              <w:proofErr w:type="spellStart"/>
              <w:r w:rsidR="000D04C5" w:rsidRPr="00FE2A54">
                <w:rPr>
                  <w:rStyle w:val="Hyperlink"/>
                  <w:rFonts w:ascii="Times New Roman" w:hAnsi="Times New Roman" w:cs="Times New Roman"/>
                  <w:color w:val="000000" w:themeColor="text1"/>
                  <w:sz w:val="16"/>
                  <w:szCs w:val="16"/>
                  <w:u w:val="none"/>
                </w:rPr>
                <w:t>Pubali</w:t>
              </w:r>
              <w:proofErr w:type="spellEnd"/>
              <w:r w:rsidR="000D04C5" w:rsidRPr="00FE2A54">
                <w:rPr>
                  <w:rStyle w:val="Hyperlink"/>
                  <w:rFonts w:ascii="Times New Roman" w:hAnsi="Times New Roman" w:cs="Times New Roman"/>
                  <w:color w:val="000000" w:themeColor="text1"/>
                  <w:sz w:val="16"/>
                  <w:szCs w:val="16"/>
                  <w:u w:val="none"/>
                </w:rPr>
                <w:t xml:space="preserve"> Bank Limited</w:t>
              </w:r>
            </w:hyperlink>
          </w:p>
        </w:tc>
        <w:tc>
          <w:tcPr>
            <w:tcW w:w="1661" w:type="dxa"/>
            <w:noWrap/>
            <w:hideMark/>
          </w:tcPr>
          <w:p w14:paraId="5B1B179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157,291,221,252 </w:t>
            </w:r>
          </w:p>
        </w:tc>
        <w:tc>
          <w:tcPr>
            <w:tcW w:w="1582" w:type="dxa"/>
            <w:noWrap/>
            <w:hideMark/>
          </w:tcPr>
          <w:p w14:paraId="39649E40"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193,028,476,418 </w:t>
            </w:r>
          </w:p>
        </w:tc>
        <w:tc>
          <w:tcPr>
            <w:tcW w:w="1361" w:type="dxa"/>
            <w:noWrap/>
            <w:hideMark/>
          </w:tcPr>
          <w:p w14:paraId="6417BF09"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228,904,382,067 </w:t>
            </w:r>
          </w:p>
        </w:tc>
        <w:tc>
          <w:tcPr>
            <w:tcW w:w="1313" w:type="dxa"/>
            <w:noWrap/>
            <w:hideMark/>
          </w:tcPr>
          <w:p w14:paraId="7E08A88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248,669,372,021 </w:t>
            </w:r>
          </w:p>
        </w:tc>
        <w:tc>
          <w:tcPr>
            <w:tcW w:w="1520" w:type="dxa"/>
            <w:noWrap/>
            <w:hideMark/>
          </w:tcPr>
          <w:p w14:paraId="2D36A20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285,435,915,544 </w:t>
            </w:r>
          </w:p>
        </w:tc>
      </w:tr>
      <w:tr w:rsidR="000D04C5" w:rsidRPr="00FE2A54" w14:paraId="0ADABD4E" w14:textId="77777777" w:rsidTr="000D04C5">
        <w:trPr>
          <w:trHeight w:val="315"/>
        </w:trPr>
        <w:tc>
          <w:tcPr>
            <w:tcW w:w="2006" w:type="dxa"/>
            <w:hideMark/>
          </w:tcPr>
          <w:p w14:paraId="36071C07" w14:textId="77777777" w:rsidR="000D04C5" w:rsidRPr="00FE2A54" w:rsidRDefault="00CF6E97" w:rsidP="000D04C5">
            <w:pPr>
              <w:rPr>
                <w:rFonts w:ascii="Times New Roman" w:hAnsi="Times New Roman" w:cs="Times New Roman"/>
                <w:color w:val="000000" w:themeColor="text1"/>
                <w:sz w:val="16"/>
                <w:szCs w:val="16"/>
              </w:rPr>
            </w:pPr>
            <w:hyperlink r:id="rId59" w:history="1">
              <w:proofErr w:type="spellStart"/>
              <w:r w:rsidR="000D04C5" w:rsidRPr="00FE2A54">
                <w:rPr>
                  <w:rStyle w:val="Hyperlink"/>
                  <w:rFonts w:ascii="Times New Roman" w:hAnsi="Times New Roman" w:cs="Times New Roman"/>
                  <w:color w:val="000000" w:themeColor="text1"/>
                  <w:sz w:val="16"/>
                  <w:szCs w:val="16"/>
                  <w:u w:val="none"/>
                </w:rPr>
                <w:t>Shahjalal</w:t>
              </w:r>
              <w:proofErr w:type="spellEnd"/>
              <w:r w:rsidR="000D04C5" w:rsidRPr="00FE2A54">
                <w:rPr>
                  <w:rStyle w:val="Hyperlink"/>
                  <w:rFonts w:ascii="Times New Roman" w:hAnsi="Times New Roman" w:cs="Times New Roman"/>
                  <w:color w:val="000000" w:themeColor="text1"/>
                  <w:sz w:val="16"/>
                  <w:szCs w:val="16"/>
                  <w:u w:val="none"/>
                </w:rPr>
                <w:t xml:space="preserve"> </w:t>
              </w:r>
              <w:proofErr w:type="spellStart"/>
              <w:r w:rsidR="000D04C5" w:rsidRPr="00FE2A54">
                <w:rPr>
                  <w:rStyle w:val="Hyperlink"/>
                  <w:rFonts w:ascii="Times New Roman" w:hAnsi="Times New Roman" w:cs="Times New Roman"/>
                  <w:color w:val="000000" w:themeColor="text1"/>
                  <w:sz w:val="16"/>
                  <w:szCs w:val="16"/>
                  <w:u w:val="none"/>
                </w:rPr>
                <w:t>Islami</w:t>
              </w:r>
              <w:proofErr w:type="spellEnd"/>
              <w:r w:rsidR="000D04C5" w:rsidRPr="00FE2A54">
                <w:rPr>
                  <w:rStyle w:val="Hyperlink"/>
                  <w:rFonts w:ascii="Times New Roman" w:hAnsi="Times New Roman" w:cs="Times New Roman"/>
                  <w:color w:val="000000" w:themeColor="text1"/>
                  <w:sz w:val="16"/>
                  <w:szCs w:val="16"/>
                  <w:u w:val="none"/>
                </w:rPr>
                <w:t xml:space="preserve"> Bank Limited</w:t>
              </w:r>
            </w:hyperlink>
          </w:p>
        </w:tc>
        <w:tc>
          <w:tcPr>
            <w:tcW w:w="1661" w:type="dxa"/>
            <w:noWrap/>
            <w:hideMark/>
          </w:tcPr>
          <w:p w14:paraId="49CB1454"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107,787,980,844 </w:t>
            </w:r>
          </w:p>
        </w:tc>
        <w:tc>
          <w:tcPr>
            <w:tcW w:w="1582" w:type="dxa"/>
            <w:noWrap/>
            <w:hideMark/>
          </w:tcPr>
          <w:p w14:paraId="0ED7C7E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134,195,132,218 </w:t>
            </w:r>
          </w:p>
        </w:tc>
        <w:tc>
          <w:tcPr>
            <w:tcW w:w="1361" w:type="dxa"/>
            <w:noWrap/>
            <w:hideMark/>
          </w:tcPr>
          <w:p w14:paraId="071D16F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124,333,581,699 </w:t>
            </w:r>
          </w:p>
        </w:tc>
        <w:tc>
          <w:tcPr>
            <w:tcW w:w="1313" w:type="dxa"/>
            <w:noWrap/>
            <w:hideMark/>
          </w:tcPr>
          <w:p w14:paraId="02074CC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129,485,400,120 </w:t>
            </w:r>
          </w:p>
        </w:tc>
        <w:tc>
          <w:tcPr>
            <w:tcW w:w="1520" w:type="dxa"/>
            <w:noWrap/>
            <w:hideMark/>
          </w:tcPr>
          <w:p w14:paraId="6D199E4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141,262,019,383 </w:t>
            </w:r>
          </w:p>
        </w:tc>
      </w:tr>
      <w:tr w:rsidR="000D04C5" w:rsidRPr="00FE2A54" w14:paraId="17E74CE3" w14:textId="77777777" w:rsidTr="000D04C5">
        <w:trPr>
          <w:trHeight w:val="315"/>
        </w:trPr>
        <w:tc>
          <w:tcPr>
            <w:tcW w:w="2006" w:type="dxa"/>
            <w:hideMark/>
          </w:tcPr>
          <w:p w14:paraId="049D0EEA" w14:textId="77777777" w:rsidR="000D04C5" w:rsidRPr="00FE2A54" w:rsidRDefault="00CF6E97" w:rsidP="000D04C5">
            <w:pPr>
              <w:rPr>
                <w:rFonts w:ascii="Times New Roman" w:hAnsi="Times New Roman" w:cs="Times New Roman"/>
                <w:color w:val="000000" w:themeColor="text1"/>
                <w:sz w:val="16"/>
                <w:szCs w:val="16"/>
              </w:rPr>
            </w:pPr>
            <w:hyperlink r:id="rId60" w:history="1">
              <w:r w:rsidR="000D04C5" w:rsidRPr="00FE2A54">
                <w:rPr>
                  <w:rStyle w:val="Hyperlink"/>
                  <w:rFonts w:ascii="Times New Roman" w:hAnsi="Times New Roman" w:cs="Times New Roman"/>
                  <w:color w:val="000000" w:themeColor="text1"/>
                  <w:sz w:val="16"/>
                  <w:szCs w:val="16"/>
                  <w:u w:val="none"/>
                </w:rPr>
                <w:t xml:space="preserve">Social </w:t>
              </w:r>
              <w:proofErr w:type="spellStart"/>
              <w:r w:rsidR="000D04C5" w:rsidRPr="00FE2A54">
                <w:rPr>
                  <w:rStyle w:val="Hyperlink"/>
                  <w:rFonts w:ascii="Times New Roman" w:hAnsi="Times New Roman" w:cs="Times New Roman"/>
                  <w:color w:val="000000" w:themeColor="text1"/>
                  <w:sz w:val="16"/>
                  <w:szCs w:val="16"/>
                  <w:u w:val="none"/>
                </w:rPr>
                <w:t>Islami</w:t>
              </w:r>
              <w:proofErr w:type="spellEnd"/>
              <w:r w:rsidR="000D04C5" w:rsidRPr="00FE2A54">
                <w:rPr>
                  <w:rStyle w:val="Hyperlink"/>
                  <w:rFonts w:ascii="Times New Roman" w:hAnsi="Times New Roman" w:cs="Times New Roman"/>
                  <w:color w:val="000000" w:themeColor="text1"/>
                  <w:sz w:val="16"/>
                  <w:szCs w:val="16"/>
                  <w:u w:val="none"/>
                </w:rPr>
                <w:t xml:space="preserve"> Bank Ltd.</w:t>
              </w:r>
            </w:hyperlink>
          </w:p>
        </w:tc>
        <w:tc>
          <w:tcPr>
            <w:tcW w:w="1661" w:type="dxa"/>
            <w:noWrap/>
            <w:hideMark/>
          </w:tcPr>
          <w:p w14:paraId="1851D59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83,961,647,464 </w:t>
            </w:r>
          </w:p>
        </w:tc>
        <w:tc>
          <w:tcPr>
            <w:tcW w:w="1582" w:type="dxa"/>
            <w:noWrap/>
            <w:hideMark/>
          </w:tcPr>
          <w:p w14:paraId="167CC12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114,829,110,780 </w:t>
            </w:r>
          </w:p>
        </w:tc>
        <w:tc>
          <w:tcPr>
            <w:tcW w:w="1361" w:type="dxa"/>
            <w:noWrap/>
            <w:hideMark/>
          </w:tcPr>
          <w:p w14:paraId="4B09C15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126,401,393,913 </w:t>
            </w:r>
          </w:p>
        </w:tc>
        <w:tc>
          <w:tcPr>
            <w:tcW w:w="1313" w:type="dxa"/>
            <w:noWrap/>
            <w:hideMark/>
          </w:tcPr>
          <w:p w14:paraId="504B02D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153,585,308,508 </w:t>
            </w:r>
          </w:p>
        </w:tc>
        <w:tc>
          <w:tcPr>
            <w:tcW w:w="1520" w:type="dxa"/>
            <w:noWrap/>
            <w:hideMark/>
          </w:tcPr>
          <w:p w14:paraId="68B8E2F2"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180,008,645,009 </w:t>
            </w:r>
          </w:p>
        </w:tc>
      </w:tr>
      <w:tr w:rsidR="000D04C5" w:rsidRPr="00FE2A54" w14:paraId="22E0CBA1" w14:textId="77777777" w:rsidTr="000D04C5">
        <w:trPr>
          <w:trHeight w:val="315"/>
        </w:trPr>
        <w:tc>
          <w:tcPr>
            <w:tcW w:w="2006" w:type="dxa"/>
            <w:hideMark/>
          </w:tcPr>
          <w:p w14:paraId="1F7D5451" w14:textId="77777777" w:rsidR="000D04C5" w:rsidRPr="00FE2A54" w:rsidRDefault="00CF6E97" w:rsidP="000D04C5">
            <w:pPr>
              <w:rPr>
                <w:rFonts w:ascii="Times New Roman" w:hAnsi="Times New Roman" w:cs="Times New Roman"/>
                <w:color w:val="000000" w:themeColor="text1"/>
                <w:sz w:val="16"/>
                <w:szCs w:val="16"/>
              </w:rPr>
            </w:pPr>
            <w:hyperlink r:id="rId61" w:history="1">
              <w:r w:rsidR="000D04C5" w:rsidRPr="00FE2A54">
                <w:rPr>
                  <w:rStyle w:val="Hyperlink"/>
                  <w:rFonts w:ascii="Times New Roman" w:hAnsi="Times New Roman" w:cs="Times New Roman"/>
                  <w:color w:val="000000" w:themeColor="text1"/>
                  <w:sz w:val="16"/>
                  <w:szCs w:val="16"/>
                  <w:u w:val="none"/>
                </w:rPr>
                <w:t>Southeast Bank Limited</w:t>
              </w:r>
            </w:hyperlink>
          </w:p>
        </w:tc>
        <w:tc>
          <w:tcPr>
            <w:tcW w:w="1661" w:type="dxa"/>
            <w:noWrap/>
            <w:hideMark/>
          </w:tcPr>
          <w:p w14:paraId="26187594"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158,078,590,323 </w:t>
            </w:r>
          </w:p>
        </w:tc>
        <w:tc>
          <w:tcPr>
            <w:tcW w:w="1582" w:type="dxa"/>
            <w:noWrap/>
            <w:hideMark/>
          </w:tcPr>
          <w:p w14:paraId="1363738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191,276,303,288 </w:t>
            </w:r>
          </w:p>
        </w:tc>
        <w:tc>
          <w:tcPr>
            <w:tcW w:w="1361" w:type="dxa"/>
            <w:noWrap/>
            <w:hideMark/>
          </w:tcPr>
          <w:p w14:paraId="6954B852"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220,930,854,776 </w:t>
            </w:r>
          </w:p>
        </w:tc>
        <w:tc>
          <w:tcPr>
            <w:tcW w:w="1313" w:type="dxa"/>
            <w:noWrap/>
            <w:hideMark/>
          </w:tcPr>
          <w:p w14:paraId="7230024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236,608,400,499 </w:t>
            </w:r>
          </w:p>
        </w:tc>
        <w:tc>
          <w:tcPr>
            <w:tcW w:w="1520" w:type="dxa"/>
            <w:noWrap/>
            <w:hideMark/>
          </w:tcPr>
          <w:p w14:paraId="36D4F5A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260,718,030,453 </w:t>
            </w:r>
          </w:p>
        </w:tc>
      </w:tr>
      <w:tr w:rsidR="000D04C5" w:rsidRPr="00FE2A54" w14:paraId="11188D87" w14:textId="77777777" w:rsidTr="000D04C5">
        <w:trPr>
          <w:trHeight w:val="315"/>
        </w:trPr>
        <w:tc>
          <w:tcPr>
            <w:tcW w:w="2006" w:type="dxa"/>
            <w:hideMark/>
          </w:tcPr>
          <w:p w14:paraId="24F0AFAA" w14:textId="77777777" w:rsidR="000D04C5" w:rsidRPr="00FE2A54" w:rsidRDefault="00CF6E97" w:rsidP="000D04C5">
            <w:pPr>
              <w:rPr>
                <w:rFonts w:ascii="Times New Roman" w:hAnsi="Times New Roman" w:cs="Times New Roman"/>
                <w:color w:val="000000" w:themeColor="text1"/>
                <w:sz w:val="16"/>
                <w:szCs w:val="16"/>
              </w:rPr>
            </w:pPr>
            <w:hyperlink r:id="rId62" w:history="1">
              <w:r w:rsidR="000D04C5" w:rsidRPr="00FE2A54">
                <w:rPr>
                  <w:rStyle w:val="Hyperlink"/>
                  <w:rFonts w:ascii="Times New Roman" w:hAnsi="Times New Roman" w:cs="Times New Roman"/>
                  <w:color w:val="000000" w:themeColor="text1"/>
                  <w:sz w:val="16"/>
                  <w:szCs w:val="16"/>
                  <w:u w:val="none"/>
                </w:rPr>
                <w:t>Standard Bank Limited</w:t>
              </w:r>
            </w:hyperlink>
          </w:p>
        </w:tc>
        <w:tc>
          <w:tcPr>
            <w:tcW w:w="1661" w:type="dxa"/>
            <w:noWrap/>
            <w:hideMark/>
          </w:tcPr>
          <w:p w14:paraId="408FCDDF"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74,704,359,095 </w:t>
            </w:r>
          </w:p>
        </w:tc>
        <w:tc>
          <w:tcPr>
            <w:tcW w:w="1582" w:type="dxa"/>
            <w:noWrap/>
            <w:hideMark/>
          </w:tcPr>
          <w:p w14:paraId="67D9B7E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94,695,905,705 </w:t>
            </w:r>
          </w:p>
        </w:tc>
        <w:tc>
          <w:tcPr>
            <w:tcW w:w="1361" w:type="dxa"/>
            <w:noWrap/>
            <w:hideMark/>
          </w:tcPr>
          <w:p w14:paraId="2672101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109,191,338,940 </w:t>
            </w:r>
          </w:p>
        </w:tc>
        <w:tc>
          <w:tcPr>
            <w:tcW w:w="1313" w:type="dxa"/>
            <w:noWrap/>
            <w:hideMark/>
          </w:tcPr>
          <w:p w14:paraId="00DFE1A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119,052,188,117 </w:t>
            </w:r>
          </w:p>
        </w:tc>
        <w:tc>
          <w:tcPr>
            <w:tcW w:w="1520" w:type="dxa"/>
            <w:noWrap/>
            <w:hideMark/>
          </w:tcPr>
          <w:p w14:paraId="27E180D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132,369,757,711 </w:t>
            </w:r>
          </w:p>
        </w:tc>
      </w:tr>
      <w:tr w:rsidR="000D04C5" w:rsidRPr="00FE2A54" w14:paraId="14A29D31" w14:textId="77777777" w:rsidTr="000D04C5">
        <w:trPr>
          <w:trHeight w:val="315"/>
        </w:trPr>
        <w:tc>
          <w:tcPr>
            <w:tcW w:w="2006" w:type="dxa"/>
            <w:hideMark/>
          </w:tcPr>
          <w:p w14:paraId="75FA35B7" w14:textId="77777777" w:rsidR="000D04C5" w:rsidRPr="00FE2A54" w:rsidRDefault="00CF6E97" w:rsidP="000D04C5">
            <w:pPr>
              <w:rPr>
                <w:rFonts w:ascii="Times New Roman" w:hAnsi="Times New Roman" w:cs="Times New Roman"/>
                <w:color w:val="000000" w:themeColor="text1"/>
                <w:sz w:val="16"/>
                <w:szCs w:val="16"/>
              </w:rPr>
            </w:pPr>
            <w:hyperlink r:id="rId63" w:history="1">
              <w:r w:rsidR="000D04C5" w:rsidRPr="00FE2A54">
                <w:rPr>
                  <w:rStyle w:val="Hyperlink"/>
                  <w:rFonts w:ascii="Times New Roman" w:hAnsi="Times New Roman" w:cs="Times New Roman"/>
                  <w:color w:val="000000" w:themeColor="text1"/>
                  <w:sz w:val="16"/>
                  <w:szCs w:val="16"/>
                  <w:u w:val="none"/>
                </w:rPr>
                <w:t>The City Bank Ltd.</w:t>
              </w:r>
            </w:hyperlink>
          </w:p>
        </w:tc>
        <w:tc>
          <w:tcPr>
            <w:tcW w:w="1661" w:type="dxa"/>
            <w:noWrap/>
            <w:hideMark/>
          </w:tcPr>
          <w:p w14:paraId="1AEBA27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116,123,043,257 </w:t>
            </w:r>
          </w:p>
        </w:tc>
        <w:tc>
          <w:tcPr>
            <w:tcW w:w="1582" w:type="dxa"/>
            <w:noWrap/>
            <w:hideMark/>
          </w:tcPr>
          <w:p w14:paraId="5CC5279E"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130,313,873,725 </w:t>
            </w:r>
          </w:p>
        </w:tc>
        <w:tc>
          <w:tcPr>
            <w:tcW w:w="1361" w:type="dxa"/>
            <w:noWrap/>
            <w:hideMark/>
          </w:tcPr>
          <w:p w14:paraId="128DB78F"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147,559,557,572 </w:t>
            </w:r>
          </w:p>
        </w:tc>
        <w:tc>
          <w:tcPr>
            <w:tcW w:w="1313" w:type="dxa"/>
            <w:noWrap/>
            <w:hideMark/>
          </w:tcPr>
          <w:p w14:paraId="61C7B6A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176,540,528,707 </w:t>
            </w:r>
          </w:p>
        </w:tc>
        <w:tc>
          <w:tcPr>
            <w:tcW w:w="1520" w:type="dxa"/>
            <w:noWrap/>
            <w:hideMark/>
          </w:tcPr>
          <w:p w14:paraId="45B6E60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214,205,369,487 </w:t>
            </w:r>
          </w:p>
        </w:tc>
      </w:tr>
      <w:tr w:rsidR="000D04C5" w:rsidRPr="00FE2A54" w14:paraId="35AD662F" w14:textId="77777777" w:rsidTr="000D04C5">
        <w:trPr>
          <w:trHeight w:val="315"/>
        </w:trPr>
        <w:tc>
          <w:tcPr>
            <w:tcW w:w="2006" w:type="dxa"/>
            <w:hideMark/>
          </w:tcPr>
          <w:p w14:paraId="3D7518B3" w14:textId="77777777" w:rsidR="000D04C5" w:rsidRPr="00FE2A54" w:rsidRDefault="00CF6E97" w:rsidP="000D04C5">
            <w:pPr>
              <w:rPr>
                <w:rFonts w:ascii="Times New Roman" w:hAnsi="Times New Roman" w:cs="Times New Roman"/>
                <w:color w:val="000000" w:themeColor="text1"/>
                <w:sz w:val="16"/>
                <w:szCs w:val="16"/>
              </w:rPr>
            </w:pPr>
            <w:hyperlink r:id="rId64" w:history="1">
              <w:r w:rsidR="000D04C5" w:rsidRPr="00FE2A54">
                <w:rPr>
                  <w:rStyle w:val="Hyperlink"/>
                  <w:rFonts w:ascii="Times New Roman" w:hAnsi="Times New Roman" w:cs="Times New Roman"/>
                  <w:color w:val="000000" w:themeColor="text1"/>
                  <w:sz w:val="16"/>
                  <w:szCs w:val="16"/>
                  <w:u w:val="none"/>
                </w:rPr>
                <w:t>Trust Bank Limited</w:t>
              </w:r>
            </w:hyperlink>
          </w:p>
        </w:tc>
        <w:tc>
          <w:tcPr>
            <w:tcW w:w="1661" w:type="dxa"/>
            <w:noWrap/>
            <w:hideMark/>
          </w:tcPr>
          <w:p w14:paraId="504151D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77,036,027,453 </w:t>
            </w:r>
          </w:p>
        </w:tc>
        <w:tc>
          <w:tcPr>
            <w:tcW w:w="1582" w:type="dxa"/>
            <w:noWrap/>
            <w:hideMark/>
          </w:tcPr>
          <w:p w14:paraId="74ED4B2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96,339,253,607 </w:t>
            </w:r>
          </w:p>
        </w:tc>
        <w:tc>
          <w:tcPr>
            <w:tcW w:w="1361" w:type="dxa"/>
            <w:noWrap/>
            <w:hideMark/>
          </w:tcPr>
          <w:p w14:paraId="4E6994F3"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118,308,498,267 </w:t>
            </w:r>
          </w:p>
        </w:tc>
        <w:tc>
          <w:tcPr>
            <w:tcW w:w="1313" w:type="dxa"/>
            <w:noWrap/>
            <w:hideMark/>
          </w:tcPr>
          <w:p w14:paraId="43841082"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147,893,405,896 </w:t>
            </w:r>
          </w:p>
        </w:tc>
        <w:tc>
          <w:tcPr>
            <w:tcW w:w="1520" w:type="dxa"/>
            <w:noWrap/>
            <w:hideMark/>
          </w:tcPr>
          <w:p w14:paraId="3C7A2A1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181,906,229,696 </w:t>
            </w:r>
          </w:p>
        </w:tc>
      </w:tr>
      <w:tr w:rsidR="000D04C5" w:rsidRPr="00FE2A54" w14:paraId="585BA792" w14:textId="77777777" w:rsidTr="000D04C5">
        <w:trPr>
          <w:trHeight w:val="315"/>
        </w:trPr>
        <w:tc>
          <w:tcPr>
            <w:tcW w:w="2006" w:type="dxa"/>
            <w:hideMark/>
          </w:tcPr>
          <w:p w14:paraId="5835EAE5" w14:textId="77777777" w:rsidR="000D04C5" w:rsidRPr="00FE2A54" w:rsidRDefault="00CF6E97" w:rsidP="000D04C5">
            <w:pPr>
              <w:rPr>
                <w:rFonts w:ascii="Times New Roman" w:hAnsi="Times New Roman" w:cs="Times New Roman"/>
                <w:color w:val="000000" w:themeColor="text1"/>
                <w:sz w:val="16"/>
                <w:szCs w:val="16"/>
              </w:rPr>
            </w:pPr>
            <w:hyperlink r:id="rId65" w:history="1">
              <w:r w:rsidR="000D04C5" w:rsidRPr="00FE2A54">
                <w:rPr>
                  <w:rStyle w:val="Hyperlink"/>
                  <w:rFonts w:ascii="Times New Roman" w:hAnsi="Times New Roman" w:cs="Times New Roman"/>
                  <w:color w:val="000000" w:themeColor="text1"/>
                  <w:sz w:val="16"/>
                  <w:szCs w:val="16"/>
                  <w:u w:val="none"/>
                </w:rPr>
                <w:t>United Commercial Bank Limited</w:t>
              </w:r>
            </w:hyperlink>
          </w:p>
        </w:tc>
        <w:tc>
          <w:tcPr>
            <w:tcW w:w="1661" w:type="dxa"/>
            <w:noWrap/>
            <w:hideMark/>
          </w:tcPr>
          <w:p w14:paraId="27813A8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168,688,543,506 </w:t>
            </w:r>
          </w:p>
        </w:tc>
        <w:tc>
          <w:tcPr>
            <w:tcW w:w="1582" w:type="dxa"/>
            <w:noWrap/>
            <w:hideMark/>
          </w:tcPr>
          <w:p w14:paraId="23AEC64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207,244,365,339 </w:t>
            </w:r>
          </w:p>
        </w:tc>
        <w:tc>
          <w:tcPr>
            <w:tcW w:w="1361" w:type="dxa"/>
            <w:noWrap/>
            <w:hideMark/>
          </w:tcPr>
          <w:p w14:paraId="02FA447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225,620,285,172 </w:t>
            </w:r>
          </w:p>
        </w:tc>
        <w:tc>
          <w:tcPr>
            <w:tcW w:w="1313" w:type="dxa"/>
            <w:noWrap/>
            <w:hideMark/>
          </w:tcPr>
          <w:p w14:paraId="5621C14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265,912,772,548 </w:t>
            </w:r>
          </w:p>
        </w:tc>
        <w:tc>
          <w:tcPr>
            <w:tcW w:w="1520" w:type="dxa"/>
            <w:noWrap/>
            <w:hideMark/>
          </w:tcPr>
          <w:p w14:paraId="67FFB8A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292,739,350,324 </w:t>
            </w:r>
          </w:p>
        </w:tc>
      </w:tr>
      <w:tr w:rsidR="000D04C5" w:rsidRPr="00FE2A54" w14:paraId="24D62F57" w14:textId="77777777" w:rsidTr="000D04C5">
        <w:trPr>
          <w:trHeight w:val="315"/>
        </w:trPr>
        <w:tc>
          <w:tcPr>
            <w:tcW w:w="2006" w:type="dxa"/>
            <w:hideMark/>
          </w:tcPr>
          <w:p w14:paraId="4F388220" w14:textId="77777777" w:rsidR="000D04C5" w:rsidRPr="00FE2A54" w:rsidRDefault="00CF6E97" w:rsidP="000D04C5">
            <w:pPr>
              <w:rPr>
                <w:rFonts w:ascii="Times New Roman" w:hAnsi="Times New Roman" w:cs="Times New Roman"/>
                <w:color w:val="000000" w:themeColor="text1"/>
                <w:sz w:val="16"/>
                <w:szCs w:val="16"/>
              </w:rPr>
            </w:pPr>
            <w:hyperlink r:id="rId66" w:history="1">
              <w:r w:rsidR="000D04C5" w:rsidRPr="00FE2A54">
                <w:rPr>
                  <w:rStyle w:val="Hyperlink"/>
                  <w:rFonts w:ascii="Times New Roman" w:hAnsi="Times New Roman" w:cs="Times New Roman"/>
                  <w:color w:val="000000" w:themeColor="text1"/>
                  <w:sz w:val="16"/>
                  <w:szCs w:val="16"/>
                  <w:u w:val="none"/>
                </w:rPr>
                <w:t>Uttara Bank Limited</w:t>
              </w:r>
            </w:hyperlink>
          </w:p>
        </w:tc>
        <w:tc>
          <w:tcPr>
            <w:tcW w:w="1661" w:type="dxa"/>
            <w:noWrap/>
            <w:hideMark/>
          </w:tcPr>
          <w:p w14:paraId="45E4E9A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97,318,735,604 </w:t>
            </w:r>
          </w:p>
        </w:tc>
        <w:tc>
          <w:tcPr>
            <w:tcW w:w="1582" w:type="dxa"/>
            <w:noWrap/>
            <w:hideMark/>
          </w:tcPr>
          <w:p w14:paraId="79E49850"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123,693,796,893 </w:t>
            </w:r>
          </w:p>
        </w:tc>
        <w:tc>
          <w:tcPr>
            <w:tcW w:w="1361" w:type="dxa"/>
            <w:noWrap/>
            <w:hideMark/>
          </w:tcPr>
          <w:p w14:paraId="51B41D70"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132,110,043,811 </w:t>
            </w:r>
          </w:p>
        </w:tc>
        <w:tc>
          <w:tcPr>
            <w:tcW w:w="1313" w:type="dxa"/>
            <w:noWrap/>
            <w:hideMark/>
          </w:tcPr>
          <w:p w14:paraId="05DA2C94"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148,238,549,357 </w:t>
            </w:r>
          </w:p>
        </w:tc>
        <w:tc>
          <w:tcPr>
            <w:tcW w:w="1520" w:type="dxa"/>
            <w:noWrap/>
            <w:hideMark/>
          </w:tcPr>
          <w:p w14:paraId="1DECE9E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153,032,385,378 </w:t>
            </w:r>
          </w:p>
        </w:tc>
      </w:tr>
      <w:tr w:rsidR="000D04C5" w:rsidRPr="00FE2A54" w14:paraId="1C95ABFE" w14:textId="77777777" w:rsidTr="000D04C5">
        <w:trPr>
          <w:trHeight w:val="315"/>
        </w:trPr>
        <w:tc>
          <w:tcPr>
            <w:tcW w:w="2006" w:type="dxa"/>
            <w:hideMark/>
          </w:tcPr>
          <w:p w14:paraId="47E2F013" w14:textId="77777777" w:rsidR="000D04C5" w:rsidRPr="00FE2A54" w:rsidRDefault="000D04C5" w:rsidP="000D04C5">
            <w:pPr>
              <w:rPr>
                <w:rFonts w:ascii="Times New Roman" w:hAnsi="Times New Roman" w:cs="Times New Roman"/>
                <w:b/>
                <w:bCs/>
                <w:color w:val="000000" w:themeColor="text1"/>
                <w:sz w:val="16"/>
                <w:szCs w:val="16"/>
              </w:rPr>
            </w:pPr>
            <w:r w:rsidRPr="00FE2A54">
              <w:rPr>
                <w:rFonts w:ascii="Times New Roman" w:hAnsi="Times New Roman" w:cs="Times New Roman"/>
                <w:b/>
                <w:bCs/>
                <w:color w:val="000000" w:themeColor="text1"/>
                <w:sz w:val="16"/>
                <w:szCs w:val="16"/>
              </w:rPr>
              <w:t>Average</w:t>
            </w:r>
          </w:p>
        </w:tc>
        <w:tc>
          <w:tcPr>
            <w:tcW w:w="1661" w:type="dxa"/>
            <w:noWrap/>
            <w:hideMark/>
          </w:tcPr>
          <w:p w14:paraId="6820F014"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125,185,748,921 </w:t>
            </w:r>
          </w:p>
        </w:tc>
        <w:tc>
          <w:tcPr>
            <w:tcW w:w="1582" w:type="dxa"/>
            <w:noWrap/>
            <w:hideMark/>
          </w:tcPr>
          <w:p w14:paraId="52A70DA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155,541,615,553 </w:t>
            </w:r>
          </w:p>
        </w:tc>
        <w:tc>
          <w:tcPr>
            <w:tcW w:w="1361" w:type="dxa"/>
            <w:noWrap/>
            <w:hideMark/>
          </w:tcPr>
          <w:p w14:paraId="6DC47A9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173,336,043,434 </w:t>
            </w:r>
          </w:p>
        </w:tc>
        <w:tc>
          <w:tcPr>
            <w:tcW w:w="1313" w:type="dxa"/>
            <w:noWrap/>
            <w:hideMark/>
          </w:tcPr>
          <w:p w14:paraId="259FDD68"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199,319,302,805 </w:t>
            </w:r>
          </w:p>
        </w:tc>
        <w:tc>
          <w:tcPr>
            <w:tcW w:w="1520" w:type="dxa"/>
            <w:noWrap/>
            <w:hideMark/>
          </w:tcPr>
          <w:p w14:paraId="00FD9DA6"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224,642,234,445 </w:t>
            </w:r>
          </w:p>
        </w:tc>
      </w:tr>
      <w:tr w:rsidR="000D04C5" w:rsidRPr="00FE2A54" w14:paraId="6F7A3449" w14:textId="77777777" w:rsidTr="000D04C5">
        <w:trPr>
          <w:trHeight w:val="315"/>
        </w:trPr>
        <w:tc>
          <w:tcPr>
            <w:tcW w:w="2006" w:type="dxa"/>
            <w:hideMark/>
          </w:tcPr>
          <w:p w14:paraId="34F3FC14"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Maximum</w:t>
            </w:r>
          </w:p>
        </w:tc>
        <w:tc>
          <w:tcPr>
            <w:tcW w:w="1661" w:type="dxa"/>
            <w:noWrap/>
            <w:hideMark/>
          </w:tcPr>
          <w:p w14:paraId="0F1A513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389,375,604,220 </w:t>
            </w:r>
          </w:p>
        </w:tc>
        <w:tc>
          <w:tcPr>
            <w:tcW w:w="1582" w:type="dxa"/>
            <w:noWrap/>
            <w:hideMark/>
          </w:tcPr>
          <w:p w14:paraId="7FAA60D0"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482,664,851,223 </w:t>
            </w:r>
          </w:p>
        </w:tc>
        <w:tc>
          <w:tcPr>
            <w:tcW w:w="1361" w:type="dxa"/>
            <w:noWrap/>
            <w:hideMark/>
          </w:tcPr>
          <w:p w14:paraId="46510C1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546,369,365,355 </w:t>
            </w:r>
          </w:p>
        </w:tc>
        <w:tc>
          <w:tcPr>
            <w:tcW w:w="1313" w:type="dxa"/>
            <w:noWrap/>
            <w:hideMark/>
          </w:tcPr>
          <w:p w14:paraId="2E4A1F5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649,579,483,721 </w:t>
            </w:r>
          </w:p>
        </w:tc>
        <w:tc>
          <w:tcPr>
            <w:tcW w:w="1520" w:type="dxa"/>
            <w:noWrap/>
            <w:hideMark/>
          </w:tcPr>
          <w:p w14:paraId="6CA0CA35"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725,768,116,154 </w:t>
            </w:r>
          </w:p>
        </w:tc>
      </w:tr>
      <w:tr w:rsidR="000D04C5" w:rsidRPr="00FE2A54" w14:paraId="6E828DF1" w14:textId="77777777" w:rsidTr="000D04C5">
        <w:trPr>
          <w:trHeight w:val="315"/>
        </w:trPr>
        <w:tc>
          <w:tcPr>
            <w:tcW w:w="2006" w:type="dxa"/>
            <w:hideMark/>
          </w:tcPr>
          <w:p w14:paraId="3E34B70D"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Minimum</w:t>
            </w:r>
          </w:p>
        </w:tc>
        <w:tc>
          <w:tcPr>
            <w:tcW w:w="1661" w:type="dxa"/>
            <w:noWrap/>
            <w:hideMark/>
          </w:tcPr>
          <w:p w14:paraId="075F422C"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67,640,780,158 </w:t>
            </w:r>
          </w:p>
        </w:tc>
        <w:tc>
          <w:tcPr>
            <w:tcW w:w="1582" w:type="dxa"/>
            <w:noWrap/>
            <w:hideMark/>
          </w:tcPr>
          <w:p w14:paraId="6C7A3A4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81,733,705,121 </w:t>
            </w:r>
          </w:p>
        </w:tc>
        <w:tc>
          <w:tcPr>
            <w:tcW w:w="1361" w:type="dxa"/>
            <w:noWrap/>
            <w:hideMark/>
          </w:tcPr>
          <w:p w14:paraId="281B44CF"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89,912,795,031 </w:t>
            </w:r>
          </w:p>
        </w:tc>
        <w:tc>
          <w:tcPr>
            <w:tcW w:w="1313" w:type="dxa"/>
            <w:noWrap/>
            <w:hideMark/>
          </w:tcPr>
          <w:p w14:paraId="392B92E4"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111,576,407,938 </w:t>
            </w:r>
          </w:p>
        </w:tc>
        <w:tc>
          <w:tcPr>
            <w:tcW w:w="1520" w:type="dxa"/>
            <w:noWrap/>
            <w:hideMark/>
          </w:tcPr>
          <w:p w14:paraId="57AEF890"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131,437,936,752 </w:t>
            </w:r>
          </w:p>
        </w:tc>
      </w:tr>
      <w:tr w:rsidR="000D04C5" w:rsidRPr="00FE2A54" w14:paraId="13B5FD6C" w14:textId="77777777" w:rsidTr="000D04C5">
        <w:trPr>
          <w:trHeight w:val="315"/>
        </w:trPr>
        <w:tc>
          <w:tcPr>
            <w:tcW w:w="2006" w:type="dxa"/>
            <w:hideMark/>
          </w:tcPr>
          <w:p w14:paraId="218C4A64"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lastRenderedPageBreak/>
              <w:t>Southeast Bank Limited</w:t>
            </w:r>
          </w:p>
        </w:tc>
        <w:tc>
          <w:tcPr>
            <w:tcW w:w="1661" w:type="dxa"/>
            <w:noWrap/>
            <w:hideMark/>
          </w:tcPr>
          <w:p w14:paraId="1E0EB147"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158,078,590,323 </w:t>
            </w:r>
          </w:p>
        </w:tc>
        <w:tc>
          <w:tcPr>
            <w:tcW w:w="1582" w:type="dxa"/>
            <w:noWrap/>
            <w:hideMark/>
          </w:tcPr>
          <w:p w14:paraId="34B3A73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191,276,303,288 </w:t>
            </w:r>
          </w:p>
        </w:tc>
        <w:tc>
          <w:tcPr>
            <w:tcW w:w="1361" w:type="dxa"/>
            <w:noWrap/>
            <w:hideMark/>
          </w:tcPr>
          <w:p w14:paraId="6B21D7B1"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220,930,854,776 </w:t>
            </w:r>
          </w:p>
        </w:tc>
        <w:tc>
          <w:tcPr>
            <w:tcW w:w="1313" w:type="dxa"/>
            <w:noWrap/>
            <w:hideMark/>
          </w:tcPr>
          <w:p w14:paraId="0C5C99CA"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236,608,400,499 </w:t>
            </w:r>
          </w:p>
        </w:tc>
        <w:tc>
          <w:tcPr>
            <w:tcW w:w="1520" w:type="dxa"/>
            <w:noWrap/>
            <w:hideMark/>
          </w:tcPr>
          <w:p w14:paraId="578490DB" w14:textId="77777777" w:rsidR="000D04C5" w:rsidRPr="00FE2A54" w:rsidRDefault="000D04C5" w:rsidP="000D04C5">
            <w:pPr>
              <w:rPr>
                <w:rFonts w:ascii="Times New Roman" w:hAnsi="Times New Roman" w:cs="Times New Roman"/>
                <w:color w:val="000000" w:themeColor="text1"/>
                <w:sz w:val="16"/>
                <w:szCs w:val="16"/>
              </w:rPr>
            </w:pPr>
            <w:r w:rsidRPr="00FE2A54">
              <w:rPr>
                <w:rFonts w:ascii="Times New Roman" w:hAnsi="Times New Roman" w:cs="Times New Roman"/>
                <w:color w:val="000000" w:themeColor="text1"/>
                <w:sz w:val="16"/>
                <w:szCs w:val="16"/>
              </w:rPr>
              <w:t xml:space="preserve">                260,718,030,453 </w:t>
            </w:r>
          </w:p>
        </w:tc>
      </w:tr>
    </w:tbl>
    <w:p w14:paraId="31D0C083" w14:textId="38533124" w:rsidR="00DA39BB" w:rsidRPr="000D04C5" w:rsidRDefault="00D21F81" w:rsidP="00C578DC">
      <w:pPr>
        <w:jc w:val="both"/>
      </w:pPr>
      <w:r>
        <w:t xml:space="preserve">Table 2 represents the total assets of all listed </w:t>
      </w:r>
      <w:r w:rsidR="00C578DC">
        <w:t>banks in the DSE from year 2011 to 2015. According information given in the table, the total assets amount of SEBL was 158078590323 in 2011 which increased it from 2011 to 2015. This suggests the asset exposure of the bank increased over the years. The total assets of the bank were higher than the average total assets amount of the banking industry for all the year.</w:t>
      </w:r>
    </w:p>
    <w:p w14:paraId="3EA56CBE" w14:textId="41E71A15" w:rsidR="00671E4D" w:rsidRDefault="00671E4D" w:rsidP="00A97015">
      <w:pPr>
        <w:spacing w:after="0" w:line="240" w:lineRule="auto"/>
        <w:rPr>
          <w:rFonts w:ascii="Times New Roman" w:hAnsi="Times New Roman" w:cs="Times New Roman"/>
          <w:sz w:val="16"/>
          <w:szCs w:val="16"/>
        </w:rPr>
      </w:pPr>
    </w:p>
    <w:p w14:paraId="59E0646E" w14:textId="77777777" w:rsidR="00671E4D" w:rsidRDefault="00671E4D">
      <w:pPr>
        <w:rPr>
          <w:rFonts w:ascii="Times New Roman" w:hAnsi="Times New Roman" w:cs="Times New Roman"/>
          <w:sz w:val="16"/>
          <w:szCs w:val="16"/>
        </w:rPr>
      </w:pPr>
      <w:r>
        <w:rPr>
          <w:rFonts w:ascii="Times New Roman" w:hAnsi="Times New Roman" w:cs="Times New Roman"/>
          <w:sz w:val="16"/>
          <w:szCs w:val="16"/>
        </w:rPr>
        <w:br w:type="page"/>
      </w:r>
    </w:p>
    <w:p w14:paraId="3B2CD4A9" w14:textId="33D6D526" w:rsidR="00DA39BB" w:rsidRPr="00A91B79" w:rsidRDefault="00A91B79" w:rsidP="00A97015">
      <w:pPr>
        <w:spacing w:after="0" w:line="240" w:lineRule="auto"/>
        <w:rPr>
          <w:rFonts w:ascii="Times New Roman" w:hAnsi="Times New Roman" w:cs="Times New Roman"/>
          <w:b/>
          <w:sz w:val="16"/>
          <w:szCs w:val="16"/>
        </w:rPr>
      </w:pPr>
      <w:bookmarkStart w:id="1" w:name="_Hlk829482"/>
      <w:bookmarkStart w:id="2" w:name="_Hlk829260"/>
      <w:r w:rsidRPr="00A91B79">
        <w:rPr>
          <w:rFonts w:ascii="Times New Roman" w:hAnsi="Times New Roman" w:cs="Times New Roman"/>
          <w:b/>
          <w:sz w:val="16"/>
          <w:szCs w:val="16"/>
        </w:rPr>
        <w:lastRenderedPageBreak/>
        <w:t xml:space="preserve">Table – </w:t>
      </w:r>
      <w:r w:rsidR="002E3AA5">
        <w:rPr>
          <w:rFonts w:ascii="Times New Roman" w:hAnsi="Times New Roman" w:cs="Times New Roman"/>
          <w:b/>
          <w:sz w:val="16"/>
          <w:szCs w:val="16"/>
        </w:rPr>
        <w:t>3</w:t>
      </w:r>
      <w:r w:rsidRPr="00A91B79">
        <w:rPr>
          <w:rFonts w:ascii="Times New Roman" w:hAnsi="Times New Roman" w:cs="Times New Roman"/>
          <w:b/>
          <w:sz w:val="16"/>
          <w:szCs w:val="16"/>
        </w:rPr>
        <w:t>: The Loan to Assets ratios of Southeast Bank Limited over the years 2011 to 2015</w:t>
      </w:r>
    </w:p>
    <w:bookmarkEnd w:id="1"/>
    <w:p w14:paraId="47045BF1" w14:textId="77777777" w:rsidR="00A91B79" w:rsidRDefault="00A91B79" w:rsidP="00A97015">
      <w:pPr>
        <w:spacing w:after="0" w:line="240" w:lineRule="auto"/>
        <w:rPr>
          <w:rFonts w:ascii="Times New Roman" w:hAnsi="Times New Roman" w:cs="Times New Roman"/>
          <w:sz w:val="16"/>
          <w:szCs w:val="16"/>
        </w:rPr>
      </w:pPr>
    </w:p>
    <w:tbl>
      <w:tblPr>
        <w:tblStyle w:val="TableGrid"/>
        <w:tblW w:w="0" w:type="auto"/>
        <w:tblLook w:val="04A0" w:firstRow="1" w:lastRow="0" w:firstColumn="1" w:lastColumn="0" w:noHBand="0" w:noVBand="1"/>
      </w:tblPr>
      <w:tblGrid>
        <w:gridCol w:w="3214"/>
        <w:gridCol w:w="1218"/>
        <w:gridCol w:w="1298"/>
        <w:gridCol w:w="1282"/>
        <w:gridCol w:w="1282"/>
        <w:gridCol w:w="1282"/>
      </w:tblGrid>
      <w:tr w:rsidR="005819FA" w:rsidRPr="00941031" w14:paraId="13E1ADBB" w14:textId="77777777" w:rsidTr="00A91B79">
        <w:trPr>
          <w:trHeight w:val="315"/>
        </w:trPr>
        <w:tc>
          <w:tcPr>
            <w:tcW w:w="3214" w:type="dxa"/>
            <w:noWrap/>
            <w:hideMark/>
          </w:tcPr>
          <w:bookmarkEnd w:id="2"/>
          <w:p w14:paraId="1E6F7B1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Bank</w:t>
            </w:r>
          </w:p>
        </w:tc>
        <w:tc>
          <w:tcPr>
            <w:tcW w:w="1218" w:type="dxa"/>
            <w:noWrap/>
            <w:hideMark/>
          </w:tcPr>
          <w:p w14:paraId="35D21053"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loan/asset 11</w:t>
            </w:r>
          </w:p>
        </w:tc>
        <w:tc>
          <w:tcPr>
            <w:tcW w:w="1298" w:type="dxa"/>
            <w:noWrap/>
            <w:hideMark/>
          </w:tcPr>
          <w:p w14:paraId="56C91A5D"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loan/asset 12</w:t>
            </w:r>
          </w:p>
        </w:tc>
        <w:tc>
          <w:tcPr>
            <w:tcW w:w="1282" w:type="dxa"/>
            <w:noWrap/>
            <w:hideMark/>
          </w:tcPr>
          <w:p w14:paraId="7C05564C"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loan/asset 13</w:t>
            </w:r>
          </w:p>
        </w:tc>
        <w:tc>
          <w:tcPr>
            <w:tcW w:w="1282" w:type="dxa"/>
            <w:noWrap/>
            <w:hideMark/>
          </w:tcPr>
          <w:p w14:paraId="73CC8CC1"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loan/asset 14</w:t>
            </w:r>
          </w:p>
        </w:tc>
        <w:tc>
          <w:tcPr>
            <w:tcW w:w="1282" w:type="dxa"/>
            <w:noWrap/>
            <w:hideMark/>
          </w:tcPr>
          <w:p w14:paraId="0940BEBA"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loan/asset 15</w:t>
            </w:r>
          </w:p>
        </w:tc>
      </w:tr>
      <w:tr w:rsidR="005819FA" w:rsidRPr="00941031" w14:paraId="7892DE2A" w14:textId="77777777" w:rsidTr="00A91B79">
        <w:trPr>
          <w:trHeight w:val="315"/>
        </w:trPr>
        <w:tc>
          <w:tcPr>
            <w:tcW w:w="3214" w:type="dxa"/>
            <w:hideMark/>
          </w:tcPr>
          <w:p w14:paraId="53D28F56" w14:textId="77777777" w:rsidR="005819FA" w:rsidRPr="00941031" w:rsidRDefault="00CF6E97" w:rsidP="005819FA">
            <w:pPr>
              <w:rPr>
                <w:rFonts w:ascii="Times New Roman" w:hAnsi="Times New Roman" w:cs="Times New Roman"/>
                <w:color w:val="000000" w:themeColor="text1"/>
                <w:sz w:val="16"/>
                <w:szCs w:val="16"/>
              </w:rPr>
            </w:pPr>
            <w:hyperlink r:id="rId67" w:history="1">
              <w:r w:rsidR="005819FA" w:rsidRPr="00941031">
                <w:rPr>
                  <w:rStyle w:val="Hyperlink"/>
                  <w:rFonts w:ascii="Times New Roman" w:hAnsi="Times New Roman" w:cs="Times New Roman"/>
                  <w:color w:val="000000" w:themeColor="text1"/>
                  <w:sz w:val="16"/>
                  <w:szCs w:val="16"/>
                  <w:u w:val="none"/>
                </w:rPr>
                <w:t>AB Bank Limited</w:t>
              </w:r>
            </w:hyperlink>
          </w:p>
        </w:tc>
        <w:tc>
          <w:tcPr>
            <w:tcW w:w="1218" w:type="dxa"/>
            <w:noWrap/>
            <w:hideMark/>
          </w:tcPr>
          <w:p w14:paraId="4FD1BD1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66.4%</w:t>
            </w:r>
          </w:p>
        </w:tc>
        <w:tc>
          <w:tcPr>
            <w:tcW w:w="1298" w:type="dxa"/>
            <w:noWrap/>
            <w:hideMark/>
          </w:tcPr>
          <w:p w14:paraId="3C5110C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64.8%</w:t>
            </w:r>
          </w:p>
        </w:tc>
        <w:tc>
          <w:tcPr>
            <w:tcW w:w="1282" w:type="dxa"/>
            <w:noWrap/>
            <w:hideMark/>
          </w:tcPr>
          <w:p w14:paraId="0CFE475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70.1%</w:t>
            </w:r>
          </w:p>
        </w:tc>
        <w:tc>
          <w:tcPr>
            <w:tcW w:w="1282" w:type="dxa"/>
            <w:noWrap/>
            <w:hideMark/>
          </w:tcPr>
          <w:p w14:paraId="1203974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71.9%</w:t>
            </w:r>
          </w:p>
        </w:tc>
        <w:tc>
          <w:tcPr>
            <w:tcW w:w="1282" w:type="dxa"/>
            <w:noWrap/>
            <w:hideMark/>
          </w:tcPr>
          <w:p w14:paraId="2ECFE50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75.4%</w:t>
            </w:r>
          </w:p>
        </w:tc>
      </w:tr>
      <w:tr w:rsidR="005819FA" w:rsidRPr="00941031" w14:paraId="5FFCA658" w14:textId="77777777" w:rsidTr="00A91B79">
        <w:trPr>
          <w:trHeight w:val="315"/>
        </w:trPr>
        <w:tc>
          <w:tcPr>
            <w:tcW w:w="3214" w:type="dxa"/>
            <w:hideMark/>
          </w:tcPr>
          <w:p w14:paraId="3561E52C" w14:textId="77777777" w:rsidR="005819FA" w:rsidRPr="00941031" w:rsidRDefault="00CF6E97" w:rsidP="005819FA">
            <w:pPr>
              <w:rPr>
                <w:rFonts w:ascii="Times New Roman" w:hAnsi="Times New Roman" w:cs="Times New Roman"/>
                <w:color w:val="000000" w:themeColor="text1"/>
                <w:sz w:val="16"/>
                <w:szCs w:val="16"/>
              </w:rPr>
            </w:pPr>
            <w:hyperlink r:id="rId68" w:history="1">
              <w:r w:rsidR="005819FA" w:rsidRPr="00941031">
                <w:rPr>
                  <w:rStyle w:val="Hyperlink"/>
                  <w:rFonts w:ascii="Times New Roman" w:hAnsi="Times New Roman" w:cs="Times New Roman"/>
                  <w:color w:val="000000" w:themeColor="text1"/>
                  <w:sz w:val="16"/>
                  <w:szCs w:val="16"/>
                  <w:u w:val="none"/>
                </w:rPr>
                <w:t>Al-</w:t>
              </w:r>
              <w:proofErr w:type="spellStart"/>
              <w:r w:rsidR="005819FA" w:rsidRPr="00941031">
                <w:rPr>
                  <w:rStyle w:val="Hyperlink"/>
                  <w:rFonts w:ascii="Times New Roman" w:hAnsi="Times New Roman" w:cs="Times New Roman"/>
                  <w:color w:val="000000" w:themeColor="text1"/>
                  <w:sz w:val="16"/>
                  <w:szCs w:val="16"/>
                  <w:u w:val="none"/>
                </w:rPr>
                <w:t>Arafah</w:t>
              </w:r>
              <w:proofErr w:type="spellEnd"/>
              <w:r w:rsidR="005819FA" w:rsidRPr="00941031">
                <w:rPr>
                  <w:rStyle w:val="Hyperlink"/>
                  <w:rFonts w:ascii="Times New Roman" w:hAnsi="Times New Roman" w:cs="Times New Roman"/>
                  <w:color w:val="000000" w:themeColor="text1"/>
                  <w:sz w:val="16"/>
                  <w:szCs w:val="16"/>
                  <w:u w:val="none"/>
                </w:rPr>
                <w:t xml:space="preserve">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218" w:type="dxa"/>
            <w:noWrap/>
            <w:hideMark/>
          </w:tcPr>
          <w:p w14:paraId="07A1A2D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72.8%</w:t>
            </w:r>
          </w:p>
        </w:tc>
        <w:tc>
          <w:tcPr>
            <w:tcW w:w="1298" w:type="dxa"/>
            <w:noWrap/>
            <w:hideMark/>
          </w:tcPr>
          <w:p w14:paraId="5EF04A5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71.4%</w:t>
            </w:r>
          </w:p>
        </w:tc>
        <w:tc>
          <w:tcPr>
            <w:tcW w:w="1282" w:type="dxa"/>
            <w:noWrap/>
            <w:hideMark/>
          </w:tcPr>
          <w:p w14:paraId="43602B8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72.6%</w:t>
            </w:r>
          </w:p>
        </w:tc>
        <w:tc>
          <w:tcPr>
            <w:tcW w:w="1282" w:type="dxa"/>
            <w:noWrap/>
            <w:hideMark/>
          </w:tcPr>
          <w:p w14:paraId="5B7341B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69.7%</w:t>
            </w:r>
          </w:p>
        </w:tc>
        <w:tc>
          <w:tcPr>
            <w:tcW w:w="1282" w:type="dxa"/>
            <w:noWrap/>
            <w:hideMark/>
          </w:tcPr>
          <w:p w14:paraId="6FAD21F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70.9%</w:t>
            </w:r>
          </w:p>
        </w:tc>
      </w:tr>
      <w:tr w:rsidR="005819FA" w:rsidRPr="00941031" w14:paraId="11E168E6" w14:textId="77777777" w:rsidTr="00A91B79">
        <w:trPr>
          <w:trHeight w:val="315"/>
        </w:trPr>
        <w:tc>
          <w:tcPr>
            <w:tcW w:w="3214" w:type="dxa"/>
            <w:hideMark/>
          </w:tcPr>
          <w:p w14:paraId="7A865EFF" w14:textId="77777777" w:rsidR="005819FA" w:rsidRPr="00941031" w:rsidRDefault="00CF6E97" w:rsidP="005819FA">
            <w:pPr>
              <w:rPr>
                <w:rFonts w:ascii="Times New Roman" w:hAnsi="Times New Roman" w:cs="Times New Roman"/>
                <w:color w:val="000000" w:themeColor="text1"/>
                <w:sz w:val="16"/>
                <w:szCs w:val="16"/>
              </w:rPr>
            </w:pPr>
            <w:hyperlink r:id="rId69" w:history="1">
              <w:r w:rsidR="005819FA" w:rsidRPr="00941031">
                <w:rPr>
                  <w:rStyle w:val="Hyperlink"/>
                  <w:rFonts w:ascii="Times New Roman" w:hAnsi="Times New Roman" w:cs="Times New Roman"/>
                  <w:color w:val="000000" w:themeColor="text1"/>
                  <w:sz w:val="16"/>
                  <w:szCs w:val="16"/>
                  <w:u w:val="none"/>
                </w:rPr>
                <w:t>Bank Asia Limited</w:t>
              </w:r>
            </w:hyperlink>
          </w:p>
        </w:tc>
        <w:tc>
          <w:tcPr>
            <w:tcW w:w="1218" w:type="dxa"/>
            <w:noWrap/>
            <w:hideMark/>
          </w:tcPr>
          <w:p w14:paraId="0FF7657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70.6%</w:t>
            </w:r>
          </w:p>
        </w:tc>
        <w:tc>
          <w:tcPr>
            <w:tcW w:w="1298" w:type="dxa"/>
            <w:noWrap/>
            <w:hideMark/>
          </w:tcPr>
          <w:p w14:paraId="20FC070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66.1%</w:t>
            </w:r>
          </w:p>
        </w:tc>
        <w:tc>
          <w:tcPr>
            <w:tcW w:w="1282" w:type="dxa"/>
            <w:noWrap/>
            <w:hideMark/>
          </w:tcPr>
          <w:p w14:paraId="7FA77DD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65.4%</w:t>
            </w:r>
          </w:p>
        </w:tc>
        <w:tc>
          <w:tcPr>
            <w:tcW w:w="1282" w:type="dxa"/>
            <w:noWrap/>
            <w:hideMark/>
          </w:tcPr>
          <w:p w14:paraId="5793DEE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65.1%</w:t>
            </w:r>
          </w:p>
        </w:tc>
        <w:tc>
          <w:tcPr>
            <w:tcW w:w="1282" w:type="dxa"/>
            <w:noWrap/>
            <w:hideMark/>
          </w:tcPr>
          <w:p w14:paraId="5EDAFB2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61.6%</w:t>
            </w:r>
          </w:p>
        </w:tc>
      </w:tr>
      <w:tr w:rsidR="005819FA" w:rsidRPr="00941031" w14:paraId="55C254B4" w14:textId="77777777" w:rsidTr="00A91B79">
        <w:trPr>
          <w:trHeight w:val="315"/>
        </w:trPr>
        <w:tc>
          <w:tcPr>
            <w:tcW w:w="3214" w:type="dxa"/>
            <w:hideMark/>
          </w:tcPr>
          <w:p w14:paraId="0F820AB6" w14:textId="77777777" w:rsidR="005819FA" w:rsidRPr="00941031" w:rsidRDefault="00CF6E97" w:rsidP="005819FA">
            <w:pPr>
              <w:rPr>
                <w:rFonts w:ascii="Times New Roman" w:hAnsi="Times New Roman" w:cs="Times New Roman"/>
                <w:color w:val="000000" w:themeColor="text1"/>
                <w:sz w:val="16"/>
                <w:szCs w:val="16"/>
              </w:rPr>
            </w:pPr>
            <w:hyperlink r:id="rId70" w:history="1">
              <w:r w:rsidR="005819FA" w:rsidRPr="00941031">
                <w:rPr>
                  <w:rStyle w:val="Hyperlink"/>
                  <w:rFonts w:ascii="Times New Roman" w:hAnsi="Times New Roman" w:cs="Times New Roman"/>
                  <w:color w:val="000000" w:themeColor="text1"/>
                  <w:sz w:val="16"/>
                  <w:szCs w:val="16"/>
                  <w:u w:val="none"/>
                </w:rPr>
                <w:t>BRAC Bank Limited</w:t>
              </w:r>
            </w:hyperlink>
          </w:p>
        </w:tc>
        <w:tc>
          <w:tcPr>
            <w:tcW w:w="1218" w:type="dxa"/>
            <w:noWrap/>
            <w:hideMark/>
          </w:tcPr>
          <w:p w14:paraId="0AE1A2B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69.2%</w:t>
            </w:r>
          </w:p>
        </w:tc>
        <w:tc>
          <w:tcPr>
            <w:tcW w:w="1298" w:type="dxa"/>
            <w:noWrap/>
            <w:hideMark/>
          </w:tcPr>
          <w:p w14:paraId="0D2BFB9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63.2%</w:t>
            </w:r>
          </w:p>
        </w:tc>
        <w:tc>
          <w:tcPr>
            <w:tcW w:w="1282" w:type="dxa"/>
            <w:noWrap/>
            <w:hideMark/>
          </w:tcPr>
          <w:p w14:paraId="6B603AD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64.4%</w:t>
            </w:r>
          </w:p>
        </w:tc>
        <w:tc>
          <w:tcPr>
            <w:tcW w:w="1282" w:type="dxa"/>
            <w:noWrap/>
            <w:hideMark/>
          </w:tcPr>
          <w:p w14:paraId="65BDC8D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59.3%</w:t>
            </w:r>
          </w:p>
        </w:tc>
        <w:tc>
          <w:tcPr>
            <w:tcW w:w="1282" w:type="dxa"/>
            <w:noWrap/>
            <w:hideMark/>
          </w:tcPr>
          <w:p w14:paraId="3CCE69E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64.7%</w:t>
            </w:r>
          </w:p>
        </w:tc>
      </w:tr>
      <w:tr w:rsidR="005819FA" w:rsidRPr="00941031" w14:paraId="68853589" w14:textId="77777777" w:rsidTr="00A91B79">
        <w:trPr>
          <w:trHeight w:val="315"/>
        </w:trPr>
        <w:tc>
          <w:tcPr>
            <w:tcW w:w="3214" w:type="dxa"/>
            <w:hideMark/>
          </w:tcPr>
          <w:p w14:paraId="1B3872A8" w14:textId="77777777" w:rsidR="005819FA" w:rsidRPr="00941031" w:rsidRDefault="00CF6E97" w:rsidP="005819FA">
            <w:pPr>
              <w:rPr>
                <w:rFonts w:ascii="Times New Roman" w:hAnsi="Times New Roman" w:cs="Times New Roman"/>
                <w:color w:val="000000" w:themeColor="text1"/>
                <w:sz w:val="16"/>
                <w:szCs w:val="16"/>
              </w:rPr>
            </w:pPr>
            <w:hyperlink r:id="rId71" w:history="1">
              <w:r w:rsidR="005819FA" w:rsidRPr="00941031">
                <w:rPr>
                  <w:rStyle w:val="Hyperlink"/>
                  <w:rFonts w:ascii="Times New Roman" w:hAnsi="Times New Roman" w:cs="Times New Roman"/>
                  <w:color w:val="000000" w:themeColor="text1"/>
                  <w:sz w:val="16"/>
                  <w:szCs w:val="16"/>
                  <w:u w:val="none"/>
                </w:rPr>
                <w:t>Dhaka Bank Limited</w:t>
              </w:r>
            </w:hyperlink>
          </w:p>
        </w:tc>
        <w:tc>
          <w:tcPr>
            <w:tcW w:w="1218" w:type="dxa"/>
            <w:noWrap/>
            <w:hideMark/>
          </w:tcPr>
          <w:p w14:paraId="5F9354C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72.4%</w:t>
            </w:r>
          </w:p>
        </w:tc>
        <w:tc>
          <w:tcPr>
            <w:tcW w:w="1298" w:type="dxa"/>
            <w:noWrap/>
            <w:hideMark/>
          </w:tcPr>
          <w:p w14:paraId="3227FD2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67.9%</w:t>
            </w:r>
          </w:p>
        </w:tc>
        <w:tc>
          <w:tcPr>
            <w:tcW w:w="1282" w:type="dxa"/>
            <w:noWrap/>
            <w:hideMark/>
          </w:tcPr>
          <w:p w14:paraId="4328B1F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69.1%</w:t>
            </w:r>
          </w:p>
        </w:tc>
        <w:tc>
          <w:tcPr>
            <w:tcW w:w="1282" w:type="dxa"/>
            <w:noWrap/>
            <w:hideMark/>
          </w:tcPr>
          <w:p w14:paraId="0B402BE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64.9%</w:t>
            </w:r>
          </w:p>
        </w:tc>
        <w:tc>
          <w:tcPr>
            <w:tcW w:w="1282" w:type="dxa"/>
            <w:noWrap/>
            <w:hideMark/>
          </w:tcPr>
          <w:p w14:paraId="37E1B26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66.7%</w:t>
            </w:r>
          </w:p>
        </w:tc>
      </w:tr>
      <w:tr w:rsidR="005819FA" w:rsidRPr="00941031" w14:paraId="7D3A9869" w14:textId="77777777" w:rsidTr="00A91B79">
        <w:trPr>
          <w:trHeight w:val="315"/>
        </w:trPr>
        <w:tc>
          <w:tcPr>
            <w:tcW w:w="3214" w:type="dxa"/>
            <w:hideMark/>
          </w:tcPr>
          <w:p w14:paraId="5963C41A" w14:textId="77777777" w:rsidR="005819FA" w:rsidRPr="00941031" w:rsidRDefault="00CF6E97" w:rsidP="005819FA">
            <w:pPr>
              <w:rPr>
                <w:rFonts w:ascii="Times New Roman" w:hAnsi="Times New Roman" w:cs="Times New Roman"/>
                <w:color w:val="000000" w:themeColor="text1"/>
                <w:sz w:val="16"/>
                <w:szCs w:val="16"/>
              </w:rPr>
            </w:pPr>
            <w:hyperlink r:id="rId72" w:history="1">
              <w:r w:rsidR="005819FA" w:rsidRPr="00941031">
                <w:rPr>
                  <w:rStyle w:val="Hyperlink"/>
                  <w:rFonts w:ascii="Times New Roman" w:hAnsi="Times New Roman" w:cs="Times New Roman"/>
                  <w:color w:val="000000" w:themeColor="text1"/>
                  <w:sz w:val="16"/>
                  <w:szCs w:val="16"/>
                  <w:u w:val="none"/>
                </w:rPr>
                <w:t>Dutch-Bangla Bank Limited</w:t>
              </w:r>
            </w:hyperlink>
          </w:p>
        </w:tc>
        <w:tc>
          <w:tcPr>
            <w:tcW w:w="1218" w:type="dxa"/>
            <w:noWrap/>
            <w:hideMark/>
          </w:tcPr>
          <w:p w14:paraId="6366F28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64.6%</w:t>
            </w:r>
          </w:p>
        </w:tc>
        <w:tc>
          <w:tcPr>
            <w:tcW w:w="1298" w:type="dxa"/>
            <w:noWrap/>
            <w:hideMark/>
          </w:tcPr>
          <w:p w14:paraId="7F734A7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58.8%</w:t>
            </w:r>
          </w:p>
        </w:tc>
        <w:tc>
          <w:tcPr>
            <w:tcW w:w="1282" w:type="dxa"/>
            <w:noWrap/>
            <w:hideMark/>
          </w:tcPr>
          <w:p w14:paraId="04FD534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57.4%</w:t>
            </w:r>
          </w:p>
        </w:tc>
        <w:tc>
          <w:tcPr>
            <w:tcW w:w="1282" w:type="dxa"/>
            <w:noWrap/>
            <w:hideMark/>
          </w:tcPr>
          <w:p w14:paraId="0570E21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57.6%</w:t>
            </w:r>
          </w:p>
        </w:tc>
        <w:tc>
          <w:tcPr>
            <w:tcW w:w="1282" w:type="dxa"/>
            <w:noWrap/>
            <w:hideMark/>
          </w:tcPr>
          <w:p w14:paraId="569DC27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62.0%</w:t>
            </w:r>
          </w:p>
        </w:tc>
      </w:tr>
      <w:tr w:rsidR="005819FA" w:rsidRPr="00941031" w14:paraId="325FDD9D" w14:textId="77777777" w:rsidTr="00A91B79">
        <w:trPr>
          <w:trHeight w:val="315"/>
        </w:trPr>
        <w:tc>
          <w:tcPr>
            <w:tcW w:w="3214" w:type="dxa"/>
            <w:hideMark/>
          </w:tcPr>
          <w:p w14:paraId="4BF5E908" w14:textId="77777777" w:rsidR="005819FA" w:rsidRPr="00941031" w:rsidRDefault="00CF6E97" w:rsidP="005819FA">
            <w:pPr>
              <w:rPr>
                <w:rFonts w:ascii="Times New Roman" w:hAnsi="Times New Roman" w:cs="Times New Roman"/>
                <w:color w:val="000000" w:themeColor="text1"/>
                <w:sz w:val="16"/>
                <w:szCs w:val="16"/>
              </w:rPr>
            </w:pPr>
            <w:hyperlink r:id="rId73" w:history="1">
              <w:r w:rsidR="005819FA" w:rsidRPr="00941031">
                <w:rPr>
                  <w:rStyle w:val="Hyperlink"/>
                  <w:rFonts w:ascii="Times New Roman" w:hAnsi="Times New Roman" w:cs="Times New Roman"/>
                  <w:color w:val="000000" w:themeColor="text1"/>
                  <w:sz w:val="16"/>
                  <w:szCs w:val="16"/>
                  <w:u w:val="none"/>
                </w:rPr>
                <w:t>Eastern Bank Limited</w:t>
              </w:r>
            </w:hyperlink>
          </w:p>
        </w:tc>
        <w:tc>
          <w:tcPr>
            <w:tcW w:w="1218" w:type="dxa"/>
            <w:noWrap/>
            <w:hideMark/>
          </w:tcPr>
          <w:p w14:paraId="33F9BF8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69.5%</w:t>
            </w:r>
          </w:p>
        </w:tc>
        <w:tc>
          <w:tcPr>
            <w:tcW w:w="1298" w:type="dxa"/>
            <w:noWrap/>
            <w:hideMark/>
          </w:tcPr>
          <w:p w14:paraId="0F35A64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65.9%</w:t>
            </w:r>
          </w:p>
        </w:tc>
        <w:tc>
          <w:tcPr>
            <w:tcW w:w="1282" w:type="dxa"/>
            <w:noWrap/>
            <w:hideMark/>
          </w:tcPr>
          <w:p w14:paraId="18383AB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65.3%</w:t>
            </w:r>
          </w:p>
        </w:tc>
        <w:tc>
          <w:tcPr>
            <w:tcW w:w="1282" w:type="dxa"/>
            <w:noWrap/>
            <w:hideMark/>
          </w:tcPr>
          <w:p w14:paraId="403191A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69.3%</w:t>
            </w:r>
          </w:p>
        </w:tc>
        <w:tc>
          <w:tcPr>
            <w:tcW w:w="1282" w:type="dxa"/>
            <w:noWrap/>
            <w:hideMark/>
          </w:tcPr>
          <w:p w14:paraId="48AD108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70.4%</w:t>
            </w:r>
          </w:p>
        </w:tc>
      </w:tr>
      <w:tr w:rsidR="005819FA" w:rsidRPr="00941031" w14:paraId="457F2C67" w14:textId="77777777" w:rsidTr="00A91B79">
        <w:trPr>
          <w:trHeight w:val="315"/>
        </w:trPr>
        <w:tc>
          <w:tcPr>
            <w:tcW w:w="3214" w:type="dxa"/>
            <w:hideMark/>
          </w:tcPr>
          <w:p w14:paraId="22C5B052" w14:textId="77777777" w:rsidR="005819FA" w:rsidRPr="00941031" w:rsidRDefault="00CF6E97" w:rsidP="005819FA">
            <w:pPr>
              <w:rPr>
                <w:rFonts w:ascii="Times New Roman" w:hAnsi="Times New Roman" w:cs="Times New Roman"/>
                <w:color w:val="000000" w:themeColor="text1"/>
                <w:sz w:val="16"/>
                <w:szCs w:val="16"/>
              </w:rPr>
            </w:pPr>
            <w:hyperlink r:id="rId74" w:history="1">
              <w:r w:rsidR="005819FA" w:rsidRPr="00941031">
                <w:rPr>
                  <w:rStyle w:val="Hyperlink"/>
                  <w:rFonts w:ascii="Times New Roman" w:hAnsi="Times New Roman" w:cs="Times New Roman"/>
                  <w:color w:val="000000" w:themeColor="text1"/>
                  <w:sz w:val="16"/>
                  <w:szCs w:val="16"/>
                  <w:u w:val="none"/>
                </w:rPr>
                <w:t>EXIM Bank Limited</w:t>
              </w:r>
            </w:hyperlink>
          </w:p>
        </w:tc>
        <w:tc>
          <w:tcPr>
            <w:tcW w:w="1218" w:type="dxa"/>
            <w:noWrap/>
            <w:hideMark/>
          </w:tcPr>
          <w:p w14:paraId="1509FCE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77.8%</w:t>
            </w:r>
          </w:p>
        </w:tc>
        <w:tc>
          <w:tcPr>
            <w:tcW w:w="1298" w:type="dxa"/>
            <w:noWrap/>
            <w:hideMark/>
          </w:tcPr>
          <w:p w14:paraId="3B38E05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71.5%</w:t>
            </w:r>
          </w:p>
        </w:tc>
        <w:tc>
          <w:tcPr>
            <w:tcW w:w="1282" w:type="dxa"/>
            <w:noWrap/>
            <w:hideMark/>
          </w:tcPr>
          <w:p w14:paraId="10037E6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74.2%</w:t>
            </w:r>
          </w:p>
        </w:tc>
        <w:tc>
          <w:tcPr>
            <w:tcW w:w="1282" w:type="dxa"/>
            <w:noWrap/>
            <w:hideMark/>
          </w:tcPr>
          <w:p w14:paraId="7115784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77.1%</w:t>
            </w:r>
          </w:p>
        </w:tc>
        <w:tc>
          <w:tcPr>
            <w:tcW w:w="1282" w:type="dxa"/>
            <w:noWrap/>
            <w:hideMark/>
          </w:tcPr>
          <w:p w14:paraId="5FB5335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74.6%</w:t>
            </w:r>
          </w:p>
        </w:tc>
      </w:tr>
      <w:tr w:rsidR="005819FA" w:rsidRPr="00941031" w14:paraId="1389CA6E" w14:textId="77777777" w:rsidTr="00A91B79">
        <w:trPr>
          <w:trHeight w:val="315"/>
        </w:trPr>
        <w:tc>
          <w:tcPr>
            <w:tcW w:w="3214" w:type="dxa"/>
            <w:hideMark/>
          </w:tcPr>
          <w:p w14:paraId="3AD7542B" w14:textId="77777777" w:rsidR="005819FA" w:rsidRPr="00941031" w:rsidRDefault="00CF6E97" w:rsidP="005819FA">
            <w:pPr>
              <w:rPr>
                <w:rFonts w:ascii="Times New Roman" w:hAnsi="Times New Roman" w:cs="Times New Roman"/>
                <w:color w:val="000000" w:themeColor="text1"/>
                <w:sz w:val="16"/>
                <w:szCs w:val="16"/>
              </w:rPr>
            </w:pPr>
            <w:hyperlink r:id="rId75" w:history="1">
              <w:r w:rsidR="005819FA" w:rsidRPr="00941031">
                <w:rPr>
                  <w:rStyle w:val="Hyperlink"/>
                  <w:rFonts w:ascii="Times New Roman" w:hAnsi="Times New Roman" w:cs="Times New Roman"/>
                  <w:color w:val="000000" w:themeColor="text1"/>
                  <w:sz w:val="16"/>
                  <w:szCs w:val="16"/>
                  <w:u w:val="none"/>
                </w:rPr>
                <w:t xml:space="preserve">First Security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218" w:type="dxa"/>
            <w:noWrap/>
            <w:hideMark/>
          </w:tcPr>
          <w:p w14:paraId="71C4CCE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76.4%</w:t>
            </w:r>
          </w:p>
        </w:tc>
        <w:tc>
          <w:tcPr>
            <w:tcW w:w="1298" w:type="dxa"/>
            <w:noWrap/>
            <w:hideMark/>
          </w:tcPr>
          <w:p w14:paraId="25F5F7F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74.1%</w:t>
            </w:r>
          </w:p>
        </w:tc>
        <w:tc>
          <w:tcPr>
            <w:tcW w:w="1282" w:type="dxa"/>
            <w:noWrap/>
            <w:hideMark/>
          </w:tcPr>
          <w:p w14:paraId="68357E3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70.6%</w:t>
            </w:r>
          </w:p>
        </w:tc>
        <w:tc>
          <w:tcPr>
            <w:tcW w:w="1282" w:type="dxa"/>
            <w:noWrap/>
            <w:hideMark/>
          </w:tcPr>
          <w:p w14:paraId="6738D20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80.0%</w:t>
            </w:r>
          </w:p>
        </w:tc>
        <w:tc>
          <w:tcPr>
            <w:tcW w:w="1282" w:type="dxa"/>
            <w:noWrap/>
            <w:hideMark/>
          </w:tcPr>
          <w:p w14:paraId="09DD8D7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73.0%</w:t>
            </w:r>
          </w:p>
        </w:tc>
      </w:tr>
      <w:tr w:rsidR="005819FA" w:rsidRPr="00941031" w14:paraId="66C46593" w14:textId="77777777" w:rsidTr="00A91B79">
        <w:trPr>
          <w:trHeight w:val="315"/>
        </w:trPr>
        <w:tc>
          <w:tcPr>
            <w:tcW w:w="3214" w:type="dxa"/>
            <w:hideMark/>
          </w:tcPr>
          <w:p w14:paraId="2827A585" w14:textId="77777777" w:rsidR="005819FA" w:rsidRPr="00941031" w:rsidRDefault="00CF6E97" w:rsidP="005819FA">
            <w:pPr>
              <w:rPr>
                <w:rFonts w:ascii="Times New Roman" w:hAnsi="Times New Roman" w:cs="Times New Roman"/>
                <w:color w:val="000000" w:themeColor="text1"/>
                <w:sz w:val="16"/>
                <w:szCs w:val="16"/>
              </w:rPr>
            </w:pPr>
            <w:hyperlink r:id="rId76" w:history="1">
              <w:r w:rsidR="005819FA" w:rsidRPr="00941031">
                <w:rPr>
                  <w:rStyle w:val="Hyperlink"/>
                  <w:rFonts w:ascii="Times New Roman" w:hAnsi="Times New Roman" w:cs="Times New Roman"/>
                  <w:color w:val="000000" w:themeColor="text1"/>
                  <w:sz w:val="16"/>
                  <w:szCs w:val="16"/>
                  <w:u w:val="none"/>
                </w:rPr>
                <w:t>IFIC Bank Limited</w:t>
              </w:r>
            </w:hyperlink>
          </w:p>
        </w:tc>
        <w:tc>
          <w:tcPr>
            <w:tcW w:w="1218" w:type="dxa"/>
            <w:noWrap/>
            <w:hideMark/>
          </w:tcPr>
          <w:p w14:paraId="1405A4B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71.3%</w:t>
            </w:r>
          </w:p>
        </w:tc>
        <w:tc>
          <w:tcPr>
            <w:tcW w:w="1298" w:type="dxa"/>
            <w:noWrap/>
            <w:hideMark/>
          </w:tcPr>
          <w:p w14:paraId="378C488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67.9%</w:t>
            </w:r>
          </w:p>
        </w:tc>
        <w:tc>
          <w:tcPr>
            <w:tcW w:w="1282" w:type="dxa"/>
            <w:noWrap/>
            <w:hideMark/>
          </w:tcPr>
          <w:p w14:paraId="1BC6892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64.2%</w:t>
            </w:r>
          </w:p>
        </w:tc>
        <w:tc>
          <w:tcPr>
            <w:tcW w:w="1282" w:type="dxa"/>
            <w:noWrap/>
            <w:hideMark/>
          </w:tcPr>
          <w:p w14:paraId="2A87920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65.8%</w:t>
            </w:r>
          </w:p>
        </w:tc>
        <w:tc>
          <w:tcPr>
            <w:tcW w:w="1282" w:type="dxa"/>
            <w:noWrap/>
            <w:hideMark/>
          </w:tcPr>
          <w:p w14:paraId="2DF9E49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69.5%</w:t>
            </w:r>
          </w:p>
        </w:tc>
      </w:tr>
      <w:tr w:rsidR="005819FA" w:rsidRPr="00941031" w14:paraId="3A26B3CC" w14:textId="77777777" w:rsidTr="00A91B79">
        <w:trPr>
          <w:trHeight w:val="315"/>
        </w:trPr>
        <w:tc>
          <w:tcPr>
            <w:tcW w:w="3214" w:type="dxa"/>
            <w:hideMark/>
          </w:tcPr>
          <w:p w14:paraId="1779B2FD" w14:textId="77777777" w:rsidR="005819FA" w:rsidRPr="00941031" w:rsidRDefault="00CF6E97" w:rsidP="005819FA">
            <w:pPr>
              <w:rPr>
                <w:rFonts w:ascii="Times New Roman" w:hAnsi="Times New Roman" w:cs="Times New Roman"/>
                <w:color w:val="000000" w:themeColor="text1"/>
                <w:sz w:val="16"/>
                <w:szCs w:val="16"/>
              </w:rPr>
            </w:pPr>
            <w:hyperlink r:id="rId77" w:history="1">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Bangladesh Ltd</w:t>
              </w:r>
            </w:hyperlink>
          </w:p>
        </w:tc>
        <w:tc>
          <w:tcPr>
            <w:tcW w:w="1218" w:type="dxa"/>
            <w:noWrap/>
            <w:hideMark/>
          </w:tcPr>
          <w:p w14:paraId="32D44DA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78.5%</w:t>
            </w:r>
          </w:p>
        </w:tc>
        <w:tc>
          <w:tcPr>
            <w:tcW w:w="1298" w:type="dxa"/>
            <w:noWrap/>
            <w:hideMark/>
          </w:tcPr>
          <w:p w14:paraId="15B4E7C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77.3%</w:t>
            </w:r>
          </w:p>
        </w:tc>
        <w:tc>
          <w:tcPr>
            <w:tcW w:w="1282" w:type="dxa"/>
            <w:noWrap/>
            <w:hideMark/>
          </w:tcPr>
          <w:p w14:paraId="582C6F6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73.8%</w:t>
            </w:r>
          </w:p>
        </w:tc>
        <w:tc>
          <w:tcPr>
            <w:tcW w:w="1282" w:type="dxa"/>
            <w:noWrap/>
            <w:hideMark/>
          </w:tcPr>
          <w:p w14:paraId="3BBB499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70.9%</w:t>
            </w:r>
          </w:p>
        </w:tc>
        <w:tc>
          <w:tcPr>
            <w:tcW w:w="1282" w:type="dxa"/>
            <w:noWrap/>
            <w:hideMark/>
          </w:tcPr>
          <w:p w14:paraId="1B02168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72.4%</w:t>
            </w:r>
          </w:p>
        </w:tc>
      </w:tr>
      <w:tr w:rsidR="005819FA" w:rsidRPr="00941031" w14:paraId="3C472866" w14:textId="77777777" w:rsidTr="00A91B79">
        <w:trPr>
          <w:trHeight w:val="315"/>
        </w:trPr>
        <w:tc>
          <w:tcPr>
            <w:tcW w:w="3214" w:type="dxa"/>
            <w:hideMark/>
          </w:tcPr>
          <w:p w14:paraId="79CC7DE2" w14:textId="77777777" w:rsidR="005819FA" w:rsidRPr="00941031" w:rsidRDefault="00CF6E97" w:rsidP="005819FA">
            <w:pPr>
              <w:rPr>
                <w:rFonts w:ascii="Times New Roman" w:hAnsi="Times New Roman" w:cs="Times New Roman"/>
                <w:color w:val="000000" w:themeColor="text1"/>
                <w:sz w:val="16"/>
                <w:szCs w:val="16"/>
              </w:rPr>
            </w:pPr>
            <w:hyperlink r:id="rId78" w:history="1">
              <w:r w:rsidR="005819FA" w:rsidRPr="00941031">
                <w:rPr>
                  <w:rStyle w:val="Hyperlink"/>
                  <w:rFonts w:ascii="Times New Roman" w:hAnsi="Times New Roman" w:cs="Times New Roman"/>
                  <w:color w:val="000000" w:themeColor="text1"/>
                  <w:sz w:val="16"/>
                  <w:szCs w:val="16"/>
                  <w:u w:val="none"/>
                </w:rPr>
                <w:t>Jamuna Bank Ltd</w:t>
              </w:r>
            </w:hyperlink>
          </w:p>
        </w:tc>
        <w:tc>
          <w:tcPr>
            <w:tcW w:w="1218" w:type="dxa"/>
            <w:noWrap/>
            <w:hideMark/>
          </w:tcPr>
          <w:p w14:paraId="3506531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65.2%</w:t>
            </w:r>
          </w:p>
        </w:tc>
        <w:tc>
          <w:tcPr>
            <w:tcW w:w="1298" w:type="dxa"/>
            <w:noWrap/>
            <w:hideMark/>
          </w:tcPr>
          <w:p w14:paraId="4EAD98B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50.7%</w:t>
            </w:r>
          </w:p>
        </w:tc>
        <w:tc>
          <w:tcPr>
            <w:tcW w:w="1282" w:type="dxa"/>
            <w:noWrap/>
            <w:hideMark/>
          </w:tcPr>
          <w:p w14:paraId="74C80FF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59.2%</w:t>
            </w:r>
          </w:p>
        </w:tc>
        <w:tc>
          <w:tcPr>
            <w:tcW w:w="1282" w:type="dxa"/>
            <w:noWrap/>
            <w:hideMark/>
          </w:tcPr>
          <w:p w14:paraId="3A18BFF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54.1%</w:t>
            </w:r>
          </w:p>
        </w:tc>
        <w:tc>
          <w:tcPr>
            <w:tcW w:w="1282" w:type="dxa"/>
            <w:noWrap/>
            <w:hideMark/>
          </w:tcPr>
          <w:p w14:paraId="6288FC6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61.7%</w:t>
            </w:r>
          </w:p>
        </w:tc>
      </w:tr>
      <w:tr w:rsidR="005819FA" w:rsidRPr="00941031" w14:paraId="3B639417" w14:textId="77777777" w:rsidTr="00A91B79">
        <w:trPr>
          <w:trHeight w:val="315"/>
        </w:trPr>
        <w:tc>
          <w:tcPr>
            <w:tcW w:w="3214" w:type="dxa"/>
            <w:hideMark/>
          </w:tcPr>
          <w:p w14:paraId="10E5A102" w14:textId="77777777" w:rsidR="005819FA" w:rsidRPr="00941031" w:rsidRDefault="00CF6E97" w:rsidP="005819FA">
            <w:pPr>
              <w:rPr>
                <w:rFonts w:ascii="Times New Roman" w:hAnsi="Times New Roman" w:cs="Times New Roman"/>
                <w:color w:val="000000" w:themeColor="text1"/>
                <w:sz w:val="16"/>
                <w:szCs w:val="16"/>
              </w:rPr>
            </w:pPr>
            <w:hyperlink r:id="rId79" w:history="1">
              <w:r w:rsidR="005819FA" w:rsidRPr="00941031">
                <w:rPr>
                  <w:rStyle w:val="Hyperlink"/>
                  <w:rFonts w:ascii="Times New Roman" w:hAnsi="Times New Roman" w:cs="Times New Roman"/>
                  <w:color w:val="000000" w:themeColor="text1"/>
                  <w:sz w:val="16"/>
                  <w:szCs w:val="16"/>
                  <w:u w:val="none"/>
                </w:rPr>
                <w:t>Mercantile Bank Limited</w:t>
              </w:r>
            </w:hyperlink>
          </w:p>
        </w:tc>
        <w:tc>
          <w:tcPr>
            <w:tcW w:w="1218" w:type="dxa"/>
            <w:noWrap/>
            <w:hideMark/>
          </w:tcPr>
          <w:p w14:paraId="545E75E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68.3%</w:t>
            </w:r>
          </w:p>
        </w:tc>
        <w:tc>
          <w:tcPr>
            <w:tcW w:w="1298" w:type="dxa"/>
            <w:noWrap/>
            <w:hideMark/>
          </w:tcPr>
          <w:p w14:paraId="46DF321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61.1%</w:t>
            </w:r>
          </w:p>
        </w:tc>
        <w:tc>
          <w:tcPr>
            <w:tcW w:w="1282" w:type="dxa"/>
            <w:noWrap/>
            <w:hideMark/>
          </w:tcPr>
          <w:p w14:paraId="7B921F4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67.3%</w:t>
            </w:r>
          </w:p>
        </w:tc>
        <w:tc>
          <w:tcPr>
            <w:tcW w:w="1282" w:type="dxa"/>
            <w:noWrap/>
            <w:hideMark/>
          </w:tcPr>
          <w:p w14:paraId="2FC7E9F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69.3%</w:t>
            </w:r>
          </w:p>
        </w:tc>
        <w:tc>
          <w:tcPr>
            <w:tcW w:w="1282" w:type="dxa"/>
            <w:noWrap/>
            <w:hideMark/>
          </w:tcPr>
          <w:p w14:paraId="2366D76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68.9%</w:t>
            </w:r>
          </w:p>
        </w:tc>
      </w:tr>
      <w:tr w:rsidR="005819FA" w:rsidRPr="00941031" w14:paraId="418B2835" w14:textId="77777777" w:rsidTr="00A91B79">
        <w:trPr>
          <w:trHeight w:val="315"/>
        </w:trPr>
        <w:tc>
          <w:tcPr>
            <w:tcW w:w="3214" w:type="dxa"/>
            <w:hideMark/>
          </w:tcPr>
          <w:p w14:paraId="76351D3B" w14:textId="77777777" w:rsidR="005819FA" w:rsidRPr="00941031" w:rsidRDefault="00CF6E97" w:rsidP="005819FA">
            <w:pPr>
              <w:rPr>
                <w:rFonts w:ascii="Times New Roman" w:hAnsi="Times New Roman" w:cs="Times New Roman"/>
                <w:color w:val="000000" w:themeColor="text1"/>
                <w:sz w:val="16"/>
                <w:szCs w:val="16"/>
              </w:rPr>
            </w:pPr>
            <w:hyperlink r:id="rId80" w:history="1">
              <w:r w:rsidR="005819FA" w:rsidRPr="00941031">
                <w:rPr>
                  <w:rStyle w:val="Hyperlink"/>
                  <w:rFonts w:ascii="Times New Roman" w:hAnsi="Times New Roman" w:cs="Times New Roman"/>
                  <w:color w:val="000000" w:themeColor="text1"/>
                  <w:sz w:val="16"/>
                  <w:szCs w:val="16"/>
                  <w:u w:val="none"/>
                </w:rPr>
                <w:t>Mutual Trust Bank Limited</w:t>
              </w:r>
            </w:hyperlink>
          </w:p>
        </w:tc>
        <w:tc>
          <w:tcPr>
            <w:tcW w:w="1218" w:type="dxa"/>
            <w:noWrap/>
            <w:hideMark/>
          </w:tcPr>
          <w:p w14:paraId="6EAF495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61.6%</w:t>
            </w:r>
          </w:p>
        </w:tc>
        <w:tc>
          <w:tcPr>
            <w:tcW w:w="1298" w:type="dxa"/>
            <w:noWrap/>
            <w:hideMark/>
          </w:tcPr>
          <w:p w14:paraId="559D271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60.7%</w:t>
            </w:r>
          </w:p>
        </w:tc>
        <w:tc>
          <w:tcPr>
            <w:tcW w:w="1282" w:type="dxa"/>
            <w:noWrap/>
            <w:hideMark/>
          </w:tcPr>
          <w:p w14:paraId="08F21FF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58.7%</w:t>
            </w:r>
          </w:p>
        </w:tc>
        <w:tc>
          <w:tcPr>
            <w:tcW w:w="1282" w:type="dxa"/>
            <w:noWrap/>
            <w:hideMark/>
          </w:tcPr>
          <w:p w14:paraId="4BBFE79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66.3%</w:t>
            </w:r>
          </w:p>
        </w:tc>
        <w:tc>
          <w:tcPr>
            <w:tcW w:w="1282" w:type="dxa"/>
            <w:noWrap/>
            <w:hideMark/>
          </w:tcPr>
          <w:p w14:paraId="1C248EE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66.8%</w:t>
            </w:r>
          </w:p>
        </w:tc>
      </w:tr>
      <w:tr w:rsidR="005819FA" w:rsidRPr="00941031" w14:paraId="1734B52E" w14:textId="77777777" w:rsidTr="00A91B79">
        <w:trPr>
          <w:trHeight w:val="315"/>
        </w:trPr>
        <w:tc>
          <w:tcPr>
            <w:tcW w:w="3214" w:type="dxa"/>
            <w:hideMark/>
          </w:tcPr>
          <w:p w14:paraId="12924F80" w14:textId="77777777" w:rsidR="005819FA" w:rsidRPr="00941031" w:rsidRDefault="00CF6E97" w:rsidP="005819FA">
            <w:pPr>
              <w:rPr>
                <w:rFonts w:ascii="Times New Roman" w:hAnsi="Times New Roman" w:cs="Times New Roman"/>
                <w:color w:val="000000" w:themeColor="text1"/>
                <w:sz w:val="16"/>
                <w:szCs w:val="16"/>
              </w:rPr>
            </w:pPr>
            <w:hyperlink r:id="rId81" w:history="1">
              <w:r w:rsidR="005819FA" w:rsidRPr="00941031">
                <w:rPr>
                  <w:rStyle w:val="Hyperlink"/>
                  <w:rFonts w:ascii="Times New Roman" w:hAnsi="Times New Roman" w:cs="Times New Roman"/>
                  <w:color w:val="000000" w:themeColor="text1"/>
                  <w:sz w:val="16"/>
                  <w:szCs w:val="16"/>
                  <w:u w:val="none"/>
                </w:rPr>
                <w:t>National Bank Limited</w:t>
              </w:r>
            </w:hyperlink>
          </w:p>
        </w:tc>
        <w:tc>
          <w:tcPr>
            <w:tcW w:w="1218" w:type="dxa"/>
            <w:noWrap/>
            <w:hideMark/>
          </w:tcPr>
          <w:p w14:paraId="1200979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68.9%</w:t>
            </w:r>
          </w:p>
        </w:tc>
        <w:tc>
          <w:tcPr>
            <w:tcW w:w="1298" w:type="dxa"/>
            <w:noWrap/>
            <w:hideMark/>
          </w:tcPr>
          <w:p w14:paraId="3BC4A7F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62.0%</w:t>
            </w:r>
          </w:p>
        </w:tc>
        <w:tc>
          <w:tcPr>
            <w:tcW w:w="1282" w:type="dxa"/>
            <w:noWrap/>
            <w:hideMark/>
          </w:tcPr>
          <w:p w14:paraId="026C915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64.8%</w:t>
            </w:r>
          </w:p>
        </w:tc>
        <w:tc>
          <w:tcPr>
            <w:tcW w:w="1282" w:type="dxa"/>
            <w:noWrap/>
            <w:hideMark/>
          </w:tcPr>
          <w:p w14:paraId="1A106B9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67.7%</w:t>
            </w:r>
          </w:p>
        </w:tc>
        <w:tc>
          <w:tcPr>
            <w:tcW w:w="1282" w:type="dxa"/>
            <w:noWrap/>
            <w:hideMark/>
          </w:tcPr>
          <w:p w14:paraId="02FBF6B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66.3%</w:t>
            </w:r>
          </w:p>
        </w:tc>
      </w:tr>
      <w:tr w:rsidR="005819FA" w:rsidRPr="00941031" w14:paraId="16602E1C" w14:textId="77777777" w:rsidTr="00A91B79">
        <w:trPr>
          <w:trHeight w:val="315"/>
        </w:trPr>
        <w:tc>
          <w:tcPr>
            <w:tcW w:w="3214" w:type="dxa"/>
            <w:hideMark/>
          </w:tcPr>
          <w:p w14:paraId="5C17725D" w14:textId="77777777" w:rsidR="005819FA" w:rsidRPr="00941031" w:rsidRDefault="00CF6E97" w:rsidP="005819FA">
            <w:pPr>
              <w:rPr>
                <w:rFonts w:ascii="Times New Roman" w:hAnsi="Times New Roman" w:cs="Times New Roman"/>
                <w:color w:val="000000" w:themeColor="text1"/>
                <w:sz w:val="16"/>
                <w:szCs w:val="16"/>
              </w:rPr>
            </w:pPr>
            <w:hyperlink r:id="rId82" w:history="1">
              <w:r w:rsidR="005819FA" w:rsidRPr="00941031">
                <w:rPr>
                  <w:rStyle w:val="Hyperlink"/>
                  <w:rFonts w:ascii="Times New Roman" w:hAnsi="Times New Roman" w:cs="Times New Roman"/>
                  <w:color w:val="000000" w:themeColor="text1"/>
                  <w:sz w:val="16"/>
                  <w:szCs w:val="16"/>
                  <w:u w:val="none"/>
                </w:rPr>
                <w:t>National Credit &amp; Commerce Bank Ltd</w:t>
              </w:r>
            </w:hyperlink>
          </w:p>
        </w:tc>
        <w:tc>
          <w:tcPr>
            <w:tcW w:w="1218" w:type="dxa"/>
            <w:noWrap/>
            <w:hideMark/>
          </w:tcPr>
          <w:p w14:paraId="0A8B43A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70.2%</w:t>
            </w:r>
          </w:p>
        </w:tc>
        <w:tc>
          <w:tcPr>
            <w:tcW w:w="1298" w:type="dxa"/>
            <w:noWrap/>
            <w:hideMark/>
          </w:tcPr>
          <w:p w14:paraId="1BAF772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65.4%</w:t>
            </w:r>
          </w:p>
        </w:tc>
        <w:tc>
          <w:tcPr>
            <w:tcW w:w="1282" w:type="dxa"/>
            <w:noWrap/>
            <w:hideMark/>
          </w:tcPr>
          <w:p w14:paraId="3579BA1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72.9%</w:t>
            </w:r>
          </w:p>
        </w:tc>
        <w:tc>
          <w:tcPr>
            <w:tcW w:w="1282" w:type="dxa"/>
            <w:noWrap/>
            <w:hideMark/>
          </w:tcPr>
          <w:p w14:paraId="19E5491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68.9%</w:t>
            </w:r>
          </w:p>
        </w:tc>
        <w:tc>
          <w:tcPr>
            <w:tcW w:w="1282" w:type="dxa"/>
            <w:noWrap/>
            <w:hideMark/>
          </w:tcPr>
          <w:p w14:paraId="0C32DD4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73.1%</w:t>
            </w:r>
          </w:p>
        </w:tc>
      </w:tr>
      <w:tr w:rsidR="005819FA" w:rsidRPr="00941031" w14:paraId="612B7BC0" w14:textId="77777777" w:rsidTr="00A91B79">
        <w:trPr>
          <w:trHeight w:val="315"/>
        </w:trPr>
        <w:tc>
          <w:tcPr>
            <w:tcW w:w="3214" w:type="dxa"/>
            <w:hideMark/>
          </w:tcPr>
          <w:p w14:paraId="02D5B3EE" w14:textId="77777777" w:rsidR="005819FA" w:rsidRPr="00941031" w:rsidRDefault="00CF6E97" w:rsidP="005819FA">
            <w:pPr>
              <w:rPr>
                <w:rFonts w:ascii="Times New Roman" w:hAnsi="Times New Roman" w:cs="Times New Roman"/>
                <w:color w:val="000000" w:themeColor="text1"/>
                <w:sz w:val="16"/>
                <w:szCs w:val="16"/>
              </w:rPr>
            </w:pPr>
            <w:hyperlink r:id="rId83" w:history="1">
              <w:r w:rsidR="005819FA" w:rsidRPr="00941031">
                <w:rPr>
                  <w:rStyle w:val="Hyperlink"/>
                  <w:rFonts w:ascii="Times New Roman" w:hAnsi="Times New Roman" w:cs="Times New Roman"/>
                  <w:color w:val="000000" w:themeColor="text1"/>
                  <w:sz w:val="16"/>
                  <w:szCs w:val="16"/>
                  <w:u w:val="none"/>
                </w:rPr>
                <w:t>One Bank Limited</w:t>
              </w:r>
            </w:hyperlink>
          </w:p>
        </w:tc>
        <w:tc>
          <w:tcPr>
            <w:tcW w:w="1218" w:type="dxa"/>
            <w:noWrap/>
            <w:hideMark/>
          </w:tcPr>
          <w:p w14:paraId="5B64571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70.9%</w:t>
            </w:r>
          </w:p>
        </w:tc>
        <w:tc>
          <w:tcPr>
            <w:tcW w:w="1298" w:type="dxa"/>
            <w:noWrap/>
            <w:hideMark/>
          </w:tcPr>
          <w:p w14:paraId="336D54C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69.9%</w:t>
            </w:r>
          </w:p>
        </w:tc>
        <w:tc>
          <w:tcPr>
            <w:tcW w:w="1282" w:type="dxa"/>
            <w:noWrap/>
            <w:hideMark/>
          </w:tcPr>
          <w:p w14:paraId="045A8E8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74.2%</w:t>
            </w:r>
          </w:p>
        </w:tc>
        <w:tc>
          <w:tcPr>
            <w:tcW w:w="1282" w:type="dxa"/>
            <w:noWrap/>
            <w:hideMark/>
          </w:tcPr>
          <w:p w14:paraId="211B371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74.1%</w:t>
            </w:r>
          </w:p>
        </w:tc>
        <w:tc>
          <w:tcPr>
            <w:tcW w:w="1282" w:type="dxa"/>
            <w:noWrap/>
            <w:hideMark/>
          </w:tcPr>
          <w:p w14:paraId="2C1C9FC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69.3%</w:t>
            </w:r>
          </w:p>
        </w:tc>
      </w:tr>
      <w:tr w:rsidR="005819FA" w:rsidRPr="00941031" w14:paraId="143E4265" w14:textId="77777777" w:rsidTr="00A91B79">
        <w:trPr>
          <w:trHeight w:val="315"/>
        </w:trPr>
        <w:tc>
          <w:tcPr>
            <w:tcW w:w="3214" w:type="dxa"/>
            <w:hideMark/>
          </w:tcPr>
          <w:p w14:paraId="5C374D64" w14:textId="77777777" w:rsidR="005819FA" w:rsidRPr="00941031" w:rsidRDefault="00CF6E97" w:rsidP="005819FA">
            <w:pPr>
              <w:rPr>
                <w:rFonts w:ascii="Times New Roman" w:hAnsi="Times New Roman" w:cs="Times New Roman"/>
                <w:color w:val="000000" w:themeColor="text1"/>
                <w:sz w:val="16"/>
                <w:szCs w:val="16"/>
              </w:rPr>
            </w:pPr>
            <w:hyperlink r:id="rId84" w:history="1">
              <w:r w:rsidR="005819FA" w:rsidRPr="00941031">
                <w:rPr>
                  <w:rStyle w:val="Hyperlink"/>
                  <w:rFonts w:ascii="Times New Roman" w:hAnsi="Times New Roman" w:cs="Times New Roman"/>
                  <w:color w:val="000000" w:themeColor="text1"/>
                  <w:sz w:val="16"/>
                  <w:szCs w:val="16"/>
                  <w:u w:val="none"/>
                </w:rPr>
                <w:t>Premier Bank Limited</w:t>
              </w:r>
            </w:hyperlink>
          </w:p>
        </w:tc>
        <w:tc>
          <w:tcPr>
            <w:tcW w:w="1218" w:type="dxa"/>
            <w:noWrap/>
            <w:hideMark/>
          </w:tcPr>
          <w:p w14:paraId="50A0CA9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66.4%</w:t>
            </w:r>
          </w:p>
        </w:tc>
        <w:tc>
          <w:tcPr>
            <w:tcW w:w="1298" w:type="dxa"/>
            <w:noWrap/>
            <w:hideMark/>
          </w:tcPr>
          <w:p w14:paraId="43891E2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63.9%</w:t>
            </w:r>
          </w:p>
        </w:tc>
        <w:tc>
          <w:tcPr>
            <w:tcW w:w="1282" w:type="dxa"/>
            <w:noWrap/>
            <w:hideMark/>
          </w:tcPr>
          <w:p w14:paraId="7E57B94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58.6%</w:t>
            </w:r>
          </w:p>
        </w:tc>
        <w:tc>
          <w:tcPr>
            <w:tcW w:w="1282" w:type="dxa"/>
            <w:noWrap/>
            <w:hideMark/>
          </w:tcPr>
          <w:p w14:paraId="066CC31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62.8%</w:t>
            </w:r>
          </w:p>
        </w:tc>
        <w:tc>
          <w:tcPr>
            <w:tcW w:w="1282" w:type="dxa"/>
            <w:noWrap/>
            <w:hideMark/>
          </w:tcPr>
          <w:p w14:paraId="15846C5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69.5%</w:t>
            </w:r>
          </w:p>
        </w:tc>
      </w:tr>
      <w:tr w:rsidR="005819FA" w:rsidRPr="00941031" w14:paraId="616BD42A" w14:textId="77777777" w:rsidTr="00A91B79">
        <w:trPr>
          <w:trHeight w:val="315"/>
        </w:trPr>
        <w:tc>
          <w:tcPr>
            <w:tcW w:w="3214" w:type="dxa"/>
            <w:hideMark/>
          </w:tcPr>
          <w:p w14:paraId="3385D3EA" w14:textId="77777777" w:rsidR="005819FA" w:rsidRPr="00941031" w:rsidRDefault="00CF6E97" w:rsidP="005819FA">
            <w:pPr>
              <w:rPr>
                <w:rFonts w:ascii="Times New Roman" w:hAnsi="Times New Roman" w:cs="Times New Roman"/>
                <w:color w:val="000000" w:themeColor="text1"/>
                <w:sz w:val="16"/>
                <w:szCs w:val="16"/>
              </w:rPr>
            </w:pPr>
            <w:hyperlink r:id="rId85" w:history="1">
              <w:r w:rsidR="005819FA" w:rsidRPr="00941031">
                <w:rPr>
                  <w:rStyle w:val="Hyperlink"/>
                  <w:rFonts w:ascii="Times New Roman" w:hAnsi="Times New Roman" w:cs="Times New Roman"/>
                  <w:color w:val="000000" w:themeColor="text1"/>
                  <w:sz w:val="16"/>
                  <w:szCs w:val="16"/>
                  <w:u w:val="none"/>
                </w:rPr>
                <w:t>Prime Bank Ltd</w:t>
              </w:r>
            </w:hyperlink>
          </w:p>
        </w:tc>
        <w:tc>
          <w:tcPr>
            <w:tcW w:w="1218" w:type="dxa"/>
            <w:noWrap/>
            <w:hideMark/>
          </w:tcPr>
          <w:p w14:paraId="301F8CD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70.5%</w:t>
            </w:r>
          </w:p>
        </w:tc>
        <w:tc>
          <w:tcPr>
            <w:tcW w:w="1298" w:type="dxa"/>
            <w:noWrap/>
            <w:hideMark/>
          </w:tcPr>
          <w:p w14:paraId="456A6C2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69.3%</w:t>
            </w:r>
          </w:p>
        </w:tc>
        <w:tc>
          <w:tcPr>
            <w:tcW w:w="1282" w:type="dxa"/>
            <w:noWrap/>
            <w:hideMark/>
          </w:tcPr>
          <w:p w14:paraId="1EC48E9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64.8%</w:t>
            </w:r>
          </w:p>
        </w:tc>
        <w:tc>
          <w:tcPr>
            <w:tcW w:w="1282" w:type="dxa"/>
            <w:noWrap/>
            <w:hideMark/>
          </w:tcPr>
          <w:p w14:paraId="759E9F4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59.6%</w:t>
            </w:r>
          </w:p>
        </w:tc>
        <w:tc>
          <w:tcPr>
            <w:tcW w:w="1282" w:type="dxa"/>
            <w:noWrap/>
            <w:hideMark/>
          </w:tcPr>
          <w:p w14:paraId="6150522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61.1%</w:t>
            </w:r>
          </w:p>
        </w:tc>
      </w:tr>
      <w:tr w:rsidR="005819FA" w:rsidRPr="00941031" w14:paraId="3B9DB0C6" w14:textId="77777777" w:rsidTr="00A91B79">
        <w:trPr>
          <w:trHeight w:val="315"/>
        </w:trPr>
        <w:tc>
          <w:tcPr>
            <w:tcW w:w="3214" w:type="dxa"/>
            <w:hideMark/>
          </w:tcPr>
          <w:p w14:paraId="00B74C18" w14:textId="77777777" w:rsidR="005819FA" w:rsidRPr="00941031" w:rsidRDefault="00CF6E97" w:rsidP="005819FA">
            <w:pPr>
              <w:rPr>
                <w:rFonts w:ascii="Times New Roman" w:hAnsi="Times New Roman" w:cs="Times New Roman"/>
                <w:color w:val="000000" w:themeColor="text1"/>
                <w:sz w:val="16"/>
                <w:szCs w:val="16"/>
              </w:rPr>
            </w:pPr>
            <w:hyperlink r:id="rId86" w:history="1">
              <w:proofErr w:type="spellStart"/>
              <w:r w:rsidR="005819FA" w:rsidRPr="00941031">
                <w:rPr>
                  <w:rStyle w:val="Hyperlink"/>
                  <w:rFonts w:ascii="Times New Roman" w:hAnsi="Times New Roman" w:cs="Times New Roman"/>
                  <w:color w:val="000000" w:themeColor="text1"/>
                  <w:sz w:val="16"/>
                  <w:szCs w:val="16"/>
                  <w:u w:val="none"/>
                </w:rPr>
                <w:t>Pubali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218" w:type="dxa"/>
            <w:noWrap/>
            <w:hideMark/>
          </w:tcPr>
          <w:p w14:paraId="12EED95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66.5%</w:t>
            </w:r>
          </w:p>
        </w:tc>
        <w:tc>
          <w:tcPr>
            <w:tcW w:w="1298" w:type="dxa"/>
            <w:noWrap/>
            <w:hideMark/>
          </w:tcPr>
          <w:p w14:paraId="7015717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62.4%</w:t>
            </w:r>
          </w:p>
        </w:tc>
        <w:tc>
          <w:tcPr>
            <w:tcW w:w="1282" w:type="dxa"/>
            <w:noWrap/>
            <w:hideMark/>
          </w:tcPr>
          <w:p w14:paraId="01ADEB4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59.2%</w:t>
            </w:r>
          </w:p>
        </w:tc>
        <w:tc>
          <w:tcPr>
            <w:tcW w:w="1282" w:type="dxa"/>
            <w:noWrap/>
            <w:hideMark/>
          </w:tcPr>
          <w:p w14:paraId="082808B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59.8%</w:t>
            </w:r>
          </w:p>
        </w:tc>
        <w:tc>
          <w:tcPr>
            <w:tcW w:w="1282" w:type="dxa"/>
            <w:noWrap/>
            <w:hideMark/>
          </w:tcPr>
          <w:p w14:paraId="02E2387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60.2%</w:t>
            </w:r>
          </w:p>
        </w:tc>
      </w:tr>
      <w:tr w:rsidR="005819FA" w:rsidRPr="00941031" w14:paraId="3DFE55BD" w14:textId="77777777" w:rsidTr="00A91B79">
        <w:trPr>
          <w:trHeight w:val="315"/>
        </w:trPr>
        <w:tc>
          <w:tcPr>
            <w:tcW w:w="3214" w:type="dxa"/>
            <w:hideMark/>
          </w:tcPr>
          <w:p w14:paraId="2B936E4F" w14:textId="77777777" w:rsidR="005819FA" w:rsidRPr="00941031" w:rsidRDefault="00CF6E97" w:rsidP="005819FA">
            <w:pPr>
              <w:rPr>
                <w:rFonts w:ascii="Times New Roman" w:hAnsi="Times New Roman" w:cs="Times New Roman"/>
                <w:color w:val="000000" w:themeColor="text1"/>
                <w:sz w:val="16"/>
                <w:szCs w:val="16"/>
              </w:rPr>
            </w:pPr>
            <w:hyperlink r:id="rId87" w:history="1">
              <w:proofErr w:type="spellStart"/>
              <w:r w:rsidR="005819FA" w:rsidRPr="00941031">
                <w:rPr>
                  <w:rStyle w:val="Hyperlink"/>
                  <w:rFonts w:ascii="Times New Roman" w:hAnsi="Times New Roman" w:cs="Times New Roman"/>
                  <w:color w:val="000000" w:themeColor="text1"/>
                  <w:sz w:val="16"/>
                  <w:szCs w:val="16"/>
                  <w:u w:val="none"/>
                </w:rPr>
                <w:t>Shahjalal</w:t>
              </w:r>
              <w:proofErr w:type="spellEnd"/>
              <w:r w:rsidR="005819FA" w:rsidRPr="00941031">
                <w:rPr>
                  <w:rStyle w:val="Hyperlink"/>
                  <w:rFonts w:ascii="Times New Roman" w:hAnsi="Times New Roman" w:cs="Times New Roman"/>
                  <w:color w:val="000000" w:themeColor="text1"/>
                  <w:sz w:val="16"/>
                  <w:szCs w:val="16"/>
                  <w:u w:val="none"/>
                </w:rPr>
                <w:t xml:space="preserve">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218" w:type="dxa"/>
            <w:noWrap/>
            <w:hideMark/>
          </w:tcPr>
          <w:p w14:paraId="51FB902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76.6%</w:t>
            </w:r>
          </w:p>
        </w:tc>
        <w:tc>
          <w:tcPr>
            <w:tcW w:w="1298" w:type="dxa"/>
            <w:noWrap/>
            <w:hideMark/>
          </w:tcPr>
          <w:p w14:paraId="3AD5547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73.3%</w:t>
            </w:r>
          </w:p>
        </w:tc>
        <w:tc>
          <w:tcPr>
            <w:tcW w:w="1282" w:type="dxa"/>
            <w:noWrap/>
            <w:hideMark/>
          </w:tcPr>
          <w:p w14:paraId="251683E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70.9%</w:t>
            </w:r>
          </w:p>
        </w:tc>
        <w:tc>
          <w:tcPr>
            <w:tcW w:w="1282" w:type="dxa"/>
            <w:noWrap/>
            <w:hideMark/>
          </w:tcPr>
          <w:p w14:paraId="6BCF9FA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66.7%</w:t>
            </w:r>
          </w:p>
        </w:tc>
        <w:tc>
          <w:tcPr>
            <w:tcW w:w="1282" w:type="dxa"/>
            <w:noWrap/>
            <w:hideMark/>
          </w:tcPr>
          <w:p w14:paraId="172D400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70.2%</w:t>
            </w:r>
          </w:p>
        </w:tc>
      </w:tr>
      <w:tr w:rsidR="005819FA" w:rsidRPr="00941031" w14:paraId="7D9AE2BC" w14:textId="77777777" w:rsidTr="00A91B79">
        <w:trPr>
          <w:trHeight w:val="315"/>
        </w:trPr>
        <w:tc>
          <w:tcPr>
            <w:tcW w:w="3214" w:type="dxa"/>
            <w:hideMark/>
          </w:tcPr>
          <w:p w14:paraId="612BFD8A" w14:textId="77777777" w:rsidR="005819FA" w:rsidRPr="00941031" w:rsidRDefault="00CF6E97" w:rsidP="005819FA">
            <w:pPr>
              <w:rPr>
                <w:rFonts w:ascii="Times New Roman" w:hAnsi="Times New Roman" w:cs="Times New Roman"/>
                <w:color w:val="000000" w:themeColor="text1"/>
                <w:sz w:val="16"/>
                <w:szCs w:val="16"/>
              </w:rPr>
            </w:pPr>
            <w:hyperlink r:id="rId88" w:history="1">
              <w:r w:rsidR="005819FA" w:rsidRPr="00941031">
                <w:rPr>
                  <w:rStyle w:val="Hyperlink"/>
                  <w:rFonts w:ascii="Times New Roman" w:hAnsi="Times New Roman" w:cs="Times New Roman"/>
                  <w:color w:val="000000" w:themeColor="text1"/>
                  <w:sz w:val="16"/>
                  <w:szCs w:val="16"/>
                  <w:u w:val="none"/>
                </w:rPr>
                <w:t xml:space="preserve">Social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Ltd.</w:t>
              </w:r>
            </w:hyperlink>
          </w:p>
        </w:tc>
        <w:tc>
          <w:tcPr>
            <w:tcW w:w="1218" w:type="dxa"/>
            <w:noWrap/>
            <w:hideMark/>
          </w:tcPr>
          <w:p w14:paraId="6FAA74B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64.2%</w:t>
            </w:r>
          </w:p>
        </w:tc>
        <w:tc>
          <w:tcPr>
            <w:tcW w:w="1298" w:type="dxa"/>
            <w:noWrap/>
            <w:hideMark/>
          </w:tcPr>
          <w:p w14:paraId="794C8BA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66.2%</w:t>
            </w:r>
          </w:p>
        </w:tc>
        <w:tc>
          <w:tcPr>
            <w:tcW w:w="1282" w:type="dxa"/>
            <w:noWrap/>
            <w:hideMark/>
          </w:tcPr>
          <w:p w14:paraId="0896C3E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67.9%</w:t>
            </w:r>
          </w:p>
        </w:tc>
        <w:tc>
          <w:tcPr>
            <w:tcW w:w="1282" w:type="dxa"/>
            <w:noWrap/>
            <w:hideMark/>
          </w:tcPr>
          <w:p w14:paraId="1AE6A2A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70.2%</w:t>
            </w:r>
          </w:p>
        </w:tc>
        <w:tc>
          <w:tcPr>
            <w:tcW w:w="1282" w:type="dxa"/>
            <w:noWrap/>
            <w:hideMark/>
          </w:tcPr>
          <w:p w14:paraId="1CFBA94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74.4%</w:t>
            </w:r>
          </w:p>
        </w:tc>
      </w:tr>
      <w:tr w:rsidR="005819FA" w:rsidRPr="00941031" w14:paraId="0510F7C2" w14:textId="77777777" w:rsidTr="00A91B79">
        <w:trPr>
          <w:trHeight w:val="315"/>
        </w:trPr>
        <w:tc>
          <w:tcPr>
            <w:tcW w:w="3214" w:type="dxa"/>
            <w:hideMark/>
          </w:tcPr>
          <w:p w14:paraId="39F9387D" w14:textId="77777777" w:rsidR="005819FA" w:rsidRPr="00941031" w:rsidRDefault="00CF6E97" w:rsidP="005819FA">
            <w:pPr>
              <w:rPr>
                <w:rFonts w:ascii="Times New Roman" w:hAnsi="Times New Roman" w:cs="Times New Roman"/>
                <w:color w:val="000000" w:themeColor="text1"/>
                <w:sz w:val="16"/>
                <w:szCs w:val="16"/>
              </w:rPr>
            </w:pPr>
            <w:hyperlink r:id="rId89" w:history="1">
              <w:r w:rsidR="005819FA" w:rsidRPr="00941031">
                <w:rPr>
                  <w:rStyle w:val="Hyperlink"/>
                  <w:rFonts w:ascii="Times New Roman" w:hAnsi="Times New Roman" w:cs="Times New Roman"/>
                  <w:color w:val="000000" w:themeColor="text1"/>
                  <w:sz w:val="16"/>
                  <w:szCs w:val="16"/>
                  <w:u w:val="none"/>
                </w:rPr>
                <w:t>Southeast Bank Limited</w:t>
              </w:r>
            </w:hyperlink>
          </w:p>
        </w:tc>
        <w:tc>
          <w:tcPr>
            <w:tcW w:w="1218" w:type="dxa"/>
            <w:noWrap/>
            <w:hideMark/>
          </w:tcPr>
          <w:p w14:paraId="28F8E65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67.9%</w:t>
            </w:r>
          </w:p>
        </w:tc>
        <w:tc>
          <w:tcPr>
            <w:tcW w:w="1298" w:type="dxa"/>
            <w:noWrap/>
            <w:hideMark/>
          </w:tcPr>
          <w:p w14:paraId="6FAA0DD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66.4%</w:t>
            </w:r>
          </w:p>
        </w:tc>
        <w:tc>
          <w:tcPr>
            <w:tcW w:w="1282" w:type="dxa"/>
            <w:noWrap/>
            <w:hideMark/>
          </w:tcPr>
          <w:p w14:paraId="69E1062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61.0%</w:t>
            </w:r>
          </w:p>
        </w:tc>
        <w:tc>
          <w:tcPr>
            <w:tcW w:w="1282" w:type="dxa"/>
            <w:noWrap/>
            <w:hideMark/>
          </w:tcPr>
          <w:p w14:paraId="78B70B4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62.2%</w:t>
            </w:r>
          </w:p>
        </w:tc>
        <w:tc>
          <w:tcPr>
            <w:tcW w:w="1282" w:type="dxa"/>
            <w:noWrap/>
            <w:hideMark/>
          </w:tcPr>
          <w:p w14:paraId="213839E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64.8%</w:t>
            </w:r>
          </w:p>
        </w:tc>
      </w:tr>
      <w:tr w:rsidR="005819FA" w:rsidRPr="00941031" w14:paraId="1AEE79C7" w14:textId="77777777" w:rsidTr="00A91B79">
        <w:trPr>
          <w:trHeight w:val="315"/>
        </w:trPr>
        <w:tc>
          <w:tcPr>
            <w:tcW w:w="3214" w:type="dxa"/>
            <w:hideMark/>
          </w:tcPr>
          <w:p w14:paraId="76FD757C" w14:textId="77777777" w:rsidR="005819FA" w:rsidRPr="00941031" w:rsidRDefault="00CF6E97" w:rsidP="005819FA">
            <w:pPr>
              <w:rPr>
                <w:rFonts w:ascii="Times New Roman" w:hAnsi="Times New Roman" w:cs="Times New Roman"/>
                <w:color w:val="000000" w:themeColor="text1"/>
                <w:sz w:val="16"/>
                <w:szCs w:val="16"/>
              </w:rPr>
            </w:pPr>
            <w:hyperlink r:id="rId90" w:history="1">
              <w:r w:rsidR="005819FA" w:rsidRPr="00941031">
                <w:rPr>
                  <w:rStyle w:val="Hyperlink"/>
                  <w:rFonts w:ascii="Times New Roman" w:hAnsi="Times New Roman" w:cs="Times New Roman"/>
                  <w:color w:val="000000" w:themeColor="text1"/>
                  <w:sz w:val="16"/>
                  <w:szCs w:val="16"/>
                  <w:u w:val="none"/>
                </w:rPr>
                <w:t>Standard Bank Limited</w:t>
              </w:r>
            </w:hyperlink>
          </w:p>
        </w:tc>
        <w:tc>
          <w:tcPr>
            <w:tcW w:w="1218" w:type="dxa"/>
            <w:noWrap/>
            <w:hideMark/>
          </w:tcPr>
          <w:p w14:paraId="7491161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74.1%</w:t>
            </w:r>
          </w:p>
        </w:tc>
        <w:tc>
          <w:tcPr>
            <w:tcW w:w="1298" w:type="dxa"/>
            <w:noWrap/>
            <w:hideMark/>
          </w:tcPr>
          <w:p w14:paraId="7D09A74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65.0%</w:t>
            </w:r>
          </w:p>
        </w:tc>
        <w:tc>
          <w:tcPr>
            <w:tcW w:w="1282" w:type="dxa"/>
            <w:noWrap/>
            <w:hideMark/>
          </w:tcPr>
          <w:p w14:paraId="7662514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67.9%</w:t>
            </w:r>
          </w:p>
        </w:tc>
        <w:tc>
          <w:tcPr>
            <w:tcW w:w="1282" w:type="dxa"/>
            <w:noWrap/>
            <w:hideMark/>
          </w:tcPr>
          <w:p w14:paraId="34D5544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67.2%</w:t>
            </w:r>
          </w:p>
        </w:tc>
        <w:tc>
          <w:tcPr>
            <w:tcW w:w="1282" w:type="dxa"/>
            <w:noWrap/>
            <w:hideMark/>
          </w:tcPr>
          <w:p w14:paraId="770F243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69.1%</w:t>
            </w:r>
          </w:p>
        </w:tc>
      </w:tr>
      <w:tr w:rsidR="005819FA" w:rsidRPr="00941031" w14:paraId="1ED448E9" w14:textId="77777777" w:rsidTr="00A91B79">
        <w:trPr>
          <w:trHeight w:val="315"/>
        </w:trPr>
        <w:tc>
          <w:tcPr>
            <w:tcW w:w="3214" w:type="dxa"/>
            <w:hideMark/>
          </w:tcPr>
          <w:p w14:paraId="49C2888E" w14:textId="77777777" w:rsidR="005819FA" w:rsidRPr="00941031" w:rsidRDefault="00CF6E97" w:rsidP="005819FA">
            <w:pPr>
              <w:rPr>
                <w:rFonts w:ascii="Times New Roman" w:hAnsi="Times New Roman" w:cs="Times New Roman"/>
                <w:color w:val="000000" w:themeColor="text1"/>
                <w:sz w:val="16"/>
                <w:szCs w:val="16"/>
              </w:rPr>
            </w:pPr>
            <w:hyperlink r:id="rId91" w:history="1">
              <w:r w:rsidR="005819FA" w:rsidRPr="00941031">
                <w:rPr>
                  <w:rStyle w:val="Hyperlink"/>
                  <w:rFonts w:ascii="Times New Roman" w:hAnsi="Times New Roman" w:cs="Times New Roman"/>
                  <w:color w:val="000000" w:themeColor="text1"/>
                  <w:sz w:val="16"/>
                  <w:szCs w:val="16"/>
                  <w:u w:val="none"/>
                </w:rPr>
                <w:t>The City Bank Ltd.</w:t>
              </w:r>
            </w:hyperlink>
          </w:p>
        </w:tc>
        <w:tc>
          <w:tcPr>
            <w:tcW w:w="1218" w:type="dxa"/>
            <w:noWrap/>
            <w:hideMark/>
          </w:tcPr>
          <w:p w14:paraId="46FD917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66.3%</w:t>
            </w:r>
          </w:p>
        </w:tc>
        <w:tc>
          <w:tcPr>
            <w:tcW w:w="1298" w:type="dxa"/>
            <w:noWrap/>
            <w:hideMark/>
          </w:tcPr>
          <w:p w14:paraId="08C17E6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63.6%</w:t>
            </w:r>
          </w:p>
        </w:tc>
        <w:tc>
          <w:tcPr>
            <w:tcW w:w="1282" w:type="dxa"/>
            <w:noWrap/>
            <w:hideMark/>
          </w:tcPr>
          <w:p w14:paraId="021C2EC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61.6%</w:t>
            </w:r>
          </w:p>
        </w:tc>
        <w:tc>
          <w:tcPr>
            <w:tcW w:w="1282" w:type="dxa"/>
            <w:noWrap/>
            <w:hideMark/>
          </w:tcPr>
          <w:p w14:paraId="0E3A986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66.0%</w:t>
            </w:r>
          </w:p>
        </w:tc>
        <w:tc>
          <w:tcPr>
            <w:tcW w:w="1282" w:type="dxa"/>
            <w:noWrap/>
            <w:hideMark/>
          </w:tcPr>
          <w:p w14:paraId="78F6602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66.8%</w:t>
            </w:r>
          </w:p>
        </w:tc>
      </w:tr>
      <w:tr w:rsidR="005819FA" w:rsidRPr="00941031" w14:paraId="36D19EDE" w14:textId="77777777" w:rsidTr="00A91B79">
        <w:trPr>
          <w:trHeight w:val="315"/>
        </w:trPr>
        <w:tc>
          <w:tcPr>
            <w:tcW w:w="3214" w:type="dxa"/>
            <w:hideMark/>
          </w:tcPr>
          <w:p w14:paraId="50FDCCB7" w14:textId="77777777" w:rsidR="005819FA" w:rsidRPr="00941031" w:rsidRDefault="00CF6E97" w:rsidP="005819FA">
            <w:pPr>
              <w:rPr>
                <w:rFonts w:ascii="Times New Roman" w:hAnsi="Times New Roman" w:cs="Times New Roman"/>
                <w:color w:val="000000" w:themeColor="text1"/>
                <w:sz w:val="16"/>
                <w:szCs w:val="16"/>
              </w:rPr>
            </w:pPr>
            <w:hyperlink r:id="rId92" w:history="1">
              <w:r w:rsidR="005819FA" w:rsidRPr="00941031">
                <w:rPr>
                  <w:rStyle w:val="Hyperlink"/>
                  <w:rFonts w:ascii="Times New Roman" w:hAnsi="Times New Roman" w:cs="Times New Roman"/>
                  <w:color w:val="000000" w:themeColor="text1"/>
                  <w:sz w:val="16"/>
                  <w:szCs w:val="16"/>
                  <w:u w:val="none"/>
                </w:rPr>
                <w:t>Trust Bank Limited</w:t>
              </w:r>
            </w:hyperlink>
          </w:p>
        </w:tc>
        <w:tc>
          <w:tcPr>
            <w:tcW w:w="1218" w:type="dxa"/>
            <w:noWrap/>
            <w:hideMark/>
          </w:tcPr>
          <w:p w14:paraId="33A3598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70.8%</w:t>
            </w:r>
          </w:p>
        </w:tc>
        <w:tc>
          <w:tcPr>
            <w:tcW w:w="1298" w:type="dxa"/>
            <w:noWrap/>
            <w:hideMark/>
          </w:tcPr>
          <w:p w14:paraId="1CAF6498" w14:textId="6CB1F9CA" w:rsidR="00CA473C"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60.8%</w:t>
            </w:r>
          </w:p>
        </w:tc>
        <w:tc>
          <w:tcPr>
            <w:tcW w:w="1282" w:type="dxa"/>
            <w:noWrap/>
            <w:hideMark/>
          </w:tcPr>
          <w:p w14:paraId="0FB2E40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70.8%</w:t>
            </w:r>
          </w:p>
        </w:tc>
        <w:tc>
          <w:tcPr>
            <w:tcW w:w="1282" w:type="dxa"/>
            <w:noWrap/>
            <w:hideMark/>
          </w:tcPr>
          <w:p w14:paraId="5CE38F7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75.3%</w:t>
            </w:r>
          </w:p>
        </w:tc>
        <w:tc>
          <w:tcPr>
            <w:tcW w:w="1282" w:type="dxa"/>
            <w:noWrap/>
            <w:hideMark/>
          </w:tcPr>
          <w:p w14:paraId="2104237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73.5%</w:t>
            </w:r>
          </w:p>
        </w:tc>
      </w:tr>
      <w:tr w:rsidR="005819FA" w:rsidRPr="00941031" w14:paraId="299FBF00" w14:textId="77777777" w:rsidTr="00A91B79">
        <w:trPr>
          <w:trHeight w:val="315"/>
        </w:trPr>
        <w:tc>
          <w:tcPr>
            <w:tcW w:w="3214" w:type="dxa"/>
            <w:hideMark/>
          </w:tcPr>
          <w:p w14:paraId="22C8702F" w14:textId="77777777" w:rsidR="005819FA" w:rsidRPr="00941031" w:rsidRDefault="00CF6E97" w:rsidP="005819FA">
            <w:pPr>
              <w:rPr>
                <w:rFonts w:ascii="Times New Roman" w:hAnsi="Times New Roman" w:cs="Times New Roman"/>
                <w:color w:val="000000" w:themeColor="text1"/>
                <w:sz w:val="16"/>
                <w:szCs w:val="16"/>
              </w:rPr>
            </w:pPr>
            <w:hyperlink r:id="rId93" w:history="1">
              <w:r w:rsidR="005819FA" w:rsidRPr="00941031">
                <w:rPr>
                  <w:rStyle w:val="Hyperlink"/>
                  <w:rFonts w:ascii="Times New Roman" w:hAnsi="Times New Roman" w:cs="Times New Roman"/>
                  <w:color w:val="000000" w:themeColor="text1"/>
                  <w:sz w:val="16"/>
                  <w:szCs w:val="16"/>
                  <w:u w:val="none"/>
                </w:rPr>
                <w:t>United Commercial Bank Limited</w:t>
              </w:r>
            </w:hyperlink>
          </w:p>
        </w:tc>
        <w:tc>
          <w:tcPr>
            <w:tcW w:w="1218" w:type="dxa"/>
            <w:noWrap/>
            <w:hideMark/>
          </w:tcPr>
          <w:p w14:paraId="7E84842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68.5%</w:t>
            </w:r>
          </w:p>
        </w:tc>
        <w:tc>
          <w:tcPr>
            <w:tcW w:w="1298" w:type="dxa"/>
            <w:noWrap/>
            <w:hideMark/>
          </w:tcPr>
          <w:p w14:paraId="3CCDC3A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65.7%</w:t>
            </w:r>
          </w:p>
        </w:tc>
        <w:tc>
          <w:tcPr>
            <w:tcW w:w="1282" w:type="dxa"/>
            <w:noWrap/>
            <w:hideMark/>
          </w:tcPr>
          <w:p w14:paraId="3CD7933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65.9%</w:t>
            </w:r>
          </w:p>
        </w:tc>
        <w:tc>
          <w:tcPr>
            <w:tcW w:w="1282" w:type="dxa"/>
            <w:noWrap/>
            <w:hideMark/>
          </w:tcPr>
          <w:p w14:paraId="3538867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65.5%</w:t>
            </w:r>
          </w:p>
        </w:tc>
        <w:tc>
          <w:tcPr>
            <w:tcW w:w="1282" w:type="dxa"/>
            <w:noWrap/>
            <w:hideMark/>
          </w:tcPr>
          <w:p w14:paraId="548C68D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67.5%</w:t>
            </w:r>
          </w:p>
        </w:tc>
      </w:tr>
      <w:tr w:rsidR="005819FA" w:rsidRPr="00941031" w14:paraId="6AF7AD1F" w14:textId="77777777" w:rsidTr="00A91B79">
        <w:trPr>
          <w:trHeight w:val="315"/>
        </w:trPr>
        <w:tc>
          <w:tcPr>
            <w:tcW w:w="3214" w:type="dxa"/>
            <w:hideMark/>
          </w:tcPr>
          <w:p w14:paraId="706F3F3C" w14:textId="77777777" w:rsidR="005819FA" w:rsidRPr="00941031" w:rsidRDefault="00CF6E97" w:rsidP="005819FA">
            <w:pPr>
              <w:rPr>
                <w:rFonts w:ascii="Times New Roman" w:hAnsi="Times New Roman" w:cs="Times New Roman"/>
                <w:color w:val="000000" w:themeColor="text1"/>
                <w:sz w:val="16"/>
                <w:szCs w:val="16"/>
              </w:rPr>
            </w:pPr>
            <w:hyperlink r:id="rId94" w:history="1">
              <w:r w:rsidR="005819FA" w:rsidRPr="00941031">
                <w:rPr>
                  <w:rStyle w:val="Hyperlink"/>
                  <w:rFonts w:ascii="Times New Roman" w:hAnsi="Times New Roman" w:cs="Times New Roman"/>
                  <w:color w:val="000000" w:themeColor="text1"/>
                  <w:sz w:val="16"/>
                  <w:szCs w:val="16"/>
                  <w:u w:val="none"/>
                </w:rPr>
                <w:t>Uttara Bank Limited</w:t>
              </w:r>
            </w:hyperlink>
          </w:p>
        </w:tc>
        <w:tc>
          <w:tcPr>
            <w:tcW w:w="1218" w:type="dxa"/>
            <w:noWrap/>
            <w:hideMark/>
          </w:tcPr>
          <w:p w14:paraId="76D9D1A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55.5%</w:t>
            </w:r>
          </w:p>
        </w:tc>
        <w:tc>
          <w:tcPr>
            <w:tcW w:w="1298" w:type="dxa"/>
            <w:noWrap/>
            <w:hideMark/>
          </w:tcPr>
          <w:p w14:paraId="1D4C495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49.6%</w:t>
            </w:r>
          </w:p>
        </w:tc>
        <w:tc>
          <w:tcPr>
            <w:tcW w:w="1282" w:type="dxa"/>
            <w:noWrap/>
            <w:hideMark/>
          </w:tcPr>
          <w:p w14:paraId="12A62A1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49.1%</w:t>
            </w:r>
          </w:p>
        </w:tc>
        <w:tc>
          <w:tcPr>
            <w:tcW w:w="1282" w:type="dxa"/>
            <w:noWrap/>
            <w:hideMark/>
          </w:tcPr>
          <w:p w14:paraId="0BAA1AB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50.1%</w:t>
            </w:r>
          </w:p>
        </w:tc>
        <w:tc>
          <w:tcPr>
            <w:tcW w:w="1282" w:type="dxa"/>
            <w:noWrap/>
            <w:hideMark/>
          </w:tcPr>
          <w:p w14:paraId="17CE935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49.5%</w:t>
            </w:r>
          </w:p>
        </w:tc>
      </w:tr>
      <w:tr w:rsidR="005819FA" w:rsidRPr="00A91B79" w14:paraId="61D5F5CB" w14:textId="77777777" w:rsidTr="00A91B79">
        <w:trPr>
          <w:trHeight w:val="315"/>
        </w:trPr>
        <w:tc>
          <w:tcPr>
            <w:tcW w:w="3214" w:type="dxa"/>
            <w:hideMark/>
          </w:tcPr>
          <w:p w14:paraId="3AB97EC4" w14:textId="77777777" w:rsidR="005819FA" w:rsidRPr="00A91B79" w:rsidRDefault="005819FA" w:rsidP="005819FA">
            <w:pPr>
              <w:rPr>
                <w:rFonts w:ascii="Times New Roman" w:hAnsi="Times New Roman" w:cs="Times New Roman"/>
                <w:b/>
                <w:bCs/>
                <w:color w:val="000000" w:themeColor="text1"/>
                <w:sz w:val="16"/>
                <w:szCs w:val="16"/>
              </w:rPr>
            </w:pPr>
            <w:r w:rsidRPr="00A91B79">
              <w:rPr>
                <w:rFonts w:ascii="Times New Roman" w:hAnsi="Times New Roman" w:cs="Times New Roman"/>
                <w:b/>
                <w:bCs/>
                <w:color w:val="000000" w:themeColor="text1"/>
                <w:sz w:val="16"/>
                <w:szCs w:val="16"/>
              </w:rPr>
              <w:t>Average</w:t>
            </w:r>
          </w:p>
        </w:tc>
        <w:tc>
          <w:tcPr>
            <w:tcW w:w="1218" w:type="dxa"/>
            <w:noWrap/>
            <w:hideMark/>
          </w:tcPr>
          <w:p w14:paraId="7940EC75"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69.3%</w:t>
            </w:r>
          </w:p>
        </w:tc>
        <w:tc>
          <w:tcPr>
            <w:tcW w:w="1298" w:type="dxa"/>
            <w:noWrap/>
            <w:hideMark/>
          </w:tcPr>
          <w:p w14:paraId="4ABC3ABE"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65.2%</w:t>
            </w:r>
          </w:p>
        </w:tc>
        <w:tc>
          <w:tcPr>
            <w:tcW w:w="1282" w:type="dxa"/>
            <w:noWrap/>
            <w:hideMark/>
          </w:tcPr>
          <w:p w14:paraId="322656C7"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65.8%</w:t>
            </w:r>
          </w:p>
        </w:tc>
        <w:tc>
          <w:tcPr>
            <w:tcW w:w="1282" w:type="dxa"/>
            <w:noWrap/>
            <w:hideMark/>
          </w:tcPr>
          <w:p w14:paraId="03DBDC46"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66.3%</w:t>
            </w:r>
          </w:p>
        </w:tc>
        <w:tc>
          <w:tcPr>
            <w:tcW w:w="1282" w:type="dxa"/>
            <w:noWrap/>
            <w:hideMark/>
          </w:tcPr>
          <w:p w14:paraId="249E23F3"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67.6%</w:t>
            </w:r>
          </w:p>
        </w:tc>
      </w:tr>
      <w:tr w:rsidR="005819FA" w:rsidRPr="00941031" w14:paraId="77EF6387" w14:textId="77777777" w:rsidTr="00A91B79">
        <w:trPr>
          <w:trHeight w:val="315"/>
        </w:trPr>
        <w:tc>
          <w:tcPr>
            <w:tcW w:w="3214" w:type="dxa"/>
            <w:hideMark/>
          </w:tcPr>
          <w:p w14:paraId="684368C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Maximum</w:t>
            </w:r>
          </w:p>
        </w:tc>
        <w:tc>
          <w:tcPr>
            <w:tcW w:w="1218" w:type="dxa"/>
            <w:noWrap/>
            <w:hideMark/>
          </w:tcPr>
          <w:p w14:paraId="7D167F3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78.5%</w:t>
            </w:r>
          </w:p>
        </w:tc>
        <w:tc>
          <w:tcPr>
            <w:tcW w:w="1298" w:type="dxa"/>
            <w:noWrap/>
            <w:hideMark/>
          </w:tcPr>
          <w:p w14:paraId="631A54C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77.3%</w:t>
            </w:r>
          </w:p>
        </w:tc>
        <w:tc>
          <w:tcPr>
            <w:tcW w:w="1282" w:type="dxa"/>
            <w:noWrap/>
            <w:hideMark/>
          </w:tcPr>
          <w:p w14:paraId="0433A91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74.2%</w:t>
            </w:r>
          </w:p>
        </w:tc>
        <w:tc>
          <w:tcPr>
            <w:tcW w:w="1282" w:type="dxa"/>
            <w:noWrap/>
            <w:hideMark/>
          </w:tcPr>
          <w:p w14:paraId="4CE9C94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80.0%</w:t>
            </w:r>
          </w:p>
        </w:tc>
        <w:tc>
          <w:tcPr>
            <w:tcW w:w="1282" w:type="dxa"/>
            <w:noWrap/>
            <w:hideMark/>
          </w:tcPr>
          <w:p w14:paraId="3FDC0D1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75.4%</w:t>
            </w:r>
          </w:p>
        </w:tc>
      </w:tr>
      <w:tr w:rsidR="005819FA" w:rsidRPr="00941031" w14:paraId="7CA3B999" w14:textId="77777777" w:rsidTr="00A91B79">
        <w:trPr>
          <w:trHeight w:val="315"/>
        </w:trPr>
        <w:tc>
          <w:tcPr>
            <w:tcW w:w="3214" w:type="dxa"/>
            <w:hideMark/>
          </w:tcPr>
          <w:p w14:paraId="35CA1E0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Minimum</w:t>
            </w:r>
          </w:p>
        </w:tc>
        <w:tc>
          <w:tcPr>
            <w:tcW w:w="1218" w:type="dxa"/>
            <w:noWrap/>
            <w:hideMark/>
          </w:tcPr>
          <w:p w14:paraId="25EE4F8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55.5%</w:t>
            </w:r>
          </w:p>
        </w:tc>
        <w:tc>
          <w:tcPr>
            <w:tcW w:w="1298" w:type="dxa"/>
            <w:noWrap/>
            <w:hideMark/>
          </w:tcPr>
          <w:p w14:paraId="426EB4B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49.6%</w:t>
            </w:r>
          </w:p>
        </w:tc>
        <w:tc>
          <w:tcPr>
            <w:tcW w:w="1282" w:type="dxa"/>
            <w:noWrap/>
            <w:hideMark/>
          </w:tcPr>
          <w:p w14:paraId="2C1841F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49.1%</w:t>
            </w:r>
          </w:p>
        </w:tc>
        <w:tc>
          <w:tcPr>
            <w:tcW w:w="1282" w:type="dxa"/>
            <w:noWrap/>
            <w:hideMark/>
          </w:tcPr>
          <w:p w14:paraId="39A7D7B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50.1%</w:t>
            </w:r>
          </w:p>
        </w:tc>
        <w:tc>
          <w:tcPr>
            <w:tcW w:w="1282" w:type="dxa"/>
            <w:noWrap/>
            <w:hideMark/>
          </w:tcPr>
          <w:p w14:paraId="770B03F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49.5%</w:t>
            </w:r>
          </w:p>
        </w:tc>
      </w:tr>
      <w:tr w:rsidR="005819FA" w:rsidRPr="00A91B79" w14:paraId="5E11F3CE" w14:textId="77777777" w:rsidTr="00A91B79">
        <w:trPr>
          <w:trHeight w:val="315"/>
        </w:trPr>
        <w:tc>
          <w:tcPr>
            <w:tcW w:w="3214" w:type="dxa"/>
            <w:hideMark/>
          </w:tcPr>
          <w:p w14:paraId="30141C7E"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Southeast Bank Limited</w:t>
            </w:r>
          </w:p>
        </w:tc>
        <w:tc>
          <w:tcPr>
            <w:tcW w:w="1218" w:type="dxa"/>
            <w:noWrap/>
            <w:hideMark/>
          </w:tcPr>
          <w:p w14:paraId="0E95D5A2"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67.9%</w:t>
            </w:r>
          </w:p>
        </w:tc>
        <w:tc>
          <w:tcPr>
            <w:tcW w:w="1298" w:type="dxa"/>
            <w:noWrap/>
            <w:hideMark/>
          </w:tcPr>
          <w:p w14:paraId="253162BF"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66.4%</w:t>
            </w:r>
          </w:p>
        </w:tc>
        <w:tc>
          <w:tcPr>
            <w:tcW w:w="1282" w:type="dxa"/>
            <w:noWrap/>
            <w:hideMark/>
          </w:tcPr>
          <w:p w14:paraId="72A60A62"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61.0%</w:t>
            </w:r>
          </w:p>
        </w:tc>
        <w:tc>
          <w:tcPr>
            <w:tcW w:w="1282" w:type="dxa"/>
            <w:noWrap/>
            <w:hideMark/>
          </w:tcPr>
          <w:p w14:paraId="66E93900"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62.2%</w:t>
            </w:r>
          </w:p>
        </w:tc>
        <w:tc>
          <w:tcPr>
            <w:tcW w:w="1282" w:type="dxa"/>
            <w:noWrap/>
            <w:hideMark/>
          </w:tcPr>
          <w:p w14:paraId="1C3CA851" w14:textId="77777777" w:rsidR="005819FA" w:rsidRPr="00A91B79" w:rsidRDefault="005819FA" w:rsidP="005819FA">
            <w:pPr>
              <w:rPr>
                <w:rFonts w:ascii="Times New Roman" w:hAnsi="Times New Roman" w:cs="Times New Roman"/>
                <w:b/>
                <w:color w:val="000000" w:themeColor="text1"/>
                <w:sz w:val="16"/>
                <w:szCs w:val="16"/>
              </w:rPr>
            </w:pPr>
            <w:r w:rsidRPr="00A91B79">
              <w:rPr>
                <w:rFonts w:ascii="Times New Roman" w:hAnsi="Times New Roman" w:cs="Times New Roman"/>
                <w:b/>
                <w:color w:val="000000" w:themeColor="text1"/>
                <w:sz w:val="16"/>
                <w:szCs w:val="16"/>
              </w:rPr>
              <w:t>64.8%</w:t>
            </w:r>
          </w:p>
        </w:tc>
      </w:tr>
    </w:tbl>
    <w:p w14:paraId="4A990474" w14:textId="1DA5505E" w:rsidR="00A91B79" w:rsidRDefault="00A91B79" w:rsidP="00A91B79">
      <w:pPr>
        <w:spacing w:after="0" w:line="240" w:lineRule="auto"/>
        <w:rPr>
          <w:rFonts w:ascii="Times New Roman" w:hAnsi="Times New Roman" w:cs="Times New Roman"/>
          <w:b/>
          <w:sz w:val="16"/>
          <w:szCs w:val="16"/>
        </w:rPr>
      </w:pPr>
    </w:p>
    <w:p w14:paraId="6A08D726" w14:textId="7032C510" w:rsidR="00062874" w:rsidRDefault="00062874" w:rsidP="00A91B79">
      <w:pPr>
        <w:spacing w:after="0" w:line="240" w:lineRule="auto"/>
        <w:rPr>
          <w:rFonts w:ascii="Times New Roman" w:hAnsi="Times New Roman" w:cs="Times New Roman"/>
          <w:b/>
          <w:sz w:val="16"/>
          <w:szCs w:val="16"/>
        </w:rPr>
      </w:pPr>
    </w:p>
    <w:p w14:paraId="66BEE51B" w14:textId="3CF04E38" w:rsidR="00062874" w:rsidRDefault="00062874" w:rsidP="00A91B79">
      <w:pPr>
        <w:spacing w:after="0" w:line="240" w:lineRule="auto"/>
        <w:rPr>
          <w:rFonts w:ascii="Times New Roman" w:hAnsi="Times New Roman" w:cs="Times New Roman"/>
          <w:b/>
          <w:sz w:val="16"/>
          <w:szCs w:val="16"/>
        </w:rPr>
      </w:pPr>
    </w:p>
    <w:p w14:paraId="69F583C5" w14:textId="48323C1D" w:rsidR="00062874" w:rsidRDefault="00062874" w:rsidP="00A91B79">
      <w:pPr>
        <w:spacing w:after="0" w:line="240" w:lineRule="auto"/>
        <w:rPr>
          <w:rFonts w:ascii="Times New Roman" w:hAnsi="Times New Roman" w:cs="Times New Roman"/>
          <w:b/>
          <w:sz w:val="16"/>
          <w:szCs w:val="16"/>
        </w:rPr>
      </w:pPr>
    </w:p>
    <w:p w14:paraId="4A38F455" w14:textId="3F33384E" w:rsidR="00062874" w:rsidRDefault="00062874" w:rsidP="00A91B79">
      <w:pPr>
        <w:spacing w:after="0" w:line="240" w:lineRule="auto"/>
        <w:rPr>
          <w:rFonts w:ascii="Times New Roman" w:hAnsi="Times New Roman" w:cs="Times New Roman"/>
          <w:b/>
          <w:sz w:val="16"/>
          <w:szCs w:val="16"/>
        </w:rPr>
      </w:pPr>
    </w:p>
    <w:p w14:paraId="2B03DFA1" w14:textId="4CE82796" w:rsidR="00062874" w:rsidRDefault="00062874" w:rsidP="00A91B79">
      <w:pPr>
        <w:spacing w:after="0" w:line="240" w:lineRule="auto"/>
        <w:rPr>
          <w:rFonts w:ascii="Times New Roman" w:hAnsi="Times New Roman" w:cs="Times New Roman"/>
          <w:b/>
          <w:sz w:val="16"/>
          <w:szCs w:val="16"/>
        </w:rPr>
      </w:pPr>
    </w:p>
    <w:p w14:paraId="0143760B" w14:textId="6E11529E" w:rsidR="00062874" w:rsidRDefault="00062874" w:rsidP="00A91B79">
      <w:pPr>
        <w:spacing w:after="0" w:line="240" w:lineRule="auto"/>
        <w:rPr>
          <w:rFonts w:ascii="Times New Roman" w:hAnsi="Times New Roman" w:cs="Times New Roman"/>
          <w:b/>
          <w:sz w:val="16"/>
          <w:szCs w:val="16"/>
        </w:rPr>
      </w:pPr>
    </w:p>
    <w:p w14:paraId="299B6073" w14:textId="77777777" w:rsidR="00062874" w:rsidRDefault="00062874" w:rsidP="00A91B79">
      <w:pPr>
        <w:spacing w:after="0" w:line="240" w:lineRule="auto"/>
        <w:rPr>
          <w:rFonts w:ascii="Times New Roman" w:hAnsi="Times New Roman" w:cs="Times New Roman"/>
          <w:b/>
          <w:sz w:val="16"/>
          <w:szCs w:val="16"/>
        </w:rPr>
      </w:pPr>
    </w:p>
    <w:p w14:paraId="045B709F" w14:textId="074FB11E" w:rsidR="005819FA" w:rsidRPr="00C578DC" w:rsidRDefault="00A91B79" w:rsidP="00C578DC">
      <w:pPr>
        <w:spacing w:after="0" w:line="240" w:lineRule="auto"/>
        <w:jc w:val="both"/>
        <w:rPr>
          <w:rFonts w:cstheme="minorHAnsi"/>
        </w:rPr>
      </w:pPr>
      <w:bookmarkStart w:id="3" w:name="_Hlk602736"/>
      <w:bookmarkStart w:id="4" w:name="_Hlk603829"/>
      <w:r w:rsidRPr="00062874">
        <w:rPr>
          <w:rFonts w:cstheme="minorHAnsi"/>
          <w:sz w:val="24"/>
          <w:szCs w:val="24"/>
        </w:rPr>
        <w:lastRenderedPageBreak/>
        <w:t xml:space="preserve">Table – </w:t>
      </w:r>
      <w:r w:rsidR="002E3AA5" w:rsidRPr="00062874">
        <w:rPr>
          <w:rFonts w:cstheme="minorHAnsi"/>
          <w:sz w:val="24"/>
          <w:szCs w:val="24"/>
        </w:rPr>
        <w:t>3</w:t>
      </w:r>
      <w:r w:rsidRPr="00062874">
        <w:rPr>
          <w:rFonts w:cstheme="minorHAnsi"/>
          <w:sz w:val="24"/>
          <w:szCs w:val="24"/>
        </w:rPr>
        <w:t xml:space="preserve"> presents the loan to assets ratios of all listed banks in the DSE from year 2011 to 2015. According information given in the table, the loan to asset ratio of SEB was 67.9% in 2011 which reduced to 61% in 2013 and increased it to 64.4% in 2015. This suggests the risk exposure of the company declined and then increased over the years. The ratios of the bank were lower than the average ratio of the banking industry for all the year except in years 2011 and 2012. </w:t>
      </w:r>
      <w:r w:rsidR="004F20CD">
        <w:rPr>
          <w:rFonts w:cstheme="minorHAnsi"/>
          <w:sz w:val="24"/>
          <w:szCs w:val="24"/>
        </w:rPr>
        <w:t>So</w:t>
      </w:r>
      <w:r w:rsidRPr="00062874">
        <w:rPr>
          <w:rFonts w:cstheme="minorHAnsi"/>
          <w:sz w:val="24"/>
          <w:szCs w:val="24"/>
        </w:rPr>
        <w:t xml:space="preserve"> we can say that asset quality during the later periods was better than the industry</w:t>
      </w:r>
      <w:r w:rsidRPr="00C578DC">
        <w:rPr>
          <w:rFonts w:cstheme="minorHAnsi"/>
        </w:rPr>
        <w:t>.</w:t>
      </w:r>
    </w:p>
    <w:p w14:paraId="5E0E714B" w14:textId="6B1D2236" w:rsidR="005819FA" w:rsidRPr="00C578DC" w:rsidRDefault="005819FA" w:rsidP="00C578DC">
      <w:pPr>
        <w:spacing w:after="0" w:line="240" w:lineRule="auto"/>
        <w:jc w:val="both"/>
        <w:rPr>
          <w:rFonts w:cstheme="minorHAnsi"/>
        </w:rPr>
      </w:pPr>
    </w:p>
    <w:bookmarkEnd w:id="3"/>
    <w:p w14:paraId="57B654E5" w14:textId="08E3C8F6" w:rsidR="005819FA" w:rsidRDefault="005819FA" w:rsidP="00A97015">
      <w:pPr>
        <w:spacing w:after="0" w:line="240" w:lineRule="auto"/>
        <w:rPr>
          <w:rFonts w:ascii="Times New Roman" w:hAnsi="Times New Roman" w:cs="Times New Roman"/>
          <w:sz w:val="16"/>
          <w:szCs w:val="16"/>
        </w:rPr>
      </w:pPr>
    </w:p>
    <w:p w14:paraId="25A12AD5" w14:textId="32F50053" w:rsidR="005819FA" w:rsidRDefault="005819FA" w:rsidP="00A97015">
      <w:pPr>
        <w:spacing w:after="0" w:line="240" w:lineRule="auto"/>
        <w:rPr>
          <w:rFonts w:ascii="Times New Roman" w:hAnsi="Times New Roman" w:cs="Times New Roman"/>
          <w:sz w:val="16"/>
          <w:szCs w:val="16"/>
        </w:rPr>
      </w:pPr>
    </w:p>
    <w:p w14:paraId="7C1A4CE9" w14:textId="180581E8" w:rsidR="005819FA" w:rsidRDefault="005819FA" w:rsidP="00A97015">
      <w:pPr>
        <w:spacing w:after="0" w:line="240" w:lineRule="auto"/>
        <w:rPr>
          <w:rFonts w:ascii="Times New Roman" w:hAnsi="Times New Roman" w:cs="Times New Roman"/>
          <w:sz w:val="16"/>
          <w:szCs w:val="16"/>
        </w:rPr>
      </w:pPr>
    </w:p>
    <w:bookmarkEnd w:id="4"/>
    <w:p w14:paraId="26554D1E" w14:textId="317C3557" w:rsidR="005819FA" w:rsidRDefault="005819FA" w:rsidP="00A97015">
      <w:pPr>
        <w:spacing w:after="0" w:line="240" w:lineRule="auto"/>
        <w:rPr>
          <w:rFonts w:ascii="Times New Roman" w:hAnsi="Times New Roman" w:cs="Times New Roman"/>
          <w:sz w:val="16"/>
          <w:szCs w:val="16"/>
        </w:rPr>
      </w:pPr>
    </w:p>
    <w:p w14:paraId="0517225A" w14:textId="638D7EB5" w:rsidR="005819FA" w:rsidRDefault="005819FA" w:rsidP="00A97015">
      <w:pPr>
        <w:spacing w:after="0" w:line="240" w:lineRule="auto"/>
        <w:rPr>
          <w:rFonts w:ascii="Times New Roman" w:hAnsi="Times New Roman" w:cs="Times New Roman"/>
          <w:sz w:val="16"/>
          <w:szCs w:val="16"/>
        </w:rPr>
      </w:pPr>
    </w:p>
    <w:p w14:paraId="4642BF71" w14:textId="09B73C27" w:rsidR="005819FA" w:rsidRDefault="005819FA" w:rsidP="00A97015">
      <w:pPr>
        <w:spacing w:after="0" w:line="240" w:lineRule="auto"/>
        <w:rPr>
          <w:rFonts w:ascii="Times New Roman" w:hAnsi="Times New Roman" w:cs="Times New Roman"/>
          <w:sz w:val="16"/>
          <w:szCs w:val="16"/>
        </w:rPr>
      </w:pPr>
    </w:p>
    <w:p w14:paraId="0D290D29" w14:textId="77777777" w:rsidR="00102BF9" w:rsidRDefault="00102BF9">
      <w:pPr>
        <w:rPr>
          <w:rFonts w:ascii="Times New Roman" w:hAnsi="Times New Roman" w:cs="Times New Roman"/>
          <w:sz w:val="16"/>
          <w:szCs w:val="16"/>
        </w:rPr>
      </w:pPr>
    </w:p>
    <w:p w14:paraId="12EC05CB" w14:textId="718F01ED" w:rsidR="00102BF9" w:rsidRDefault="00102BF9">
      <w:pPr>
        <w:rPr>
          <w:rFonts w:ascii="Times New Roman" w:hAnsi="Times New Roman" w:cs="Times New Roman"/>
          <w:sz w:val="16"/>
          <w:szCs w:val="16"/>
        </w:rPr>
      </w:pPr>
    </w:p>
    <w:p w14:paraId="0B55DCE7" w14:textId="7AEA8B39" w:rsidR="006E18F5" w:rsidRDefault="006E18F5">
      <w:pPr>
        <w:rPr>
          <w:rFonts w:ascii="Times New Roman" w:hAnsi="Times New Roman" w:cs="Times New Roman"/>
          <w:sz w:val="16"/>
          <w:szCs w:val="16"/>
        </w:rPr>
      </w:pPr>
      <w:r>
        <w:rPr>
          <w:rFonts w:ascii="Times New Roman" w:hAnsi="Times New Roman" w:cs="Times New Roman"/>
          <w:sz w:val="16"/>
          <w:szCs w:val="16"/>
        </w:rPr>
        <w:br w:type="page"/>
      </w:r>
    </w:p>
    <w:p w14:paraId="338CADB5" w14:textId="23C74B44" w:rsidR="000D04C5" w:rsidRPr="00A91B79" w:rsidRDefault="000D04C5" w:rsidP="000D04C5">
      <w:pPr>
        <w:spacing w:after="0" w:line="240" w:lineRule="auto"/>
        <w:rPr>
          <w:rFonts w:ascii="Times New Roman" w:hAnsi="Times New Roman" w:cs="Times New Roman"/>
          <w:b/>
          <w:sz w:val="16"/>
          <w:szCs w:val="16"/>
        </w:rPr>
      </w:pPr>
      <w:r w:rsidRPr="00A91B79">
        <w:rPr>
          <w:rFonts w:ascii="Times New Roman" w:hAnsi="Times New Roman" w:cs="Times New Roman"/>
          <w:b/>
          <w:sz w:val="16"/>
          <w:szCs w:val="16"/>
        </w:rPr>
        <w:lastRenderedPageBreak/>
        <w:t xml:space="preserve">Table – </w:t>
      </w:r>
      <w:r w:rsidR="00B97BE2">
        <w:rPr>
          <w:rFonts w:ascii="Times New Roman" w:hAnsi="Times New Roman" w:cs="Times New Roman"/>
          <w:b/>
          <w:sz w:val="16"/>
          <w:szCs w:val="16"/>
        </w:rPr>
        <w:t>4</w:t>
      </w:r>
      <w:r w:rsidRPr="00A91B79">
        <w:rPr>
          <w:rFonts w:ascii="Times New Roman" w:hAnsi="Times New Roman" w:cs="Times New Roman"/>
          <w:b/>
          <w:sz w:val="16"/>
          <w:szCs w:val="16"/>
        </w:rPr>
        <w:t xml:space="preserve">: </w:t>
      </w:r>
      <w:r w:rsidR="00684310">
        <w:rPr>
          <w:rFonts w:ascii="Times New Roman" w:hAnsi="Times New Roman" w:cs="Times New Roman"/>
          <w:b/>
          <w:sz w:val="16"/>
          <w:szCs w:val="16"/>
        </w:rPr>
        <w:t>The Total Deposit Values</w:t>
      </w:r>
      <w:r w:rsidRPr="00A91B79">
        <w:rPr>
          <w:rFonts w:ascii="Times New Roman" w:hAnsi="Times New Roman" w:cs="Times New Roman"/>
          <w:b/>
          <w:sz w:val="16"/>
          <w:szCs w:val="16"/>
        </w:rPr>
        <w:t xml:space="preserve"> of Southeast Bank Limited over the years 2011 to 2015</w:t>
      </w:r>
    </w:p>
    <w:p w14:paraId="5CD5AB9B" w14:textId="77777777" w:rsidR="005819FA" w:rsidRDefault="005819FA" w:rsidP="00A97015">
      <w:pPr>
        <w:spacing w:after="0" w:line="240" w:lineRule="auto"/>
        <w:rPr>
          <w:rFonts w:ascii="Times New Roman" w:hAnsi="Times New Roman" w:cs="Times New Roman"/>
          <w:sz w:val="16"/>
          <w:szCs w:val="16"/>
        </w:rPr>
      </w:pPr>
    </w:p>
    <w:tbl>
      <w:tblPr>
        <w:tblStyle w:val="TableGrid"/>
        <w:tblW w:w="0" w:type="auto"/>
        <w:tblLook w:val="04A0" w:firstRow="1" w:lastRow="0" w:firstColumn="1" w:lastColumn="0" w:noHBand="0" w:noVBand="1"/>
      </w:tblPr>
      <w:tblGrid>
        <w:gridCol w:w="2651"/>
        <w:gridCol w:w="1379"/>
        <w:gridCol w:w="1420"/>
        <w:gridCol w:w="1440"/>
        <w:gridCol w:w="1336"/>
        <w:gridCol w:w="1350"/>
      </w:tblGrid>
      <w:tr w:rsidR="005819FA" w:rsidRPr="00941031" w14:paraId="3FF24C3F" w14:textId="77777777" w:rsidTr="005819FA">
        <w:trPr>
          <w:trHeight w:val="315"/>
        </w:trPr>
        <w:tc>
          <w:tcPr>
            <w:tcW w:w="3700" w:type="dxa"/>
            <w:noWrap/>
            <w:hideMark/>
          </w:tcPr>
          <w:p w14:paraId="481AFFC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Bank</w:t>
            </w:r>
          </w:p>
        </w:tc>
        <w:tc>
          <w:tcPr>
            <w:tcW w:w="1881" w:type="dxa"/>
            <w:noWrap/>
            <w:hideMark/>
          </w:tcPr>
          <w:p w14:paraId="4ED3AA9E"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Total Deposits_11</w:t>
            </w:r>
          </w:p>
        </w:tc>
        <w:tc>
          <w:tcPr>
            <w:tcW w:w="1940" w:type="dxa"/>
            <w:noWrap/>
            <w:hideMark/>
          </w:tcPr>
          <w:p w14:paraId="29455F1E"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Total Deposits_12</w:t>
            </w:r>
          </w:p>
        </w:tc>
        <w:tc>
          <w:tcPr>
            <w:tcW w:w="1969" w:type="dxa"/>
            <w:noWrap/>
            <w:hideMark/>
          </w:tcPr>
          <w:p w14:paraId="655ED511"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Total Deposits_13</w:t>
            </w:r>
          </w:p>
        </w:tc>
        <w:tc>
          <w:tcPr>
            <w:tcW w:w="1820" w:type="dxa"/>
            <w:noWrap/>
            <w:hideMark/>
          </w:tcPr>
          <w:p w14:paraId="0220DED9"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Total Deposits_14</w:t>
            </w:r>
          </w:p>
        </w:tc>
        <w:tc>
          <w:tcPr>
            <w:tcW w:w="1840" w:type="dxa"/>
            <w:noWrap/>
            <w:hideMark/>
          </w:tcPr>
          <w:p w14:paraId="4211CD00"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Total Deposits_15</w:t>
            </w:r>
          </w:p>
        </w:tc>
      </w:tr>
      <w:tr w:rsidR="005819FA" w:rsidRPr="00941031" w14:paraId="0763302D" w14:textId="77777777" w:rsidTr="005819FA">
        <w:trPr>
          <w:trHeight w:val="315"/>
        </w:trPr>
        <w:tc>
          <w:tcPr>
            <w:tcW w:w="3700" w:type="dxa"/>
            <w:hideMark/>
          </w:tcPr>
          <w:p w14:paraId="4D63F629" w14:textId="77777777" w:rsidR="005819FA" w:rsidRPr="00941031" w:rsidRDefault="00CF6E97" w:rsidP="005819FA">
            <w:pPr>
              <w:rPr>
                <w:rFonts w:ascii="Times New Roman" w:hAnsi="Times New Roman" w:cs="Times New Roman"/>
                <w:color w:val="000000" w:themeColor="text1"/>
                <w:sz w:val="16"/>
                <w:szCs w:val="16"/>
              </w:rPr>
            </w:pPr>
            <w:hyperlink r:id="rId95" w:history="1">
              <w:r w:rsidR="005819FA" w:rsidRPr="00941031">
                <w:rPr>
                  <w:rStyle w:val="Hyperlink"/>
                  <w:rFonts w:ascii="Times New Roman" w:hAnsi="Times New Roman" w:cs="Times New Roman"/>
                  <w:color w:val="000000" w:themeColor="text1"/>
                  <w:sz w:val="16"/>
                  <w:szCs w:val="16"/>
                  <w:u w:val="none"/>
                </w:rPr>
                <w:t>AB Bank Limited</w:t>
              </w:r>
            </w:hyperlink>
          </w:p>
        </w:tc>
        <w:tc>
          <w:tcPr>
            <w:tcW w:w="1881" w:type="dxa"/>
            <w:hideMark/>
          </w:tcPr>
          <w:p w14:paraId="0EE7649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115,825,485,296 </w:t>
            </w:r>
          </w:p>
        </w:tc>
        <w:tc>
          <w:tcPr>
            <w:tcW w:w="1940" w:type="dxa"/>
            <w:noWrap/>
            <w:hideMark/>
          </w:tcPr>
          <w:p w14:paraId="5E0B3C6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139,908,043,708 </w:t>
            </w:r>
          </w:p>
        </w:tc>
        <w:tc>
          <w:tcPr>
            <w:tcW w:w="1969" w:type="dxa"/>
            <w:noWrap/>
            <w:hideMark/>
          </w:tcPr>
          <w:p w14:paraId="7018970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161,609,892,233 </w:t>
            </w:r>
          </w:p>
        </w:tc>
        <w:tc>
          <w:tcPr>
            <w:tcW w:w="1820" w:type="dxa"/>
            <w:noWrap/>
            <w:hideMark/>
          </w:tcPr>
          <w:p w14:paraId="7A65D08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198,116,757,714 </w:t>
            </w:r>
          </w:p>
        </w:tc>
        <w:tc>
          <w:tcPr>
            <w:tcW w:w="1840" w:type="dxa"/>
            <w:noWrap/>
            <w:hideMark/>
          </w:tcPr>
          <w:p w14:paraId="2EFEFE0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213,671,723,838 </w:t>
            </w:r>
          </w:p>
        </w:tc>
      </w:tr>
      <w:tr w:rsidR="005819FA" w:rsidRPr="00941031" w14:paraId="46429287" w14:textId="77777777" w:rsidTr="005819FA">
        <w:trPr>
          <w:trHeight w:val="315"/>
        </w:trPr>
        <w:tc>
          <w:tcPr>
            <w:tcW w:w="3700" w:type="dxa"/>
            <w:hideMark/>
          </w:tcPr>
          <w:p w14:paraId="033BF097" w14:textId="77777777" w:rsidR="005819FA" w:rsidRPr="00941031" w:rsidRDefault="00CF6E97" w:rsidP="005819FA">
            <w:pPr>
              <w:rPr>
                <w:rFonts w:ascii="Times New Roman" w:hAnsi="Times New Roman" w:cs="Times New Roman"/>
                <w:color w:val="000000" w:themeColor="text1"/>
                <w:sz w:val="16"/>
                <w:szCs w:val="16"/>
              </w:rPr>
            </w:pPr>
            <w:hyperlink r:id="rId96" w:history="1">
              <w:r w:rsidR="005819FA" w:rsidRPr="00941031">
                <w:rPr>
                  <w:rStyle w:val="Hyperlink"/>
                  <w:rFonts w:ascii="Times New Roman" w:hAnsi="Times New Roman" w:cs="Times New Roman"/>
                  <w:color w:val="000000" w:themeColor="text1"/>
                  <w:sz w:val="16"/>
                  <w:szCs w:val="16"/>
                  <w:u w:val="none"/>
                </w:rPr>
                <w:t>Al-</w:t>
              </w:r>
              <w:proofErr w:type="spellStart"/>
              <w:r w:rsidR="005819FA" w:rsidRPr="00941031">
                <w:rPr>
                  <w:rStyle w:val="Hyperlink"/>
                  <w:rFonts w:ascii="Times New Roman" w:hAnsi="Times New Roman" w:cs="Times New Roman"/>
                  <w:color w:val="000000" w:themeColor="text1"/>
                  <w:sz w:val="16"/>
                  <w:szCs w:val="16"/>
                  <w:u w:val="none"/>
                </w:rPr>
                <w:t>Arafah</w:t>
              </w:r>
              <w:proofErr w:type="spellEnd"/>
              <w:r w:rsidR="005819FA" w:rsidRPr="00941031">
                <w:rPr>
                  <w:rStyle w:val="Hyperlink"/>
                  <w:rFonts w:ascii="Times New Roman" w:hAnsi="Times New Roman" w:cs="Times New Roman"/>
                  <w:color w:val="000000" w:themeColor="text1"/>
                  <w:sz w:val="16"/>
                  <w:szCs w:val="16"/>
                  <w:u w:val="none"/>
                </w:rPr>
                <w:t xml:space="preserve">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881" w:type="dxa"/>
            <w:hideMark/>
          </w:tcPr>
          <w:p w14:paraId="2D8973D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82,186,976,770 </w:t>
            </w:r>
          </w:p>
        </w:tc>
        <w:tc>
          <w:tcPr>
            <w:tcW w:w="1940" w:type="dxa"/>
            <w:noWrap/>
            <w:hideMark/>
          </w:tcPr>
          <w:p w14:paraId="0D2E1F0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118,683,394,835 </w:t>
            </w:r>
          </w:p>
        </w:tc>
        <w:tc>
          <w:tcPr>
            <w:tcW w:w="1969" w:type="dxa"/>
            <w:noWrap/>
            <w:hideMark/>
          </w:tcPr>
          <w:p w14:paraId="3D684BA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140,980,556,620 </w:t>
            </w:r>
          </w:p>
        </w:tc>
        <w:tc>
          <w:tcPr>
            <w:tcW w:w="1820" w:type="dxa"/>
            <w:noWrap/>
            <w:hideMark/>
          </w:tcPr>
          <w:p w14:paraId="652BC4F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166,851,166,195 </w:t>
            </w:r>
          </w:p>
        </w:tc>
        <w:tc>
          <w:tcPr>
            <w:tcW w:w="1840" w:type="dxa"/>
            <w:noWrap/>
            <w:hideMark/>
          </w:tcPr>
          <w:p w14:paraId="5B2F725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169,887,081,401 </w:t>
            </w:r>
          </w:p>
        </w:tc>
      </w:tr>
      <w:tr w:rsidR="005819FA" w:rsidRPr="00941031" w14:paraId="593FAF42" w14:textId="77777777" w:rsidTr="005819FA">
        <w:trPr>
          <w:trHeight w:val="315"/>
        </w:trPr>
        <w:tc>
          <w:tcPr>
            <w:tcW w:w="3700" w:type="dxa"/>
            <w:hideMark/>
          </w:tcPr>
          <w:p w14:paraId="02FC28DA" w14:textId="77777777" w:rsidR="005819FA" w:rsidRPr="00941031" w:rsidRDefault="00CF6E97" w:rsidP="005819FA">
            <w:pPr>
              <w:rPr>
                <w:rFonts w:ascii="Times New Roman" w:hAnsi="Times New Roman" w:cs="Times New Roman"/>
                <w:color w:val="000000" w:themeColor="text1"/>
                <w:sz w:val="16"/>
                <w:szCs w:val="16"/>
              </w:rPr>
            </w:pPr>
            <w:hyperlink r:id="rId97" w:history="1">
              <w:r w:rsidR="005819FA" w:rsidRPr="00941031">
                <w:rPr>
                  <w:rStyle w:val="Hyperlink"/>
                  <w:rFonts w:ascii="Times New Roman" w:hAnsi="Times New Roman" w:cs="Times New Roman"/>
                  <w:color w:val="000000" w:themeColor="text1"/>
                  <w:sz w:val="16"/>
                  <w:szCs w:val="16"/>
                  <w:u w:val="none"/>
                </w:rPr>
                <w:t>Bank Asia Limited</w:t>
              </w:r>
            </w:hyperlink>
          </w:p>
        </w:tc>
        <w:tc>
          <w:tcPr>
            <w:tcW w:w="1881" w:type="dxa"/>
            <w:hideMark/>
          </w:tcPr>
          <w:p w14:paraId="1EB7E49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95,221,320,067 </w:t>
            </w:r>
          </w:p>
        </w:tc>
        <w:tc>
          <w:tcPr>
            <w:tcW w:w="1940" w:type="dxa"/>
            <w:noWrap/>
            <w:hideMark/>
          </w:tcPr>
          <w:p w14:paraId="0FC8A9C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110,175,528,580 </w:t>
            </w:r>
          </w:p>
        </w:tc>
        <w:tc>
          <w:tcPr>
            <w:tcW w:w="1969" w:type="dxa"/>
            <w:noWrap/>
            <w:hideMark/>
          </w:tcPr>
          <w:p w14:paraId="202627F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133,682,889,808 </w:t>
            </w:r>
          </w:p>
        </w:tc>
        <w:tc>
          <w:tcPr>
            <w:tcW w:w="1820" w:type="dxa"/>
            <w:noWrap/>
            <w:hideMark/>
          </w:tcPr>
          <w:p w14:paraId="72D8CF9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140,681,116,682 </w:t>
            </w:r>
          </w:p>
        </w:tc>
        <w:tc>
          <w:tcPr>
            <w:tcW w:w="1840" w:type="dxa"/>
            <w:noWrap/>
            <w:hideMark/>
          </w:tcPr>
          <w:p w14:paraId="02A0433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170,145,826,321 </w:t>
            </w:r>
          </w:p>
        </w:tc>
      </w:tr>
      <w:tr w:rsidR="005819FA" w:rsidRPr="00941031" w14:paraId="48F448B9" w14:textId="77777777" w:rsidTr="005819FA">
        <w:trPr>
          <w:trHeight w:val="315"/>
        </w:trPr>
        <w:tc>
          <w:tcPr>
            <w:tcW w:w="3700" w:type="dxa"/>
            <w:hideMark/>
          </w:tcPr>
          <w:p w14:paraId="7B3350BD" w14:textId="77777777" w:rsidR="005819FA" w:rsidRPr="00941031" w:rsidRDefault="00CF6E97" w:rsidP="005819FA">
            <w:pPr>
              <w:rPr>
                <w:rFonts w:ascii="Times New Roman" w:hAnsi="Times New Roman" w:cs="Times New Roman"/>
                <w:color w:val="000000" w:themeColor="text1"/>
                <w:sz w:val="16"/>
                <w:szCs w:val="16"/>
              </w:rPr>
            </w:pPr>
            <w:hyperlink r:id="rId98" w:history="1">
              <w:r w:rsidR="005819FA" w:rsidRPr="00941031">
                <w:rPr>
                  <w:rStyle w:val="Hyperlink"/>
                  <w:rFonts w:ascii="Times New Roman" w:hAnsi="Times New Roman" w:cs="Times New Roman"/>
                  <w:color w:val="000000" w:themeColor="text1"/>
                  <w:sz w:val="16"/>
                  <w:szCs w:val="16"/>
                  <w:u w:val="none"/>
                </w:rPr>
                <w:t>BRAC Bank Limited</w:t>
              </w:r>
            </w:hyperlink>
          </w:p>
        </w:tc>
        <w:tc>
          <w:tcPr>
            <w:tcW w:w="1881" w:type="dxa"/>
            <w:hideMark/>
          </w:tcPr>
          <w:p w14:paraId="7AAD6AB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103,648,725,771 </w:t>
            </w:r>
          </w:p>
        </w:tc>
        <w:tc>
          <w:tcPr>
            <w:tcW w:w="1940" w:type="dxa"/>
            <w:noWrap/>
            <w:hideMark/>
          </w:tcPr>
          <w:p w14:paraId="69E45C6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134,244,989,307 </w:t>
            </w:r>
          </w:p>
        </w:tc>
        <w:tc>
          <w:tcPr>
            <w:tcW w:w="1969" w:type="dxa"/>
            <w:noWrap/>
            <w:hideMark/>
          </w:tcPr>
          <w:p w14:paraId="78B8C3F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126,679,221,827 </w:t>
            </w:r>
          </w:p>
        </w:tc>
        <w:tc>
          <w:tcPr>
            <w:tcW w:w="1820" w:type="dxa"/>
            <w:noWrap/>
            <w:hideMark/>
          </w:tcPr>
          <w:p w14:paraId="6343971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146,366,349,410 </w:t>
            </w:r>
          </w:p>
        </w:tc>
        <w:tc>
          <w:tcPr>
            <w:tcW w:w="1840" w:type="dxa"/>
            <w:noWrap/>
            <w:hideMark/>
          </w:tcPr>
          <w:p w14:paraId="3307AFE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142,648,188,939 </w:t>
            </w:r>
          </w:p>
        </w:tc>
      </w:tr>
      <w:tr w:rsidR="005819FA" w:rsidRPr="00941031" w14:paraId="13EA8CBB" w14:textId="77777777" w:rsidTr="005819FA">
        <w:trPr>
          <w:trHeight w:val="315"/>
        </w:trPr>
        <w:tc>
          <w:tcPr>
            <w:tcW w:w="3700" w:type="dxa"/>
            <w:hideMark/>
          </w:tcPr>
          <w:p w14:paraId="5E96BB32" w14:textId="77777777" w:rsidR="005819FA" w:rsidRPr="00941031" w:rsidRDefault="00CF6E97" w:rsidP="005819FA">
            <w:pPr>
              <w:rPr>
                <w:rFonts w:ascii="Times New Roman" w:hAnsi="Times New Roman" w:cs="Times New Roman"/>
                <w:color w:val="000000" w:themeColor="text1"/>
                <w:sz w:val="16"/>
                <w:szCs w:val="16"/>
              </w:rPr>
            </w:pPr>
            <w:hyperlink r:id="rId99" w:history="1">
              <w:r w:rsidR="005819FA" w:rsidRPr="00941031">
                <w:rPr>
                  <w:rStyle w:val="Hyperlink"/>
                  <w:rFonts w:ascii="Times New Roman" w:hAnsi="Times New Roman" w:cs="Times New Roman"/>
                  <w:color w:val="000000" w:themeColor="text1"/>
                  <w:sz w:val="16"/>
                  <w:szCs w:val="16"/>
                  <w:u w:val="none"/>
                </w:rPr>
                <w:t>Dhaka Bank Limited</w:t>
              </w:r>
            </w:hyperlink>
          </w:p>
        </w:tc>
        <w:tc>
          <w:tcPr>
            <w:tcW w:w="1881" w:type="dxa"/>
            <w:hideMark/>
          </w:tcPr>
          <w:p w14:paraId="57984CC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85,276,888,686 </w:t>
            </w:r>
          </w:p>
        </w:tc>
        <w:tc>
          <w:tcPr>
            <w:tcW w:w="1940" w:type="dxa"/>
            <w:noWrap/>
            <w:hideMark/>
          </w:tcPr>
          <w:p w14:paraId="08C6191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107,427,151,290 </w:t>
            </w:r>
          </w:p>
        </w:tc>
        <w:tc>
          <w:tcPr>
            <w:tcW w:w="1969" w:type="dxa"/>
            <w:noWrap/>
            <w:hideMark/>
          </w:tcPr>
          <w:p w14:paraId="32BCE33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115,981,165,413 </w:t>
            </w:r>
          </w:p>
        </w:tc>
        <w:tc>
          <w:tcPr>
            <w:tcW w:w="1820" w:type="dxa"/>
            <w:noWrap/>
            <w:hideMark/>
          </w:tcPr>
          <w:p w14:paraId="1366863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124,853,559,335 </w:t>
            </w:r>
          </w:p>
        </w:tc>
        <w:tc>
          <w:tcPr>
            <w:tcW w:w="1840" w:type="dxa"/>
            <w:noWrap/>
            <w:hideMark/>
          </w:tcPr>
          <w:p w14:paraId="5F3874E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138,591,501,745 </w:t>
            </w:r>
          </w:p>
        </w:tc>
      </w:tr>
      <w:tr w:rsidR="005819FA" w:rsidRPr="00941031" w14:paraId="7B172B18" w14:textId="77777777" w:rsidTr="005819FA">
        <w:trPr>
          <w:trHeight w:val="315"/>
        </w:trPr>
        <w:tc>
          <w:tcPr>
            <w:tcW w:w="3700" w:type="dxa"/>
            <w:hideMark/>
          </w:tcPr>
          <w:p w14:paraId="2825933D" w14:textId="77777777" w:rsidR="005819FA" w:rsidRPr="00941031" w:rsidRDefault="00CF6E97" w:rsidP="005819FA">
            <w:pPr>
              <w:rPr>
                <w:rFonts w:ascii="Times New Roman" w:hAnsi="Times New Roman" w:cs="Times New Roman"/>
                <w:color w:val="000000" w:themeColor="text1"/>
                <w:sz w:val="16"/>
                <w:szCs w:val="16"/>
              </w:rPr>
            </w:pPr>
            <w:hyperlink r:id="rId100" w:history="1">
              <w:r w:rsidR="005819FA" w:rsidRPr="00941031">
                <w:rPr>
                  <w:rStyle w:val="Hyperlink"/>
                  <w:rFonts w:ascii="Times New Roman" w:hAnsi="Times New Roman" w:cs="Times New Roman"/>
                  <w:color w:val="000000" w:themeColor="text1"/>
                  <w:sz w:val="16"/>
                  <w:szCs w:val="16"/>
                  <w:u w:val="none"/>
                </w:rPr>
                <w:t>Dutch-Bangla Bank Limited</w:t>
              </w:r>
            </w:hyperlink>
          </w:p>
        </w:tc>
        <w:tc>
          <w:tcPr>
            <w:tcW w:w="1881" w:type="dxa"/>
            <w:hideMark/>
          </w:tcPr>
          <w:p w14:paraId="448E529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100,711,010,944 </w:t>
            </w:r>
          </w:p>
        </w:tc>
        <w:tc>
          <w:tcPr>
            <w:tcW w:w="1940" w:type="dxa"/>
            <w:noWrap/>
            <w:hideMark/>
          </w:tcPr>
          <w:p w14:paraId="2302627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125,433,134,270 </w:t>
            </w:r>
          </w:p>
        </w:tc>
        <w:tc>
          <w:tcPr>
            <w:tcW w:w="1969" w:type="dxa"/>
            <w:noWrap/>
            <w:hideMark/>
          </w:tcPr>
          <w:p w14:paraId="2D8918C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145,230,103,146 </w:t>
            </w:r>
          </w:p>
        </w:tc>
        <w:tc>
          <w:tcPr>
            <w:tcW w:w="1820" w:type="dxa"/>
            <w:noWrap/>
            <w:hideMark/>
          </w:tcPr>
          <w:p w14:paraId="7F8822B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166,762,332,512 </w:t>
            </w:r>
          </w:p>
        </w:tc>
        <w:tc>
          <w:tcPr>
            <w:tcW w:w="1840" w:type="dxa"/>
            <w:noWrap/>
            <w:hideMark/>
          </w:tcPr>
          <w:p w14:paraId="24A8CEE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186,708,594,002 </w:t>
            </w:r>
          </w:p>
        </w:tc>
      </w:tr>
      <w:tr w:rsidR="005819FA" w:rsidRPr="00941031" w14:paraId="6AA4CB2A" w14:textId="77777777" w:rsidTr="005819FA">
        <w:trPr>
          <w:trHeight w:val="315"/>
        </w:trPr>
        <w:tc>
          <w:tcPr>
            <w:tcW w:w="3700" w:type="dxa"/>
            <w:hideMark/>
          </w:tcPr>
          <w:p w14:paraId="42DD1F1F" w14:textId="77777777" w:rsidR="005819FA" w:rsidRPr="00941031" w:rsidRDefault="00CF6E97" w:rsidP="005819FA">
            <w:pPr>
              <w:rPr>
                <w:rFonts w:ascii="Times New Roman" w:hAnsi="Times New Roman" w:cs="Times New Roman"/>
                <w:color w:val="000000" w:themeColor="text1"/>
                <w:sz w:val="16"/>
                <w:szCs w:val="16"/>
              </w:rPr>
            </w:pPr>
            <w:hyperlink r:id="rId101" w:history="1">
              <w:r w:rsidR="005819FA" w:rsidRPr="00941031">
                <w:rPr>
                  <w:rStyle w:val="Hyperlink"/>
                  <w:rFonts w:ascii="Times New Roman" w:hAnsi="Times New Roman" w:cs="Times New Roman"/>
                  <w:color w:val="000000" w:themeColor="text1"/>
                  <w:sz w:val="16"/>
                  <w:szCs w:val="16"/>
                  <w:u w:val="none"/>
                </w:rPr>
                <w:t>Eastern Bank Limited</w:t>
              </w:r>
            </w:hyperlink>
          </w:p>
        </w:tc>
        <w:tc>
          <w:tcPr>
            <w:tcW w:w="1881" w:type="dxa"/>
            <w:hideMark/>
          </w:tcPr>
          <w:p w14:paraId="37FFB53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75,024,684,847 </w:t>
            </w:r>
          </w:p>
        </w:tc>
        <w:tc>
          <w:tcPr>
            <w:tcW w:w="1940" w:type="dxa"/>
            <w:noWrap/>
            <w:hideMark/>
          </w:tcPr>
          <w:p w14:paraId="67D7C75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91,434,890,705 </w:t>
            </w:r>
          </w:p>
        </w:tc>
        <w:tc>
          <w:tcPr>
            <w:tcW w:w="1969" w:type="dxa"/>
            <w:noWrap/>
            <w:hideMark/>
          </w:tcPr>
          <w:p w14:paraId="5C08001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117,036,841,168 </w:t>
            </w:r>
          </w:p>
        </w:tc>
        <w:tc>
          <w:tcPr>
            <w:tcW w:w="1820" w:type="dxa"/>
            <w:noWrap/>
            <w:hideMark/>
          </w:tcPr>
          <w:p w14:paraId="39F8733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116,722,401,675 </w:t>
            </w:r>
          </w:p>
        </w:tc>
        <w:tc>
          <w:tcPr>
            <w:tcW w:w="1840" w:type="dxa"/>
            <w:noWrap/>
            <w:hideMark/>
          </w:tcPr>
          <w:p w14:paraId="0B69887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127,905,896,726 </w:t>
            </w:r>
          </w:p>
        </w:tc>
      </w:tr>
      <w:tr w:rsidR="005819FA" w:rsidRPr="00941031" w14:paraId="71953CA6" w14:textId="77777777" w:rsidTr="005819FA">
        <w:trPr>
          <w:trHeight w:val="315"/>
        </w:trPr>
        <w:tc>
          <w:tcPr>
            <w:tcW w:w="3700" w:type="dxa"/>
            <w:hideMark/>
          </w:tcPr>
          <w:p w14:paraId="4F130238" w14:textId="77777777" w:rsidR="005819FA" w:rsidRPr="00941031" w:rsidRDefault="00CF6E97" w:rsidP="005819FA">
            <w:pPr>
              <w:rPr>
                <w:rFonts w:ascii="Times New Roman" w:hAnsi="Times New Roman" w:cs="Times New Roman"/>
                <w:color w:val="000000" w:themeColor="text1"/>
                <w:sz w:val="16"/>
                <w:szCs w:val="16"/>
              </w:rPr>
            </w:pPr>
            <w:hyperlink r:id="rId102" w:history="1">
              <w:r w:rsidR="005819FA" w:rsidRPr="00941031">
                <w:rPr>
                  <w:rStyle w:val="Hyperlink"/>
                  <w:rFonts w:ascii="Times New Roman" w:hAnsi="Times New Roman" w:cs="Times New Roman"/>
                  <w:color w:val="000000" w:themeColor="text1"/>
                  <w:sz w:val="16"/>
                  <w:szCs w:val="16"/>
                  <w:u w:val="none"/>
                </w:rPr>
                <w:t>EXIM Bank Limited</w:t>
              </w:r>
            </w:hyperlink>
          </w:p>
        </w:tc>
        <w:tc>
          <w:tcPr>
            <w:tcW w:w="1881" w:type="dxa"/>
            <w:hideMark/>
          </w:tcPr>
          <w:p w14:paraId="2748F0C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107,515,298,597 </w:t>
            </w:r>
          </w:p>
        </w:tc>
        <w:tc>
          <w:tcPr>
            <w:tcW w:w="1940" w:type="dxa"/>
            <w:noWrap/>
            <w:hideMark/>
          </w:tcPr>
          <w:p w14:paraId="3449618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140,025,422,505 </w:t>
            </w:r>
          </w:p>
        </w:tc>
        <w:tc>
          <w:tcPr>
            <w:tcW w:w="1969" w:type="dxa"/>
            <w:noWrap/>
            <w:hideMark/>
          </w:tcPr>
          <w:p w14:paraId="7E30299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165,391,576,655 </w:t>
            </w:r>
          </w:p>
        </w:tc>
        <w:tc>
          <w:tcPr>
            <w:tcW w:w="1820" w:type="dxa"/>
            <w:noWrap/>
            <w:hideMark/>
          </w:tcPr>
          <w:p w14:paraId="18B8C87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200,009,004,503 </w:t>
            </w:r>
          </w:p>
        </w:tc>
        <w:tc>
          <w:tcPr>
            <w:tcW w:w="1840" w:type="dxa"/>
            <w:noWrap/>
            <w:hideMark/>
          </w:tcPr>
          <w:p w14:paraId="03EE8C9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224,770,892,100 </w:t>
            </w:r>
          </w:p>
        </w:tc>
      </w:tr>
      <w:tr w:rsidR="005819FA" w:rsidRPr="00941031" w14:paraId="702E87EA" w14:textId="77777777" w:rsidTr="005819FA">
        <w:trPr>
          <w:trHeight w:val="315"/>
        </w:trPr>
        <w:tc>
          <w:tcPr>
            <w:tcW w:w="3700" w:type="dxa"/>
            <w:hideMark/>
          </w:tcPr>
          <w:p w14:paraId="05448F70" w14:textId="77777777" w:rsidR="005819FA" w:rsidRPr="00941031" w:rsidRDefault="00CF6E97" w:rsidP="005819FA">
            <w:pPr>
              <w:rPr>
                <w:rFonts w:ascii="Times New Roman" w:hAnsi="Times New Roman" w:cs="Times New Roman"/>
                <w:color w:val="000000" w:themeColor="text1"/>
                <w:sz w:val="16"/>
                <w:szCs w:val="16"/>
              </w:rPr>
            </w:pPr>
            <w:hyperlink r:id="rId103" w:history="1">
              <w:r w:rsidR="005819FA" w:rsidRPr="00941031">
                <w:rPr>
                  <w:rStyle w:val="Hyperlink"/>
                  <w:rFonts w:ascii="Times New Roman" w:hAnsi="Times New Roman" w:cs="Times New Roman"/>
                  <w:color w:val="000000" w:themeColor="text1"/>
                  <w:sz w:val="16"/>
                  <w:szCs w:val="16"/>
                  <w:u w:val="none"/>
                </w:rPr>
                <w:t xml:space="preserve">First Security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881" w:type="dxa"/>
            <w:hideMark/>
          </w:tcPr>
          <w:p w14:paraId="323F7B2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78,145,045,008 </w:t>
            </w:r>
          </w:p>
        </w:tc>
        <w:tc>
          <w:tcPr>
            <w:tcW w:w="1940" w:type="dxa"/>
            <w:noWrap/>
            <w:hideMark/>
          </w:tcPr>
          <w:p w14:paraId="48645B3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109,905,568,871 </w:t>
            </w:r>
          </w:p>
        </w:tc>
        <w:tc>
          <w:tcPr>
            <w:tcW w:w="1969" w:type="dxa"/>
            <w:noWrap/>
            <w:hideMark/>
          </w:tcPr>
          <w:p w14:paraId="4D0D055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139,503,926,734 </w:t>
            </w:r>
          </w:p>
        </w:tc>
        <w:tc>
          <w:tcPr>
            <w:tcW w:w="1820" w:type="dxa"/>
            <w:noWrap/>
            <w:hideMark/>
          </w:tcPr>
          <w:p w14:paraId="079357D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182,503,183,390 </w:t>
            </w:r>
          </w:p>
        </w:tc>
        <w:tc>
          <w:tcPr>
            <w:tcW w:w="1840" w:type="dxa"/>
            <w:noWrap/>
            <w:hideMark/>
          </w:tcPr>
          <w:p w14:paraId="3A9E910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231,259,393,256 </w:t>
            </w:r>
          </w:p>
        </w:tc>
      </w:tr>
      <w:tr w:rsidR="005819FA" w:rsidRPr="00941031" w14:paraId="3C456C1E" w14:textId="77777777" w:rsidTr="005819FA">
        <w:trPr>
          <w:trHeight w:val="315"/>
        </w:trPr>
        <w:tc>
          <w:tcPr>
            <w:tcW w:w="3700" w:type="dxa"/>
            <w:hideMark/>
          </w:tcPr>
          <w:p w14:paraId="44211C0F" w14:textId="77777777" w:rsidR="005819FA" w:rsidRPr="00941031" w:rsidRDefault="00CF6E97" w:rsidP="005819FA">
            <w:pPr>
              <w:rPr>
                <w:rFonts w:ascii="Times New Roman" w:hAnsi="Times New Roman" w:cs="Times New Roman"/>
                <w:color w:val="000000" w:themeColor="text1"/>
                <w:sz w:val="16"/>
                <w:szCs w:val="16"/>
              </w:rPr>
            </w:pPr>
            <w:hyperlink r:id="rId104" w:history="1">
              <w:r w:rsidR="005819FA" w:rsidRPr="00941031">
                <w:rPr>
                  <w:rStyle w:val="Hyperlink"/>
                  <w:rFonts w:ascii="Times New Roman" w:hAnsi="Times New Roman" w:cs="Times New Roman"/>
                  <w:color w:val="000000" w:themeColor="text1"/>
                  <w:sz w:val="16"/>
                  <w:szCs w:val="16"/>
                  <w:u w:val="none"/>
                </w:rPr>
                <w:t>IFIC Bank Limited</w:t>
              </w:r>
            </w:hyperlink>
          </w:p>
        </w:tc>
        <w:tc>
          <w:tcPr>
            <w:tcW w:w="1881" w:type="dxa"/>
            <w:hideMark/>
          </w:tcPr>
          <w:p w14:paraId="453E559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73,042,234,330 </w:t>
            </w:r>
          </w:p>
        </w:tc>
        <w:tc>
          <w:tcPr>
            <w:tcW w:w="1940" w:type="dxa"/>
            <w:noWrap/>
            <w:hideMark/>
          </w:tcPr>
          <w:p w14:paraId="03679D5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92,481,115,043 </w:t>
            </w:r>
          </w:p>
        </w:tc>
        <w:tc>
          <w:tcPr>
            <w:tcW w:w="1969" w:type="dxa"/>
            <w:noWrap/>
            <w:hideMark/>
          </w:tcPr>
          <w:p w14:paraId="390CC22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110,676,026,933 </w:t>
            </w:r>
          </w:p>
        </w:tc>
        <w:tc>
          <w:tcPr>
            <w:tcW w:w="1820" w:type="dxa"/>
            <w:noWrap/>
            <w:hideMark/>
          </w:tcPr>
          <w:p w14:paraId="3980B24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129,863,053,202 </w:t>
            </w:r>
          </w:p>
        </w:tc>
        <w:tc>
          <w:tcPr>
            <w:tcW w:w="1840" w:type="dxa"/>
            <w:noWrap/>
            <w:hideMark/>
          </w:tcPr>
          <w:p w14:paraId="19430C8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231,259,393,256 </w:t>
            </w:r>
          </w:p>
        </w:tc>
      </w:tr>
      <w:tr w:rsidR="005819FA" w:rsidRPr="00941031" w14:paraId="2DB5F0FC" w14:textId="77777777" w:rsidTr="005819FA">
        <w:trPr>
          <w:trHeight w:val="315"/>
        </w:trPr>
        <w:tc>
          <w:tcPr>
            <w:tcW w:w="3700" w:type="dxa"/>
            <w:hideMark/>
          </w:tcPr>
          <w:p w14:paraId="4E518E25" w14:textId="77777777" w:rsidR="005819FA" w:rsidRPr="00941031" w:rsidRDefault="00CF6E97" w:rsidP="005819FA">
            <w:pPr>
              <w:rPr>
                <w:rFonts w:ascii="Times New Roman" w:hAnsi="Times New Roman" w:cs="Times New Roman"/>
                <w:color w:val="000000" w:themeColor="text1"/>
                <w:sz w:val="16"/>
                <w:szCs w:val="16"/>
              </w:rPr>
            </w:pPr>
            <w:hyperlink r:id="rId105" w:history="1">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Bangladesh Ltd</w:t>
              </w:r>
            </w:hyperlink>
          </w:p>
        </w:tc>
        <w:tc>
          <w:tcPr>
            <w:tcW w:w="1881" w:type="dxa"/>
            <w:hideMark/>
          </w:tcPr>
          <w:p w14:paraId="29C6F3B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341,855,262,815 </w:t>
            </w:r>
          </w:p>
        </w:tc>
        <w:tc>
          <w:tcPr>
            <w:tcW w:w="1940" w:type="dxa"/>
            <w:noWrap/>
            <w:hideMark/>
          </w:tcPr>
          <w:p w14:paraId="508077E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417,845,688,579 </w:t>
            </w:r>
          </w:p>
        </w:tc>
        <w:tc>
          <w:tcPr>
            <w:tcW w:w="1969" w:type="dxa"/>
            <w:noWrap/>
            <w:hideMark/>
          </w:tcPr>
          <w:p w14:paraId="6B84397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472,121,971,348 </w:t>
            </w:r>
          </w:p>
        </w:tc>
        <w:tc>
          <w:tcPr>
            <w:tcW w:w="1820" w:type="dxa"/>
            <w:noWrap/>
            <w:hideMark/>
          </w:tcPr>
          <w:p w14:paraId="4A9CBF8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559,713,580,029 </w:t>
            </w:r>
          </w:p>
        </w:tc>
        <w:tc>
          <w:tcPr>
            <w:tcW w:w="1840" w:type="dxa"/>
            <w:noWrap/>
            <w:hideMark/>
          </w:tcPr>
          <w:p w14:paraId="7A6C744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614,877,266,437 </w:t>
            </w:r>
          </w:p>
        </w:tc>
      </w:tr>
      <w:tr w:rsidR="005819FA" w:rsidRPr="00941031" w14:paraId="61B94392" w14:textId="77777777" w:rsidTr="005819FA">
        <w:trPr>
          <w:trHeight w:val="315"/>
        </w:trPr>
        <w:tc>
          <w:tcPr>
            <w:tcW w:w="3700" w:type="dxa"/>
            <w:hideMark/>
          </w:tcPr>
          <w:p w14:paraId="37EAACB8" w14:textId="77777777" w:rsidR="005819FA" w:rsidRPr="00941031" w:rsidRDefault="00CF6E97" w:rsidP="005819FA">
            <w:pPr>
              <w:rPr>
                <w:rFonts w:ascii="Times New Roman" w:hAnsi="Times New Roman" w:cs="Times New Roman"/>
                <w:color w:val="000000" w:themeColor="text1"/>
                <w:sz w:val="16"/>
                <w:szCs w:val="16"/>
              </w:rPr>
            </w:pPr>
            <w:hyperlink r:id="rId106" w:history="1">
              <w:r w:rsidR="005819FA" w:rsidRPr="00941031">
                <w:rPr>
                  <w:rStyle w:val="Hyperlink"/>
                  <w:rFonts w:ascii="Times New Roman" w:hAnsi="Times New Roman" w:cs="Times New Roman"/>
                  <w:color w:val="000000" w:themeColor="text1"/>
                  <w:sz w:val="16"/>
                  <w:szCs w:val="16"/>
                  <w:u w:val="none"/>
                </w:rPr>
                <w:t>Jamuna Bank Ltd</w:t>
              </w:r>
            </w:hyperlink>
          </w:p>
        </w:tc>
        <w:tc>
          <w:tcPr>
            <w:tcW w:w="1881" w:type="dxa"/>
            <w:hideMark/>
          </w:tcPr>
          <w:p w14:paraId="40F0D90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70,513,499,565 </w:t>
            </w:r>
          </w:p>
        </w:tc>
        <w:tc>
          <w:tcPr>
            <w:tcW w:w="1940" w:type="dxa"/>
            <w:noWrap/>
            <w:hideMark/>
          </w:tcPr>
          <w:p w14:paraId="72C28E4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79,024,515,024 </w:t>
            </w:r>
          </w:p>
        </w:tc>
        <w:tc>
          <w:tcPr>
            <w:tcW w:w="1969" w:type="dxa"/>
            <w:noWrap/>
            <w:hideMark/>
          </w:tcPr>
          <w:p w14:paraId="2CD8FE2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97,083,288,114 </w:t>
            </w:r>
          </w:p>
        </w:tc>
        <w:tc>
          <w:tcPr>
            <w:tcW w:w="1820" w:type="dxa"/>
            <w:noWrap/>
            <w:hideMark/>
          </w:tcPr>
          <w:p w14:paraId="1B9A04A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114,626,549,435 </w:t>
            </w:r>
          </w:p>
        </w:tc>
        <w:tc>
          <w:tcPr>
            <w:tcW w:w="1840" w:type="dxa"/>
            <w:noWrap/>
            <w:hideMark/>
          </w:tcPr>
          <w:p w14:paraId="7EB0DA7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118,843,998,099 </w:t>
            </w:r>
          </w:p>
        </w:tc>
      </w:tr>
      <w:tr w:rsidR="005819FA" w:rsidRPr="00941031" w14:paraId="4E0315AC" w14:textId="77777777" w:rsidTr="005819FA">
        <w:trPr>
          <w:trHeight w:val="315"/>
        </w:trPr>
        <w:tc>
          <w:tcPr>
            <w:tcW w:w="3700" w:type="dxa"/>
            <w:hideMark/>
          </w:tcPr>
          <w:p w14:paraId="1B621122" w14:textId="77777777" w:rsidR="005819FA" w:rsidRPr="00941031" w:rsidRDefault="00CF6E97" w:rsidP="005819FA">
            <w:pPr>
              <w:rPr>
                <w:rFonts w:ascii="Times New Roman" w:hAnsi="Times New Roman" w:cs="Times New Roman"/>
                <w:color w:val="000000" w:themeColor="text1"/>
                <w:sz w:val="16"/>
                <w:szCs w:val="16"/>
              </w:rPr>
            </w:pPr>
            <w:hyperlink r:id="rId107" w:history="1">
              <w:r w:rsidR="005819FA" w:rsidRPr="00941031">
                <w:rPr>
                  <w:rStyle w:val="Hyperlink"/>
                  <w:rFonts w:ascii="Times New Roman" w:hAnsi="Times New Roman" w:cs="Times New Roman"/>
                  <w:color w:val="000000" w:themeColor="text1"/>
                  <w:sz w:val="16"/>
                  <w:szCs w:val="16"/>
                  <w:u w:val="none"/>
                </w:rPr>
                <w:t>Mercantile Bank Limited</w:t>
              </w:r>
            </w:hyperlink>
          </w:p>
        </w:tc>
        <w:tc>
          <w:tcPr>
            <w:tcW w:w="1881" w:type="dxa"/>
            <w:hideMark/>
          </w:tcPr>
          <w:p w14:paraId="1C37F7B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94,054,156,826 </w:t>
            </w:r>
          </w:p>
        </w:tc>
        <w:tc>
          <w:tcPr>
            <w:tcW w:w="1940" w:type="dxa"/>
            <w:noWrap/>
            <w:hideMark/>
          </w:tcPr>
          <w:p w14:paraId="2A2690A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118,045,024,783 </w:t>
            </w:r>
          </w:p>
        </w:tc>
        <w:tc>
          <w:tcPr>
            <w:tcW w:w="1969" w:type="dxa"/>
            <w:noWrap/>
            <w:hideMark/>
          </w:tcPr>
          <w:p w14:paraId="24873AF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120,912,479,182 </w:t>
            </w:r>
          </w:p>
        </w:tc>
        <w:tc>
          <w:tcPr>
            <w:tcW w:w="1820" w:type="dxa"/>
            <w:noWrap/>
            <w:hideMark/>
          </w:tcPr>
          <w:p w14:paraId="72EE04B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135,000,511,870 </w:t>
            </w:r>
          </w:p>
        </w:tc>
        <w:tc>
          <w:tcPr>
            <w:tcW w:w="1840" w:type="dxa"/>
            <w:noWrap/>
            <w:hideMark/>
          </w:tcPr>
          <w:p w14:paraId="3037213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147,708,732,715 </w:t>
            </w:r>
          </w:p>
        </w:tc>
      </w:tr>
      <w:tr w:rsidR="005819FA" w:rsidRPr="00941031" w14:paraId="0D703D09" w14:textId="77777777" w:rsidTr="005819FA">
        <w:trPr>
          <w:trHeight w:val="315"/>
        </w:trPr>
        <w:tc>
          <w:tcPr>
            <w:tcW w:w="3700" w:type="dxa"/>
            <w:hideMark/>
          </w:tcPr>
          <w:p w14:paraId="676352A1" w14:textId="77777777" w:rsidR="005819FA" w:rsidRPr="00941031" w:rsidRDefault="00CF6E97" w:rsidP="005819FA">
            <w:pPr>
              <w:rPr>
                <w:rFonts w:ascii="Times New Roman" w:hAnsi="Times New Roman" w:cs="Times New Roman"/>
                <w:color w:val="000000" w:themeColor="text1"/>
                <w:sz w:val="16"/>
                <w:szCs w:val="16"/>
              </w:rPr>
            </w:pPr>
            <w:hyperlink r:id="rId108" w:history="1">
              <w:r w:rsidR="005819FA" w:rsidRPr="00941031">
                <w:rPr>
                  <w:rStyle w:val="Hyperlink"/>
                  <w:rFonts w:ascii="Times New Roman" w:hAnsi="Times New Roman" w:cs="Times New Roman"/>
                  <w:color w:val="000000" w:themeColor="text1"/>
                  <w:sz w:val="16"/>
                  <w:szCs w:val="16"/>
                  <w:u w:val="none"/>
                </w:rPr>
                <w:t>Mutual Trust Bank Limited</w:t>
              </w:r>
            </w:hyperlink>
          </w:p>
        </w:tc>
        <w:tc>
          <w:tcPr>
            <w:tcW w:w="1881" w:type="dxa"/>
            <w:hideMark/>
          </w:tcPr>
          <w:p w14:paraId="6865E0F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59,050,804,354 </w:t>
            </w:r>
          </w:p>
        </w:tc>
        <w:tc>
          <w:tcPr>
            <w:tcW w:w="1940" w:type="dxa"/>
            <w:noWrap/>
            <w:hideMark/>
          </w:tcPr>
          <w:p w14:paraId="2773AAC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75,140,144,506 </w:t>
            </w:r>
          </w:p>
        </w:tc>
        <w:tc>
          <w:tcPr>
            <w:tcW w:w="1969" w:type="dxa"/>
            <w:noWrap/>
            <w:hideMark/>
          </w:tcPr>
          <w:p w14:paraId="1B6BB91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84,372,740,788 </w:t>
            </w:r>
          </w:p>
        </w:tc>
        <w:tc>
          <w:tcPr>
            <w:tcW w:w="1820" w:type="dxa"/>
            <w:noWrap/>
            <w:hideMark/>
          </w:tcPr>
          <w:p w14:paraId="0EA75EB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971,063,234,335 </w:t>
            </w:r>
          </w:p>
        </w:tc>
        <w:tc>
          <w:tcPr>
            <w:tcW w:w="1840" w:type="dxa"/>
            <w:noWrap/>
            <w:hideMark/>
          </w:tcPr>
          <w:p w14:paraId="45E8C23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118,404,718,858 </w:t>
            </w:r>
          </w:p>
        </w:tc>
      </w:tr>
      <w:tr w:rsidR="005819FA" w:rsidRPr="00941031" w14:paraId="6B4DBB20" w14:textId="77777777" w:rsidTr="005819FA">
        <w:trPr>
          <w:trHeight w:val="315"/>
        </w:trPr>
        <w:tc>
          <w:tcPr>
            <w:tcW w:w="3700" w:type="dxa"/>
            <w:hideMark/>
          </w:tcPr>
          <w:p w14:paraId="25E22F74" w14:textId="77777777" w:rsidR="005819FA" w:rsidRPr="00941031" w:rsidRDefault="00CF6E97" w:rsidP="005819FA">
            <w:pPr>
              <w:rPr>
                <w:rFonts w:ascii="Times New Roman" w:hAnsi="Times New Roman" w:cs="Times New Roman"/>
                <w:color w:val="000000" w:themeColor="text1"/>
                <w:sz w:val="16"/>
                <w:szCs w:val="16"/>
              </w:rPr>
            </w:pPr>
            <w:hyperlink r:id="rId109" w:history="1">
              <w:r w:rsidR="005819FA" w:rsidRPr="00941031">
                <w:rPr>
                  <w:rStyle w:val="Hyperlink"/>
                  <w:rFonts w:ascii="Times New Roman" w:hAnsi="Times New Roman" w:cs="Times New Roman"/>
                  <w:color w:val="000000" w:themeColor="text1"/>
                  <w:sz w:val="16"/>
                  <w:szCs w:val="16"/>
                  <w:u w:val="none"/>
                </w:rPr>
                <w:t>National Bank Limited</w:t>
              </w:r>
            </w:hyperlink>
          </w:p>
        </w:tc>
        <w:tc>
          <w:tcPr>
            <w:tcW w:w="1881" w:type="dxa"/>
            <w:hideMark/>
          </w:tcPr>
          <w:p w14:paraId="71433CE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127,475,154,743 </w:t>
            </w:r>
          </w:p>
        </w:tc>
        <w:tc>
          <w:tcPr>
            <w:tcW w:w="1940" w:type="dxa"/>
            <w:noWrap/>
            <w:hideMark/>
          </w:tcPr>
          <w:p w14:paraId="3B85040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156,297,248,957 </w:t>
            </w:r>
          </w:p>
        </w:tc>
        <w:tc>
          <w:tcPr>
            <w:tcW w:w="1969" w:type="dxa"/>
            <w:noWrap/>
            <w:hideMark/>
          </w:tcPr>
          <w:p w14:paraId="78F82F5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192,299,194,928 </w:t>
            </w:r>
          </w:p>
        </w:tc>
        <w:tc>
          <w:tcPr>
            <w:tcW w:w="1820" w:type="dxa"/>
            <w:noWrap/>
            <w:hideMark/>
          </w:tcPr>
          <w:p w14:paraId="643E3D8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202,771,974,764 </w:t>
            </w:r>
          </w:p>
        </w:tc>
        <w:tc>
          <w:tcPr>
            <w:tcW w:w="1840" w:type="dxa"/>
            <w:noWrap/>
            <w:hideMark/>
          </w:tcPr>
          <w:p w14:paraId="42CA709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221,629,963,400 </w:t>
            </w:r>
          </w:p>
        </w:tc>
      </w:tr>
      <w:tr w:rsidR="005819FA" w:rsidRPr="00941031" w14:paraId="53C5D427" w14:textId="77777777" w:rsidTr="005819FA">
        <w:trPr>
          <w:trHeight w:val="315"/>
        </w:trPr>
        <w:tc>
          <w:tcPr>
            <w:tcW w:w="3700" w:type="dxa"/>
            <w:hideMark/>
          </w:tcPr>
          <w:p w14:paraId="2010A0E8" w14:textId="77777777" w:rsidR="005819FA" w:rsidRPr="00941031" w:rsidRDefault="00CF6E97" w:rsidP="005819FA">
            <w:pPr>
              <w:rPr>
                <w:rFonts w:ascii="Times New Roman" w:hAnsi="Times New Roman" w:cs="Times New Roman"/>
                <w:color w:val="000000" w:themeColor="text1"/>
                <w:sz w:val="16"/>
                <w:szCs w:val="16"/>
              </w:rPr>
            </w:pPr>
            <w:hyperlink r:id="rId110" w:history="1">
              <w:r w:rsidR="005819FA" w:rsidRPr="00941031">
                <w:rPr>
                  <w:rStyle w:val="Hyperlink"/>
                  <w:rFonts w:ascii="Times New Roman" w:hAnsi="Times New Roman" w:cs="Times New Roman"/>
                  <w:color w:val="000000" w:themeColor="text1"/>
                  <w:sz w:val="16"/>
                  <w:szCs w:val="16"/>
                  <w:u w:val="none"/>
                </w:rPr>
                <w:t>National Credit &amp; Commerce Bank Ltd</w:t>
              </w:r>
            </w:hyperlink>
          </w:p>
        </w:tc>
        <w:tc>
          <w:tcPr>
            <w:tcW w:w="1881" w:type="dxa"/>
            <w:hideMark/>
          </w:tcPr>
          <w:p w14:paraId="38F9958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80,902,303,870 </w:t>
            </w:r>
          </w:p>
        </w:tc>
        <w:tc>
          <w:tcPr>
            <w:tcW w:w="1940" w:type="dxa"/>
            <w:noWrap/>
            <w:hideMark/>
          </w:tcPr>
          <w:p w14:paraId="59E9830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96,687,165,058 </w:t>
            </w:r>
          </w:p>
        </w:tc>
        <w:tc>
          <w:tcPr>
            <w:tcW w:w="1969" w:type="dxa"/>
            <w:noWrap/>
            <w:hideMark/>
          </w:tcPr>
          <w:p w14:paraId="6E54857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97,987,249,343 </w:t>
            </w:r>
          </w:p>
        </w:tc>
        <w:tc>
          <w:tcPr>
            <w:tcW w:w="1820" w:type="dxa"/>
            <w:noWrap/>
            <w:hideMark/>
          </w:tcPr>
          <w:p w14:paraId="3B915C4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105,458,206,463 </w:t>
            </w:r>
          </w:p>
        </w:tc>
        <w:tc>
          <w:tcPr>
            <w:tcW w:w="1840" w:type="dxa"/>
            <w:noWrap/>
            <w:hideMark/>
          </w:tcPr>
          <w:p w14:paraId="528F052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112,486,283,039 </w:t>
            </w:r>
          </w:p>
        </w:tc>
      </w:tr>
      <w:tr w:rsidR="005819FA" w:rsidRPr="00941031" w14:paraId="0AE2164B" w14:textId="77777777" w:rsidTr="005819FA">
        <w:trPr>
          <w:trHeight w:val="315"/>
        </w:trPr>
        <w:tc>
          <w:tcPr>
            <w:tcW w:w="3700" w:type="dxa"/>
            <w:hideMark/>
          </w:tcPr>
          <w:p w14:paraId="6768C956" w14:textId="77777777" w:rsidR="005819FA" w:rsidRPr="00941031" w:rsidRDefault="00CF6E97" w:rsidP="005819FA">
            <w:pPr>
              <w:rPr>
                <w:rFonts w:ascii="Times New Roman" w:hAnsi="Times New Roman" w:cs="Times New Roman"/>
                <w:color w:val="000000" w:themeColor="text1"/>
                <w:sz w:val="16"/>
                <w:szCs w:val="16"/>
              </w:rPr>
            </w:pPr>
            <w:hyperlink r:id="rId111" w:history="1">
              <w:r w:rsidR="005819FA" w:rsidRPr="00941031">
                <w:rPr>
                  <w:rStyle w:val="Hyperlink"/>
                  <w:rFonts w:ascii="Times New Roman" w:hAnsi="Times New Roman" w:cs="Times New Roman"/>
                  <w:color w:val="000000" w:themeColor="text1"/>
                  <w:sz w:val="16"/>
                  <w:szCs w:val="16"/>
                  <w:u w:val="none"/>
                </w:rPr>
                <w:t>One Bank Limited</w:t>
              </w:r>
            </w:hyperlink>
          </w:p>
        </w:tc>
        <w:tc>
          <w:tcPr>
            <w:tcW w:w="1881" w:type="dxa"/>
            <w:hideMark/>
          </w:tcPr>
          <w:p w14:paraId="3A00DB0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57,240,154,812 </w:t>
            </w:r>
          </w:p>
        </w:tc>
        <w:tc>
          <w:tcPr>
            <w:tcW w:w="1940" w:type="dxa"/>
            <w:noWrap/>
            <w:hideMark/>
          </w:tcPr>
          <w:p w14:paraId="4DDFA63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73,055,774,154 </w:t>
            </w:r>
          </w:p>
        </w:tc>
        <w:tc>
          <w:tcPr>
            <w:tcW w:w="1969" w:type="dxa"/>
            <w:noWrap/>
            <w:hideMark/>
          </w:tcPr>
          <w:p w14:paraId="17F92DF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86,568,343,101 </w:t>
            </w:r>
          </w:p>
        </w:tc>
        <w:tc>
          <w:tcPr>
            <w:tcW w:w="1820" w:type="dxa"/>
            <w:noWrap/>
            <w:hideMark/>
          </w:tcPr>
          <w:p w14:paraId="4D64C18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100,295,058,911 </w:t>
            </w:r>
          </w:p>
        </w:tc>
        <w:tc>
          <w:tcPr>
            <w:tcW w:w="1840" w:type="dxa"/>
            <w:noWrap/>
            <w:hideMark/>
          </w:tcPr>
          <w:p w14:paraId="2D615AB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131,251,821,488 </w:t>
            </w:r>
          </w:p>
        </w:tc>
      </w:tr>
      <w:tr w:rsidR="005819FA" w:rsidRPr="00941031" w14:paraId="0D990B61" w14:textId="77777777" w:rsidTr="005819FA">
        <w:trPr>
          <w:trHeight w:val="315"/>
        </w:trPr>
        <w:tc>
          <w:tcPr>
            <w:tcW w:w="3700" w:type="dxa"/>
            <w:hideMark/>
          </w:tcPr>
          <w:p w14:paraId="1E7DFFBC" w14:textId="77777777" w:rsidR="005819FA" w:rsidRPr="00941031" w:rsidRDefault="00CF6E97" w:rsidP="005819FA">
            <w:pPr>
              <w:rPr>
                <w:rFonts w:ascii="Times New Roman" w:hAnsi="Times New Roman" w:cs="Times New Roman"/>
                <w:color w:val="000000" w:themeColor="text1"/>
                <w:sz w:val="16"/>
                <w:szCs w:val="16"/>
              </w:rPr>
            </w:pPr>
            <w:hyperlink r:id="rId112" w:history="1">
              <w:r w:rsidR="005819FA" w:rsidRPr="00941031">
                <w:rPr>
                  <w:rStyle w:val="Hyperlink"/>
                  <w:rFonts w:ascii="Times New Roman" w:hAnsi="Times New Roman" w:cs="Times New Roman"/>
                  <w:color w:val="000000" w:themeColor="text1"/>
                  <w:sz w:val="16"/>
                  <w:szCs w:val="16"/>
                  <w:u w:val="none"/>
                </w:rPr>
                <w:t>Premier Bank Limited</w:t>
              </w:r>
            </w:hyperlink>
          </w:p>
        </w:tc>
        <w:tc>
          <w:tcPr>
            <w:tcW w:w="1881" w:type="dxa"/>
            <w:hideMark/>
          </w:tcPr>
          <w:p w14:paraId="62C8838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60,692,971,535 </w:t>
            </w:r>
          </w:p>
        </w:tc>
        <w:tc>
          <w:tcPr>
            <w:tcW w:w="1940" w:type="dxa"/>
            <w:noWrap/>
            <w:hideMark/>
          </w:tcPr>
          <w:p w14:paraId="416A764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67,058,187,264 </w:t>
            </w:r>
          </w:p>
        </w:tc>
        <w:tc>
          <w:tcPr>
            <w:tcW w:w="1969" w:type="dxa"/>
            <w:noWrap/>
            <w:hideMark/>
          </w:tcPr>
          <w:p w14:paraId="2C498B3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74,469,913,481 </w:t>
            </w:r>
          </w:p>
        </w:tc>
        <w:tc>
          <w:tcPr>
            <w:tcW w:w="1820" w:type="dxa"/>
            <w:noWrap/>
            <w:hideMark/>
          </w:tcPr>
          <w:p w14:paraId="1C6F9B7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90,750,056,737 </w:t>
            </w:r>
          </w:p>
        </w:tc>
        <w:tc>
          <w:tcPr>
            <w:tcW w:w="1840" w:type="dxa"/>
            <w:noWrap/>
            <w:hideMark/>
          </w:tcPr>
          <w:p w14:paraId="00AD260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108,875,127,732 </w:t>
            </w:r>
          </w:p>
        </w:tc>
      </w:tr>
      <w:tr w:rsidR="005819FA" w:rsidRPr="00941031" w14:paraId="4A3925B2" w14:textId="77777777" w:rsidTr="005819FA">
        <w:trPr>
          <w:trHeight w:val="315"/>
        </w:trPr>
        <w:tc>
          <w:tcPr>
            <w:tcW w:w="3700" w:type="dxa"/>
            <w:hideMark/>
          </w:tcPr>
          <w:p w14:paraId="43562F21" w14:textId="77777777" w:rsidR="005819FA" w:rsidRPr="00941031" w:rsidRDefault="00CF6E97" w:rsidP="005819FA">
            <w:pPr>
              <w:rPr>
                <w:rFonts w:ascii="Times New Roman" w:hAnsi="Times New Roman" w:cs="Times New Roman"/>
                <w:color w:val="000000" w:themeColor="text1"/>
                <w:sz w:val="16"/>
                <w:szCs w:val="16"/>
              </w:rPr>
            </w:pPr>
            <w:hyperlink r:id="rId113" w:history="1">
              <w:r w:rsidR="005819FA" w:rsidRPr="00941031">
                <w:rPr>
                  <w:rStyle w:val="Hyperlink"/>
                  <w:rFonts w:ascii="Times New Roman" w:hAnsi="Times New Roman" w:cs="Times New Roman"/>
                  <w:color w:val="000000" w:themeColor="text1"/>
                  <w:sz w:val="16"/>
                  <w:szCs w:val="16"/>
                  <w:u w:val="none"/>
                </w:rPr>
                <w:t>Prime Bank Ltd</w:t>
              </w:r>
            </w:hyperlink>
          </w:p>
        </w:tc>
        <w:tc>
          <w:tcPr>
            <w:tcW w:w="1881" w:type="dxa"/>
            <w:hideMark/>
          </w:tcPr>
          <w:p w14:paraId="5C5ACE6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159,812,359,903 </w:t>
            </w:r>
          </w:p>
        </w:tc>
        <w:tc>
          <w:tcPr>
            <w:tcW w:w="1940" w:type="dxa"/>
            <w:noWrap/>
            <w:hideMark/>
          </w:tcPr>
          <w:p w14:paraId="22AC490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181,962,419,850 </w:t>
            </w:r>
          </w:p>
        </w:tc>
        <w:tc>
          <w:tcPr>
            <w:tcW w:w="1969" w:type="dxa"/>
            <w:noWrap/>
            <w:hideMark/>
          </w:tcPr>
          <w:p w14:paraId="467ACA6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201,819,260,157 </w:t>
            </w:r>
          </w:p>
        </w:tc>
        <w:tc>
          <w:tcPr>
            <w:tcW w:w="1820" w:type="dxa"/>
            <w:noWrap/>
            <w:hideMark/>
          </w:tcPr>
          <w:p w14:paraId="6FB33C4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204,803,516,780 </w:t>
            </w:r>
          </w:p>
        </w:tc>
        <w:tc>
          <w:tcPr>
            <w:tcW w:w="1840" w:type="dxa"/>
            <w:noWrap/>
            <w:hideMark/>
          </w:tcPr>
          <w:p w14:paraId="4A1CB42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194,814,548,701 </w:t>
            </w:r>
          </w:p>
        </w:tc>
      </w:tr>
      <w:tr w:rsidR="005819FA" w:rsidRPr="00941031" w14:paraId="44F48526" w14:textId="77777777" w:rsidTr="005819FA">
        <w:trPr>
          <w:trHeight w:val="315"/>
        </w:trPr>
        <w:tc>
          <w:tcPr>
            <w:tcW w:w="3700" w:type="dxa"/>
            <w:hideMark/>
          </w:tcPr>
          <w:p w14:paraId="0D680777" w14:textId="77777777" w:rsidR="005819FA" w:rsidRPr="00941031" w:rsidRDefault="00CF6E97" w:rsidP="005819FA">
            <w:pPr>
              <w:rPr>
                <w:rFonts w:ascii="Times New Roman" w:hAnsi="Times New Roman" w:cs="Times New Roman"/>
                <w:color w:val="000000" w:themeColor="text1"/>
                <w:sz w:val="16"/>
                <w:szCs w:val="16"/>
              </w:rPr>
            </w:pPr>
            <w:hyperlink r:id="rId114" w:history="1">
              <w:proofErr w:type="spellStart"/>
              <w:r w:rsidR="005819FA" w:rsidRPr="00941031">
                <w:rPr>
                  <w:rStyle w:val="Hyperlink"/>
                  <w:rFonts w:ascii="Times New Roman" w:hAnsi="Times New Roman" w:cs="Times New Roman"/>
                  <w:color w:val="000000" w:themeColor="text1"/>
                  <w:sz w:val="16"/>
                  <w:szCs w:val="16"/>
                  <w:u w:val="none"/>
                </w:rPr>
                <w:t>Pubali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881" w:type="dxa"/>
            <w:hideMark/>
          </w:tcPr>
          <w:p w14:paraId="6AF325F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123,805,967,767 </w:t>
            </w:r>
          </w:p>
        </w:tc>
        <w:tc>
          <w:tcPr>
            <w:tcW w:w="1940" w:type="dxa"/>
            <w:noWrap/>
            <w:hideMark/>
          </w:tcPr>
          <w:p w14:paraId="0D0538E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150,418,805,799 </w:t>
            </w:r>
          </w:p>
        </w:tc>
        <w:tc>
          <w:tcPr>
            <w:tcW w:w="1969" w:type="dxa"/>
            <w:noWrap/>
            <w:hideMark/>
          </w:tcPr>
          <w:p w14:paraId="1C63947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177,878,172,427 </w:t>
            </w:r>
          </w:p>
        </w:tc>
        <w:tc>
          <w:tcPr>
            <w:tcW w:w="1820" w:type="dxa"/>
            <w:noWrap/>
            <w:hideMark/>
          </w:tcPr>
          <w:p w14:paraId="3343375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192,653,143,179 </w:t>
            </w:r>
          </w:p>
        </w:tc>
        <w:tc>
          <w:tcPr>
            <w:tcW w:w="1840" w:type="dxa"/>
            <w:noWrap/>
            <w:hideMark/>
          </w:tcPr>
          <w:p w14:paraId="34AF524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224,249,499,124 </w:t>
            </w:r>
          </w:p>
        </w:tc>
      </w:tr>
      <w:tr w:rsidR="005819FA" w:rsidRPr="00941031" w14:paraId="6D9F2C3E" w14:textId="77777777" w:rsidTr="005819FA">
        <w:trPr>
          <w:trHeight w:val="315"/>
        </w:trPr>
        <w:tc>
          <w:tcPr>
            <w:tcW w:w="3700" w:type="dxa"/>
            <w:hideMark/>
          </w:tcPr>
          <w:p w14:paraId="73A4D958" w14:textId="77777777" w:rsidR="005819FA" w:rsidRPr="00941031" w:rsidRDefault="00CF6E97" w:rsidP="005819FA">
            <w:pPr>
              <w:rPr>
                <w:rFonts w:ascii="Times New Roman" w:hAnsi="Times New Roman" w:cs="Times New Roman"/>
                <w:color w:val="000000" w:themeColor="text1"/>
                <w:sz w:val="16"/>
                <w:szCs w:val="16"/>
              </w:rPr>
            </w:pPr>
            <w:hyperlink r:id="rId115" w:history="1">
              <w:proofErr w:type="spellStart"/>
              <w:r w:rsidR="005819FA" w:rsidRPr="00941031">
                <w:rPr>
                  <w:rStyle w:val="Hyperlink"/>
                  <w:rFonts w:ascii="Times New Roman" w:hAnsi="Times New Roman" w:cs="Times New Roman"/>
                  <w:color w:val="000000" w:themeColor="text1"/>
                  <w:sz w:val="16"/>
                  <w:szCs w:val="16"/>
                  <w:u w:val="none"/>
                </w:rPr>
                <w:t>Shahjalal</w:t>
              </w:r>
              <w:proofErr w:type="spellEnd"/>
              <w:r w:rsidR="005819FA" w:rsidRPr="00941031">
                <w:rPr>
                  <w:rStyle w:val="Hyperlink"/>
                  <w:rFonts w:ascii="Times New Roman" w:hAnsi="Times New Roman" w:cs="Times New Roman"/>
                  <w:color w:val="000000" w:themeColor="text1"/>
                  <w:sz w:val="16"/>
                  <w:szCs w:val="16"/>
                  <w:u w:val="none"/>
                </w:rPr>
                <w:t xml:space="preserve">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881" w:type="dxa"/>
            <w:hideMark/>
          </w:tcPr>
          <w:p w14:paraId="1632FD4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82,404,341,682 </w:t>
            </w:r>
          </w:p>
        </w:tc>
        <w:tc>
          <w:tcPr>
            <w:tcW w:w="1940" w:type="dxa"/>
            <w:noWrap/>
            <w:hideMark/>
          </w:tcPr>
          <w:p w14:paraId="3D2C686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101,366,801,053 </w:t>
            </w:r>
          </w:p>
        </w:tc>
        <w:tc>
          <w:tcPr>
            <w:tcW w:w="1969" w:type="dxa"/>
            <w:noWrap/>
            <w:hideMark/>
          </w:tcPr>
          <w:p w14:paraId="6BAD69A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96,140,771,173 </w:t>
            </w:r>
          </w:p>
        </w:tc>
        <w:tc>
          <w:tcPr>
            <w:tcW w:w="1820" w:type="dxa"/>
            <w:noWrap/>
            <w:hideMark/>
          </w:tcPr>
          <w:p w14:paraId="76BAA3F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98,443,327,350 </w:t>
            </w:r>
          </w:p>
        </w:tc>
        <w:tc>
          <w:tcPr>
            <w:tcW w:w="1840" w:type="dxa"/>
            <w:noWrap/>
            <w:hideMark/>
          </w:tcPr>
          <w:p w14:paraId="7130865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109,106,794,387 </w:t>
            </w:r>
          </w:p>
        </w:tc>
      </w:tr>
      <w:tr w:rsidR="005819FA" w:rsidRPr="00941031" w14:paraId="49D697C4" w14:textId="77777777" w:rsidTr="005819FA">
        <w:trPr>
          <w:trHeight w:val="315"/>
        </w:trPr>
        <w:tc>
          <w:tcPr>
            <w:tcW w:w="3700" w:type="dxa"/>
            <w:hideMark/>
          </w:tcPr>
          <w:p w14:paraId="0E7148FA" w14:textId="77777777" w:rsidR="005819FA" w:rsidRPr="00941031" w:rsidRDefault="00CF6E97" w:rsidP="005819FA">
            <w:pPr>
              <w:rPr>
                <w:rFonts w:ascii="Times New Roman" w:hAnsi="Times New Roman" w:cs="Times New Roman"/>
                <w:color w:val="000000" w:themeColor="text1"/>
                <w:sz w:val="16"/>
                <w:szCs w:val="16"/>
              </w:rPr>
            </w:pPr>
            <w:hyperlink r:id="rId116" w:history="1">
              <w:r w:rsidR="005819FA" w:rsidRPr="00941031">
                <w:rPr>
                  <w:rStyle w:val="Hyperlink"/>
                  <w:rFonts w:ascii="Times New Roman" w:hAnsi="Times New Roman" w:cs="Times New Roman"/>
                  <w:color w:val="000000" w:themeColor="text1"/>
                  <w:sz w:val="16"/>
                  <w:szCs w:val="16"/>
                  <w:u w:val="none"/>
                </w:rPr>
                <w:t xml:space="preserve">Social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Ltd.</w:t>
              </w:r>
            </w:hyperlink>
          </w:p>
        </w:tc>
        <w:tc>
          <w:tcPr>
            <w:tcW w:w="1881" w:type="dxa"/>
            <w:hideMark/>
          </w:tcPr>
          <w:p w14:paraId="2B095B7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66,461,721,747 </w:t>
            </w:r>
          </w:p>
        </w:tc>
        <w:tc>
          <w:tcPr>
            <w:tcW w:w="1940" w:type="dxa"/>
            <w:noWrap/>
            <w:hideMark/>
          </w:tcPr>
          <w:p w14:paraId="2105AF8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93,276,838,609 </w:t>
            </w:r>
          </w:p>
        </w:tc>
        <w:tc>
          <w:tcPr>
            <w:tcW w:w="1969" w:type="dxa"/>
            <w:noWrap/>
            <w:hideMark/>
          </w:tcPr>
          <w:p w14:paraId="722ABD3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101,842,174,601 </w:t>
            </w:r>
          </w:p>
        </w:tc>
        <w:tc>
          <w:tcPr>
            <w:tcW w:w="1820" w:type="dxa"/>
            <w:noWrap/>
            <w:hideMark/>
          </w:tcPr>
          <w:p w14:paraId="6CA96FD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124,265,072,973 </w:t>
            </w:r>
          </w:p>
        </w:tc>
        <w:tc>
          <w:tcPr>
            <w:tcW w:w="1840" w:type="dxa"/>
            <w:noWrap/>
            <w:hideMark/>
          </w:tcPr>
          <w:p w14:paraId="3B33B5E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149,511,880,891 </w:t>
            </w:r>
          </w:p>
        </w:tc>
      </w:tr>
      <w:tr w:rsidR="005819FA" w:rsidRPr="00941031" w14:paraId="40AB35E4" w14:textId="77777777" w:rsidTr="005819FA">
        <w:trPr>
          <w:trHeight w:val="315"/>
        </w:trPr>
        <w:tc>
          <w:tcPr>
            <w:tcW w:w="3700" w:type="dxa"/>
            <w:hideMark/>
          </w:tcPr>
          <w:p w14:paraId="4889182A" w14:textId="77777777" w:rsidR="005819FA" w:rsidRPr="00941031" w:rsidRDefault="00CF6E97" w:rsidP="005819FA">
            <w:pPr>
              <w:rPr>
                <w:rFonts w:ascii="Times New Roman" w:hAnsi="Times New Roman" w:cs="Times New Roman"/>
                <w:color w:val="000000" w:themeColor="text1"/>
                <w:sz w:val="16"/>
                <w:szCs w:val="16"/>
              </w:rPr>
            </w:pPr>
            <w:hyperlink r:id="rId117" w:history="1">
              <w:r w:rsidR="005819FA" w:rsidRPr="00941031">
                <w:rPr>
                  <w:rStyle w:val="Hyperlink"/>
                  <w:rFonts w:ascii="Times New Roman" w:hAnsi="Times New Roman" w:cs="Times New Roman"/>
                  <w:color w:val="000000" w:themeColor="text1"/>
                  <w:sz w:val="16"/>
                  <w:szCs w:val="16"/>
                  <w:u w:val="none"/>
                </w:rPr>
                <w:t>Southeast Bank Limited</w:t>
              </w:r>
            </w:hyperlink>
          </w:p>
        </w:tc>
        <w:tc>
          <w:tcPr>
            <w:tcW w:w="1881" w:type="dxa"/>
            <w:hideMark/>
          </w:tcPr>
          <w:p w14:paraId="4E70D48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127,178,215,068 </w:t>
            </w:r>
          </w:p>
        </w:tc>
        <w:tc>
          <w:tcPr>
            <w:tcW w:w="1940" w:type="dxa"/>
            <w:noWrap/>
            <w:hideMark/>
          </w:tcPr>
          <w:p w14:paraId="5997287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152,901,238,558 </w:t>
            </w:r>
          </w:p>
        </w:tc>
        <w:tc>
          <w:tcPr>
            <w:tcW w:w="1969" w:type="dxa"/>
            <w:noWrap/>
            <w:hideMark/>
          </w:tcPr>
          <w:p w14:paraId="16F972F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177,519,464,493 </w:t>
            </w:r>
          </w:p>
        </w:tc>
        <w:tc>
          <w:tcPr>
            <w:tcW w:w="1820" w:type="dxa"/>
            <w:noWrap/>
            <w:hideMark/>
          </w:tcPr>
          <w:p w14:paraId="7ABC5DF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189,472,543,702 </w:t>
            </w:r>
          </w:p>
        </w:tc>
        <w:tc>
          <w:tcPr>
            <w:tcW w:w="1840" w:type="dxa"/>
            <w:noWrap/>
            <w:hideMark/>
          </w:tcPr>
          <w:p w14:paraId="276DF70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210,431,093,129 </w:t>
            </w:r>
          </w:p>
        </w:tc>
      </w:tr>
      <w:tr w:rsidR="005819FA" w:rsidRPr="00941031" w14:paraId="4AA08428" w14:textId="77777777" w:rsidTr="005819FA">
        <w:trPr>
          <w:trHeight w:val="315"/>
        </w:trPr>
        <w:tc>
          <w:tcPr>
            <w:tcW w:w="3700" w:type="dxa"/>
            <w:hideMark/>
          </w:tcPr>
          <w:p w14:paraId="033F3DF4" w14:textId="77777777" w:rsidR="005819FA" w:rsidRPr="00941031" w:rsidRDefault="00CF6E97" w:rsidP="005819FA">
            <w:pPr>
              <w:rPr>
                <w:rFonts w:ascii="Times New Roman" w:hAnsi="Times New Roman" w:cs="Times New Roman"/>
                <w:color w:val="000000" w:themeColor="text1"/>
                <w:sz w:val="16"/>
                <w:szCs w:val="16"/>
              </w:rPr>
            </w:pPr>
            <w:hyperlink r:id="rId118" w:history="1">
              <w:r w:rsidR="005819FA" w:rsidRPr="00941031">
                <w:rPr>
                  <w:rStyle w:val="Hyperlink"/>
                  <w:rFonts w:ascii="Times New Roman" w:hAnsi="Times New Roman" w:cs="Times New Roman"/>
                  <w:color w:val="000000" w:themeColor="text1"/>
                  <w:sz w:val="16"/>
                  <w:szCs w:val="16"/>
                  <w:u w:val="none"/>
                </w:rPr>
                <w:t>Standard Bank Limited</w:t>
              </w:r>
            </w:hyperlink>
          </w:p>
        </w:tc>
        <w:tc>
          <w:tcPr>
            <w:tcW w:w="1881" w:type="dxa"/>
            <w:hideMark/>
          </w:tcPr>
          <w:p w14:paraId="2C38701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63,780,315,523 </w:t>
            </w:r>
          </w:p>
        </w:tc>
        <w:tc>
          <w:tcPr>
            <w:tcW w:w="1940" w:type="dxa"/>
            <w:noWrap/>
            <w:hideMark/>
          </w:tcPr>
          <w:p w14:paraId="0C31E46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76,077,172,784 </w:t>
            </w:r>
          </w:p>
        </w:tc>
        <w:tc>
          <w:tcPr>
            <w:tcW w:w="1969" w:type="dxa"/>
            <w:noWrap/>
            <w:hideMark/>
          </w:tcPr>
          <w:p w14:paraId="7114020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87,962,425,018 </w:t>
            </w:r>
          </w:p>
        </w:tc>
        <w:tc>
          <w:tcPr>
            <w:tcW w:w="1820" w:type="dxa"/>
            <w:noWrap/>
            <w:hideMark/>
          </w:tcPr>
          <w:p w14:paraId="279FCD9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97,270,604,752 </w:t>
            </w:r>
          </w:p>
        </w:tc>
        <w:tc>
          <w:tcPr>
            <w:tcW w:w="1840" w:type="dxa"/>
            <w:noWrap/>
            <w:hideMark/>
          </w:tcPr>
          <w:p w14:paraId="389F197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106,931,731,986 </w:t>
            </w:r>
          </w:p>
        </w:tc>
      </w:tr>
      <w:tr w:rsidR="005819FA" w:rsidRPr="00941031" w14:paraId="6566A179" w14:textId="77777777" w:rsidTr="005819FA">
        <w:trPr>
          <w:trHeight w:val="315"/>
        </w:trPr>
        <w:tc>
          <w:tcPr>
            <w:tcW w:w="3700" w:type="dxa"/>
            <w:hideMark/>
          </w:tcPr>
          <w:p w14:paraId="0AFAC688" w14:textId="77777777" w:rsidR="005819FA" w:rsidRPr="00941031" w:rsidRDefault="00CF6E97" w:rsidP="005819FA">
            <w:pPr>
              <w:rPr>
                <w:rFonts w:ascii="Times New Roman" w:hAnsi="Times New Roman" w:cs="Times New Roman"/>
                <w:color w:val="000000" w:themeColor="text1"/>
                <w:sz w:val="16"/>
                <w:szCs w:val="16"/>
              </w:rPr>
            </w:pPr>
            <w:hyperlink r:id="rId119" w:history="1">
              <w:r w:rsidR="005819FA" w:rsidRPr="00941031">
                <w:rPr>
                  <w:rStyle w:val="Hyperlink"/>
                  <w:rFonts w:ascii="Times New Roman" w:hAnsi="Times New Roman" w:cs="Times New Roman"/>
                  <w:color w:val="000000" w:themeColor="text1"/>
                  <w:sz w:val="16"/>
                  <w:szCs w:val="16"/>
                  <w:u w:val="none"/>
                </w:rPr>
                <w:t>The City Bank Ltd.</w:t>
              </w:r>
            </w:hyperlink>
          </w:p>
        </w:tc>
        <w:tc>
          <w:tcPr>
            <w:tcW w:w="1881" w:type="dxa"/>
            <w:hideMark/>
          </w:tcPr>
          <w:p w14:paraId="519EF44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83,634,606,145 </w:t>
            </w:r>
          </w:p>
        </w:tc>
        <w:tc>
          <w:tcPr>
            <w:tcW w:w="1940" w:type="dxa"/>
            <w:noWrap/>
            <w:hideMark/>
          </w:tcPr>
          <w:p w14:paraId="5A0DE2F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93,850,347,764 </w:t>
            </w:r>
          </w:p>
        </w:tc>
        <w:tc>
          <w:tcPr>
            <w:tcW w:w="1969" w:type="dxa"/>
            <w:noWrap/>
            <w:hideMark/>
          </w:tcPr>
          <w:p w14:paraId="61CA01A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107,056,026,378 </w:t>
            </w:r>
          </w:p>
        </w:tc>
        <w:tc>
          <w:tcPr>
            <w:tcW w:w="1820" w:type="dxa"/>
            <w:noWrap/>
            <w:hideMark/>
          </w:tcPr>
          <w:p w14:paraId="1DADC27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118,441,981,113 </w:t>
            </w:r>
          </w:p>
        </w:tc>
        <w:tc>
          <w:tcPr>
            <w:tcW w:w="1840" w:type="dxa"/>
            <w:noWrap/>
            <w:hideMark/>
          </w:tcPr>
          <w:p w14:paraId="2E0A8A4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143,405,499,308 </w:t>
            </w:r>
          </w:p>
        </w:tc>
      </w:tr>
      <w:tr w:rsidR="005819FA" w:rsidRPr="00941031" w14:paraId="59000887" w14:textId="77777777" w:rsidTr="005819FA">
        <w:trPr>
          <w:trHeight w:val="315"/>
        </w:trPr>
        <w:tc>
          <w:tcPr>
            <w:tcW w:w="3700" w:type="dxa"/>
            <w:hideMark/>
          </w:tcPr>
          <w:p w14:paraId="2D4D9233" w14:textId="77777777" w:rsidR="005819FA" w:rsidRPr="00941031" w:rsidRDefault="00CF6E97" w:rsidP="005819FA">
            <w:pPr>
              <w:rPr>
                <w:rFonts w:ascii="Times New Roman" w:hAnsi="Times New Roman" w:cs="Times New Roman"/>
                <w:color w:val="000000" w:themeColor="text1"/>
                <w:sz w:val="16"/>
                <w:szCs w:val="16"/>
              </w:rPr>
            </w:pPr>
            <w:hyperlink r:id="rId120" w:history="1">
              <w:r w:rsidR="005819FA" w:rsidRPr="00941031">
                <w:rPr>
                  <w:rStyle w:val="Hyperlink"/>
                  <w:rFonts w:ascii="Times New Roman" w:hAnsi="Times New Roman" w:cs="Times New Roman"/>
                  <w:color w:val="000000" w:themeColor="text1"/>
                  <w:sz w:val="16"/>
                  <w:szCs w:val="16"/>
                  <w:u w:val="none"/>
                </w:rPr>
                <w:t>Trust Bank Limited</w:t>
              </w:r>
            </w:hyperlink>
          </w:p>
        </w:tc>
        <w:tc>
          <w:tcPr>
            <w:tcW w:w="1881" w:type="dxa"/>
            <w:hideMark/>
          </w:tcPr>
          <w:p w14:paraId="13EE6FF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65,930,044,950 </w:t>
            </w:r>
          </w:p>
        </w:tc>
        <w:tc>
          <w:tcPr>
            <w:tcW w:w="1940" w:type="dxa"/>
            <w:noWrap/>
            <w:hideMark/>
          </w:tcPr>
          <w:p w14:paraId="3D4939F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83,062,998,348 </w:t>
            </w:r>
          </w:p>
        </w:tc>
        <w:tc>
          <w:tcPr>
            <w:tcW w:w="1969" w:type="dxa"/>
            <w:noWrap/>
            <w:hideMark/>
          </w:tcPr>
          <w:p w14:paraId="3D422C5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102,523,874,084 </w:t>
            </w:r>
          </w:p>
        </w:tc>
        <w:tc>
          <w:tcPr>
            <w:tcW w:w="1820" w:type="dxa"/>
            <w:noWrap/>
            <w:hideMark/>
          </w:tcPr>
          <w:p w14:paraId="2EAB335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125,163,189,464 </w:t>
            </w:r>
          </w:p>
        </w:tc>
        <w:tc>
          <w:tcPr>
            <w:tcW w:w="1840" w:type="dxa"/>
            <w:noWrap/>
            <w:hideMark/>
          </w:tcPr>
          <w:p w14:paraId="78DD332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150,901,566,857 </w:t>
            </w:r>
          </w:p>
        </w:tc>
      </w:tr>
      <w:tr w:rsidR="005819FA" w:rsidRPr="00941031" w14:paraId="40BFD1B6" w14:textId="77777777" w:rsidTr="005819FA">
        <w:trPr>
          <w:trHeight w:val="315"/>
        </w:trPr>
        <w:tc>
          <w:tcPr>
            <w:tcW w:w="3700" w:type="dxa"/>
            <w:hideMark/>
          </w:tcPr>
          <w:p w14:paraId="71540712" w14:textId="77777777" w:rsidR="005819FA" w:rsidRPr="00941031" w:rsidRDefault="00CF6E97" w:rsidP="005819FA">
            <w:pPr>
              <w:rPr>
                <w:rFonts w:ascii="Times New Roman" w:hAnsi="Times New Roman" w:cs="Times New Roman"/>
                <w:color w:val="000000" w:themeColor="text1"/>
                <w:sz w:val="16"/>
                <w:szCs w:val="16"/>
              </w:rPr>
            </w:pPr>
            <w:hyperlink r:id="rId121" w:history="1">
              <w:r w:rsidR="005819FA" w:rsidRPr="00941031">
                <w:rPr>
                  <w:rStyle w:val="Hyperlink"/>
                  <w:rFonts w:ascii="Times New Roman" w:hAnsi="Times New Roman" w:cs="Times New Roman"/>
                  <w:color w:val="000000" w:themeColor="text1"/>
                  <w:sz w:val="16"/>
                  <w:szCs w:val="16"/>
                  <w:u w:val="none"/>
                </w:rPr>
                <w:t>United Commercial Bank Limited</w:t>
              </w:r>
            </w:hyperlink>
          </w:p>
        </w:tc>
        <w:tc>
          <w:tcPr>
            <w:tcW w:w="1881" w:type="dxa"/>
            <w:hideMark/>
          </w:tcPr>
          <w:p w14:paraId="3FA02A2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139,284,745,903 </w:t>
            </w:r>
          </w:p>
        </w:tc>
        <w:tc>
          <w:tcPr>
            <w:tcW w:w="1940" w:type="dxa"/>
            <w:noWrap/>
            <w:hideMark/>
          </w:tcPr>
          <w:p w14:paraId="7E7F359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170,330,592,460 </w:t>
            </w:r>
          </w:p>
        </w:tc>
        <w:tc>
          <w:tcPr>
            <w:tcW w:w="1969" w:type="dxa"/>
            <w:noWrap/>
            <w:hideMark/>
          </w:tcPr>
          <w:p w14:paraId="7138175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183,996,529,851 </w:t>
            </w:r>
          </w:p>
        </w:tc>
        <w:tc>
          <w:tcPr>
            <w:tcW w:w="1820" w:type="dxa"/>
            <w:noWrap/>
            <w:hideMark/>
          </w:tcPr>
          <w:p w14:paraId="0FE3EF5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210,776,884,795 </w:t>
            </w:r>
          </w:p>
        </w:tc>
        <w:tc>
          <w:tcPr>
            <w:tcW w:w="1840" w:type="dxa"/>
            <w:noWrap/>
            <w:hideMark/>
          </w:tcPr>
          <w:p w14:paraId="3660F5B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220,568,454,834 </w:t>
            </w:r>
          </w:p>
        </w:tc>
      </w:tr>
      <w:tr w:rsidR="005819FA" w:rsidRPr="00941031" w14:paraId="6648C609" w14:textId="77777777" w:rsidTr="005819FA">
        <w:trPr>
          <w:trHeight w:val="315"/>
        </w:trPr>
        <w:tc>
          <w:tcPr>
            <w:tcW w:w="3700" w:type="dxa"/>
            <w:hideMark/>
          </w:tcPr>
          <w:p w14:paraId="19DD1799" w14:textId="77777777" w:rsidR="005819FA" w:rsidRPr="00941031" w:rsidRDefault="00CF6E97" w:rsidP="005819FA">
            <w:pPr>
              <w:rPr>
                <w:rFonts w:ascii="Times New Roman" w:hAnsi="Times New Roman" w:cs="Times New Roman"/>
                <w:color w:val="000000" w:themeColor="text1"/>
                <w:sz w:val="16"/>
                <w:szCs w:val="16"/>
              </w:rPr>
            </w:pPr>
            <w:hyperlink r:id="rId122" w:history="1">
              <w:r w:rsidR="005819FA" w:rsidRPr="00941031">
                <w:rPr>
                  <w:rStyle w:val="Hyperlink"/>
                  <w:rFonts w:ascii="Times New Roman" w:hAnsi="Times New Roman" w:cs="Times New Roman"/>
                  <w:color w:val="000000" w:themeColor="text1"/>
                  <w:sz w:val="16"/>
                  <w:szCs w:val="16"/>
                  <w:u w:val="none"/>
                </w:rPr>
                <w:t>Uttara Bank Limited</w:t>
              </w:r>
            </w:hyperlink>
          </w:p>
        </w:tc>
        <w:tc>
          <w:tcPr>
            <w:tcW w:w="1881" w:type="dxa"/>
            <w:hideMark/>
          </w:tcPr>
          <w:p w14:paraId="51DF125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72,045,791,328 </w:t>
            </w:r>
          </w:p>
        </w:tc>
        <w:tc>
          <w:tcPr>
            <w:tcW w:w="1940" w:type="dxa"/>
            <w:noWrap/>
            <w:hideMark/>
          </w:tcPr>
          <w:p w14:paraId="75CE56B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93,541,400,358 </w:t>
            </w:r>
          </w:p>
        </w:tc>
        <w:tc>
          <w:tcPr>
            <w:tcW w:w="1969" w:type="dxa"/>
            <w:noWrap/>
            <w:hideMark/>
          </w:tcPr>
          <w:p w14:paraId="07E1612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110,989,817,867 </w:t>
            </w:r>
          </w:p>
        </w:tc>
        <w:tc>
          <w:tcPr>
            <w:tcW w:w="1820" w:type="dxa"/>
            <w:noWrap/>
            <w:hideMark/>
          </w:tcPr>
          <w:p w14:paraId="6C59EC4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113,836,737,696 </w:t>
            </w:r>
          </w:p>
        </w:tc>
        <w:tc>
          <w:tcPr>
            <w:tcW w:w="1840" w:type="dxa"/>
            <w:noWrap/>
            <w:hideMark/>
          </w:tcPr>
          <w:p w14:paraId="50C9BC4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122,089,061,903 </w:t>
            </w:r>
          </w:p>
        </w:tc>
      </w:tr>
      <w:tr w:rsidR="005819FA" w:rsidRPr="00941031" w14:paraId="64314962" w14:textId="77777777" w:rsidTr="005819FA">
        <w:trPr>
          <w:trHeight w:val="300"/>
        </w:trPr>
        <w:tc>
          <w:tcPr>
            <w:tcW w:w="3700" w:type="dxa"/>
            <w:hideMark/>
          </w:tcPr>
          <w:p w14:paraId="10E223BC"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Average</w:t>
            </w:r>
          </w:p>
        </w:tc>
        <w:tc>
          <w:tcPr>
            <w:tcW w:w="1881" w:type="dxa"/>
            <w:noWrap/>
            <w:hideMark/>
          </w:tcPr>
          <w:p w14:paraId="4E819C5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99,740,003,173 </w:t>
            </w:r>
          </w:p>
        </w:tc>
        <w:tc>
          <w:tcPr>
            <w:tcW w:w="1940" w:type="dxa"/>
            <w:noWrap/>
            <w:hideMark/>
          </w:tcPr>
          <w:p w14:paraId="5D56B20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123,202,200,108 </w:t>
            </w:r>
          </w:p>
        </w:tc>
        <w:tc>
          <w:tcPr>
            <w:tcW w:w="1969" w:type="dxa"/>
            <w:noWrap/>
            <w:hideMark/>
          </w:tcPr>
          <w:p w14:paraId="61F8B83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140,368,424,888 </w:t>
            </w:r>
          </w:p>
        </w:tc>
        <w:tc>
          <w:tcPr>
            <w:tcW w:w="1820" w:type="dxa"/>
            <w:noWrap/>
            <w:hideMark/>
          </w:tcPr>
          <w:p w14:paraId="1DC10C7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190,269,110,677 </w:t>
            </w:r>
          </w:p>
        </w:tc>
        <w:tc>
          <w:tcPr>
            <w:tcW w:w="1840" w:type="dxa"/>
            <w:noWrap/>
            <w:hideMark/>
          </w:tcPr>
          <w:p w14:paraId="120851A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180,104,876,231 </w:t>
            </w:r>
          </w:p>
        </w:tc>
      </w:tr>
      <w:tr w:rsidR="005819FA" w:rsidRPr="00941031" w14:paraId="3B8B603F" w14:textId="77777777" w:rsidTr="005819FA">
        <w:trPr>
          <w:trHeight w:val="300"/>
        </w:trPr>
        <w:tc>
          <w:tcPr>
            <w:tcW w:w="3700" w:type="dxa"/>
            <w:hideMark/>
          </w:tcPr>
          <w:p w14:paraId="51D92D0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Maximum</w:t>
            </w:r>
          </w:p>
        </w:tc>
        <w:tc>
          <w:tcPr>
            <w:tcW w:w="1881" w:type="dxa"/>
            <w:noWrap/>
            <w:hideMark/>
          </w:tcPr>
          <w:p w14:paraId="13A0A1F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341,855,262,815 </w:t>
            </w:r>
          </w:p>
        </w:tc>
        <w:tc>
          <w:tcPr>
            <w:tcW w:w="1940" w:type="dxa"/>
            <w:noWrap/>
            <w:hideMark/>
          </w:tcPr>
          <w:p w14:paraId="147213F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417,845,688,579 </w:t>
            </w:r>
          </w:p>
        </w:tc>
        <w:tc>
          <w:tcPr>
            <w:tcW w:w="1969" w:type="dxa"/>
            <w:noWrap/>
            <w:hideMark/>
          </w:tcPr>
          <w:p w14:paraId="77759E8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472,121,971,348 </w:t>
            </w:r>
          </w:p>
        </w:tc>
        <w:tc>
          <w:tcPr>
            <w:tcW w:w="1820" w:type="dxa"/>
            <w:noWrap/>
            <w:hideMark/>
          </w:tcPr>
          <w:p w14:paraId="764FCE8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971,063,234,335 </w:t>
            </w:r>
          </w:p>
        </w:tc>
        <w:tc>
          <w:tcPr>
            <w:tcW w:w="1840" w:type="dxa"/>
            <w:noWrap/>
            <w:hideMark/>
          </w:tcPr>
          <w:p w14:paraId="6EB1F18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614,877,266,437 </w:t>
            </w:r>
          </w:p>
        </w:tc>
      </w:tr>
      <w:tr w:rsidR="005819FA" w:rsidRPr="00941031" w14:paraId="250BE933" w14:textId="77777777" w:rsidTr="005819FA">
        <w:trPr>
          <w:trHeight w:val="300"/>
        </w:trPr>
        <w:tc>
          <w:tcPr>
            <w:tcW w:w="3700" w:type="dxa"/>
            <w:hideMark/>
          </w:tcPr>
          <w:p w14:paraId="6CF81E2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Minimum</w:t>
            </w:r>
          </w:p>
        </w:tc>
        <w:tc>
          <w:tcPr>
            <w:tcW w:w="1881" w:type="dxa"/>
            <w:noWrap/>
            <w:hideMark/>
          </w:tcPr>
          <w:p w14:paraId="05A908F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57,240,154,812 </w:t>
            </w:r>
          </w:p>
        </w:tc>
        <w:tc>
          <w:tcPr>
            <w:tcW w:w="1940" w:type="dxa"/>
            <w:noWrap/>
            <w:hideMark/>
          </w:tcPr>
          <w:p w14:paraId="40C9ED6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67,058,187,264 </w:t>
            </w:r>
          </w:p>
        </w:tc>
        <w:tc>
          <w:tcPr>
            <w:tcW w:w="1969" w:type="dxa"/>
            <w:noWrap/>
            <w:hideMark/>
          </w:tcPr>
          <w:p w14:paraId="1DA67EE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74,469,913,481 </w:t>
            </w:r>
          </w:p>
        </w:tc>
        <w:tc>
          <w:tcPr>
            <w:tcW w:w="1820" w:type="dxa"/>
            <w:noWrap/>
            <w:hideMark/>
          </w:tcPr>
          <w:p w14:paraId="175F845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90,750,056,737 </w:t>
            </w:r>
          </w:p>
        </w:tc>
        <w:tc>
          <w:tcPr>
            <w:tcW w:w="1840" w:type="dxa"/>
            <w:noWrap/>
            <w:hideMark/>
          </w:tcPr>
          <w:p w14:paraId="4664D35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106,931,731,986 </w:t>
            </w:r>
          </w:p>
        </w:tc>
      </w:tr>
      <w:tr w:rsidR="005819FA" w:rsidRPr="00941031" w14:paraId="41EB143D" w14:textId="77777777" w:rsidTr="005819FA">
        <w:trPr>
          <w:trHeight w:val="315"/>
        </w:trPr>
        <w:tc>
          <w:tcPr>
            <w:tcW w:w="3700" w:type="dxa"/>
            <w:hideMark/>
          </w:tcPr>
          <w:p w14:paraId="54FE1F6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Southeast Bank Limited</w:t>
            </w:r>
          </w:p>
        </w:tc>
        <w:tc>
          <w:tcPr>
            <w:tcW w:w="1881" w:type="dxa"/>
            <w:hideMark/>
          </w:tcPr>
          <w:p w14:paraId="340745A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127,178,215,068 </w:t>
            </w:r>
          </w:p>
        </w:tc>
        <w:tc>
          <w:tcPr>
            <w:tcW w:w="1940" w:type="dxa"/>
            <w:noWrap/>
            <w:hideMark/>
          </w:tcPr>
          <w:p w14:paraId="1608CB7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152,901,238,558 </w:t>
            </w:r>
          </w:p>
        </w:tc>
        <w:tc>
          <w:tcPr>
            <w:tcW w:w="1969" w:type="dxa"/>
            <w:noWrap/>
            <w:hideMark/>
          </w:tcPr>
          <w:p w14:paraId="6A72C1B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177,519,464,493 </w:t>
            </w:r>
          </w:p>
        </w:tc>
        <w:tc>
          <w:tcPr>
            <w:tcW w:w="1820" w:type="dxa"/>
            <w:noWrap/>
            <w:hideMark/>
          </w:tcPr>
          <w:p w14:paraId="4F7D69E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189,472,543,702 </w:t>
            </w:r>
          </w:p>
        </w:tc>
        <w:tc>
          <w:tcPr>
            <w:tcW w:w="1840" w:type="dxa"/>
            <w:noWrap/>
            <w:hideMark/>
          </w:tcPr>
          <w:p w14:paraId="1953E0F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210,431,093,129 </w:t>
            </w:r>
          </w:p>
        </w:tc>
      </w:tr>
    </w:tbl>
    <w:p w14:paraId="2DE313D0" w14:textId="6B6061D1" w:rsidR="005126D8" w:rsidRPr="00F30B1C" w:rsidRDefault="00F30B1C" w:rsidP="00F30B1C">
      <w:pPr>
        <w:spacing w:after="0" w:line="240" w:lineRule="auto"/>
        <w:jc w:val="both"/>
        <w:rPr>
          <w:rFonts w:cstheme="minorHAnsi"/>
          <w:sz w:val="24"/>
          <w:szCs w:val="24"/>
        </w:rPr>
      </w:pPr>
      <w:r>
        <w:rPr>
          <w:rFonts w:cstheme="minorHAnsi"/>
          <w:sz w:val="24"/>
          <w:szCs w:val="24"/>
        </w:rPr>
        <w:lastRenderedPageBreak/>
        <w:t>Table 4 represents the total deposits of all listed banks in DSE from year 2011 to 2015. According information given in the table, the total deposits of SEBL was 127178215068 in 2011 which increased from 2011 to 2015. This suggests the deposit exposure of the bank increased over the years. The total deposits of the bank were higher than the average total deposits amount of the banking industry for all the year except in year 2014.</w:t>
      </w:r>
    </w:p>
    <w:p w14:paraId="7B7BCFDA" w14:textId="77777777" w:rsidR="005126D8" w:rsidRDefault="005126D8" w:rsidP="005126D8">
      <w:pPr>
        <w:spacing w:after="0" w:line="240" w:lineRule="auto"/>
        <w:rPr>
          <w:rFonts w:ascii="Times New Roman" w:hAnsi="Times New Roman" w:cs="Times New Roman"/>
          <w:sz w:val="16"/>
          <w:szCs w:val="16"/>
        </w:rPr>
      </w:pPr>
    </w:p>
    <w:p w14:paraId="57E1CE5D" w14:textId="77777777" w:rsidR="005126D8" w:rsidRDefault="005126D8" w:rsidP="005126D8">
      <w:pPr>
        <w:spacing w:after="0" w:line="240" w:lineRule="auto"/>
        <w:rPr>
          <w:rFonts w:ascii="Times New Roman" w:hAnsi="Times New Roman" w:cs="Times New Roman"/>
          <w:sz w:val="16"/>
          <w:szCs w:val="16"/>
        </w:rPr>
      </w:pPr>
    </w:p>
    <w:p w14:paraId="0CB69C7B" w14:textId="77777777" w:rsidR="005126D8" w:rsidRDefault="005126D8" w:rsidP="005126D8">
      <w:pPr>
        <w:spacing w:after="0" w:line="240" w:lineRule="auto"/>
        <w:rPr>
          <w:rFonts w:ascii="Times New Roman" w:hAnsi="Times New Roman" w:cs="Times New Roman"/>
          <w:sz w:val="16"/>
          <w:szCs w:val="16"/>
        </w:rPr>
      </w:pPr>
    </w:p>
    <w:p w14:paraId="37C6C08B" w14:textId="77777777" w:rsidR="006E18F5" w:rsidRDefault="006E18F5">
      <w:pPr>
        <w:rPr>
          <w:rFonts w:ascii="Times New Roman" w:hAnsi="Times New Roman" w:cs="Times New Roman"/>
          <w:sz w:val="16"/>
          <w:szCs w:val="16"/>
        </w:rPr>
      </w:pPr>
      <w:r>
        <w:rPr>
          <w:rFonts w:ascii="Times New Roman" w:hAnsi="Times New Roman" w:cs="Times New Roman"/>
          <w:sz w:val="16"/>
          <w:szCs w:val="16"/>
        </w:rPr>
        <w:br w:type="page"/>
      </w:r>
    </w:p>
    <w:p w14:paraId="0924884F" w14:textId="77777777" w:rsidR="006E18F5" w:rsidRDefault="006E18F5" w:rsidP="00A97015">
      <w:pPr>
        <w:spacing w:after="0" w:line="240" w:lineRule="auto"/>
        <w:rPr>
          <w:rFonts w:ascii="Times New Roman" w:hAnsi="Times New Roman" w:cs="Times New Roman"/>
          <w:sz w:val="16"/>
          <w:szCs w:val="16"/>
        </w:rPr>
      </w:pPr>
    </w:p>
    <w:p w14:paraId="3A5EF32C" w14:textId="0163F860" w:rsidR="000D04C5" w:rsidRPr="00A91B79" w:rsidRDefault="005A616A" w:rsidP="000D04C5">
      <w:pPr>
        <w:spacing w:after="0" w:line="240" w:lineRule="auto"/>
        <w:rPr>
          <w:rFonts w:ascii="Times New Roman" w:hAnsi="Times New Roman" w:cs="Times New Roman"/>
          <w:b/>
          <w:sz w:val="16"/>
          <w:szCs w:val="16"/>
        </w:rPr>
      </w:pPr>
      <w:r>
        <w:rPr>
          <w:rFonts w:ascii="Times New Roman" w:hAnsi="Times New Roman" w:cs="Times New Roman"/>
          <w:b/>
          <w:sz w:val="16"/>
          <w:szCs w:val="16"/>
        </w:rPr>
        <w:t>Table – 5</w:t>
      </w:r>
      <w:r w:rsidR="000D04C5" w:rsidRPr="00A91B79">
        <w:rPr>
          <w:rFonts w:ascii="Times New Roman" w:hAnsi="Times New Roman" w:cs="Times New Roman"/>
          <w:b/>
          <w:sz w:val="16"/>
          <w:szCs w:val="16"/>
        </w:rPr>
        <w:t xml:space="preserve">: The Loan to </w:t>
      </w:r>
      <w:r w:rsidR="00684310">
        <w:rPr>
          <w:rFonts w:ascii="Times New Roman" w:hAnsi="Times New Roman" w:cs="Times New Roman"/>
          <w:b/>
          <w:sz w:val="16"/>
          <w:szCs w:val="16"/>
        </w:rPr>
        <w:t>Deposit</w:t>
      </w:r>
      <w:r w:rsidR="000D04C5" w:rsidRPr="00A91B79">
        <w:rPr>
          <w:rFonts w:ascii="Times New Roman" w:hAnsi="Times New Roman" w:cs="Times New Roman"/>
          <w:b/>
          <w:sz w:val="16"/>
          <w:szCs w:val="16"/>
        </w:rPr>
        <w:t xml:space="preserve"> ratios of Southeast Bank Limited over the years 2011 to 2015</w:t>
      </w:r>
    </w:p>
    <w:p w14:paraId="77D1BDC7" w14:textId="77777777" w:rsidR="005819FA" w:rsidRDefault="005819FA" w:rsidP="00A97015">
      <w:pPr>
        <w:spacing w:after="0" w:line="240" w:lineRule="auto"/>
        <w:rPr>
          <w:rFonts w:ascii="Times New Roman" w:hAnsi="Times New Roman" w:cs="Times New Roman"/>
          <w:sz w:val="16"/>
          <w:szCs w:val="16"/>
        </w:rPr>
      </w:pPr>
    </w:p>
    <w:p w14:paraId="007921EE" w14:textId="2372C32D" w:rsidR="00DA39BB" w:rsidRDefault="00DA39BB" w:rsidP="00A97015">
      <w:pPr>
        <w:spacing w:after="0" w:line="240" w:lineRule="auto"/>
        <w:rPr>
          <w:rFonts w:ascii="Times New Roman" w:hAnsi="Times New Roman" w:cs="Times New Roman"/>
          <w:sz w:val="16"/>
          <w:szCs w:val="16"/>
        </w:rPr>
      </w:pPr>
    </w:p>
    <w:tbl>
      <w:tblPr>
        <w:tblStyle w:val="TableGrid"/>
        <w:tblW w:w="0" w:type="auto"/>
        <w:tblLook w:val="04A0" w:firstRow="1" w:lastRow="0" w:firstColumn="1" w:lastColumn="0" w:noHBand="0" w:noVBand="1"/>
      </w:tblPr>
      <w:tblGrid>
        <w:gridCol w:w="2664"/>
        <w:gridCol w:w="1329"/>
        <w:gridCol w:w="1315"/>
        <w:gridCol w:w="1484"/>
        <w:gridCol w:w="1329"/>
        <w:gridCol w:w="1455"/>
      </w:tblGrid>
      <w:tr w:rsidR="005819FA" w:rsidRPr="00941031" w14:paraId="5535A3F1" w14:textId="77777777" w:rsidTr="005819FA">
        <w:trPr>
          <w:trHeight w:val="315"/>
        </w:trPr>
        <w:tc>
          <w:tcPr>
            <w:tcW w:w="3700" w:type="dxa"/>
            <w:noWrap/>
            <w:hideMark/>
          </w:tcPr>
          <w:p w14:paraId="6950995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Bank</w:t>
            </w:r>
          </w:p>
        </w:tc>
        <w:tc>
          <w:tcPr>
            <w:tcW w:w="1800" w:type="dxa"/>
            <w:noWrap/>
            <w:hideMark/>
          </w:tcPr>
          <w:p w14:paraId="5416B8C7"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 deposit 11</w:t>
            </w:r>
          </w:p>
        </w:tc>
        <w:tc>
          <w:tcPr>
            <w:tcW w:w="1780" w:type="dxa"/>
            <w:noWrap/>
            <w:hideMark/>
          </w:tcPr>
          <w:p w14:paraId="06BB89E8"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 deposit 12</w:t>
            </w:r>
          </w:p>
        </w:tc>
        <w:tc>
          <w:tcPr>
            <w:tcW w:w="2020" w:type="dxa"/>
            <w:noWrap/>
            <w:hideMark/>
          </w:tcPr>
          <w:p w14:paraId="63A63410"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 deposit 13</w:t>
            </w:r>
          </w:p>
        </w:tc>
        <w:tc>
          <w:tcPr>
            <w:tcW w:w="1800" w:type="dxa"/>
            <w:noWrap/>
            <w:hideMark/>
          </w:tcPr>
          <w:p w14:paraId="7A283F26"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Loan/Deposit 14</w:t>
            </w:r>
          </w:p>
        </w:tc>
        <w:tc>
          <w:tcPr>
            <w:tcW w:w="1980" w:type="dxa"/>
            <w:noWrap/>
            <w:hideMark/>
          </w:tcPr>
          <w:p w14:paraId="750B7FE0"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Loan/ deposit 15</w:t>
            </w:r>
          </w:p>
        </w:tc>
      </w:tr>
      <w:tr w:rsidR="005819FA" w:rsidRPr="00941031" w14:paraId="4B8E74C6" w14:textId="77777777" w:rsidTr="005819FA">
        <w:trPr>
          <w:trHeight w:val="315"/>
        </w:trPr>
        <w:tc>
          <w:tcPr>
            <w:tcW w:w="3700" w:type="dxa"/>
            <w:hideMark/>
          </w:tcPr>
          <w:p w14:paraId="05DF403A" w14:textId="77777777" w:rsidR="005819FA" w:rsidRPr="00941031" w:rsidRDefault="00CF6E97" w:rsidP="005819FA">
            <w:pPr>
              <w:rPr>
                <w:rFonts w:ascii="Times New Roman" w:hAnsi="Times New Roman" w:cs="Times New Roman"/>
                <w:color w:val="000000" w:themeColor="text1"/>
                <w:sz w:val="16"/>
                <w:szCs w:val="16"/>
              </w:rPr>
            </w:pPr>
            <w:hyperlink r:id="rId123" w:history="1">
              <w:r w:rsidR="005819FA" w:rsidRPr="00941031">
                <w:rPr>
                  <w:rStyle w:val="Hyperlink"/>
                  <w:rFonts w:ascii="Times New Roman" w:hAnsi="Times New Roman" w:cs="Times New Roman"/>
                  <w:color w:val="000000" w:themeColor="text1"/>
                  <w:sz w:val="16"/>
                  <w:szCs w:val="16"/>
                  <w:u w:val="none"/>
                </w:rPr>
                <w:t>AB Bank Limited</w:t>
              </w:r>
            </w:hyperlink>
          </w:p>
        </w:tc>
        <w:tc>
          <w:tcPr>
            <w:tcW w:w="1800" w:type="dxa"/>
            <w:noWrap/>
            <w:hideMark/>
          </w:tcPr>
          <w:p w14:paraId="60AFA53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88.5%</w:t>
            </w:r>
          </w:p>
        </w:tc>
        <w:tc>
          <w:tcPr>
            <w:tcW w:w="1780" w:type="dxa"/>
            <w:noWrap/>
            <w:hideMark/>
          </w:tcPr>
          <w:p w14:paraId="4D623F5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81.2%</w:t>
            </w:r>
          </w:p>
        </w:tc>
        <w:tc>
          <w:tcPr>
            <w:tcW w:w="2020" w:type="dxa"/>
            <w:noWrap/>
            <w:hideMark/>
          </w:tcPr>
          <w:p w14:paraId="4D25D3D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91.0%</w:t>
            </w:r>
          </w:p>
        </w:tc>
        <w:tc>
          <w:tcPr>
            <w:tcW w:w="1800" w:type="dxa"/>
            <w:noWrap/>
            <w:hideMark/>
          </w:tcPr>
          <w:p w14:paraId="3F3BA42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93.2%</w:t>
            </w:r>
          </w:p>
        </w:tc>
        <w:tc>
          <w:tcPr>
            <w:tcW w:w="1980" w:type="dxa"/>
            <w:noWrap/>
            <w:hideMark/>
          </w:tcPr>
          <w:p w14:paraId="6E158B5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101.3%</w:t>
            </w:r>
          </w:p>
        </w:tc>
      </w:tr>
      <w:tr w:rsidR="005819FA" w:rsidRPr="00941031" w14:paraId="33EE8EFB" w14:textId="77777777" w:rsidTr="005819FA">
        <w:trPr>
          <w:trHeight w:val="315"/>
        </w:trPr>
        <w:tc>
          <w:tcPr>
            <w:tcW w:w="3700" w:type="dxa"/>
            <w:hideMark/>
          </w:tcPr>
          <w:p w14:paraId="33229B62" w14:textId="77777777" w:rsidR="005819FA" w:rsidRPr="00941031" w:rsidRDefault="00CF6E97" w:rsidP="005819FA">
            <w:pPr>
              <w:rPr>
                <w:rFonts w:ascii="Times New Roman" w:hAnsi="Times New Roman" w:cs="Times New Roman"/>
                <w:color w:val="000000" w:themeColor="text1"/>
                <w:sz w:val="16"/>
                <w:szCs w:val="16"/>
              </w:rPr>
            </w:pPr>
            <w:hyperlink r:id="rId124" w:history="1">
              <w:r w:rsidR="005819FA" w:rsidRPr="00941031">
                <w:rPr>
                  <w:rStyle w:val="Hyperlink"/>
                  <w:rFonts w:ascii="Times New Roman" w:hAnsi="Times New Roman" w:cs="Times New Roman"/>
                  <w:color w:val="000000" w:themeColor="text1"/>
                  <w:sz w:val="16"/>
                  <w:szCs w:val="16"/>
                  <w:u w:val="none"/>
                </w:rPr>
                <w:t>Al-</w:t>
              </w:r>
              <w:proofErr w:type="spellStart"/>
              <w:r w:rsidR="005819FA" w:rsidRPr="00941031">
                <w:rPr>
                  <w:rStyle w:val="Hyperlink"/>
                  <w:rFonts w:ascii="Times New Roman" w:hAnsi="Times New Roman" w:cs="Times New Roman"/>
                  <w:color w:val="000000" w:themeColor="text1"/>
                  <w:sz w:val="16"/>
                  <w:szCs w:val="16"/>
                  <w:u w:val="none"/>
                </w:rPr>
                <w:t>Arafah</w:t>
              </w:r>
              <w:proofErr w:type="spellEnd"/>
              <w:r w:rsidR="005819FA" w:rsidRPr="00941031">
                <w:rPr>
                  <w:rStyle w:val="Hyperlink"/>
                  <w:rFonts w:ascii="Times New Roman" w:hAnsi="Times New Roman" w:cs="Times New Roman"/>
                  <w:color w:val="000000" w:themeColor="text1"/>
                  <w:sz w:val="16"/>
                  <w:szCs w:val="16"/>
                  <w:u w:val="none"/>
                </w:rPr>
                <w:t xml:space="preserve">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800" w:type="dxa"/>
            <w:noWrap/>
            <w:hideMark/>
          </w:tcPr>
          <w:p w14:paraId="51AFD51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94.6%</w:t>
            </w:r>
          </w:p>
        </w:tc>
        <w:tc>
          <w:tcPr>
            <w:tcW w:w="1780" w:type="dxa"/>
            <w:noWrap/>
            <w:hideMark/>
          </w:tcPr>
          <w:p w14:paraId="618DDE8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89.9%</w:t>
            </w:r>
          </w:p>
        </w:tc>
        <w:tc>
          <w:tcPr>
            <w:tcW w:w="2020" w:type="dxa"/>
            <w:noWrap/>
            <w:hideMark/>
          </w:tcPr>
          <w:p w14:paraId="1A9F4D8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89.2%</w:t>
            </w:r>
          </w:p>
        </w:tc>
        <w:tc>
          <w:tcPr>
            <w:tcW w:w="1800" w:type="dxa"/>
            <w:noWrap/>
            <w:hideMark/>
          </w:tcPr>
          <w:p w14:paraId="6C6DA4A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87.9%</w:t>
            </w:r>
          </w:p>
        </w:tc>
        <w:tc>
          <w:tcPr>
            <w:tcW w:w="1980" w:type="dxa"/>
            <w:noWrap/>
            <w:hideMark/>
          </w:tcPr>
          <w:p w14:paraId="45539E5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95.7%</w:t>
            </w:r>
          </w:p>
        </w:tc>
      </w:tr>
      <w:tr w:rsidR="005819FA" w:rsidRPr="00941031" w14:paraId="38F93A66" w14:textId="77777777" w:rsidTr="005819FA">
        <w:trPr>
          <w:trHeight w:val="315"/>
        </w:trPr>
        <w:tc>
          <w:tcPr>
            <w:tcW w:w="3700" w:type="dxa"/>
            <w:hideMark/>
          </w:tcPr>
          <w:p w14:paraId="61EFF412" w14:textId="77777777" w:rsidR="005819FA" w:rsidRPr="00941031" w:rsidRDefault="00CF6E97" w:rsidP="005819FA">
            <w:pPr>
              <w:rPr>
                <w:rFonts w:ascii="Times New Roman" w:hAnsi="Times New Roman" w:cs="Times New Roman"/>
                <w:color w:val="000000" w:themeColor="text1"/>
                <w:sz w:val="16"/>
                <w:szCs w:val="16"/>
              </w:rPr>
            </w:pPr>
            <w:hyperlink r:id="rId125" w:history="1">
              <w:r w:rsidR="005819FA" w:rsidRPr="00941031">
                <w:rPr>
                  <w:rStyle w:val="Hyperlink"/>
                  <w:rFonts w:ascii="Times New Roman" w:hAnsi="Times New Roman" w:cs="Times New Roman"/>
                  <w:color w:val="000000" w:themeColor="text1"/>
                  <w:sz w:val="16"/>
                  <w:szCs w:val="16"/>
                  <w:u w:val="none"/>
                </w:rPr>
                <w:t>Bank Asia Limited</w:t>
              </w:r>
            </w:hyperlink>
          </w:p>
        </w:tc>
        <w:tc>
          <w:tcPr>
            <w:tcW w:w="1800" w:type="dxa"/>
            <w:noWrap/>
            <w:hideMark/>
          </w:tcPr>
          <w:p w14:paraId="4D733BE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87.5%</w:t>
            </w:r>
          </w:p>
        </w:tc>
        <w:tc>
          <w:tcPr>
            <w:tcW w:w="1780" w:type="dxa"/>
            <w:noWrap/>
            <w:hideMark/>
          </w:tcPr>
          <w:p w14:paraId="58CE76F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84.8%</w:t>
            </w:r>
          </w:p>
        </w:tc>
        <w:tc>
          <w:tcPr>
            <w:tcW w:w="2020" w:type="dxa"/>
            <w:noWrap/>
            <w:hideMark/>
          </w:tcPr>
          <w:p w14:paraId="03B7D93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80.7%</w:t>
            </w:r>
          </w:p>
        </w:tc>
        <w:tc>
          <w:tcPr>
            <w:tcW w:w="1800" w:type="dxa"/>
            <w:noWrap/>
            <w:hideMark/>
          </w:tcPr>
          <w:p w14:paraId="3F1434B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85.2%</w:t>
            </w:r>
          </w:p>
        </w:tc>
        <w:tc>
          <w:tcPr>
            <w:tcW w:w="1980" w:type="dxa"/>
            <w:noWrap/>
            <w:hideMark/>
          </w:tcPr>
          <w:p w14:paraId="053763B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81.7%</w:t>
            </w:r>
          </w:p>
        </w:tc>
      </w:tr>
      <w:tr w:rsidR="005819FA" w:rsidRPr="00941031" w14:paraId="4BEE0B00" w14:textId="77777777" w:rsidTr="005819FA">
        <w:trPr>
          <w:trHeight w:val="315"/>
        </w:trPr>
        <w:tc>
          <w:tcPr>
            <w:tcW w:w="3700" w:type="dxa"/>
            <w:hideMark/>
          </w:tcPr>
          <w:p w14:paraId="4C422981" w14:textId="77777777" w:rsidR="005819FA" w:rsidRPr="00941031" w:rsidRDefault="00CF6E97" w:rsidP="005819FA">
            <w:pPr>
              <w:rPr>
                <w:rFonts w:ascii="Times New Roman" w:hAnsi="Times New Roman" w:cs="Times New Roman"/>
                <w:color w:val="000000" w:themeColor="text1"/>
                <w:sz w:val="16"/>
                <w:szCs w:val="16"/>
              </w:rPr>
            </w:pPr>
            <w:hyperlink r:id="rId126" w:history="1">
              <w:r w:rsidR="005819FA" w:rsidRPr="00941031">
                <w:rPr>
                  <w:rStyle w:val="Hyperlink"/>
                  <w:rFonts w:ascii="Times New Roman" w:hAnsi="Times New Roman" w:cs="Times New Roman"/>
                  <w:color w:val="000000" w:themeColor="text1"/>
                  <w:sz w:val="16"/>
                  <w:szCs w:val="16"/>
                  <w:u w:val="none"/>
                </w:rPr>
                <w:t>BRAC Bank Limited</w:t>
              </w:r>
            </w:hyperlink>
          </w:p>
        </w:tc>
        <w:tc>
          <w:tcPr>
            <w:tcW w:w="1800" w:type="dxa"/>
            <w:noWrap/>
            <w:hideMark/>
          </w:tcPr>
          <w:p w14:paraId="213F1A8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94.0%</w:t>
            </w:r>
          </w:p>
        </w:tc>
        <w:tc>
          <w:tcPr>
            <w:tcW w:w="1780" w:type="dxa"/>
            <w:noWrap/>
            <w:hideMark/>
          </w:tcPr>
          <w:p w14:paraId="0CE9464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85.0%</w:t>
            </w:r>
          </w:p>
        </w:tc>
        <w:tc>
          <w:tcPr>
            <w:tcW w:w="2020" w:type="dxa"/>
            <w:noWrap/>
            <w:hideMark/>
          </w:tcPr>
          <w:p w14:paraId="6C3A8D4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94.3%</w:t>
            </w:r>
          </w:p>
        </w:tc>
        <w:tc>
          <w:tcPr>
            <w:tcW w:w="1800" w:type="dxa"/>
            <w:noWrap/>
            <w:hideMark/>
          </w:tcPr>
          <w:p w14:paraId="1D49C09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84.9%</w:t>
            </w:r>
          </w:p>
        </w:tc>
        <w:tc>
          <w:tcPr>
            <w:tcW w:w="1980" w:type="dxa"/>
            <w:noWrap/>
            <w:hideMark/>
          </w:tcPr>
          <w:p w14:paraId="316D5F4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105.1%</w:t>
            </w:r>
          </w:p>
        </w:tc>
      </w:tr>
      <w:tr w:rsidR="005819FA" w:rsidRPr="00941031" w14:paraId="588DDE87" w14:textId="77777777" w:rsidTr="005819FA">
        <w:trPr>
          <w:trHeight w:val="315"/>
        </w:trPr>
        <w:tc>
          <w:tcPr>
            <w:tcW w:w="3700" w:type="dxa"/>
            <w:hideMark/>
          </w:tcPr>
          <w:p w14:paraId="0628ECC6" w14:textId="77777777" w:rsidR="005819FA" w:rsidRPr="00941031" w:rsidRDefault="00CF6E97" w:rsidP="005819FA">
            <w:pPr>
              <w:rPr>
                <w:rFonts w:ascii="Times New Roman" w:hAnsi="Times New Roman" w:cs="Times New Roman"/>
                <w:color w:val="000000" w:themeColor="text1"/>
                <w:sz w:val="16"/>
                <w:szCs w:val="16"/>
              </w:rPr>
            </w:pPr>
            <w:hyperlink r:id="rId127" w:history="1">
              <w:r w:rsidR="005819FA" w:rsidRPr="00941031">
                <w:rPr>
                  <w:rStyle w:val="Hyperlink"/>
                  <w:rFonts w:ascii="Times New Roman" w:hAnsi="Times New Roman" w:cs="Times New Roman"/>
                  <w:color w:val="000000" w:themeColor="text1"/>
                  <w:sz w:val="16"/>
                  <w:szCs w:val="16"/>
                  <w:u w:val="none"/>
                </w:rPr>
                <w:t>Dhaka Bank Limited</w:t>
              </w:r>
            </w:hyperlink>
          </w:p>
        </w:tc>
        <w:tc>
          <w:tcPr>
            <w:tcW w:w="1800" w:type="dxa"/>
            <w:noWrap/>
            <w:hideMark/>
          </w:tcPr>
          <w:p w14:paraId="6B101F6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89.1%</w:t>
            </w:r>
          </w:p>
        </w:tc>
        <w:tc>
          <w:tcPr>
            <w:tcW w:w="1780" w:type="dxa"/>
            <w:noWrap/>
            <w:hideMark/>
          </w:tcPr>
          <w:p w14:paraId="64908F9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84.5%</w:t>
            </w:r>
          </w:p>
        </w:tc>
        <w:tc>
          <w:tcPr>
            <w:tcW w:w="2020" w:type="dxa"/>
            <w:noWrap/>
            <w:hideMark/>
          </w:tcPr>
          <w:p w14:paraId="18E1C5D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86.4%</w:t>
            </w:r>
          </w:p>
        </w:tc>
        <w:tc>
          <w:tcPr>
            <w:tcW w:w="1800" w:type="dxa"/>
            <w:noWrap/>
            <w:hideMark/>
          </w:tcPr>
          <w:p w14:paraId="286E7F4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83.0%</w:t>
            </w:r>
          </w:p>
        </w:tc>
        <w:tc>
          <w:tcPr>
            <w:tcW w:w="1980" w:type="dxa"/>
            <w:noWrap/>
            <w:hideMark/>
          </w:tcPr>
          <w:p w14:paraId="3214870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85.3%</w:t>
            </w:r>
          </w:p>
        </w:tc>
      </w:tr>
      <w:tr w:rsidR="005819FA" w:rsidRPr="00941031" w14:paraId="7FCA1E10" w14:textId="77777777" w:rsidTr="005819FA">
        <w:trPr>
          <w:trHeight w:val="315"/>
        </w:trPr>
        <w:tc>
          <w:tcPr>
            <w:tcW w:w="3700" w:type="dxa"/>
            <w:hideMark/>
          </w:tcPr>
          <w:p w14:paraId="559ED4F5" w14:textId="77777777" w:rsidR="005819FA" w:rsidRPr="00941031" w:rsidRDefault="00CF6E97" w:rsidP="005819FA">
            <w:pPr>
              <w:rPr>
                <w:rFonts w:ascii="Times New Roman" w:hAnsi="Times New Roman" w:cs="Times New Roman"/>
                <w:color w:val="000000" w:themeColor="text1"/>
                <w:sz w:val="16"/>
                <w:szCs w:val="16"/>
              </w:rPr>
            </w:pPr>
            <w:hyperlink r:id="rId128" w:history="1">
              <w:r w:rsidR="005819FA" w:rsidRPr="00941031">
                <w:rPr>
                  <w:rStyle w:val="Hyperlink"/>
                  <w:rFonts w:ascii="Times New Roman" w:hAnsi="Times New Roman" w:cs="Times New Roman"/>
                  <w:color w:val="000000" w:themeColor="text1"/>
                  <w:sz w:val="16"/>
                  <w:szCs w:val="16"/>
                  <w:u w:val="none"/>
                </w:rPr>
                <w:t>Dutch-Bangla Bank Limited</w:t>
              </w:r>
            </w:hyperlink>
          </w:p>
        </w:tc>
        <w:tc>
          <w:tcPr>
            <w:tcW w:w="1800" w:type="dxa"/>
            <w:noWrap/>
            <w:hideMark/>
          </w:tcPr>
          <w:p w14:paraId="495C94C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79.1%</w:t>
            </w:r>
          </w:p>
        </w:tc>
        <w:tc>
          <w:tcPr>
            <w:tcW w:w="1780" w:type="dxa"/>
            <w:noWrap/>
            <w:hideMark/>
          </w:tcPr>
          <w:p w14:paraId="7FC4144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73.1%</w:t>
            </w:r>
          </w:p>
        </w:tc>
        <w:tc>
          <w:tcPr>
            <w:tcW w:w="2020" w:type="dxa"/>
            <w:noWrap/>
            <w:hideMark/>
          </w:tcPr>
          <w:p w14:paraId="204A789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73.3%</w:t>
            </w:r>
          </w:p>
        </w:tc>
        <w:tc>
          <w:tcPr>
            <w:tcW w:w="1800" w:type="dxa"/>
            <w:noWrap/>
            <w:hideMark/>
          </w:tcPr>
          <w:p w14:paraId="6400939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74.6%</w:t>
            </w:r>
          </w:p>
        </w:tc>
        <w:tc>
          <w:tcPr>
            <w:tcW w:w="1980" w:type="dxa"/>
            <w:noWrap/>
            <w:hideMark/>
          </w:tcPr>
          <w:p w14:paraId="052BE3A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78.4%</w:t>
            </w:r>
          </w:p>
        </w:tc>
      </w:tr>
      <w:tr w:rsidR="005819FA" w:rsidRPr="00941031" w14:paraId="7902C920" w14:textId="77777777" w:rsidTr="005819FA">
        <w:trPr>
          <w:trHeight w:val="315"/>
        </w:trPr>
        <w:tc>
          <w:tcPr>
            <w:tcW w:w="3700" w:type="dxa"/>
            <w:hideMark/>
          </w:tcPr>
          <w:p w14:paraId="07F05130" w14:textId="77777777" w:rsidR="005819FA" w:rsidRPr="00941031" w:rsidRDefault="00CF6E97" w:rsidP="005819FA">
            <w:pPr>
              <w:rPr>
                <w:rFonts w:ascii="Times New Roman" w:hAnsi="Times New Roman" w:cs="Times New Roman"/>
                <w:color w:val="000000" w:themeColor="text1"/>
                <w:sz w:val="16"/>
                <w:szCs w:val="16"/>
              </w:rPr>
            </w:pPr>
            <w:hyperlink r:id="rId129" w:history="1">
              <w:r w:rsidR="005819FA" w:rsidRPr="00941031">
                <w:rPr>
                  <w:rStyle w:val="Hyperlink"/>
                  <w:rFonts w:ascii="Times New Roman" w:hAnsi="Times New Roman" w:cs="Times New Roman"/>
                  <w:color w:val="000000" w:themeColor="text1"/>
                  <w:sz w:val="16"/>
                  <w:szCs w:val="16"/>
                  <w:u w:val="none"/>
                </w:rPr>
                <w:t>Eastern Bank Limited</w:t>
              </w:r>
            </w:hyperlink>
          </w:p>
        </w:tc>
        <w:tc>
          <w:tcPr>
            <w:tcW w:w="1800" w:type="dxa"/>
            <w:noWrap/>
            <w:hideMark/>
          </w:tcPr>
          <w:p w14:paraId="29675E3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109.0%</w:t>
            </w:r>
          </w:p>
        </w:tc>
        <w:tc>
          <w:tcPr>
            <w:tcW w:w="1780" w:type="dxa"/>
            <w:noWrap/>
            <w:hideMark/>
          </w:tcPr>
          <w:p w14:paraId="7D95BA7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106.0%</w:t>
            </w:r>
          </w:p>
        </w:tc>
        <w:tc>
          <w:tcPr>
            <w:tcW w:w="2020" w:type="dxa"/>
            <w:noWrap/>
            <w:hideMark/>
          </w:tcPr>
          <w:p w14:paraId="741F75A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88.3%</w:t>
            </w:r>
          </w:p>
        </w:tc>
        <w:tc>
          <w:tcPr>
            <w:tcW w:w="1800" w:type="dxa"/>
            <w:noWrap/>
            <w:hideMark/>
          </w:tcPr>
          <w:p w14:paraId="75F2067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102.8%</w:t>
            </w:r>
          </w:p>
        </w:tc>
        <w:tc>
          <w:tcPr>
            <w:tcW w:w="1980" w:type="dxa"/>
            <w:noWrap/>
            <w:hideMark/>
          </w:tcPr>
          <w:p w14:paraId="60F02D3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105.1%</w:t>
            </w:r>
          </w:p>
        </w:tc>
      </w:tr>
      <w:tr w:rsidR="005819FA" w:rsidRPr="00941031" w14:paraId="35A05A19" w14:textId="77777777" w:rsidTr="005819FA">
        <w:trPr>
          <w:trHeight w:val="315"/>
        </w:trPr>
        <w:tc>
          <w:tcPr>
            <w:tcW w:w="3700" w:type="dxa"/>
            <w:hideMark/>
          </w:tcPr>
          <w:p w14:paraId="7AEADB64" w14:textId="77777777" w:rsidR="005819FA" w:rsidRPr="00941031" w:rsidRDefault="00CF6E97" w:rsidP="005819FA">
            <w:pPr>
              <w:rPr>
                <w:rFonts w:ascii="Times New Roman" w:hAnsi="Times New Roman" w:cs="Times New Roman"/>
                <w:color w:val="000000" w:themeColor="text1"/>
                <w:sz w:val="16"/>
                <w:szCs w:val="16"/>
              </w:rPr>
            </w:pPr>
            <w:hyperlink r:id="rId130" w:history="1">
              <w:r w:rsidR="005819FA" w:rsidRPr="00941031">
                <w:rPr>
                  <w:rStyle w:val="Hyperlink"/>
                  <w:rFonts w:ascii="Times New Roman" w:hAnsi="Times New Roman" w:cs="Times New Roman"/>
                  <w:color w:val="000000" w:themeColor="text1"/>
                  <w:sz w:val="16"/>
                  <w:szCs w:val="16"/>
                  <w:u w:val="none"/>
                </w:rPr>
                <w:t>EXIM Bank Limited</w:t>
              </w:r>
            </w:hyperlink>
          </w:p>
        </w:tc>
        <w:tc>
          <w:tcPr>
            <w:tcW w:w="1800" w:type="dxa"/>
            <w:noWrap/>
            <w:hideMark/>
          </w:tcPr>
          <w:p w14:paraId="1EEF747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93.8%</w:t>
            </w:r>
          </w:p>
        </w:tc>
        <w:tc>
          <w:tcPr>
            <w:tcW w:w="1780" w:type="dxa"/>
            <w:noWrap/>
            <w:hideMark/>
          </w:tcPr>
          <w:p w14:paraId="635359F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85.2%</w:t>
            </w:r>
          </w:p>
        </w:tc>
        <w:tc>
          <w:tcPr>
            <w:tcW w:w="2020" w:type="dxa"/>
            <w:noWrap/>
            <w:hideMark/>
          </w:tcPr>
          <w:p w14:paraId="0FAFFC3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87.7%</w:t>
            </w:r>
          </w:p>
        </w:tc>
        <w:tc>
          <w:tcPr>
            <w:tcW w:w="1800" w:type="dxa"/>
            <w:noWrap/>
            <w:hideMark/>
          </w:tcPr>
          <w:p w14:paraId="6D6B20B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89.6%</w:t>
            </w:r>
          </w:p>
        </w:tc>
        <w:tc>
          <w:tcPr>
            <w:tcW w:w="1980" w:type="dxa"/>
            <w:noWrap/>
            <w:hideMark/>
          </w:tcPr>
          <w:p w14:paraId="41D2234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87.9%</w:t>
            </w:r>
          </w:p>
        </w:tc>
      </w:tr>
      <w:tr w:rsidR="005819FA" w:rsidRPr="00941031" w14:paraId="7C36A449" w14:textId="77777777" w:rsidTr="005819FA">
        <w:trPr>
          <w:trHeight w:val="315"/>
        </w:trPr>
        <w:tc>
          <w:tcPr>
            <w:tcW w:w="3700" w:type="dxa"/>
            <w:hideMark/>
          </w:tcPr>
          <w:p w14:paraId="63AD3BDC" w14:textId="77777777" w:rsidR="005819FA" w:rsidRPr="00941031" w:rsidRDefault="00CF6E97" w:rsidP="005819FA">
            <w:pPr>
              <w:rPr>
                <w:rFonts w:ascii="Times New Roman" w:hAnsi="Times New Roman" w:cs="Times New Roman"/>
                <w:color w:val="000000" w:themeColor="text1"/>
                <w:sz w:val="16"/>
                <w:szCs w:val="16"/>
              </w:rPr>
            </w:pPr>
            <w:hyperlink r:id="rId131" w:history="1">
              <w:r w:rsidR="005819FA" w:rsidRPr="00941031">
                <w:rPr>
                  <w:rStyle w:val="Hyperlink"/>
                  <w:rFonts w:ascii="Times New Roman" w:hAnsi="Times New Roman" w:cs="Times New Roman"/>
                  <w:color w:val="000000" w:themeColor="text1"/>
                  <w:sz w:val="16"/>
                  <w:szCs w:val="16"/>
                  <w:u w:val="none"/>
                </w:rPr>
                <w:t xml:space="preserve">First Security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800" w:type="dxa"/>
            <w:noWrap/>
            <w:hideMark/>
          </w:tcPr>
          <w:p w14:paraId="07DE4B6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88.9%</w:t>
            </w:r>
          </w:p>
        </w:tc>
        <w:tc>
          <w:tcPr>
            <w:tcW w:w="1780" w:type="dxa"/>
            <w:noWrap/>
            <w:hideMark/>
          </w:tcPr>
          <w:p w14:paraId="75FF782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87.6%</w:t>
            </w:r>
          </w:p>
        </w:tc>
        <w:tc>
          <w:tcPr>
            <w:tcW w:w="2020" w:type="dxa"/>
            <w:noWrap/>
            <w:hideMark/>
          </w:tcPr>
          <w:p w14:paraId="64B1197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82.0%</w:t>
            </w:r>
          </w:p>
        </w:tc>
        <w:tc>
          <w:tcPr>
            <w:tcW w:w="1800" w:type="dxa"/>
            <w:noWrap/>
            <w:hideMark/>
          </w:tcPr>
          <w:p w14:paraId="792A544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83.5%</w:t>
            </w:r>
          </w:p>
        </w:tc>
        <w:tc>
          <w:tcPr>
            <w:tcW w:w="1980" w:type="dxa"/>
            <w:noWrap/>
            <w:hideMark/>
          </w:tcPr>
          <w:p w14:paraId="67EFF92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81.0%</w:t>
            </w:r>
          </w:p>
        </w:tc>
      </w:tr>
      <w:tr w:rsidR="005819FA" w:rsidRPr="00941031" w14:paraId="6298EBCF" w14:textId="77777777" w:rsidTr="005819FA">
        <w:trPr>
          <w:trHeight w:val="315"/>
        </w:trPr>
        <w:tc>
          <w:tcPr>
            <w:tcW w:w="3700" w:type="dxa"/>
            <w:hideMark/>
          </w:tcPr>
          <w:p w14:paraId="5749712A" w14:textId="77777777" w:rsidR="005819FA" w:rsidRPr="00941031" w:rsidRDefault="00CF6E97" w:rsidP="005819FA">
            <w:pPr>
              <w:rPr>
                <w:rFonts w:ascii="Times New Roman" w:hAnsi="Times New Roman" w:cs="Times New Roman"/>
                <w:color w:val="000000" w:themeColor="text1"/>
                <w:sz w:val="16"/>
                <w:szCs w:val="16"/>
              </w:rPr>
            </w:pPr>
            <w:hyperlink r:id="rId132" w:history="1">
              <w:r w:rsidR="005819FA" w:rsidRPr="00941031">
                <w:rPr>
                  <w:rStyle w:val="Hyperlink"/>
                  <w:rFonts w:ascii="Times New Roman" w:hAnsi="Times New Roman" w:cs="Times New Roman"/>
                  <w:color w:val="000000" w:themeColor="text1"/>
                  <w:sz w:val="16"/>
                  <w:szCs w:val="16"/>
                  <w:u w:val="none"/>
                </w:rPr>
                <w:t>IFIC Bank Limited</w:t>
              </w:r>
            </w:hyperlink>
          </w:p>
        </w:tc>
        <w:tc>
          <w:tcPr>
            <w:tcW w:w="1800" w:type="dxa"/>
            <w:noWrap/>
            <w:hideMark/>
          </w:tcPr>
          <w:p w14:paraId="378740C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89.6%</w:t>
            </w:r>
          </w:p>
        </w:tc>
        <w:tc>
          <w:tcPr>
            <w:tcW w:w="1780" w:type="dxa"/>
            <w:noWrap/>
            <w:hideMark/>
          </w:tcPr>
          <w:p w14:paraId="5ACD216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84.8%</w:t>
            </w:r>
          </w:p>
        </w:tc>
        <w:tc>
          <w:tcPr>
            <w:tcW w:w="2020" w:type="dxa"/>
            <w:noWrap/>
            <w:hideMark/>
          </w:tcPr>
          <w:p w14:paraId="0A876A1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77.7%</w:t>
            </w:r>
          </w:p>
        </w:tc>
        <w:tc>
          <w:tcPr>
            <w:tcW w:w="1800" w:type="dxa"/>
            <w:noWrap/>
            <w:hideMark/>
          </w:tcPr>
          <w:p w14:paraId="07FD25D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80.4%</w:t>
            </w:r>
          </w:p>
        </w:tc>
        <w:tc>
          <w:tcPr>
            <w:tcW w:w="1980" w:type="dxa"/>
            <w:noWrap/>
            <w:hideMark/>
          </w:tcPr>
          <w:p w14:paraId="15A1286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54.3%</w:t>
            </w:r>
          </w:p>
        </w:tc>
      </w:tr>
      <w:tr w:rsidR="005819FA" w:rsidRPr="00941031" w14:paraId="2CDFF2D8" w14:textId="77777777" w:rsidTr="005819FA">
        <w:trPr>
          <w:trHeight w:val="315"/>
        </w:trPr>
        <w:tc>
          <w:tcPr>
            <w:tcW w:w="3700" w:type="dxa"/>
            <w:hideMark/>
          </w:tcPr>
          <w:p w14:paraId="1F9B5AF6" w14:textId="77777777" w:rsidR="005819FA" w:rsidRPr="00941031" w:rsidRDefault="00CF6E97" w:rsidP="005819FA">
            <w:pPr>
              <w:rPr>
                <w:rFonts w:ascii="Times New Roman" w:hAnsi="Times New Roman" w:cs="Times New Roman"/>
                <w:color w:val="000000" w:themeColor="text1"/>
                <w:sz w:val="16"/>
                <w:szCs w:val="16"/>
              </w:rPr>
            </w:pPr>
            <w:hyperlink r:id="rId133" w:history="1">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Bangladesh Ltd</w:t>
              </w:r>
            </w:hyperlink>
          </w:p>
        </w:tc>
        <w:tc>
          <w:tcPr>
            <w:tcW w:w="1800" w:type="dxa"/>
            <w:noWrap/>
            <w:hideMark/>
          </w:tcPr>
          <w:p w14:paraId="25FD656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89.5%</w:t>
            </w:r>
          </w:p>
        </w:tc>
        <w:tc>
          <w:tcPr>
            <w:tcW w:w="1780" w:type="dxa"/>
            <w:noWrap/>
            <w:hideMark/>
          </w:tcPr>
          <w:p w14:paraId="05274E8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89.2%</w:t>
            </w:r>
          </w:p>
        </w:tc>
        <w:tc>
          <w:tcPr>
            <w:tcW w:w="2020" w:type="dxa"/>
            <w:noWrap/>
            <w:hideMark/>
          </w:tcPr>
          <w:p w14:paraId="4FFC301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85.4%</w:t>
            </w:r>
          </w:p>
        </w:tc>
        <w:tc>
          <w:tcPr>
            <w:tcW w:w="1800" w:type="dxa"/>
            <w:noWrap/>
            <w:hideMark/>
          </w:tcPr>
          <w:p w14:paraId="18CCB74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82.3%</w:t>
            </w:r>
          </w:p>
        </w:tc>
        <w:tc>
          <w:tcPr>
            <w:tcW w:w="1980" w:type="dxa"/>
            <w:noWrap/>
            <w:hideMark/>
          </w:tcPr>
          <w:p w14:paraId="00A09E2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85.4%</w:t>
            </w:r>
          </w:p>
        </w:tc>
      </w:tr>
      <w:tr w:rsidR="005819FA" w:rsidRPr="00941031" w14:paraId="3C06AFC0" w14:textId="77777777" w:rsidTr="005819FA">
        <w:trPr>
          <w:trHeight w:val="315"/>
        </w:trPr>
        <w:tc>
          <w:tcPr>
            <w:tcW w:w="3700" w:type="dxa"/>
            <w:hideMark/>
          </w:tcPr>
          <w:p w14:paraId="2674168C" w14:textId="77777777" w:rsidR="005819FA" w:rsidRPr="00941031" w:rsidRDefault="00CF6E97" w:rsidP="005819FA">
            <w:pPr>
              <w:rPr>
                <w:rFonts w:ascii="Times New Roman" w:hAnsi="Times New Roman" w:cs="Times New Roman"/>
                <w:color w:val="000000" w:themeColor="text1"/>
                <w:sz w:val="16"/>
                <w:szCs w:val="16"/>
              </w:rPr>
            </w:pPr>
            <w:hyperlink r:id="rId134" w:history="1">
              <w:r w:rsidR="005819FA" w:rsidRPr="00941031">
                <w:rPr>
                  <w:rStyle w:val="Hyperlink"/>
                  <w:rFonts w:ascii="Times New Roman" w:hAnsi="Times New Roman" w:cs="Times New Roman"/>
                  <w:color w:val="000000" w:themeColor="text1"/>
                  <w:sz w:val="16"/>
                  <w:szCs w:val="16"/>
                  <w:u w:val="none"/>
                </w:rPr>
                <w:t>Jamuna Bank Ltd</w:t>
              </w:r>
            </w:hyperlink>
          </w:p>
        </w:tc>
        <w:tc>
          <w:tcPr>
            <w:tcW w:w="1800" w:type="dxa"/>
            <w:noWrap/>
            <w:hideMark/>
          </w:tcPr>
          <w:p w14:paraId="4E91C22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80.6%</w:t>
            </w:r>
          </w:p>
        </w:tc>
        <w:tc>
          <w:tcPr>
            <w:tcW w:w="1780" w:type="dxa"/>
            <w:noWrap/>
            <w:hideMark/>
          </w:tcPr>
          <w:p w14:paraId="48D31B3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70.2%</w:t>
            </w:r>
          </w:p>
        </w:tc>
        <w:tc>
          <w:tcPr>
            <w:tcW w:w="2020" w:type="dxa"/>
            <w:noWrap/>
            <w:hideMark/>
          </w:tcPr>
          <w:p w14:paraId="65C7ED7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70.5%</w:t>
            </w:r>
          </w:p>
        </w:tc>
        <w:tc>
          <w:tcPr>
            <w:tcW w:w="1800" w:type="dxa"/>
            <w:noWrap/>
            <w:hideMark/>
          </w:tcPr>
          <w:p w14:paraId="41EEAC7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68.9%</w:t>
            </w:r>
          </w:p>
        </w:tc>
        <w:tc>
          <w:tcPr>
            <w:tcW w:w="1980" w:type="dxa"/>
            <w:noWrap/>
            <w:hideMark/>
          </w:tcPr>
          <w:p w14:paraId="7C5AA20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74.4%</w:t>
            </w:r>
          </w:p>
        </w:tc>
      </w:tr>
      <w:tr w:rsidR="005819FA" w:rsidRPr="00941031" w14:paraId="2258FEAC" w14:textId="77777777" w:rsidTr="005819FA">
        <w:trPr>
          <w:trHeight w:val="315"/>
        </w:trPr>
        <w:tc>
          <w:tcPr>
            <w:tcW w:w="3700" w:type="dxa"/>
            <w:hideMark/>
          </w:tcPr>
          <w:p w14:paraId="67911E0E" w14:textId="77777777" w:rsidR="005819FA" w:rsidRPr="00941031" w:rsidRDefault="00CF6E97" w:rsidP="005819FA">
            <w:pPr>
              <w:rPr>
                <w:rFonts w:ascii="Times New Roman" w:hAnsi="Times New Roman" w:cs="Times New Roman"/>
                <w:color w:val="000000" w:themeColor="text1"/>
                <w:sz w:val="16"/>
                <w:szCs w:val="16"/>
              </w:rPr>
            </w:pPr>
            <w:hyperlink r:id="rId135" w:history="1">
              <w:r w:rsidR="005819FA" w:rsidRPr="00941031">
                <w:rPr>
                  <w:rStyle w:val="Hyperlink"/>
                  <w:rFonts w:ascii="Times New Roman" w:hAnsi="Times New Roman" w:cs="Times New Roman"/>
                  <w:color w:val="000000" w:themeColor="text1"/>
                  <w:sz w:val="16"/>
                  <w:szCs w:val="16"/>
                  <w:u w:val="none"/>
                </w:rPr>
                <w:t>Mercantile Bank Limited</w:t>
              </w:r>
            </w:hyperlink>
          </w:p>
        </w:tc>
        <w:tc>
          <w:tcPr>
            <w:tcW w:w="1800" w:type="dxa"/>
            <w:noWrap/>
            <w:hideMark/>
          </w:tcPr>
          <w:p w14:paraId="453AFFF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84.8%</w:t>
            </w:r>
          </w:p>
        </w:tc>
        <w:tc>
          <w:tcPr>
            <w:tcW w:w="1780" w:type="dxa"/>
            <w:noWrap/>
            <w:hideMark/>
          </w:tcPr>
          <w:p w14:paraId="037A6A6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79.1%</w:t>
            </w:r>
          </w:p>
        </w:tc>
        <w:tc>
          <w:tcPr>
            <w:tcW w:w="2020" w:type="dxa"/>
            <w:noWrap/>
            <w:hideMark/>
          </w:tcPr>
          <w:p w14:paraId="0A5058F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80.7%</w:t>
            </w:r>
          </w:p>
        </w:tc>
        <w:tc>
          <w:tcPr>
            <w:tcW w:w="1800" w:type="dxa"/>
            <w:noWrap/>
            <w:hideMark/>
          </w:tcPr>
          <w:p w14:paraId="4772D9D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86.8%</w:t>
            </w:r>
          </w:p>
        </w:tc>
        <w:tc>
          <w:tcPr>
            <w:tcW w:w="1980" w:type="dxa"/>
            <w:noWrap/>
            <w:hideMark/>
          </w:tcPr>
          <w:p w14:paraId="1C1D126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85.7%</w:t>
            </w:r>
          </w:p>
        </w:tc>
      </w:tr>
      <w:tr w:rsidR="005819FA" w:rsidRPr="00941031" w14:paraId="2105188B" w14:textId="77777777" w:rsidTr="005819FA">
        <w:trPr>
          <w:trHeight w:val="315"/>
        </w:trPr>
        <w:tc>
          <w:tcPr>
            <w:tcW w:w="3700" w:type="dxa"/>
            <w:hideMark/>
          </w:tcPr>
          <w:p w14:paraId="4B2ED7DD" w14:textId="77777777" w:rsidR="005819FA" w:rsidRPr="00941031" w:rsidRDefault="00CF6E97" w:rsidP="005819FA">
            <w:pPr>
              <w:rPr>
                <w:rFonts w:ascii="Times New Roman" w:hAnsi="Times New Roman" w:cs="Times New Roman"/>
                <w:color w:val="000000" w:themeColor="text1"/>
                <w:sz w:val="16"/>
                <w:szCs w:val="16"/>
              </w:rPr>
            </w:pPr>
            <w:hyperlink r:id="rId136" w:history="1">
              <w:r w:rsidR="005819FA" w:rsidRPr="00941031">
                <w:rPr>
                  <w:rStyle w:val="Hyperlink"/>
                  <w:rFonts w:ascii="Times New Roman" w:hAnsi="Times New Roman" w:cs="Times New Roman"/>
                  <w:color w:val="000000" w:themeColor="text1"/>
                  <w:sz w:val="16"/>
                  <w:szCs w:val="16"/>
                  <w:u w:val="none"/>
                </w:rPr>
                <w:t>Mutual Trust Bank Limited</w:t>
              </w:r>
            </w:hyperlink>
          </w:p>
        </w:tc>
        <w:tc>
          <w:tcPr>
            <w:tcW w:w="1800" w:type="dxa"/>
            <w:noWrap/>
            <w:hideMark/>
          </w:tcPr>
          <w:p w14:paraId="5F1C08C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79.6%</w:t>
            </w:r>
          </w:p>
        </w:tc>
        <w:tc>
          <w:tcPr>
            <w:tcW w:w="1780" w:type="dxa"/>
            <w:noWrap/>
            <w:hideMark/>
          </w:tcPr>
          <w:p w14:paraId="5189D62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75.2%</w:t>
            </w:r>
          </w:p>
        </w:tc>
        <w:tc>
          <w:tcPr>
            <w:tcW w:w="2020" w:type="dxa"/>
            <w:noWrap/>
            <w:hideMark/>
          </w:tcPr>
          <w:p w14:paraId="2FE91C1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70.6%</w:t>
            </w:r>
          </w:p>
        </w:tc>
        <w:tc>
          <w:tcPr>
            <w:tcW w:w="1800" w:type="dxa"/>
            <w:noWrap/>
            <w:hideMark/>
          </w:tcPr>
          <w:p w14:paraId="1CE75F3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w:t>
            </w:r>
          </w:p>
        </w:tc>
        <w:tc>
          <w:tcPr>
            <w:tcW w:w="1980" w:type="dxa"/>
            <w:noWrap/>
            <w:hideMark/>
          </w:tcPr>
          <w:p w14:paraId="733DB2E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82.4%</w:t>
            </w:r>
          </w:p>
        </w:tc>
      </w:tr>
      <w:tr w:rsidR="005819FA" w:rsidRPr="00941031" w14:paraId="073EBAC8" w14:textId="77777777" w:rsidTr="005819FA">
        <w:trPr>
          <w:trHeight w:val="315"/>
        </w:trPr>
        <w:tc>
          <w:tcPr>
            <w:tcW w:w="3700" w:type="dxa"/>
            <w:hideMark/>
          </w:tcPr>
          <w:p w14:paraId="5B8B510E" w14:textId="77777777" w:rsidR="005819FA" w:rsidRPr="00941031" w:rsidRDefault="00CF6E97" w:rsidP="005819FA">
            <w:pPr>
              <w:rPr>
                <w:rFonts w:ascii="Times New Roman" w:hAnsi="Times New Roman" w:cs="Times New Roman"/>
                <w:color w:val="000000" w:themeColor="text1"/>
                <w:sz w:val="16"/>
                <w:szCs w:val="16"/>
              </w:rPr>
            </w:pPr>
            <w:hyperlink r:id="rId137" w:history="1">
              <w:r w:rsidR="005819FA" w:rsidRPr="00941031">
                <w:rPr>
                  <w:rStyle w:val="Hyperlink"/>
                  <w:rFonts w:ascii="Times New Roman" w:hAnsi="Times New Roman" w:cs="Times New Roman"/>
                  <w:color w:val="000000" w:themeColor="text1"/>
                  <w:sz w:val="16"/>
                  <w:szCs w:val="16"/>
                  <w:u w:val="none"/>
                </w:rPr>
                <w:t>National Bank Limited</w:t>
              </w:r>
            </w:hyperlink>
          </w:p>
        </w:tc>
        <w:tc>
          <w:tcPr>
            <w:tcW w:w="1800" w:type="dxa"/>
            <w:noWrap/>
            <w:hideMark/>
          </w:tcPr>
          <w:p w14:paraId="0AB167A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91.0%</w:t>
            </w:r>
          </w:p>
        </w:tc>
        <w:tc>
          <w:tcPr>
            <w:tcW w:w="1780" w:type="dxa"/>
            <w:noWrap/>
            <w:hideMark/>
          </w:tcPr>
          <w:p w14:paraId="52E1EB7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81.2%</w:t>
            </w:r>
          </w:p>
        </w:tc>
        <w:tc>
          <w:tcPr>
            <w:tcW w:w="2020" w:type="dxa"/>
            <w:noWrap/>
            <w:hideMark/>
          </w:tcPr>
          <w:p w14:paraId="401271B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79.2%</w:t>
            </w:r>
          </w:p>
        </w:tc>
        <w:tc>
          <w:tcPr>
            <w:tcW w:w="1800" w:type="dxa"/>
            <w:noWrap/>
            <w:hideMark/>
          </w:tcPr>
          <w:p w14:paraId="1EA0881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85.8%</w:t>
            </w:r>
          </w:p>
        </w:tc>
        <w:tc>
          <w:tcPr>
            <w:tcW w:w="1980" w:type="dxa"/>
            <w:noWrap/>
            <w:hideMark/>
          </w:tcPr>
          <w:p w14:paraId="0F92A13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84.6%</w:t>
            </w:r>
          </w:p>
        </w:tc>
      </w:tr>
      <w:tr w:rsidR="005819FA" w:rsidRPr="00941031" w14:paraId="5FE48A66" w14:textId="77777777" w:rsidTr="005819FA">
        <w:trPr>
          <w:trHeight w:val="315"/>
        </w:trPr>
        <w:tc>
          <w:tcPr>
            <w:tcW w:w="3700" w:type="dxa"/>
            <w:hideMark/>
          </w:tcPr>
          <w:p w14:paraId="0C90464D" w14:textId="77777777" w:rsidR="005819FA" w:rsidRPr="00941031" w:rsidRDefault="00CF6E97" w:rsidP="005819FA">
            <w:pPr>
              <w:rPr>
                <w:rFonts w:ascii="Times New Roman" w:hAnsi="Times New Roman" w:cs="Times New Roman"/>
                <w:color w:val="000000" w:themeColor="text1"/>
                <w:sz w:val="16"/>
                <w:szCs w:val="16"/>
              </w:rPr>
            </w:pPr>
            <w:hyperlink r:id="rId138" w:history="1">
              <w:r w:rsidR="005819FA" w:rsidRPr="00941031">
                <w:rPr>
                  <w:rStyle w:val="Hyperlink"/>
                  <w:rFonts w:ascii="Times New Roman" w:hAnsi="Times New Roman" w:cs="Times New Roman"/>
                  <w:color w:val="000000" w:themeColor="text1"/>
                  <w:sz w:val="16"/>
                  <w:szCs w:val="16"/>
                  <w:u w:val="none"/>
                </w:rPr>
                <w:t>National Credit &amp; Commerce Bank Ltd</w:t>
              </w:r>
            </w:hyperlink>
          </w:p>
        </w:tc>
        <w:tc>
          <w:tcPr>
            <w:tcW w:w="1800" w:type="dxa"/>
            <w:noWrap/>
            <w:hideMark/>
          </w:tcPr>
          <w:p w14:paraId="15E5C1E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90.4%</w:t>
            </w:r>
          </w:p>
        </w:tc>
        <w:tc>
          <w:tcPr>
            <w:tcW w:w="1780" w:type="dxa"/>
            <w:noWrap/>
            <w:hideMark/>
          </w:tcPr>
          <w:p w14:paraId="2A4D85A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85.2%</w:t>
            </w:r>
          </w:p>
        </w:tc>
        <w:tc>
          <w:tcPr>
            <w:tcW w:w="2020" w:type="dxa"/>
            <w:noWrap/>
            <w:hideMark/>
          </w:tcPr>
          <w:p w14:paraId="7B0D285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92.7%</w:t>
            </w:r>
          </w:p>
        </w:tc>
        <w:tc>
          <w:tcPr>
            <w:tcW w:w="1800" w:type="dxa"/>
            <w:noWrap/>
            <w:hideMark/>
          </w:tcPr>
          <w:p w14:paraId="42D269A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88.9%</w:t>
            </w:r>
          </w:p>
        </w:tc>
        <w:tc>
          <w:tcPr>
            <w:tcW w:w="1980" w:type="dxa"/>
            <w:noWrap/>
            <w:hideMark/>
          </w:tcPr>
          <w:p w14:paraId="1D2CEF4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96.0%</w:t>
            </w:r>
          </w:p>
        </w:tc>
      </w:tr>
      <w:tr w:rsidR="005819FA" w:rsidRPr="00941031" w14:paraId="7FC29467" w14:textId="77777777" w:rsidTr="005819FA">
        <w:trPr>
          <w:trHeight w:val="315"/>
        </w:trPr>
        <w:tc>
          <w:tcPr>
            <w:tcW w:w="3700" w:type="dxa"/>
            <w:hideMark/>
          </w:tcPr>
          <w:p w14:paraId="5D9E64D0" w14:textId="77777777" w:rsidR="005819FA" w:rsidRPr="00941031" w:rsidRDefault="00CF6E97" w:rsidP="005819FA">
            <w:pPr>
              <w:rPr>
                <w:rFonts w:ascii="Times New Roman" w:hAnsi="Times New Roman" w:cs="Times New Roman"/>
                <w:color w:val="000000" w:themeColor="text1"/>
                <w:sz w:val="16"/>
                <w:szCs w:val="16"/>
              </w:rPr>
            </w:pPr>
            <w:hyperlink r:id="rId139" w:history="1">
              <w:r w:rsidR="005819FA" w:rsidRPr="00941031">
                <w:rPr>
                  <w:rStyle w:val="Hyperlink"/>
                  <w:rFonts w:ascii="Times New Roman" w:hAnsi="Times New Roman" w:cs="Times New Roman"/>
                  <w:color w:val="000000" w:themeColor="text1"/>
                  <w:sz w:val="16"/>
                  <w:szCs w:val="16"/>
                  <w:u w:val="none"/>
                </w:rPr>
                <w:t>One Bank Limited</w:t>
              </w:r>
            </w:hyperlink>
          </w:p>
        </w:tc>
        <w:tc>
          <w:tcPr>
            <w:tcW w:w="1800" w:type="dxa"/>
            <w:noWrap/>
            <w:hideMark/>
          </w:tcPr>
          <w:p w14:paraId="208E5FC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83.7%</w:t>
            </w:r>
          </w:p>
        </w:tc>
        <w:tc>
          <w:tcPr>
            <w:tcW w:w="1780" w:type="dxa"/>
            <w:noWrap/>
            <w:hideMark/>
          </w:tcPr>
          <w:p w14:paraId="10FCEB1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81.9%</w:t>
            </w:r>
          </w:p>
        </w:tc>
        <w:tc>
          <w:tcPr>
            <w:tcW w:w="2020" w:type="dxa"/>
            <w:noWrap/>
            <w:hideMark/>
          </w:tcPr>
          <w:p w14:paraId="51D3F27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88.0%</w:t>
            </w:r>
          </w:p>
        </w:tc>
        <w:tc>
          <w:tcPr>
            <w:tcW w:w="1800" w:type="dxa"/>
            <w:noWrap/>
            <w:hideMark/>
          </w:tcPr>
          <w:p w14:paraId="4B0913D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89.8%</w:t>
            </w:r>
          </w:p>
        </w:tc>
        <w:tc>
          <w:tcPr>
            <w:tcW w:w="1980" w:type="dxa"/>
            <w:noWrap/>
            <w:hideMark/>
          </w:tcPr>
          <w:p w14:paraId="364B3F2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81.4%</w:t>
            </w:r>
          </w:p>
        </w:tc>
      </w:tr>
      <w:tr w:rsidR="005819FA" w:rsidRPr="00941031" w14:paraId="6C3122FF" w14:textId="77777777" w:rsidTr="005819FA">
        <w:trPr>
          <w:trHeight w:val="315"/>
        </w:trPr>
        <w:tc>
          <w:tcPr>
            <w:tcW w:w="3700" w:type="dxa"/>
            <w:hideMark/>
          </w:tcPr>
          <w:p w14:paraId="66C4406E" w14:textId="77777777" w:rsidR="005819FA" w:rsidRPr="00941031" w:rsidRDefault="00CF6E97" w:rsidP="005819FA">
            <w:pPr>
              <w:rPr>
                <w:rFonts w:ascii="Times New Roman" w:hAnsi="Times New Roman" w:cs="Times New Roman"/>
                <w:color w:val="000000" w:themeColor="text1"/>
                <w:sz w:val="16"/>
                <w:szCs w:val="16"/>
              </w:rPr>
            </w:pPr>
            <w:hyperlink r:id="rId140" w:history="1">
              <w:r w:rsidR="005819FA" w:rsidRPr="00941031">
                <w:rPr>
                  <w:rStyle w:val="Hyperlink"/>
                  <w:rFonts w:ascii="Times New Roman" w:hAnsi="Times New Roman" w:cs="Times New Roman"/>
                  <w:color w:val="000000" w:themeColor="text1"/>
                  <w:sz w:val="16"/>
                  <w:szCs w:val="16"/>
                  <w:u w:val="none"/>
                </w:rPr>
                <w:t>Premier Bank Limited</w:t>
              </w:r>
            </w:hyperlink>
          </w:p>
        </w:tc>
        <w:tc>
          <w:tcPr>
            <w:tcW w:w="1800" w:type="dxa"/>
            <w:noWrap/>
            <w:hideMark/>
          </w:tcPr>
          <w:p w14:paraId="11E8B67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82.0%</w:t>
            </w:r>
          </w:p>
        </w:tc>
        <w:tc>
          <w:tcPr>
            <w:tcW w:w="1780" w:type="dxa"/>
            <w:noWrap/>
            <w:hideMark/>
          </w:tcPr>
          <w:p w14:paraId="27ACF2C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77.9%</w:t>
            </w:r>
          </w:p>
        </w:tc>
        <w:tc>
          <w:tcPr>
            <w:tcW w:w="2020" w:type="dxa"/>
            <w:noWrap/>
            <w:hideMark/>
          </w:tcPr>
          <w:p w14:paraId="30E9DC2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70.8%</w:t>
            </w:r>
          </w:p>
        </w:tc>
        <w:tc>
          <w:tcPr>
            <w:tcW w:w="1800" w:type="dxa"/>
            <w:noWrap/>
            <w:hideMark/>
          </w:tcPr>
          <w:p w14:paraId="16AFE90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77.2%</w:t>
            </w:r>
          </w:p>
        </w:tc>
        <w:tc>
          <w:tcPr>
            <w:tcW w:w="1980" w:type="dxa"/>
            <w:noWrap/>
            <w:hideMark/>
          </w:tcPr>
          <w:p w14:paraId="758AE2F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83.9%</w:t>
            </w:r>
          </w:p>
        </w:tc>
      </w:tr>
      <w:tr w:rsidR="005819FA" w:rsidRPr="00941031" w14:paraId="3A47F6C1" w14:textId="77777777" w:rsidTr="005819FA">
        <w:trPr>
          <w:trHeight w:val="315"/>
        </w:trPr>
        <w:tc>
          <w:tcPr>
            <w:tcW w:w="3700" w:type="dxa"/>
            <w:hideMark/>
          </w:tcPr>
          <w:p w14:paraId="34187CC2" w14:textId="77777777" w:rsidR="005819FA" w:rsidRPr="00941031" w:rsidRDefault="00CF6E97" w:rsidP="005819FA">
            <w:pPr>
              <w:rPr>
                <w:rFonts w:ascii="Times New Roman" w:hAnsi="Times New Roman" w:cs="Times New Roman"/>
                <w:color w:val="000000" w:themeColor="text1"/>
                <w:sz w:val="16"/>
                <w:szCs w:val="16"/>
              </w:rPr>
            </w:pPr>
            <w:hyperlink r:id="rId141" w:history="1">
              <w:r w:rsidR="005819FA" w:rsidRPr="00941031">
                <w:rPr>
                  <w:rStyle w:val="Hyperlink"/>
                  <w:rFonts w:ascii="Times New Roman" w:hAnsi="Times New Roman" w:cs="Times New Roman"/>
                  <w:color w:val="000000" w:themeColor="text1"/>
                  <w:sz w:val="16"/>
                  <w:szCs w:val="16"/>
                  <w:u w:val="none"/>
                </w:rPr>
                <w:t>Prime Bank Ltd</w:t>
              </w:r>
            </w:hyperlink>
          </w:p>
        </w:tc>
        <w:tc>
          <w:tcPr>
            <w:tcW w:w="1800" w:type="dxa"/>
            <w:noWrap/>
            <w:hideMark/>
          </w:tcPr>
          <w:p w14:paraId="2A76FC8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88.7%</w:t>
            </w:r>
          </w:p>
        </w:tc>
        <w:tc>
          <w:tcPr>
            <w:tcW w:w="1780" w:type="dxa"/>
            <w:noWrap/>
            <w:hideMark/>
          </w:tcPr>
          <w:p w14:paraId="31C205D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90.7%</w:t>
            </w:r>
          </w:p>
        </w:tc>
        <w:tc>
          <w:tcPr>
            <w:tcW w:w="2020" w:type="dxa"/>
            <w:noWrap/>
            <w:hideMark/>
          </w:tcPr>
          <w:p w14:paraId="7B677B5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78.8%</w:t>
            </w:r>
          </w:p>
        </w:tc>
        <w:tc>
          <w:tcPr>
            <w:tcW w:w="1800" w:type="dxa"/>
            <w:noWrap/>
            <w:hideMark/>
          </w:tcPr>
          <w:p w14:paraId="4BF3E88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74.6%</w:t>
            </w:r>
          </w:p>
        </w:tc>
        <w:tc>
          <w:tcPr>
            <w:tcW w:w="1980" w:type="dxa"/>
            <w:noWrap/>
            <w:hideMark/>
          </w:tcPr>
          <w:p w14:paraId="672CBC7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79.5%</w:t>
            </w:r>
          </w:p>
        </w:tc>
      </w:tr>
      <w:tr w:rsidR="005819FA" w:rsidRPr="00941031" w14:paraId="3378185E" w14:textId="77777777" w:rsidTr="005819FA">
        <w:trPr>
          <w:trHeight w:val="315"/>
        </w:trPr>
        <w:tc>
          <w:tcPr>
            <w:tcW w:w="3700" w:type="dxa"/>
            <w:hideMark/>
          </w:tcPr>
          <w:p w14:paraId="75D220CD" w14:textId="77777777" w:rsidR="005819FA" w:rsidRPr="00941031" w:rsidRDefault="00CF6E97" w:rsidP="005819FA">
            <w:pPr>
              <w:rPr>
                <w:rFonts w:ascii="Times New Roman" w:hAnsi="Times New Roman" w:cs="Times New Roman"/>
                <w:color w:val="000000" w:themeColor="text1"/>
                <w:sz w:val="16"/>
                <w:szCs w:val="16"/>
              </w:rPr>
            </w:pPr>
            <w:hyperlink r:id="rId142" w:history="1">
              <w:proofErr w:type="spellStart"/>
              <w:r w:rsidR="005819FA" w:rsidRPr="00941031">
                <w:rPr>
                  <w:rStyle w:val="Hyperlink"/>
                  <w:rFonts w:ascii="Times New Roman" w:hAnsi="Times New Roman" w:cs="Times New Roman"/>
                  <w:color w:val="000000" w:themeColor="text1"/>
                  <w:sz w:val="16"/>
                  <w:szCs w:val="16"/>
                  <w:u w:val="none"/>
                </w:rPr>
                <w:t>Pubali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800" w:type="dxa"/>
            <w:noWrap/>
            <w:hideMark/>
          </w:tcPr>
          <w:p w14:paraId="19415EB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84.5%</w:t>
            </w:r>
          </w:p>
        </w:tc>
        <w:tc>
          <w:tcPr>
            <w:tcW w:w="1780" w:type="dxa"/>
            <w:noWrap/>
            <w:hideMark/>
          </w:tcPr>
          <w:p w14:paraId="7BDC8C0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80.1%</w:t>
            </w:r>
          </w:p>
        </w:tc>
        <w:tc>
          <w:tcPr>
            <w:tcW w:w="2020" w:type="dxa"/>
            <w:noWrap/>
            <w:hideMark/>
          </w:tcPr>
          <w:p w14:paraId="56F566D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76.2%</w:t>
            </w:r>
          </w:p>
        </w:tc>
        <w:tc>
          <w:tcPr>
            <w:tcW w:w="1800" w:type="dxa"/>
            <w:noWrap/>
            <w:hideMark/>
          </w:tcPr>
          <w:p w14:paraId="1F777F8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77.1%</w:t>
            </w:r>
          </w:p>
        </w:tc>
        <w:tc>
          <w:tcPr>
            <w:tcW w:w="1980" w:type="dxa"/>
            <w:noWrap/>
            <w:hideMark/>
          </w:tcPr>
          <w:p w14:paraId="4665339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76.6%</w:t>
            </w:r>
          </w:p>
        </w:tc>
      </w:tr>
      <w:tr w:rsidR="005819FA" w:rsidRPr="00941031" w14:paraId="4176540A" w14:textId="77777777" w:rsidTr="005819FA">
        <w:trPr>
          <w:trHeight w:val="315"/>
        </w:trPr>
        <w:tc>
          <w:tcPr>
            <w:tcW w:w="3700" w:type="dxa"/>
            <w:hideMark/>
          </w:tcPr>
          <w:p w14:paraId="214BAE0F" w14:textId="77777777" w:rsidR="005819FA" w:rsidRPr="00941031" w:rsidRDefault="00CF6E97" w:rsidP="005819FA">
            <w:pPr>
              <w:rPr>
                <w:rFonts w:ascii="Times New Roman" w:hAnsi="Times New Roman" w:cs="Times New Roman"/>
                <w:color w:val="000000" w:themeColor="text1"/>
                <w:sz w:val="16"/>
                <w:szCs w:val="16"/>
              </w:rPr>
            </w:pPr>
            <w:hyperlink r:id="rId143" w:history="1">
              <w:proofErr w:type="spellStart"/>
              <w:r w:rsidR="005819FA" w:rsidRPr="00941031">
                <w:rPr>
                  <w:rStyle w:val="Hyperlink"/>
                  <w:rFonts w:ascii="Times New Roman" w:hAnsi="Times New Roman" w:cs="Times New Roman"/>
                  <w:color w:val="000000" w:themeColor="text1"/>
                  <w:sz w:val="16"/>
                  <w:szCs w:val="16"/>
                  <w:u w:val="none"/>
                </w:rPr>
                <w:t>Shahjalal</w:t>
              </w:r>
              <w:proofErr w:type="spellEnd"/>
              <w:r w:rsidR="005819FA" w:rsidRPr="00941031">
                <w:rPr>
                  <w:rStyle w:val="Hyperlink"/>
                  <w:rFonts w:ascii="Times New Roman" w:hAnsi="Times New Roman" w:cs="Times New Roman"/>
                  <w:color w:val="000000" w:themeColor="text1"/>
                  <w:sz w:val="16"/>
                  <w:szCs w:val="16"/>
                  <w:u w:val="none"/>
                </w:rPr>
                <w:t xml:space="preserve">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Limited</w:t>
              </w:r>
            </w:hyperlink>
          </w:p>
        </w:tc>
        <w:tc>
          <w:tcPr>
            <w:tcW w:w="1800" w:type="dxa"/>
            <w:noWrap/>
            <w:hideMark/>
          </w:tcPr>
          <w:p w14:paraId="6F613C1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100.2%</w:t>
            </w:r>
          </w:p>
        </w:tc>
        <w:tc>
          <w:tcPr>
            <w:tcW w:w="1780" w:type="dxa"/>
            <w:noWrap/>
            <w:hideMark/>
          </w:tcPr>
          <w:p w14:paraId="004BBCA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97.0%</w:t>
            </w:r>
          </w:p>
        </w:tc>
        <w:tc>
          <w:tcPr>
            <w:tcW w:w="2020" w:type="dxa"/>
            <w:noWrap/>
            <w:hideMark/>
          </w:tcPr>
          <w:p w14:paraId="74918C1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91.6%</w:t>
            </w:r>
          </w:p>
        </w:tc>
        <w:tc>
          <w:tcPr>
            <w:tcW w:w="1800" w:type="dxa"/>
            <w:noWrap/>
            <w:hideMark/>
          </w:tcPr>
          <w:p w14:paraId="0EB923E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87.7%</w:t>
            </w:r>
          </w:p>
        </w:tc>
        <w:tc>
          <w:tcPr>
            <w:tcW w:w="1980" w:type="dxa"/>
            <w:noWrap/>
            <w:hideMark/>
          </w:tcPr>
          <w:p w14:paraId="6FA253D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90.9%</w:t>
            </w:r>
          </w:p>
        </w:tc>
      </w:tr>
      <w:tr w:rsidR="005819FA" w:rsidRPr="00941031" w14:paraId="0EC7EE1F" w14:textId="77777777" w:rsidTr="005819FA">
        <w:trPr>
          <w:trHeight w:val="315"/>
        </w:trPr>
        <w:tc>
          <w:tcPr>
            <w:tcW w:w="3700" w:type="dxa"/>
            <w:hideMark/>
          </w:tcPr>
          <w:p w14:paraId="7382D8AC" w14:textId="77777777" w:rsidR="005819FA" w:rsidRPr="00941031" w:rsidRDefault="00CF6E97" w:rsidP="005819FA">
            <w:pPr>
              <w:rPr>
                <w:rFonts w:ascii="Times New Roman" w:hAnsi="Times New Roman" w:cs="Times New Roman"/>
                <w:color w:val="000000" w:themeColor="text1"/>
                <w:sz w:val="16"/>
                <w:szCs w:val="16"/>
              </w:rPr>
            </w:pPr>
            <w:hyperlink r:id="rId144" w:history="1">
              <w:r w:rsidR="005819FA" w:rsidRPr="00941031">
                <w:rPr>
                  <w:rStyle w:val="Hyperlink"/>
                  <w:rFonts w:ascii="Times New Roman" w:hAnsi="Times New Roman" w:cs="Times New Roman"/>
                  <w:color w:val="000000" w:themeColor="text1"/>
                  <w:sz w:val="16"/>
                  <w:szCs w:val="16"/>
                  <w:u w:val="none"/>
                </w:rPr>
                <w:t xml:space="preserve">Social </w:t>
              </w:r>
              <w:proofErr w:type="spellStart"/>
              <w:r w:rsidR="005819FA" w:rsidRPr="00941031">
                <w:rPr>
                  <w:rStyle w:val="Hyperlink"/>
                  <w:rFonts w:ascii="Times New Roman" w:hAnsi="Times New Roman" w:cs="Times New Roman"/>
                  <w:color w:val="000000" w:themeColor="text1"/>
                  <w:sz w:val="16"/>
                  <w:szCs w:val="16"/>
                  <w:u w:val="none"/>
                </w:rPr>
                <w:t>Islami</w:t>
              </w:r>
              <w:proofErr w:type="spellEnd"/>
              <w:r w:rsidR="005819FA" w:rsidRPr="00941031">
                <w:rPr>
                  <w:rStyle w:val="Hyperlink"/>
                  <w:rFonts w:ascii="Times New Roman" w:hAnsi="Times New Roman" w:cs="Times New Roman"/>
                  <w:color w:val="000000" w:themeColor="text1"/>
                  <w:sz w:val="16"/>
                  <w:szCs w:val="16"/>
                  <w:u w:val="none"/>
                </w:rPr>
                <w:t xml:space="preserve"> Bank Ltd.</w:t>
              </w:r>
            </w:hyperlink>
          </w:p>
        </w:tc>
        <w:tc>
          <w:tcPr>
            <w:tcW w:w="1800" w:type="dxa"/>
            <w:noWrap/>
            <w:hideMark/>
          </w:tcPr>
          <w:p w14:paraId="7DBF44E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81.1%</w:t>
            </w:r>
          </w:p>
        </w:tc>
        <w:tc>
          <w:tcPr>
            <w:tcW w:w="1780" w:type="dxa"/>
            <w:noWrap/>
            <w:hideMark/>
          </w:tcPr>
          <w:p w14:paraId="2DC34D0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81.5%</w:t>
            </w:r>
          </w:p>
        </w:tc>
        <w:tc>
          <w:tcPr>
            <w:tcW w:w="2020" w:type="dxa"/>
            <w:noWrap/>
            <w:hideMark/>
          </w:tcPr>
          <w:p w14:paraId="386EC9C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84.3%</w:t>
            </w:r>
          </w:p>
        </w:tc>
        <w:tc>
          <w:tcPr>
            <w:tcW w:w="1800" w:type="dxa"/>
            <w:noWrap/>
            <w:hideMark/>
          </w:tcPr>
          <w:p w14:paraId="0D40A98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86.8%</w:t>
            </w:r>
          </w:p>
        </w:tc>
        <w:tc>
          <w:tcPr>
            <w:tcW w:w="1980" w:type="dxa"/>
            <w:noWrap/>
            <w:hideMark/>
          </w:tcPr>
          <w:p w14:paraId="04B42A5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89.5%</w:t>
            </w:r>
          </w:p>
        </w:tc>
      </w:tr>
      <w:tr w:rsidR="005819FA" w:rsidRPr="00941031" w14:paraId="5692CE43" w14:textId="77777777" w:rsidTr="005819FA">
        <w:trPr>
          <w:trHeight w:val="315"/>
        </w:trPr>
        <w:tc>
          <w:tcPr>
            <w:tcW w:w="3700" w:type="dxa"/>
            <w:hideMark/>
          </w:tcPr>
          <w:p w14:paraId="2706D170" w14:textId="77777777" w:rsidR="005819FA" w:rsidRPr="00941031" w:rsidRDefault="00CF6E97" w:rsidP="005819FA">
            <w:pPr>
              <w:rPr>
                <w:rFonts w:ascii="Times New Roman" w:hAnsi="Times New Roman" w:cs="Times New Roman"/>
                <w:color w:val="000000" w:themeColor="text1"/>
                <w:sz w:val="16"/>
                <w:szCs w:val="16"/>
              </w:rPr>
            </w:pPr>
            <w:hyperlink r:id="rId145" w:history="1">
              <w:r w:rsidR="005819FA" w:rsidRPr="00941031">
                <w:rPr>
                  <w:rStyle w:val="Hyperlink"/>
                  <w:rFonts w:ascii="Times New Roman" w:hAnsi="Times New Roman" w:cs="Times New Roman"/>
                  <w:color w:val="000000" w:themeColor="text1"/>
                  <w:sz w:val="16"/>
                  <w:szCs w:val="16"/>
                  <w:u w:val="none"/>
                </w:rPr>
                <w:t>Southeast Bank Limited</w:t>
              </w:r>
            </w:hyperlink>
          </w:p>
        </w:tc>
        <w:tc>
          <w:tcPr>
            <w:tcW w:w="1800" w:type="dxa"/>
            <w:noWrap/>
            <w:hideMark/>
          </w:tcPr>
          <w:p w14:paraId="4B9D75A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84.4%</w:t>
            </w:r>
          </w:p>
        </w:tc>
        <w:tc>
          <w:tcPr>
            <w:tcW w:w="1780" w:type="dxa"/>
            <w:noWrap/>
            <w:hideMark/>
          </w:tcPr>
          <w:p w14:paraId="72B84C5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83.0%</w:t>
            </w:r>
          </w:p>
        </w:tc>
        <w:tc>
          <w:tcPr>
            <w:tcW w:w="2020" w:type="dxa"/>
            <w:noWrap/>
            <w:hideMark/>
          </w:tcPr>
          <w:p w14:paraId="2355349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76.0%</w:t>
            </w:r>
          </w:p>
        </w:tc>
        <w:tc>
          <w:tcPr>
            <w:tcW w:w="1800" w:type="dxa"/>
            <w:noWrap/>
            <w:hideMark/>
          </w:tcPr>
          <w:p w14:paraId="16CF6B4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77.6%</w:t>
            </w:r>
          </w:p>
        </w:tc>
        <w:tc>
          <w:tcPr>
            <w:tcW w:w="1980" w:type="dxa"/>
            <w:noWrap/>
            <w:hideMark/>
          </w:tcPr>
          <w:p w14:paraId="2E538E9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80.3%</w:t>
            </w:r>
          </w:p>
        </w:tc>
      </w:tr>
      <w:tr w:rsidR="005819FA" w:rsidRPr="00941031" w14:paraId="32FD7176" w14:textId="77777777" w:rsidTr="005819FA">
        <w:trPr>
          <w:trHeight w:val="315"/>
        </w:trPr>
        <w:tc>
          <w:tcPr>
            <w:tcW w:w="3700" w:type="dxa"/>
            <w:hideMark/>
          </w:tcPr>
          <w:p w14:paraId="58FFC724" w14:textId="77777777" w:rsidR="005819FA" w:rsidRPr="00941031" w:rsidRDefault="00CF6E97" w:rsidP="005819FA">
            <w:pPr>
              <w:rPr>
                <w:rFonts w:ascii="Times New Roman" w:hAnsi="Times New Roman" w:cs="Times New Roman"/>
                <w:color w:val="000000" w:themeColor="text1"/>
                <w:sz w:val="16"/>
                <w:szCs w:val="16"/>
              </w:rPr>
            </w:pPr>
            <w:hyperlink r:id="rId146" w:history="1">
              <w:r w:rsidR="005819FA" w:rsidRPr="00941031">
                <w:rPr>
                  <w:rStyle w:val="Hyperlink"/>
                  <w:rFonts w:ascii="Times New Roman" w:hAnsi="Times New Roman" w:cs="Times New Roman"/>
                  <w:color w:val="000000" w:themeColor="text1"/>
                  <w:sz w:val="16"/>
                  <w:szCs w:val="16"/>
                  <w:u w:val="none"/>
                </w:rPr>
                <w:t>Standard Bank Limited</w:t>
              </w:r>
            </w:hyperlink>
          </w:p>
        </w:tc>
        <w:tc>
          <w:tcPr>
            <w:tcW w:w="1800" w:type="dxa"/>
            <w:noWrap/>
            <w:hideMark/>
          </w:tcPr>
          <w:p w14:paraId="6787920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86.8%</w:t>
            </w:r>
          </w:p>
        </w:tc>
        <w:tc>
          <w:tcPr>
            <w:tcW w:w="1780" w:type="dxa"/>
            <w:noWrap/>
            <w:hideMark/>
          </w:tcPr>
          <w:p w14:paraId="56F9401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80.9%</w:t>
            </w:r>
          </w:p>
        </w:tc>
        <w:tc>
          <w:tcPr>
            <w:tcW w:w="2020" w:type="dxa"/>
            <w:noWrap/>
            <w:hideMark/>
          </w:tcPr>
          <w:p w14:paraId="331C019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84.3%</w:t>
            </w:r>
          </w:p>
        </w:tc>
        <w:tc>
          <w:tcPr>
            <w:tcW w:w="1800" w:type="dxa"/>
            <w:noWrap/>
            <w:hideMark/>
          </w:tcPr>
          <w:p w14:paraId="54755B16"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82.3%</w:t>
            </w:r>
          </w:p>
        </w:tc>
        <w:tc>
          <w:tcPr>
            <w:tcW w:w="1980" w:type="dxa"/>
            <w:noWrap/>
            <w:hideMark/>
          </w:tcPr>
          <w:p w14:paraId="3534506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85.6%</w:t>
            </w:r>
          </w:p>
        </w:tc>
      </w:tr>
      <w:tr w:rsidR="005819FA" w:rsidRPr="00941031" w14:paraId="22575C30" w14:textId="77777777" w:rsidTr="005819FA">
        <w:trPr>
          <w:trHeight w:val="315"/>
        </w:trPr>
        <w:tc>
          <w:tcPr>
            <w:tcW w:w="3700" w:type="dxa"/>
            <w:hideMark/>
          </w:tcPr>
          <w:p w14:paraId="3FF680E0" w14:textId="77777777" w:rsidR="005819FA" w:rsidRPr="00941031" w:rsidRDefault="00CF6E97" w:rsidP="005819FA">
            <w:pPr>
              <w:rPr>
                <w:rFonts w:ascii="Times New Roman" w:hAnsi="Times New Roman" w:cs="Times New Roman"/>
                <w:color w:val="000000" w:themeColor="text1"/>
                <w:sz w:val="16"/>
                <w:szCs w:val="16"/>
              </w:rPr>
            </w:pPr>
            <w:hyperlink r:id="rId147" w:history="1">
              <w:r w:rsidR="005819FA" w:rsidRPr="00941031">
                <w:rPr>
                  <w:rStyle w:val="Hyperlink"/>
                  <w:rFonts w:ascii="Times New Roman" w:hAnsi="Times New Roman" w:cs="Times New Roman"/>
                  <w:color w:val="000000" w:themeColor="text1"/>
                  <w:sz w:val="16"/>
                  <w:szCs w:val="16"/>
                  <w:u w:val="none"/>
                </w:rPr>
                <w:t>The City Bank Ltd.</w:t>
              </w:r>
            </w:hyperlink>
          </w:p>
        </w:tc>
        <w:tc>
          <w:tcPr>
            <w:tcW w:w="1800" w:type="dxa"/>
            <w:noWrap/>
            <w:hideMark/>
          </w:tcPr>
          <w:p w14:paraId="6EBAF66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92.0%</w:t>
            </w:r>
          </w:p>
        </w:tc>
        <w:tc>
          <w:tcPr>
            <w:tcW w:w="1780" w:type="dxa"/>
            <w:noWrap/>
            <w:hideMark/>
          </w:tcPr>
          <w:p w14:paraId="158ABB6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88.4%</w:t>
            </w:r>
          </w:p>
        </w:tc>
        <w:tc>
          <w:tcPr>
            <w:tcW w:w="2020" w:type="dxa"/>
            <w:noWrap/>
            <w:hideMark/>
          </w:tcPr>
          <w:p w14:paraId="064377D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84.9%</w:t>
            </w:r>
          </w:p>
        </w:tc>
        <w:tc>
          <w:tcPr>
            <w:tcW w:w="1800" w:type="dxa"/>
            <w:noWrap/>
            <w:hideMark/>
          </w:tcPr>
          <w:p w14:paraId="655959C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98.4%</w:t>
            </w:r>
          </w:p>
        </w:tc>
        <w:tc>
          <w:tcPr>
            <w:tcW w:w="1980" w:type="dxa"/>
            <w:noWrap/>
            <w:hideMark/>
          </w:tcPr>
          <w:p w14:paraId="2FD53B79"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99.7%</w:t>
            </w:r>
          </w:p>
        </w:tc>
      </w:tr>
      <w:tr w:rsidR="005819FA" w:rsidRPr="00941031" w14:paraId="72357567" w14:textId="77777777" w:rsidTr="005819FA">
        <w:trPr>
          <w:trHeight w:val="315"/>
        </w:trPr>
        <w:tc>
          <w:tcPr>
            <w:tcW w:w="3700" w:type="dxa"/>
            <w:hideMark/>
          </w:tcPr>
          <w:p w14:paraId="0C785F01" w14:textId="77777777" w:rsidR="005819FA" w:rsidRPr="00941031" w:rsidRDefault="00CF6E97" w:rsidP="005819FA">
            <w:pPr>
              <w:rPr>
                <w:rFonts w:ascii="Times New Roman" w:hAnsi="Times New Roman" w:cs="Times New Roman"/>
                <w:color w:val="000000" w:themeColor="text1"/>
                <w:sz w:val="16"/>
                <w:szCs w:val="16"/>
              </w:rPr>
            </w:pPr>
            <w:hyperlink r:id="rId148" w:history="1">
              <w:r w:rsidR="005819FA" w:rsidRPr="00941031">
                <w:rPr>
                  <w:rStyle w:val="Hyperlink"/>
                  <w:rFonts w:ascii="Times New Roman" w:hAnsi="Times New Roman" w:cs="Times New Roman"/>
                  <w:color w:val="000000" w:themeColor="text1"/>
                  <w:sz w:val="16"/>
                  <w:szCs w:val="16"/>
                  <w:u w:val="none"/>
                </w:rPr>
                <w:t>Trust Bank Limited</w:t>
              </w:r>
            </w:hyperlink>
          </w:p>
        </w:tc>
        <w:tc>
          <w:tcPr>
            <w:tcW w:w="1800" w:type="dxa"/>
            <w:noWrap/>
            <w:hideMark/>
          </w:tcPr>
          <w:p w14:paraId="00E15A5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82.7%</w:t>
            </w:r>
          </w:p>
        </w:tc>
        <w:tc>
          <w:tcPr>
            <w:tcW w:w="1780" w:type="dxa"/>
            <w:noWrap/>
            <w:hideMark/>
          </w:tcPr>
          <w:p w14:paraId="60549A0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70.5%</w:t>
            </w:r>
          </w:p>
        </w:tc>
        <w:tc>
          <w:tcPr>
            <w:tcW w:w="2020" w:type="dxa"/>
            <w:noWrap/>
            <w:hideMark/>
          </w:tcPr>
          <w:p w14:paraId="28A6864B"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81.7%</w:t>
            </w:r>
          </w:p>
        </w:tc>
        <w:tc>
          <w:tcPr>
            <w:tcW w:w="1800" w:type="dxa"/>
            <w:noWrap/>
            <w:hideMark/>
          </w:tcPr>
          <w:p w14:paraId="177AB89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89.0%</w:t>
            </w:r>
          </w:p>
        </w:tc>
        <w:tc>
          <w:tcPr>
            <w:tcW w:w="1980" w:type="dxa"/>
            <w:noWrap/>
            <w:hideMark/>
          </w:tcPr>
          <w:p w14:paraId="5A07A44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88.6%</w:t>
            </w:r>
          </w:p>
        </w:tc>
      </w:tr>
      <w:tr w:rsidR="005819FA" w:rsidRPr="00941031" w14:paraId="1C8B7FEF" w14:textId="77777777" w:rsidTr="005819FA">
        <w:trPr>
          <w:trHeight w:val="315"/>
        </w:trPr>
        <w:tc>
          <w:tcPr>
            <w:tcW w:w="3700" w:type="dxa"/>
            <w:hideMark/>
          </w:tcPr>
          <w:p w14:paraId="07E5F32C" w14:textId="77777777" w:rsidR="005819FA" w:rsidRPr="00941031" w:rsidRDefault="00CF6E97" w:rsidP="005819FA">
            <w:pPr>
              <w:rPr>
                <w:rFonts w:ascii="Times New Roman" w:hAnsi="Times New Roman" w:cs="Times New Roman"/>
                <w:color w:val="000000" w:themeColor="text1"/>
                <w:sz w:val="16"/>
                <w:szCs w:val="16"/>
              </w:rPr>
            </w:pPr>
            <w:hyperlink r:id="rId149" w:history="1">
              <w:r w:rsidR="005819FA" w:rsidRPr="00941031">
                <w:rPr>
                  <w:rStyle w:val="Hyperlink"/>
                  <w:rFonts w:ascii="Times New Roman" w:hAnsi="Times New Roman" w:cs="Times New Roman"/>
                  <w:color w:val="000000" w:themeColor="text1"/>
                  <w:sz w:val="16"/>
                  <w:szCs w:val="16"/>
                  <w:u w:val="none"/>
                </w:rPr>
                <w:t>United Commercial Bank Limited</w:t>
              </w:r>
            </w:hyperlink>
          </w:p>
        </w:tc>
        <w:tc>
          <w:tcPr>
            <w:tcW w:w="1800" w:type="dxa"/>
            <w:noWrap/>
            <w:hideMark/>
          </w:tcPr>
          <w:p w14:paraId="1BAE911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82.9%</w:t>
            </w:r>
          </w:p>
        </w:tc>
        <w:tc>
          <w:tcPr>
            <w:tcW w:w="1780" w:type="dxa"/>
            <w:noWrap/>
            <w:hideMark/>
          </w:tcPr>
          <w:p w14:paraId="1301CCD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79.9%</w:t>
            </w:r>
          </w:p>
        </w:tc>
        <w:tc>
          <w:tcPr>
            <w:tcW w:w="2020" w:type="dxa"/>
            <w:noWrap/>
            <w:hideMark/>
          </w:tcPr>
          <w:p w14:paraId="471D377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80.8%</w:t>
            </w:r>
          </w:p>
        </w:tc>
        <w:tc>
          <w:tcPr>
            <w:tcW w:w="1800" w:type="dxa"/>
            <w:noWrap/>
            <w:hideMark/>
          </w:tcPr>
          <w:p w14:paraId="46E6A44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82.6%</w:t>
            </w:r>
          </w:p>
        </w:tc>
        <w:tc>
          <w:tcPr>
            <w:tcW w:w="1980" w:type="dxa"/>
            <w:noWrap/>
            <w:hideMark/>
          </w:tcPr>
          <w:p w14:paraId="1938366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89.5%</w:t>
            </w:r>
          </w:p>
        </w:tc>
      </w:tr>
      <w:tr w:rsidR="005819FA" w:rsidRPr="00941031" w14:paraId="3B570703" w14:textId="77777777" w:rsidTr="005819FA">
        <w:trPr>
          <w:trHeight w:val="315"/>
        </w:trPr>
        <w:tc>
          <w:tcPr>
            <w:tcW w:w="3700" w:type="dxa"/>
            <w:hideMark/>
          </w:tcPr>
          <w:p w14:paraId="2EB7B2FD" w14:textId="77777777" w:rsidR="005819FA" w:rsidRPr="00941031" w:rsidRDefault="00CF6E97" w:rsidP="005819FA">
            <w:pPr>
              <w:rPr>
                <w:rFonts w:ascii="Times New Roman" w:hAnsi="Times New Roman" w:cs="Times New Roman"/>
                <w:color w:val="000000" w:themeColor="text1"/>
                <w:sz w:val="16"/>
                <w:szCs w:val="16"/>
              </w:rPr>
            </w:pPr>
            <w:hyperlink r:id="rId150" w:history="1">
              <w:r w:rsidR="005819FA" w:rsidRPr="00941031">
                <w:rPr>
                  <w:rStyle w:val="Hyperlink"/>
                  <w:rFonts w:ascii="Times New Roman" w:hAnsi="Times New Roman" w:cs="Times New Roman"/>
                  <w:color w:val="000000" w:themeColor="text1"/>
                  <w:sz w:val="16"/>
                  <w:szCs w:val="16"/>
                  <w:u w:val="none"/>
                </w:rPr>
                <w:t>Uttara Bank Limited</w:t>
              </w:r>
            </w:hyperlink>
          </w:p>
        </w:tc>
        <w:tc>
          <w:tcPr>
            <w:tcW w:w="1800" w:type="dxa"/>
            <w:noWrap/>
            <w:hideMark/>
          </w:tcPr>
          <w:p w14:paraId="585A727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75.0%</w:t>
            </w:r>
          </w:p>
        </w:tc>
        <w:tc>
          <w:tcPr>
            <w:tcW w:w="1780" w:type="dxa"/>
            <w:noWrap/>
            <w:hideMark/>
          </w:tcPr>
          <w:p w14:paraId="20E6484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65.6%</w:t>
            </w:r>
          </w:p>
        </w:tc>
        <w:tc>
          <w:tcPr>
            <w:tcW w:w="2020" w:type="dxa"/>
            <w:noWrap/>
            <w:hideMark/>
          </w:tcPr>
          <w:p w14:paraId="3D6F87BC"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58.4%</w:t>
            </w:r>
          </w:p>
        </w:tc>
        <w:tc>
          <w:tcPr>
            <w:tcW w:w="1800" w:type="dxa"/>
            <w:noWrap/>
            <w:hideMark/>
          </w:tcPr>
          <w:p w14:paraId="7AB71D1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65.2%</w:t>
            </w:r>
          </w:p>
        </w:tc>
        <w:tc>
          <w:tcPr>
            <w:tcW w:w="1980" w:type="dxa"/>
            <w:noWrap/>
            <w:hideMark/>
          </w:tcPr>
          <w:p w14:paraId="5DE528B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62.1%</w:t>
            </w:r>
          </w:p>
        </w:tc>
      </w:tr>
      <w:tr w:rsidR="005819FA" w:rsidRPr="00941031" w14:paraId="2CEEA0AE" w14:textId="77777777" w:rsidTr="005819FA">
        <w:trPr>
          <w:trHeight w:val="300"/>
        </w:trPr>
        <w:tc>
          <w:tcPr>
            <w:tcW w:w="3700" w:type="dxa"/>
            <w:hideMark/>
          </w:tcPr>
          <w:p w14:paraId="14B4C978" w14:textId="77777777" w:rsidR="005819FA" w:rsidRPr="00941031" w:rsidRDefault="005819FA" w:rsidP="005819FA">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Average</w:t>
            </w:r>
          </w:p>
        </w:tc>
        <w:tc>
          <w:tcPr>
            <w:tcW w:w="1800" w:type="dxa"/>
            <w:noWrap/>
            <w:hideMark/>
          </w:tcPr>
          <w:p w14:paraId="76A1D017"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87.6%</w:t>
            </w:r>
          </w:p>
        </w:tc>
        <w:tc>
          <w:tcPr>
            <w:tcW w:w="1780" w:type="dxa"/>
            <w:noWrap/>
            <w:hideMark/>
          </w:tcPr>
          <w:p w14:paraId="38B8F7D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82.8%</w:t>
            </w:r>
          </w:p>
        </w:tc>
        <w:tc>
          <w:tcPr>
            <w:tcW w:w="2020" w:type="dxa"/>
            <w:noWrap/>
            <w:hideMark/>
          </w:tcPr>
          <w:p w14:paraId="2B08EC1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81.6%</w:t>
            </w:r>
          </w:p>
        </w:tc>
        <w:tc>
          <w:tcPr>
            <w:tcW w:w="1800" w:type="dxa"/>
            <w:noWrap/>
            <w:hideMark/>
          </w:tcPr>
          <w:p w14:paraId="1056FBC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81.2%</w:t>
            </w:r>
          </w:p>
        </w:tc>
        <w:tc>
          <w:tcPr>
            <w:tcW w:w="1980" w:type="dxa"/>
            <w:noWrap/>
            <w:hideMark/>
          </w:tcPr>
          <w:p w14:paraId="7406336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85.4%</w:t>
            </w:r>
          </w:p>
        </w:tc>
      </w:tr>
      <w:tr w:rsidR="005819FA" w:rsidRPr="00941031" w14:paraId="3EE9B2A6" w14:textId="77777777" w:rsidTr="005819FA">
        <w:trPr>
          <w:trHeight w:val="300"/>
        </w:trPr>
        <w:tc>
          <w:tcPr>
            <w:tcW w:w="3700" w:type="dxa"/>
            <w:hideMark/>
          </w:tcPr>
          <w:p w14:paraId="5996F7C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Maximum</w:t>
            </w:r>
          </w:p>
        </w:tc>
        <w:tc>
          <w:tcPr>
            <w:tcW w:w="1800" w:type="dxa"/>
            <w:noWrap/>
            <w:hideMark/>
          </w:tcPr>
          <w:p w14:paraId="0FAC222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109.0%</w:t>
            </w:r>
          </w:p>
        </w:tc>
        <w:tc>
          <w:tcPr>
            <w:tcW w:w="1780" w:type="dxa"/>
            <w:noWrap/>
            <w:hideMark/>
          </w:tcPr>
          <w:p w14:paraId="59A5EC22"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106.0%</w:t>
            </w:r>
          </w:p>
        </w:tc>
        <w:tc>
          <w:tcPr>
            <w:tcW w:w="2020" w:type="dxa"/>
            <w:noWrap/>
            <w:hideMark/>
          </w:tcPr>
          <w:p w14:paraId="4D60AB4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94.3%</w:t>
            </w:r>
          </w:p>
        </w:tc>
        <w:tc>
          <w:tcPr>
            <w:tcW w:w="1800" w:type="dxa"/>
            <w:noWrap/>
            <w:hideMark/>
          </w:tcPr>
          <w:p w14:paraId="1097448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102.8%</w:t>
            </w:r>
          </w:p>
        </w:tc>
        <w:tc>
          <w:tcPr>
            <w:tcW w:w="1980" w:type="dxa"/>
            <w:noWrap/>
            <w:hideMark/>
          </w:tcPr>
          <w:p w14:paraId="162C5C9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105.1%</w:t>
            </w:r>
          </w:p>
        </w:tc>
      </w:tr>
      <w:tr w:rsidR="005819FA" w:rsidRPr="00941031" w14:paraId="59E8B0C5" w14:textId="77777777" w:rsidTr="005819FA">
        <w:trPr>
          <w:trHeight w:val="300"/>
        </w:trPr>
        <w:tc>
          <w:tcPr>
            <w:tcW w:w="3700" w:type="dxa"/>
            <w:hideMark/>
          </w:tcPr>
          <w:p w14:paraId="26776C50"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Minimum</w:t>
            </w:r>
          </w:p>
        </w:tc>
        <w:tc>
          <w:tcPr>
            <w:tcW w:w="1800" w:type="dxa"/>
            <w:noWrap/>
            <w:hideMark/>
          </w:tcPr>
          <w:p w14:paraId="4E830304"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75.0%</w:t>
            </w:r>
          </w:p>
        </w:tc>
        <w:tc>
          <w:tcPr>
            <w:tcW w:w="1780" w:type="dxa"/>
            <w:noWrap/>
            <w:hideMark/>
          </w:tcPr>
          <w:p w14:paraId="13179503"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65.6%</w:t>
            </w:r>
          </w:p>
        </w:tc>
        <w:tc>
          <w:tcPr>
            <w:tcW w:w="2020" w:type="dxa"/>
            <w:noWrap/>
            <w:hideMark/>
          </w:tcPr>
          <w:p w14:paraId="0ABC3E6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58.4%</w:t>
            </w:r>
          </w:p>
        </w:tc>
        <w:tc>
          <w:tcPr>
            <w:tcW w:w="1800" w:type="dxa"/>
            <w:noWrap/>
            <w:hideMark/>
          </w:tcPr>
          <w:p w14:paraId="72B3A71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w:t>
            </w:r>
          </w:p>
        </w:tc>
        <w:tc>
          <w:tcPr>
            <w:tcW w:w="1980" w:type="dxa"/>
            <w:noWrap/>
            <w:hideMark/>
          </w:tcPr>
          <w:p w14:paraId="711F540F"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54.3%</w:t>
            </w:r>
          </w:p>
        </w:tc>
      </w:tr>
      <w:tr w:rsidR="005819FA" w:rsidRPr="00941031" w14:paraId="3BDB9AD7" w14:textId="77777777" w:rsidTr="005819FA">
        <w:trPr>
          <w:trHeight w:val="315"/>
        </w:trPr>
        <w:tc>
          <w:tcPr>
            <w:tcW w:w="3700" w:type="dxa"/>
            <w:hideMark/>
          </w:tcPr>
          <w:p w14:paraId="4ED25001"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Southeast Bank Limited</w:t>
            </w:r>
          </w:p>
        </w:tc>
        <w:tc>
          <w:tcPr>
            <w:tcW w:w="1800" w:type="dxa"/>
            <w:noWrap/>
            <w:hideMark/>
          </w:tcPr>
          <w:p w14:paraId="7554196A"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84.4%</w:t>
            </w:r>
          </w:p>
        </w:tc>
        <w:tc>
          <w:tcPr>
            <w:tcW w:w="1780" w:type="dxa"/>
            <w:noWrap/>
            <w:hideMark/>
          </w:tcPr>
          <w:p w14:paraId="365FFCA8"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83.0%</w:t>
            </w:r>
          </w:p>
        </w:tc>
        <w:tc>
          <w:tcPr>
            <w:tcW w:w="2020" w:type="dxa"/>
            <w:noWrap/>
            <w:hideMark/>
          </w:tcPr>
          <w:p w14:paraId="1B6C8A55"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76.0%</w:t>
            </w:r>
          </w:p>
        </w:tc>
        <w:tc>
          <w:tcPr>
            <w:tcW w:w="1800" w:type="dxa"/>
            <w:noWrap/>
            <w:hideMark/>
          </w:tcPr>
          <w:p w14:paraId="2E03956E"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77.6%</w:t>
            </w:r>
          </w:p>
        </w:tc>
        <w:tc>
          <w:tcPr>
            <w:tcW w:w="1980" w:type="dxa"/>
            <w:noWrap/>
            <w:hideMark/>
          </w:tcPr>
          <w:p w14:paraId="5A88596D" w14:textId="77777777" w:rsidR="005819FA" w:rsidRPr="00941031" w:rsidRDefault="005819FA" w:rsidP="005819FA">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80.3%</w:t>
            </w:r>
          </w:p>
        </w:tc>
      </w:tr>
    </w:tbl>
    <w:p w14:paraId="14985FE8" w14:textId="7B0783AC" w:rsidR="00DA39BB" w:rsidRDefault="00DA39BB" w:rsidP="00A97015">
      <w:pPr>
        <w:spacing w:after="0" w:line="240" w:lineRule="auto"/>
        <w:rPr>
          <w:rFonts w:ascii="Times New Roman" w:hAnsi="Times New Roman" w:cs="Times New Roman"/>
          <w:sz w:val="16"/>
          <w:szCs w:val="16"/>
        </w:rPr>
      </w:pPr>
    </w:p>
    <w:p w14:paraId="6A535D29" w14:textId="1B29DB84" w:rsidR="005819FA" w:rsidRDefault="005819FA" w:rsidP="00A97015">
      <w:pPr>
        <w:spacing w:after="0" w:line="240" w:lineRule="auto"/>
        <w:rPr>
          <w:rFonts w:ascii="Times New Roman" w:hAnsi="Times New Roman" w:cs="Times New Roman"/>
          <w:sz w:val="16"/>
          <w:szCs w:val="16"/>
        </w:rPr>
      </w:pPr>
    </w:p>
    <w:p w14:paraId="7AB7234C" w14:textId="77777777" w:rsidR="005A616A" w:rsidRDefault="005A616A" w:rsidP="00A97015">
      <w:pPr>
        <w:spacing w:after="0" w:line="240" w:lineRule="auto"/>
        <w:rPr>
          <w:rFonts w:ascii="Times New Roman" w:hAnsi="Times New Roman" w:cs="Times New Roman"/>
          <w:sz w:val="16"/>
          <w:szCs w:val="16"/>
        </w:rPr>
      </w:pPr>
    </w:p>
    <w:p w14:paraId="5ED221DA" w14:textId="77777777" w:rsidR="005A616A" w:rsidRDefault="005A616A" w:rsidP="00A97015">
      <w:pPr>
        <w:spacing w:after="0" w:line="240" w:lineRule="auto"/>
        <w:rPr>
          <w:rFonts w:ascii="Times New Roman" w:hAnsi="Times New Roman" w:cs="Times New Roman"/>
          <w:sz w:val="16"/>
          <w:szCs w:val="16"/>
        </w:rPr>
      </w:pPr>
    </w:p>
    <w:p w14:paraId="2FD726D4" w14:textId="6BF95E9E" w:rsidR="005819FA" w:rsidRDefault="005819FA" w:rsidP="00A97015">
      <w:pPr>
        <w:spacing w:after="0" w:line="240" w:lineRule="auto"/>
        <w:rPr>
          <w:rFonts w:ascii="Times New Roman" w:hAnsi="Times New Roman" w:cs="Times New Roman"/>
          <w:sz w:val="16"/>
          <w:szCs w:val="16"/>
        </w:rPr>
      </w:pPr>
    </w:p>
    <w:p w14:paraId="58AFB7CD" w14:textId="682B1C98" w:rsidR="005819FA" w:rsidRDefault="005819FA" w:rsidP="00A97015">
      <w:pPr>
        <w:spacing w:after="0" w:line="240" w:lineRule="auto"/>
        <w:rPr>
          <w:rFonts w:ascii="Times New Roman" w:hAnsi="Times New Roman" w:cs="Times New Roman"/>
          <w:sz w:val="16"/>
          <w:szCs w:val="16"/>
        </w:rPr>
      </w:pPr>
    </w:p>
    <w:p w14:paraId="2942AAD4" w14:textId="77777777" w:rsidR="005126D8" w:rsidRPr="00EA5A38" w:rsidRDefault="005126D8" w:rsidP="005126D8">
      <w:pPr>
        <w:spacing w:after="0" w:line="240" w:lineRule="auto"/>
        <w:rPr>
          <w:rFonts w:cstheme="minorHAnsi"/>
          <w:sz w:val="24"/>
          <w:szCs w:val="24"/>
        </w:rPr>
      </w:pPr>
    </w:p>
    <w:p w14:paraId="7DA0420E" w14:textId="54B4C9D8" w:rsidR="005126D8" w:rsidRPr="00EA5A38" w:rsidRDefault="00834390" w:rsidP="00834390">
      <w:pPr>
        <w:spacing w:after="0" w:line="240" w:lineRule="auto"/>
        <w:jc w:val="both"/>
        <w:rPr>
          <w:rFonts w:cstheme="minorHAnsi"/>
          <w:sz w:val="24"/>
          <w:szCs w:val="24"/>
        </w:rPr>
      </w:pPr>
      <w:r>
        <w:rPr>
          <w:rFonts w:cstheme="minorHAnsi"/>
          <w:sz w:val="24"/>
          <w:szCs w:val="24"/>
        </w:rPr>
        <w:lastRenderedPageBreak/>
        <w:t xml:space="preserve">Table 5 represents the loan to deposit ratios of all listed banks in the DSE from year 2011 to 2015. According information given in the table, the loan to deposit ratio of SEBL was 84.4% in 2011 which decreased in 2012 was 83.0% and in 2013 was 76% and then increased in 2014 was 77.6% and in 2015 was 80.3%. </w:t>
      </w:r>
      <w:bookmarkStart w:id="5" w:name="_Hlk4840785"/>
      <w:r>
        <w:rPr>
          <w:rFonts w:cstheme="minorHAnsi"/>
          <w:sz w:val="24"/>
          <w:szCs w:val="24"/>
        </w:rPr>
        <w:t>The ratios of the bank were higher than the average ratio of the banking industry for the year 2012 and lower than the average ratio of the banking industry for the year 2011, 2013, 2014, 2015.</w:t>
      </w:r>
    </w:p>
    <w:p w14:paraId="58F4ED5A" w14:textId="47427262" w:rsidR="005819FA" w:rsidRDefault="005819FA" w:rsidP="00834390">
      <w:pPr>
        <w:spacing w:after="0" w:line="240" w:lineRule="auto"/>
        <w:jc w:val="both"/>
        <w:rPr>
          <w:rFonts w:ascii="Times New Roman" w:hAnsi="Times New Roman" w:cs="Times New Roman"/>
          <w:sz w:val="16"/>
          <w:szCs w:val="16"/>
        </w:rPr>
      </w:pPr>
    </w:p>
    <w:p w14:paraId="5B2AE787" w14:textId="1800FC4A" w:rsidR="005819FA" w:rsidRDefault="005819FA" w:rsidP="00834390">
      <w:pPr>
        <w:spacing w:after="0" w:line="240" w:lineRule="auto"/>
        <w:jc w:val="both"/>
        <w:rPr>
          <w:rFonts w:ascii="Times New Roman" w:hAnsi="Times New Roman" w:cs="Times New Roman"/>
          <w:sz w:val="16"/>
          <w:szCs w:val="16"/>
        </w:rPr>
      </w:pPr>
    </w:p>
    <w:bookmarkEnd w:id="5"/>
    <w:p w14:paraId="78DB58FA" w14:textId="11F17492" w:rsidR="005819FA" w:rsidRDefault="005819FA" w:rsidP="00834390">
      <w:pPr>
        <w:spacing w:after="0" w:line="240" w:lineRule="auto"/>
        <w:jc w:val="both"/>
        <w:rPr>
          <w:rFonts w:ascii="Times New Roman" w:hAnsi="Times New Roman" w:cs="Times New Roman"/>
          <w:sz w:val="16"/>
          <w:szCs w:val="16"/>
        </w:rPr>
      </w:pPr>
    </w:p>
    <w:p w14:paraId="7AE8AF9C" w14:textId="74F7D480" w:rsidR="006E18F5" w:rsidRDefault="006E18F5" w:rsidP="00834390">
      <w:pPr>
        <w:spacing w:after="0" w:line="240" w:lineRule="auto"/>
        <w:jc w:val="both"/>
        <w:rPr>
          <w:rFonts w:ascii="Times New Roman" w:hAnsi="Times New Roman" w:cs="Times New Roman"/>
          <w:sz w:val="16"/>
          <w:szCs w:val="16"/>
        </w:rPr>
      </w:pPr>
    </w:p>
    <w:p w14:paraId="62A02E5B" w14:textId="77777777" w:rsidR="006E18F5" w:rsidRDefault="006E18F5">
      <w:pPr>
        <w:rPr>
          <w:rFonts w:ascii="Times New Roman" w:hAnsi="Times New Roman" w:cs="Times New Roman"/>
          <w:sz w:val="16"/>
          <w:szCs w:val="16"/>
        </w:rPr>
      </w:pPr>
      <w:r>
        <w:rPr>
          <w:rFonts w:ascii="Times New Roman" w:hAnsi="Times New Roman" w:cs="Times New Roman"/>
          <w:sz w:val="16"/>
          <w:szCs w:val="16"/>
        </w:rPr>
        <w:br w:type="page"/>
      </w:r>
    </w:p>
    <w:p w14:paraId="570BA64E" w14:textId="52F61E9D" w:rsidR="005819FA" w:rsidRPr="000D04C5" w:rsidRDefault="005A616A" w:rsidP="00A97015">
      <w:pPr>
        <w:spacing w:after="0" w:line="240" w:lineRule="auto"/>
        <w:rPr>
          <w:rFonts w:ascii="Times New Roman" w:hAnsi="Times New Roman" w:cs="Times New Roman"/>
          <w:b/>
          <w:sz w:val="16"/>
          <w:szCs w:val="16"/>
        </w:rPr>
      </w:pPr>
      <w:r>
        <w:rPr>
          <w:rFonts w:ascii="Times New Roman" w:hAnsi="Times New Roman" w:cs="Times New Roman"/>
          <w:b/>
          <w:sz w:val="16"/>
          <w:szCs w:val="16"/>
        </w:rPr>
        <w:lastRenderedPageBreak/>
        <w:t>Table – 6</w:t>
      </w:r>
      <w:r w:rsidR="000D04C5" w:rsidRPr="00A91B79">
        <w:rPr>
          <w:rFonts w:ascii="Times New Roman" w:hAnsi="Times New Roman" w:cs="Times New Roman"/>
          <w:b/>
          <w:sz w:val="16"/>
          <w:szCs w:val="16"/>
        </w:rPr>
        <w:t xml:space="preserve">: The </w:t>
      </w:r>
      <w:r w:rsidR="00684310">
        <w:rPr>
          <w:rFonts w:ascii="Times New Roman" w:hAnsi="Times New Roman" w:cs="Times New Roman"/>
          <w:b/>
          <w:sz w:val="16"/>
          <w:szCs w:val="16"/>
        </w:rPr>
        <w:t>Provision Values</w:t>
      </w:r>
      <w:r w:rsidR="000D04C5" w:rsidRPr="00A91B79">
        <w:rPr>
          <w:rFonts w:ascii="Times New Roman" w:hAnsi="Times New Roman" w:cs="Times New Roman"/>
          <w:b/>
          <w:sz w:val="16"/>
          <w:szCs w:val="16"/>
        </w:rPr>
        <w:t xml:space="preserve"> of Southeast Bank Limited over the years 2011 to 2015</w:t>
      </w:r>
    </w:p>
    <w:p w14:paraId="37AF33F4" w14:textId="5768D7EE" w:rsidR="005819FA" w:rsidRDefault="005819FA" w:rsidP="00A97015">
      <w:pPr>
        <w:spacing w:after="0" w:line="240" w:lineRule="auto"/>
        <w:rPr>
          <w:rFonts w:ascii="Times New Roman" w:hAnsi="Times New Roman" w:cs="Times New Roman"/>
          <w:sz w:val="16"/>
          <w:szCs w:val="16"/>
        </w:rPr>
      </w:pPr>
    </w:p>
    <w:tbl>
      <w:tblPr>
        <w:tblStyle w:val="TableGrid"/>
        <w:tblW w:w="9363" w:type="dxa"/>
        <w:tblLook w:val="04A0" w:firstRow="1" w:lastRow="0" w:firstColumn="1" w:lastColumn="0" w:noHBand="0" w:noVBand="1"/>
      </w:tblPr>
      <w:tblGrid>
        <w:gridCol w:w="2459"/>
        <w:gridCol w:w="1352"/>
        <w:gridCol w:w="1417"/>
        <w:gridCol w:w="1455"/>
        <w:gridCol w:w="1340"/>
        <w:gridCol w:w="1340"/>
      </w:tblGrid>
      <w:tr w:rsidR="00CA473C" w:rsidRPr="00941031" w14:paraId="7AC091A8" w14:textId="77777777" w:rsidTr="006E18F5">
        <w:trPr>
          <w:trHeight w:val="318"/>
        </w:trPr>
        <w:tc>
          <w:tcPr>
            <w:tcW w:w="2459" w:type="dxa"/>
            <w:noWrap/>
            <w:hideMark/>
          </w:tcPr>
          <w:p w14:paraId="0DB650F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Bank</w:t>
            </w:r>
          </w:p>
        </w:tc>
        <w:tc>
          <w:tcPr>
            <w:tcW w:w="1352" w:type="dxa"/>
            <w:noWrap/>
            <w:hideMark/>
          </w:tcPr>
          <w:p w14:paraId="264D8AD9"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 11</w:t>
            </w:r>
          </w:p>
        </w:tc>
        <w:tc>
          <w:tcPr>
            <w:tcW w:w="1417" w:type="dxa"/>
            <w:noWrap/>
            <w:hideMark/>
          </w:tcPr>
          <w:p w14:paraId="07D45C42"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 12</w:t>
            </w:r>
          </w:p>
        </w:tc>
        <w:tc>
          <w:tcPr>
            <w:tcW w:w="1455" w:type="dxa"/>
            <w:noWrap/>
            <w:hideMark/>
          </w:tcPr>
          <w:p w14:paraId="78E41701"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 13</w:t>
            </w:r>
          </w:p>
        </w:tc>
        <w:tc>
          <w:tcPr>
            <w:tcW w:w="1340" w:type="dxa"/>
            <w:noWrap/>
            <w:hideMark/>
          </w:tcPr>
          <w:p w14:paraId="6153890F"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 14</w:t>
            </w:r>
          </w:p>
        </w:tc>
        <w:tc>
          <w:tcPr>
            <w:tcW w:w="1340" w:type="dxa"/>
            <w:noWrap/>
            <w:hideMark/>
          </w:tcPr>
          <w:p w14:paraId="5CBDDC7D"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 15</w:t>
            </w:r>
          </w:p>
        </w:tc>
      </w:tr>
      <w:tr w:rsidR="00CA473C" w:rsidRPr="00941031" w14:paraId="20B322C4" w14:textId="77777777" w:rsidTr="006E18F5">
        <w:trPr>
          <w:trHeight w:val="303"/>
        </w:trPr>
        <w:tc>
          <w:tcPr>
            <w:tcW w:w="2459" w:type="dxa"/>
            <w:hideMark/>
          </w:tcPr>
          <w:p w14:paraId="48A0C999" w14:textId="77777777" w:rsidR="00CA473C" w:rsidRPr="00941031" w:rsidRDefault="00CF6E97" w:rsidP="00CA473C">
            <w:pPr>
              <w:rPr>
                <w:rFonts w:ascii="Times New Roman" w:hAnsi="Times New Roman" w:cs="Times New Roman"/>
                <w:color w:val="000000" w:themeColor="text1"/>
                <w:sz w:val="16"/>
                <w:szCs w:val="16"/>
              </w:rPr>
            </w:pPr>
            <w:hyperlink r:id="rId151" w:history="1">
              <w:r w:rsidR="00CA473C" w:rsidRPr="00941031">
                <w:rPr>
                  <w:rStyle w:val="Hyperlink"/>
                  <w:rFonts w:ascii="Times New Roman" w:hAnsi="Times New Roman" w:cs="Times New Roman"/>
                  <w:color w:val="000000" w:themeColor="text1"/>
                  <w:sz w:val="16"/>
                  <w:szCs w:val="16"/>
                  <w:u w:val="none"/>
                </w:rPr>
                <w:t>AB Bank Limited</w:t>
              </w:r>
            </w:hyperlink>
          </w:p>
        </w:tc>
        <w:tc>
          <w:tcPr>
            <w:tcW w:w="1352" w:type="dxa"/>
            <w:noWrap/>
            <w:hideMark/>
          </w:tcPr>
          <w:p w14:paraId="5B62DE4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(1,471,551,635)</w:t>
            </w:r>
          </w:p>
        </w:tc>
        <w:tc>
          <w:tcPr>
            <w:tcW w:w="1417" w:type="dxa"/>
            <w:noWrap/>
            <w:hideMark/>
          </w:tcPr>
          <w:p w14:paraId="7AF53E2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(1,223,104,427)</w:t>
            </w:r>
          </w:p>
        </w:tc>
        <w:tc>
          <w:tcPr>
            <w:tcW w:w="1455" w:type="dxa"/>
            <w:noWrap/>
            <w:hideMark/>
          </w:tcPr>
          <w:p w14:paraId="2D5D3BA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(2,371,720,941)</w:t>
            </w:r>
          </w:p>
        </w:tc>
        <w:tc>
          <w:tcPr>
            <w:tcW w:w="1340" w:type="dxa"/>
            <w:noWrap/>
            <w:hideMark/>
          </w:tcPr>
          <w:p w14:paraId="6CC62A0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(2,992,764,874)</w:t>
            </w:r>
          </w:p>
        </w:tc>
        <w:tc>
          <w:tcPr>
            <w:tcW w:w="1340" w:type="dxa"/>
            <w:noWrap/>
            <w:hideMark/>
          </w:tcPr>
          <w:p w14:paraId="0947C09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(2,311,504,430)</w:t>
            </w:r>
          </w:p>
        </w:tc>
      </w:tr>
      <w:tr w:rsidR="00CA473C" w:rsidRPr="00941031" w14:paraId="1518130A" w14:textId="77777777" w:rsidTr="006E18F5">
        <w:trPr>
          <w:trHeight w:val="303"/>
        </w:trPr>
        <w:tc>
          <w:tcPr>
            <w:tcW w:w="2459" w:type="dxa"/>
            <w:hideMark/>
          </w:tcPr>
          <w:p w14:paraId="13497380" w14:textId="77777777" w:rsidR="00CA473C" w:rsidRPr="00941031" w:rsidRDefault="00CF6E97" w:rsidP="00CA473C">
            <w:pPr>
              <w:rPr>
                <w:rFonts w:ascii="Times New Roman" w:hAnsi="Times New Roman" w:cs="Times New Roman"/>
                <w:color w:val="000000" w:themeColor="text1"/>
                <w:sz w:val="16"/>
                <w:szCs w:val="16"/>
              </w:rPr>
            </w:pPr>
            <w:hyperlink r:id="rId152" w:history="1">
              <w:r w:rsidR="00CA473C" w:rsidRPr="00941031">
                <w:rPr>
                  <w:rStyle w:val="Hyperlink"/>
                  <w:rFonts w:ascii="Times New Roman" w:hAnsi="Times New Roman" w:cs="Times New Roman"/>
                  <w:color w:val="000000" w:themeColor="text1"/>
                  <w:sz w:val="16"/>
                  <w:szCs w:val="16"/>
                  <w:u w:val="none"/>
                </w:rPr>
                <w:t>Al-</w:t>
              </w:r>
              <w:proofErr w:type="spellStart"/>
              <w:r w:rsidR="00CA473C" w:rsidRPr="00941031">
                <w:rPr>
                  <w:rStyle w:val="Hyperlink"/>
                  <w:rFonts w:ascii="Times New Roman" w:hAnsi="Times New Roman" w:cs="Times New Roman"/>
                  <w:color w:val="000000" w:themeColor="text1"/>
                  <w:sz w:val="16"/>
                  <w:szCs w:val="16"/>
                  <w:u w:val="none"/>
                </w:rPr>
                <w:t>Arafah</w:t>
              </w:r>
              <w:proofErr w:type="spellEnd"/>
              <w:r w:rsidR="00CA473C" w:rsidRPr="00941031">
                <w:rPr>
                  <w:rStyle w:val="Hyperlink"/>
                  <w:rFonts w:ascii="Times New Roman" w:hAnsi="Times New Roman" w:cs="Times New Roman"/>
                  <w:color w:val="000000" w:themeColor="text1"/>
                  <w:sz w:val="16"/>
                  <w:szCs w:val="16"/>
                  <w:u w:val="none"/>
                </w:rPr>
                <w:t xml:space="preserve">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352" w:type="dxa"/>
            <w:noWrap/>
            <w:hideMark/>
          </w:tcPr>
          <w:p w14:paraId="03E0B51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(380,165,258)</w:t>
            </w:r>
          </w:p>
        </w:tc>
        <w:tc>
          <w:tcPr>
            <w:tcW w:w="1417" w:type="dxa"/>
            <w:noWrap/>
            <w:hideMark/>
          </w:tcPr>
          <w:p w14:paraId="5E90FB8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(811,445,591)</w:t>
            </w:r>
          </w:p>
        </w:tc>
        <w:tc>
          <w:tcPr>
            <w:tcW w:w="1455" w:type="dxa"/>
            <w:noWrap/>
            <w:hideMark/>
          </w:tcPr>
          <w:p w14:paraId="7B0ECD7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(588,147,725)</w:t>
            </w:r>
          </w:p>
        </w:tc>
        <w:tc>
          <w:tcPr>
            <w:tcW w:w="1340" w:type="dxa"/>
            <w:noWrap/>
            <w:hideMark/>
          </w:tcPr>
          <w:p w14:paraId="01EC995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(1,846,860,207)</w:t>
            </w:r>
          </w:p>
        </w:tc>
        <w:tc>
          <w:tcPr>
            <w:tcW w:w="1340" w:type="dxa"/>
            <w:noWrap/>
            <w:hideMark/>
          </w:tcPr>
          <w:p w14:paraId="6CC322B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(1,796,679,769)</w:t>
            </w:r>
          </w:p>
        </w:tc>
      </w:tr>
      <w:tr w:rsidR="00CA473C" w:rsidRPr="00941031" w14:paraId="260FFAFA" w14:textId="77777777" w:rsidTr="006E18F5">
        <w:trPr>
          <w:trHeight w:val="303"/>
        </w:trPr>
        <w:tc>
          <w:tcPr>
            <w:tcW w:w="2459" w:type="dxa"/>
            <w:hideMark/>
          </w:tcPr>
          <w:p w14:paraId="579F2C8A" w14:textId="77777777" w:rsidR="00CA473C" w:rsidRPr="00941031" w:rsidRDefault="00CF6E97" w:rsidP="00CA473C">
            <w:pPr>
              <w:rPr>
                <w:rFonts w:ascii="Times New Roman" w:hAnsi="Times New Roman" w:cs="Times New Roman"/>
                <w:color w:val="000000" w:themeColor="text1"/>
                <w:sz w:val="16"/>
                <w:szCs w:val="16"/>
              </w:rPr>
            </w:pPr>
            <w:hyperlink r:id="rId153" w:history="1">
              <w:r w:rsidR="00CA473C" w:rsidRPr="00941031">
                <w:rPr>
                  <w:rStyle w:val="Hyperlink"/>
                  <w:rFonts w:ascii="Times New Roman" w:hAnsi="Times New Roman" w:cs="Times New Roman"/>
                  <w:color w:val="000000" w:themeColor="text1"/>
                  <w:sz w:val="16"/>
                  <w:szCs w:val="16"/>
                  <w:u w:val="none"/>
                </w:rPr>
                <w:t>Bank Asia Limited</w:t>
              </w:r>
            </w:hyperlink>
          </w:p>
        </w:tc>
        <w:tc>
          <w:tcPr>
            <w:tcW w:w="1352" w:type="dxa"/>
            <w:noWrap/>
            <w:hideMark/>
          </w:tcPr>
          <w:p w14:paraId="107C960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(609,762,424)</w:t>
            </w:r>
          </w:p>
        </w:tc>
        <w:tc>
          <w:tcPr>
            <w:tcW w:w="1417" w:type="dxa"/>
            <w:noWrap/>
            <w:hideMark/>
          </w:tcPr>
          <w:p w14:paraId="169479F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(2,329,028,949)</w:t>
            </w:r>
          </w:p>
        </w:tc>
        <w:tc>
          <w:tcPr>
            <w:tcW w:w="1455" w:type="dxa"/>
            <w:noWrap/>
            <w:hideMark/>
          </w:tcPr>
          <w:p w14:paraId="5917B00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(1,895,342,365)</w:t>
            </w:r>
          </w:p>
        </w:tc>
        <w:tc>
          <w:tcPr>
            <w:tcW w:w="1340" w:type="dxa"/>
            <w:noWrap/>
            <w:hideMark/>
          </w:tcPr>
          <w:p w14:paraId="7CC8D85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(1,744,222,699)</w:t>
            </w:r>
          </w:p>
        </w:tc>
        <w:tc>
          <w:tcPr>
            <w:tcW w:w="1340" w:type="dxa"/>
            <w:noWrap/>
            <w:hideMark/>
          </w:tcPr>
          <w:p w14:paraId="401FFBE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(1,909,742,462)</w:t>
            </w:r>
          </w:p>
        </w:tc>
      </w:tr>
      <w:tr w:rsidR="00CA473C" w:rsidRPr="00941031" w14:paraId="51820DE4" w14:textId="77777777" w:rsidTr="006E18F5">
        <w:trPr>
          <w:trHeight w:val="303"/>
        </w:trPr>
        <w:tc>
          <w:tcPr>
            <w:tcW w:w="2459" w:type="dxa"/>
            <w:hideMark/>
          </w:tcPr>
          <w:p w14:paraId="4E1C20C9" w14:textId="77777777" w:rsidR="00CA473C" w:rsidRPr="00941031" w:rsidRDefault="00CF6E97" w:rsidP="00CA473C">
            <w:pPr>
              <w:rPr>
                <w:rFonts w:ascii="Times New Roman" w:hAnsi="Times New Roman" w:cs="Times New Roman"/>
                <w:color w:val="000000" w:themeColor="text1"/>
                <w:sz w:val="16"/>
                <w:szCs w:val="16"/>
              </w:rPr>
            </w:pPr>
            <w:hyperlink r:id="rId154" w:history="1">
              <w:r w:rsidR="00CA473C" w:rsidRPr="00941031">
                <w:rPr>
                  <w:rStyle w:val="Hyperlink"/>
                  <w:rFonts w:ascii="Times New Roman" w:hAnsi="Times New Roman" w:cs="Times New Roman"/>
                  <w:color w:val="000000" w:themeColor="text1"/>
                  <w:sz w:val="16"/>
                  <w:szCs w:val="16"/>
                  <w:u w:val="none"/>
                </w:rPr>
                <w:t>BRAC Bank Limited</w:t>
              </w:r>
            </w:hyperlink>
          </w:p>
        </w:tc>
        <w:tc>
          <w:tcPr>
            <w:tcW w:w="1352" w:type="dxa"/>
            <w:noWrap/>
            <w:hideMark/>
          </w:tcPr>
          <w:p w14:paraId="2822A24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(1,984,711,371)</w:t>
            </w:r>
          </w:p>
        </w:tc>
        <w:tc>
          <w:tcPr>
            <w:tcW w:w="1417" w:type="dxa"/>
            <w:noWrap/>
            <w:hideMark/>
          </w:tcPr>
          <w:p w14:paraId="53B9314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(3,230,000,770)</w:t>
            </w:r>
          </w:p>
        </w:tc>
        <w:tc>
          <w:tcPr>
            <w:tcW w:w="1455" w:type="dxa"/>
            <w:noWrap/>
            <w:hideMark/>
          </w:tcPr>
          <w:p w14:paraId="02A51BD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(2,933,703,411)</w:t>
            </w:r>
          </w:p>
        </w:tc>
        <w:tc>
          <w:tcPr>
            <w:tcW w:w="1340" w:type="dxa"/>
            <w:noWrap/>
            <w:hideMark/>
          </w:tcPr>
          <w:p w14:paraId="1329917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(2,889,231,163)</w:t>
            </w:r>
          </w:p>
        </w:tc>
        <w:tc>
          <w:tcPr>
            <w:tcW w:w="1340" w:type="dxa"/>
            <w:noWrap/>
            <w:hideMark/>
          </w:tcPr>
          <w:p w14:paraId="3CBD9EC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(3,319,327,503)</w:t>
            </w:r>
          </w:p>
        </w:tc>
      </w:tr>
      <w:tr w:rsidR="00CA473C" w:rsidRPr="00941031" w14:paraId="0EDCC5D3" w14:textId="77777777" w:rsidTr="006E18F5">
        <w:trPr>
          <w:trHeight w:val="303"/>
        </w:trPr>
        <w:tc>
          <w:tcPr>
            <w:tcW w:w="2459" w:type="dxa"/>
            <w:hideMark/>
          </w:tcPr>
          <w:p w14:paraId="055BC17E" w14:textId="77777777" w:rsidR="00CA473C" w:rsidRPr="00941031" w:rsidRDefault="00CF6E97" w:rsidP="00CA473C">
            <w:pPr>
              <w:rPr>
                <w:rFonts w:ascii="Times New Roman" w:hAnsi="Times New Roman" w:cs="Times New Roman"/>
                <w:color w:val="000000" w:themeColor="text1"/>
                <w:sz w:val="16"/>
                <w:szCs w:val="16"/>
              </w:rPr>
            </w:pPr>
            <w:hyperlink r:id="rId155" w:history="1">
              <w:r w:rsidR="00CA473C" w:rsidRPr="00941031">
                <w:rPr>
                  <w:rStyle w:val="Hyperlink"/>
                  <w:rFonts w:ascii="Times New Roman" w:hAnsi="Times New Roman" w:cs="Times New Roman"/>
                  <w:color w:val="000000" w:themeColor="text1"/>
                  <w:sz w:val="16"/>
                  <w:szCs w:val="16"/>
                  <w:u w:val="none"/>
                </w:rPr>
                <w:t>Dhaka Bank Limited</w:t>
              </w:r>
            </w:hyperlink>
          </w:p>
        </w:tc>
        <w:tc>
          <w:tcPr>
            <w:tcW w:w="1352" w:type="dxa"/>
            <w:noWrap/>
            <w:hideMark/>
          </w:tcPr>
          <w:p w14:paraId="2C1AB43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(640,385,865)</w:t>
            </w:r>
          </w:p>
        </w:tc>
        <w:tc>
          <w:tcPr>
            <w:tcW w:w="1417" w:type="dxa"/>
            <w:noWrap/>
            <w:hideMark/>
          </w:tcPr>
          <w:p w14:paraId="177FCF9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(1,841,145,713)</w:t>
            </w:r>
          </w:p>
        </w:tc>
        <w:tc>
          <w:tcPr>
            <w:tcW w:w="1455" w:type="dxa"/>
            <w:noWrap/>
            <w:hideMark/>
          </w:tcPr>
          <w:p w14:paraId="1D4A824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(745,471,707)</w:t>
            </w:r>
          </w:p>
        </w:tc>
        <w:tc>
          <w:tcPr>
            <w:tcW w:w="1340" w:type="dxa"/>
            <w:noWrap/>
            <w:hideMark/>
          </w:tcPr>
          <w:p w14:paraId="4E74DC1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(795,415,977)</w:t>
            </w:r>
          </w:p>
        </w:tc>
        <w:tc>
          <w:tcPr>
            <w:tcW w:w="1340" w:type="dxa"/>
            <w:noWrap/>
            <w:hideMark/>
          </w:tcPr>
          <w:p w14:paraId="742D748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(1,230,263,509)</w:t>
            </w:r>
          </w:p>
        </w:tc>
      </w:tr>
      <w:tr w:rsidR="00CA473C" w:rsidRPr="00941031" w14:paraId="30BC2A4E" w14:textId="77777777" w:rsidTr="006E18F5">
        <w:trPr>
          <w:trHeight w:val="303"/>
        </w:trPr>
        <w:tc>
          <w:tcPr>
            <w:tcW w:w="2459" w:type="dxa"/>
            <w:hideMark/>
          </w:tcPr>
          <w:p w14:paraId="469DF483" w14:textId="77777777" w:rsidR="00CA473C" w:rsidRPr="00941031" w:rsidRDefault="00CF6E97" w:rsidP="00CA473C">
            <w:pPr>
              <w:rPr>
                <w:rFonts w:ascii="Times New Roman" w:hAnsi="Times New Roman" w:cs="Times New Roman"/>
                <w:color w:val="000000" w:themeColor="text1"/>
                <w:sz w:val="16"/>
                <w:szCs w:val="16"/>
              </w:rPr>
            </w:pPr>
            <w:hyperlink r:id="rId156" w:history="1">
              <w:r w:rsidR="00CA473C" w:rsidRPr="00941031">
                <w:rPr>
                  <w:rStyle w:val="Hyperlink"/>
                  <w:rFonts w:ascii="Times New Roman" w:hAnsi="Times New Roman" w:cs="Times New Roman"/>
                  <w:color w:val="000000" w:themeColor="text1"/>
                  <w:sz w:val="16"/>
                  <w:szCs w:val="16"/>
                  <w:u w:val="none"/>
                </w:rPr>
                <w:t>Dutch-Bangla Bank Limited</w:t>
              </w:r>
            </w:hyperlink>
          </w:p>
        </w:tc>
        <w:tc>
          <w:tcPr>
            <w:tcW w:w="1352" w:type="dxa"/>
            <w:noWrap/>
            <w:hideMark/>
          </w:tcPr>
          <w:p w14:paraId="34BA1CA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(232,159,000)</w:t>
            </w:r>
          </w:p>
        </w:tc>
        <w:tc>
          <w:tcPr>
            <w:tcW w:w="1417" w:type="dxa"/>
            <w:noWrap/>
            <w:hideMark/>
          </w:tcPr>
          <w:p w14:paraId="62EA356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(388,507,210)</w:t>
            </w:r>
          </w:p>
        </w:tc>
        <w:tc>
          <w:tcPr>
            <w:tcW w:w="1455" w:type="dxa"/>
            <w:noWrap/>
            <w:hideMark/>
          </w:tcPr>
          <w:p w14:paraId="4E10224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(1,036,543,042)</w:t>
            </w:r>
          </w:p>
        </w:tc>
        <w:tc>
          <w:tcPr>
            <w:tcW w:w="1340" w:type="dxa"/>
            <w:noWrap/>
            <w:hideMark/>
          </w:tcPr>
          <w:p w14:paraId="5C00313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(805,600,797)</w:t>
            </w:r>
          </w:p>
        </w:tc>
        <w:tc>
          <w:tcPr>
            <w:tcW w:w="1340" w:type="dxa"/>
            <w:noWrap/>
            <w:hideMark/>
          </w:tcPr>
          <w:p w14:paraId="0E6E18D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(112,031,469)</w:t>
            </w:r>
          </w:p>
        </w:tc>
      </w:tr>
      <w:tr w:rsidR="00CA473C" w:rsidRPr="00941031" w14:paraId="1868175F" w14:textId="77777777" w:rsidTr="006E18F5">
        <w:trPr>
          <w:trHeight w:val="303"/>
        </w:trPr>
        <w:tc>
          <w:tcPr>
            <w:tcW w:w="2459" w:type="dxa"/>
            <w:hideMark/>
          </w:tcPr>
          <w:p w14:paraId="3DAFB446" w14:textId="77777777" w:rsidR="00CA473C" w:rsidRPr="00941031" w:rsidRDefault="00CF6E97" w:rsidP="00CA473C">
            <w:pPr>
              <w:rPr>
                <w:rFonts w:ascii="Times New Roman" w:hAnsi="Times New Roman" w:cs="Times New Roman"/>
                <w:color w:val="000000" w:themeColor="text1"/>
                <w:sz w:val="16"/>
                <w:szCs w:val="16"/>
              </w:rPr>
            </w:pPr>
            <w:hyperlink r:id="rId157" w:history="1">
              <w:r w:rsidR="00CA473C" w:rsidRPr="00941031">
                <w:rPr>
                  <w:rStyle w:val="Hyperlink"/>
                  <w:rFonts w:ascii="Times New Roman" w:hAnsi="Times New Roman" w:cs="Times New Roman"/>
                  <w:color w:val="000000" w:themeColor="text1"/>
                  <w:sz w:val="16"/>
                  <w:szCs w:val="16"/>
                  <w:u w:val="none"/>
                </w:rPr>
                <w:t>Eastern Bank Limited</w:t>
              </w:r>
            </w:hyperlink>
          </w:p>
        </w:tc>
        <w:tc>
          <w:tcPr>
            <w:tcW w:w="1352" w:type="dxa"/>
            <w:noWrap/>
            <w:hideMark/>
          </w:tcPr>
          <w:p w14:paraId="18A3B54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(978,217,330)</w:t>
            </w:r>
          </w:p>
        </w:tc>
        <w:tc>
          <w:tcPr>
            <w:tcW w:w="1417" w:type="dxa"/>
            <w:noWrap/>
            <w:hideMark/>
          </w:tcPr>
          <w:p w14:paraId="5B6E221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(1,244,305,685)</w:t>
            </w:r>
          </w:p>
        </w:tc>
        <w:tc>
          <w:tcPr>
            <w:tcW w:w="1455" w:type="dxa"/>
            <w:noWrap/>
            <w:hideMark/>
          </w:tcPr>
          <w:p w14:paraId="2B1E6FC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(987,744,927)</w:t>
            </w:r>
          </w:p>
        </w:tc>
        <w:tc>
          <w:tcPr>
            <w:tcW w:w="1340" w:type="dxa"/>
            <w:noWrap/>
            <w:hideMark/>
          </w:tcPr>
          <w:p w14:paraId="49B3BBB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(1,810,852,549)</w:t>
            </w:r>
          </w:p>
        </w:tc>
        <w:tc>
          <w:tcPr>
            <w:tcW w:w="1340" w:type="dxa"/>
            <w:noWrap/>
            <w:hideMark/>
          </w:tcPr>
          <w:p w14:paraId="0F35A78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(1,806,564,174)</w:t>
            </w:r>
          </w:p>
        </w:tc>
      </w:tr>
      <w:tr w:rsidR="00CA473C" w:rsidRPr="00941031" w14:paraId="409554AB" w14:textId="77777777" w:rsidTr="006E18F5">
        <w:trPr>
          <w:trHeight w:val="303"/>
        </w:trPr>
        <w:tc>
          <w:tcPr>
            <w:tcW w:w="2459" w:type="dxa"/>
            <w:hideMark/>
          </w:tcPr>
          <w:p w14:paraId="6C5555A0" w14:textId="77777777" w:rsidR="00CA473C" w:rsidRPr="00941031" w:rsidRDefault="00CF6E97" w:rsidP="00CA473C">
            <w:pPr>
              <w:rPr>
                <w:rFonts w:ascii="Times New Roman" w:hAnsi="Times New Roman" w:cs="Times New Roman"/>
                <w:color w:val="000000" w:themeColor="text1"/>
                <w:sz w:val="16"/>
                <w:szCs w:val="16"/>
              </w:rPr>
            </w:pPr>
            <w:hyperlink r:id="rId158" w:history="1">
              <w:r w:rsidR="00CA473C" w:rsidRPr="00941031">
                <w:rPr>
                  <w:rStyle w:val="Hyperlink"/>
                  <w:rFonts w:ascii="Times New Roman" w:hAnsi="Times New Roman" w:cs="Times New Roman"/>
                  <w:color w:val="000000" w:themeColor="text1"/>
                  <w:sz w:val="16"/>
                  <w:szCs w:val="16"/>
                  <w:u w:val="none"/>
                </w:rPr>
                <w:t>EXIM Bank Limited</w:t>
              </w:r>
            </w:hyperlink>
          </w:p>
        </w:tc>
        <w:tc>
          <w:tcPr>
            <w:tcW w:w="1352" w:type="dxa"/>
            <w:noWrap/>
            <w:hideMark/>
          </w:tcPr>
          <w:p w14:paraId="20C2CB3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(547,652,498)</w:t>
            </w:r>
          </w:p>
        </w:tc>
        <w:tc>
          <w:tcPr>
            <w:tcW w:w="1417" w:type="dxa"/>
            <w:noWrap/>
            <w:hideMark/>
          </w:tcPr>
          <w:p w14:paraId="6BFAF2F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(1,680,284,278)</w:t>
            </w:r>
          </w:p>
        </w:tc>
        <w:tc>
          <w:tcPr>
            <w:tcW w:w="1455" w:type="dxa"/>
            <w:noWrap/>
            <w:hideMark/>
          </w:tcPr>
          <w:p w14:paraId="1548D75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(1,713,952,876)</w:t>
            </w:r>
          </w:p>
        </w:tc>
        <w:tc>
          <w:tcPr>
            <w:tcW w:w="1340" w:type="dxa"/>
            <w:noWrap/>
            <w:hideMark/>
          </w:tcPr>
          <w:p w14:paraId="2679C8C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(1,724,811,002)</w:t>
            </w:r>
          </w:p>
        </w:tc>
        <w:tc>
          <w:tcPr>
            <w:tcW w:w="1340" w:type="dxa"/>
            <w:noWrap/>
            <w:hideMark/>
          </w:tcPr>
          <w:p w14:paraId="291909A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(2,722,635,168)</w:t>
            </w:r>
          </w:p>
        </w:tc>
      </w:tr>
      <w:tr w:rsidR="00CA473C" w:rsidRPr="00941031" w14:paraId="30AFC7D7" w14:textId="77777777" w:rsidTr="006E18F5">
        <w:trPr>
          <w:trHeight w:val="303"/>
        </w:trPr>
        <w:tc>
          <w:tcPr>
            <w:tcW w:w="2459" w:type="dxa"/>
            <w:hideMark/>
          </w:tcPr>
          <w:p w14:paraId="3BDDF2A6" w14:textId="77777777" w:rsidR="00CA473C" w:rsidRPr="00941031" w:rsidRDefault="00CF6E97" w:rsidP="00CA473C">
            <w:pPr>
              <w:rPr>
                <w:rFonts w:ascii="Times New Roman" w:hAnsi="Times New Roman" w:cs="Times New Roman"/>
                <w:color w:val="000000" w:themeColor="text1"/>
                <w:sz w:val="16"/>
                <w:szCs w:val="16"/>
              </w:rPr>
            </w:pPr>
            <w:hyperlink r:id="rId159" w:history="1">
              <w:r w:rsidR="00CA473C" w:rsidRPr="00941031">
                <w:rPr>
                  <w:rStyle w:val="Hyperlink"/>
                  <w:rFonts w:ascii="Times New Roman" w:hAnsi="Times New Roman" w:cs="Times New Roman"/>
                  <w:color w:val="000000" w:themeColor="text1"/>
                  <w:sz w:val="16"/>
                  <w:szCs w:val="16"/>
                  <w:u w:val="none"/>
                </w:rPr>
                <w:t xml:space="preserve">First Security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352" w:type="dxa"/>
            <w:noWrap/>
            <w:hideMark/>
          </w:tcPr>
          <w:p w14:paraId="4CB28B9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(369,400,000)</w:t>
            </w:r>
          </w:p>
        </w:tc>
        <w:tc>
          <w:tcPr>
            <w:tcW w:w="1417" w:type="dxa"/>
            <w:noWrap/>
            <w:hideMark/>
          </w:tcPr>
          <w:p w14:paraId="78A11B8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(448,742,501)</w:t>
            </w:r>
          </w:p>
        </w:tc>
        <w:tc>
          <w:tcPr>
            <w:tcW w:w="1455" w:type="dxa"/>
            <w:noWrap/>
            <w:hideMark/>
          </w:tcPr>
          <w:p w14:paraId="57AA12C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(500,553,410)</w:t>
            </w:r>
          </w:p>
        </w:tc>
        <w:tc>
          <w:tcPr>
            <w:tcW w:w="1340" w:type="dxa"/>
            <w:noWrap/>
            <w:hideMark/>
          </w:tcPr>
          <w:p w14:paraId="329F95E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(719,255,686)</w:t>
            </w:r>
          </w:p>
        </w:tc>
        <w:tc>
          <w:tcPr>
            <w:tcW w:w="1340" w:type="dxa"/>
            <w:noWrap/>
            <w:hideMark/>
          </w:tcPr>
          <w:p w14:paraId="2F4622B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(1,009,326,184)</w:t>
            </w:r>
          </w:p>
        </w:tc>
      </w:tr>
      <w:tr w:rsidR="00CA473C" w:rsidRPr="00941031" w14:paraId="73AF3325" w14:textId="77777777" w:rsidTr="006E18F5">
        <w:trPr>
          <w:trHeight w:val="303"/>
        </w:trPr>
        <w:tc>
          <w:tcPr>
            <w:tcW w:w="2459" w:type="dxa"/>
            <w:hideMark/>
          </w:tcPr>
          <w:p w14:paraId="62923D66" w14:textId="77777777" w:rsidR="00CA473C" w:rsidRPr="00941031" w:rsidRDefault="00CF6E97" w:rsidP="00CA473C">
            <w:pPr>
              <w:rPr>
                <w:rFonts w:ascii="Times New Roman" w:hAnsi="Times New Roman" w:cs="Times New Roman"/>
                <w:color w:val="000000" w:themeColor="text1"/>
                <w:sz w:val="16"/>
                <w:szCs w:val="16"/>
              </w:rPr>
            </w:pPr>
            <w:hyperlink r:id="rId160" w:history="1">
              <w:r w:rsidR="00CA473C" w:rsidRPr="00941031">
                <w:rPr>
                  <w:rStyle w:val="Hyperlink"/>
                  <w:rFonts w:ascii="Times New Roman" w:hAnsi="Times New Roman" w:cs="Times New Roman"/>
                  <w:color w:val="000000" w:themeColor="text1"/>
                  <w:sz w:val="16"/>
                  <w:szCs w:val="16"/>
                  <w:u w:val="none"/>
                </w:rPr>
                <w:t>IFIC Bank Limited</w:t>
              </w:r>
            </w:hyperlink>
          </w:p>
        </w:tc>
        <w:tc>
          <w:tcPr>
            <w:tcW w:w="1352" w:type="dxa"/>
            <w:noWrap/>
            <w:hideMark/>
          </w:tcPr>
          <w:p w14:paraId="1F4A580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(881,636,905)</w:t>
            </w:r>
          </w:p>
        </w:tc>
        <w:tc>
          <w:tcPr>
            <w:tcW w:w="1417" w:type="dxa"/>
            <w:noWrap/>
            <w:hideMark/>
          </w:tcPr>
          <w:p w14:paraId="02200CE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(1,769,464,465)</w:t>
            </w:r>
          </w:p>
        </w:tc>
        <w:tc>
          <w:tcPr>
            <w:tcW w:w="1455" w:type="dxa"/>
            <w:noWrap/>
            <w:hideMark/>
          </w:tcPr>
          <w:p w14:paraId="229C36F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(240,160,392)</w:t>
            </w:r>
          </w:p>
        </w:tc>
        <w:tc>
          <w:tcPr>
            <w:tcW w:w="1340" w:type="dxa"/>
            <w:noWrap/>
            <w:hideMark/>
          </w:tcPr>
          <w:p w14:paraId="5DF55FE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(499,344,377)</w:t>
            </w:r>
          </w:p>
        </w:tc>
        <w:tc>
          <w:tcPr>
            <w:tcW w:w="1340" w:type="dxa"/>
            <w:noWrap/>
            <w:hideMark/>
          </w:tcPr>
          <w:p w14:paraId="296DC87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(2,050,581,490)</w:t>
            </w:r>
          </w:p>
        </w:tc>
      </w:tr>
      <w:tr w:rsidR="00CA473C" w:rsidRPr="00941031" w14:paraId="6E1B59B0" w14:textId="77777777" w:rsidTr="006E18F5">
        <w:trPr>
          <w:trHeight w:val="303"/>
        </w:trPr>
        <w:tc>
          <w:tcPr>
            <w:tcW w:w="2459" w:type="dxa"/>
            <w:hideMark/>
          </w:tcPr>
          <w:p w14:paraId="234A1711" w14:textId="77777777" w:rsidR="00CA473C" w:rsidRPr="00941031" w:rsidRDefault="00CF6E97" w:rsidP="00CA473C">
            <w:pPr>
              <w:rPr>
                <w:rFonts w:ascii="Times New Roman" w:hAnsi="Times New Roman" w:cs="Times New Roman"/>
                <w:color w:val="000000" w:themeColor="text1"/>
                <w:sz w:val="16"/>
                <w:szCs w:val="16"/>
              </w:rPr>
            </w:pPr>
            <w:hyperlink r:id="rId161" w:history="1">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Bangladesh Ltd</w:t>
              </w:r>
            </w:hyperlink>
          </w:p>
        </w:tc>
        <w:tc>
          <w:tcPr>
            <w:tcW w:w="1352" w:type="dxa"/>
            <w:noWrap/>
            <w:hideMark/>
          </w:tcPr>
          <w:p w14:paraId="6C63AE2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(2,673,391,825)</w:t>
            </w:r>
          </w:p>
        </w:tc>
        <w:tc>
          <w:tcPr>
            <w:tcW w:w="1417" w:type="dxa"/>
            <w:noWrap/>
            <w:hideMark/>
          </w:tcPr>
          <w:p w14:paraId="471C28B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(3,543,036,338)</w:t>
            </w:r>
          </w:p>
        </w:tc>
        <w:tc>
          <w:tcPr>
            <w:tcW w:w="1455" w:type="dxa"/>
            <w:noWrap/>
            <w:hideMark/>
          </w:tcPr>
          <w:p w14:paraId="1E52D0B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(3,074,462,401)</w:t>
            </w:r>
          </w:p>
        </w:tc>
        <w:tc>
          <w:tcPr>
            <w:tcW w:w="1340" w:type="dxa"/>
            <w:noWrap/>
            <w:hideMark/>
          </w:tcPr>
          <w:p w14:paraId="6A1DED5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(4,824,018,592)</w:t>
            </w:r>
          </w:p>
        </w:tc>
        <w:tc>
          <w:tcPr>
            <w:tcW w:w="1340" w:type="dxa"/>
            <w:noWrap/>
            <w:hideMark/>
          </w:tcPr>
          <w:p w14:paraId="192651C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(5,519,616,059)</w:t>
            </w:r>
          </w:p>
        </w:tc>
      </w:tr>
      <w:tr w:rsidR="00CA473C" w:rsidRPr="00941031" w14:paraId="33F32393" w14:textId="77777777" w:rsidTr="006E18F5">
        <w:trPr>
          <w:trHeight w:val="303"/>
        </w:trPr>
        <w:tc>
          <w:tcPr>
            <w:tcW w:w="2459" w:type="dxa"/>
            <w:hideMark/>
          </w:tcPr>
          <w:p w14:paraId="2A4CA974" w14:textId="77777777" w:rsidR="00CA473C" w:rsidRPr="00941031" w:rsidRDefault="00CF6E97" w:rsidP="00CA473C">
            <w:pPr>
              <w:rPr>
                <w:rFonts w:ascii="Times New Roman" w:hAnsi="Times New Roman" w:cs="Times New Roman"/>
                <w:color w:val="000000" w:themeColor="text1"/>
                <w:sz w:val="16"/>
                <w:szCs w:val="16"/>
              </w:rPr>
            </w:pPr>
            <w:hyperlink r:id="rId162" w:history="1">
              <w:r w:rsidR="00CA473C" w:rsidRPr="00941031">
                <w:rPr>
                  <w:rStyle w:val="Hyperlink"/>
                  <w:rFonts w:ascii="Times New Roman" w:hAnsi="Times New Roman" w:cs="Times New Roman"/>
                  <w:color w:val="000000" w:themeColor="text1"/>
                  <w:sz w:val="16"/>
                  <w:szCs w:val="16"/>
                  <w:u w:val="none"/>
                </w:rPr>
                <w:t>Jamuna Bank Ltd</w:t>
              </w:r>
            </w:hyperlink>
          </w:p>
        </w:tc>
        <w:tc>
          <w:tcPr>
            <w:tcW w:w="1352" w:type="dxa"/>
            <w:noWrap/>
            <w:hideMark/>
          </w:tcPr>
          <w:p w14:paraId="5A0D8C0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(353,412,127)</w:t>
            </w:r>
          </w:p>
        </w:tc>
        <w:tc>
          <w:tcPr>
            <w:tcW w:w="1417" w:type="dxa"/>
            <w:noWrap/>
            <w:hideMark/>
          </w:tcPr>
          <w:p w14:paraId="54C0B31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(1,147,936,602)</w:t>
            </w:r>
          </w:p>
        </w:tc>
        <w:tc>
          <w:tcPr>
            <w:tcW w:w="1455" w:type="dxa"/>
            <w:noWrap/>
            <w:hideMark/>
          </w:tcPr>
          <w:p w14:paraId="7FA26F8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(720,128,249)</w:t>
            </w:r>
          </w:p>
        </w:tc>
        <w:tc>
          <w:tcPr>
            <w:tcW w:w="1340" w:type="dxa"/>
            <w:noWrap/>
            <w:hideMark/>
          </w:tcPr>
          <w:p w14:paraId="159EBFB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(1,296,701,962)</w:t>
            </w:r>
          </w:p>
        </w:tc>
        <w:tc>
          <w:tcPr>
            <w:tcW w:w="1340" w:type="dxa"/>
            <w:noWrap/>
            <w:hideMark/>
          </w:tcPr>
          <w:p w14:paraId="062E294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(1,516,646,483)</w:t>
            </w:r>
          </w:p>
        </w:tc>
      </w:tr>
      <w:tr w:rsidR="00CA473C" w:rsidRPr="00941031" w14:paraId="2EEE9FB0" w14:textId="77777777" w:rsidTr="006E18F5">
        <w:trPr>
          <w:trHeight w:val="303"/>
        </w:trPr>
        <w:tc>
          <w:tcPr>
            <w:tcW w:w="2459" w:type="dxa"/>
            <w:hideMark/>
          </w:tcPr>
          <w:p w14:paraId="11A88583" w14:textId="77777777" w:rsidR="00CA473C" w:rsidRPr="00941031" w:rsidRDefault="00CF6E97" w:rsidP="00CA473C">
            <w:pPr>
              <w:rPr>
                <w:rFonts w:ascii="Times New Roman" w:hAnsi="Times New Roman" w:cs="Times New Roman"/>
                <w:color w:val="000000" w:themeColor="text1"/>
                <w:sz w:val="16"/>
                <w:szCs w:val="16"/>
              </w:rPr>
            </w:pPr>
            <w:hyperlink r:id="rId163" w:history="1">
              <w:r w:rsidR="00CA473C" w:rsidRPr="00941031">
                <w:rPr>
                  <w:rStyle w:val="Hyperlink"/>
                  <w:rFonts w:ascii="Times New Roman" w:hAnsi="Times New Roman" w:cs="Times New Roman"/>
                  <w:color w:val="000000" w:themeColor="text1"/>
                  <w:sz w:val="16"/>
                  <w:szCs w:val="16"/>
                  <w:u w:val="none"/>
                </w:rPr>
                <w:t>Mercantile Bank Limited</w:t>
              </w:r>
            </w:hyperlink>
          </w:p>
        </w:tc>
        <w:tc>
          <w:tcPr>
            <w:tcW w:w="1352" w:type="dxa"/>
            <w:noWrap/>
            <w:hideMark/>
          </w:tcPr>
          <w:p w14:paraId="0916B48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(497,500,000)</w:t>
            </w:r>
          </w:p>
        </w:tc>
        <w:tc>
          <w:tcPr>
            <w:tcW w:w="1417" w:type="dxa"/>
            <w:noWrap/>
            <w:hideMark/>
          </w:tcPr>
          <w:p w14:paraId="471872E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(969,331,154)</w:t>
            </w:r>
          </w:p>
        </w:tc>
        <w:tc>
          <w:tcPr>
            <w:tcW w:w="1455" w:type="dxa"/>
            <w:noWrap/>
            <w:hideMark/>
          </w:tcPr>
          <w:p w14:paraId="0FFC521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(1,094,500,000)</w:t>
            </w:r>
          </w:p>
        </w:tc>
        <w:tc>
          <w:tcPr>
            <w:tcW w:w="1340" w:type="dxa"/>
            <w:noWrap/>
            <w:hideMark/>
          </w:tcPr>
          <w:p w14:paraId="5DE7391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(2,128,064,054)</w:t>
            </w:r>
          </w:p>
        </w:tc>
        <w:tc>
          <w:tcPr>
            <w:tcW w:w="1340" w:type="dxa"/>
            <w:noWrap/>
            <w:hideMark/>
          </w:tcPr>
          <w:p w14:paraId="0A8517C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(1,298,169,685)</w:t>
            </w:r>
          </w:p>
        </w:tc>
      </w:tr>
      <w:tr w:rsidR="00CA473C" w:rsidRPr="00941031" w14:paraId="235588A3" w14:textId="77777777" w:rsidTr="006E18F5">
        <w:trPr>
          <w:trHeight w:val="303"/>
        </w:trPr>
        <w:tc>
          <w:tcPr>
            <w:tcW w:w="2459" w:type="dxa"/>
            <w:hideMark/>
          </w:tcPr>
          <w:p w14:paraId="1370EDB8" w14:textId="77777777" w:rsidR="00CA473C" w:rsidRPr="00941031" w:rsidRDefault="00CF6E97" w:rsidP="00CA473C">
            <w:pPr>
              <w:rPr>
                <w:rFonts w:ascii="Times New Roman" w:hAnsi="Times New Roman" w:cs="Times New Roman"/>
                <w:color w:val="000000" w:themeColor="text1"/>
                <w:sz w:val="16"/>
                <w:szCs w:val="16"/>
              </w:rPr>
            </w:pPr>
            <w:hyperlink r:id="rId164" w:history="1">
              <w:r w:rsidR="00CA473C" w:rsidRPr="00941031">
                <w:rPr>
                  <w:rStyle w:val="Hyperlink"/>
                  <w:rFonts w:ascii="Times New Roman" w:hAnsi="Times New Roman" w:cs="Times New Roman"/>
                  <w:color w:val="000000" w:themeColor="text1"/>
                  <w:sz w:val="16"/>
                  <w:szCs w:val="16"/>
                  <w:u w:val="none"/>
                </w:rPr>
                <w:t>Mutual Trust Bank Limited</w:t>
              </w:r>
            </w:hyperlink>
          </w:p>
        </w:tc>
        <w:tc>
          <w:tcPr>
            <w:tcW w:w="1352" w:type="dxa"/>
            <w:noWrap/>
            <w:hideMark/>
          </w:tcPr>
          <w:p w14:paraId="6E5C69F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(229,556,284)</w:t>
            </w:r>
          </w:p>
        </w:tc>
        <w:tc>
          <w:tcPr>
            <w:tcW w:w="1417" w:type="dxa"/>
            <w:noWrap/>
            <w:hideMark/>
          </w:tcPr>
          <w:p w14:paraId="6A59CC1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(513,505,347)</w:t>
            </w:r>
          </w:p>
        </w:tc>
        <w:tc>
          <w:tcPr>
            <w:tcW w:w="1455" w:type="dxa"/>
            <w:noWrap/>
            <w:hideMark/>
          </w:tcPr>
          <w:p w14:paraId="11F7AAB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(626,547,283)</w:t>
            </w:r>
          </w:p>
        </w:tc>
        <w:tc>
          <w:tcPr>
            <w:tcW w:w="1340" w:type="dxa"/>
            <w:noWrap/>
            <w:hideMark/>
          </w:tcPr>
          <w:p w14:paraId="655DA4F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(673,760,405)</w:t>
            </w:r>
          </w:p>
        </w:tc>
        <w:tc>
          <w:tcPr>
            <w:tcW w:w="1340" w:type="dxa"/>
            <w:noWrap/>
            <w:hideMark/>
          </w:tcPr>
          <w:p w14:paraId="548F950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(537,134,859)</w:t>
            </w:r>
          </w:p>
        </w:tc>
      </w:tr>
      <w:tr w:rsidR="00CA473C" w:rsidRPr="00941031" w14:paraId="28D13ACD" w14:textId="77777777" w:rsidTr="006E18F5">
        <w:trPr>
          <w:trHeight w:val="303"/>
        </w:trPr>
        <w:tc>
          <w:tcPr>
            <w:tcW w:w="2459" w:type="dxa"/>
            <w:hideMark/>
          </w:tcPr>
          <w:p w14:paraId="23678D30" w14:textId="77777777" w:rsidR="00CA473C" w:rsidRPr="00941031" w:rsidRDefault="00CF6E97" w:rsidP="00CA473C">
            <w:pPr>
              <w:rPr>
                <w:rFonts w:ascii="Times New Roman" w:hAnsi="Times New Roman" w:cs="Times New Roman"/>
                <w:color w:val="000000" w:themeColor="text1"/>
                <w:sz w:val="16"/>
                <w:szCs w:val="16"/>
              </w:rPr>
            </w:pPr>
            <w:hyperlink r:id="rId165" w:history="1">
              <w:r w:rsidR="00CA473C" w:rsidRPr="00941031">
                <w:rPr>
                  <w:rStyle w:val="Hyperlink"/>
                  <w:rFonts w:ascii="Times New Roman" w:hAnsi="Times New Roman" w:cs="Times New Roman"/>
                  <w:color w:val="000000" w:themeColor="text1"/>
                  <w:sz w:val="16"/>
                  <w:szCs w:val="16"/>
                  <w:u w:val="none"/>
                </w:rPr>
                <w:t>National Bank Limited</w:t>
              </w:r>
            </w:hyperlink>
          </w:p>
        </w:tc>
        <w:tc>
          <w:tcPr>
            <w:tcW w:w="1352" w:type="dxa"/>
            <w:noWrap/>
            <w:hideMark/>
          </w:tcPr>
          <w:p w14:paraId="56A0383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(332,784,892)</w:t>
            </w:r>
          </w:p>
        </w:tc>
        <w:tc>
          <w:tcPr>
            <w:tcW w:w="1417" w:type="dxa"/>
            <w:noWrap/>
            <w:hideMark/>
          </w:tcPr>
          <w:p w14:paraId="5B995E4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(609,141,037)</w:t>
            </w:r>
          </w:p>
        </w:tc>
        <w:tc>
          <w:tcPr>
            <w:tcW w:w="1455" w:type="dxa"/>
            <w:noWrap/>
            <w:hideMark/>
          </w:tcPr>
          <w:p w14:paraId="25C2FB3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(171,958,850)</w:t>
            </w:r>
          </w:p>
        </w:tc>
        <w:tc>
          <w:tcPr>
            <w:tcW w:w="1340" w:type="dxa"/>
            <w:noWrap/>
            <w:hideMark/>
          </w:tcPr>
          <w:p w14:paraId="442C985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(810,514,480)</w:t>
            </w:r>
          </w:p>
        </w:tc>
        <w:tc>
          <w:tcPr>
            <w:tcW w:w="1340" w:type="dxa"/>
            <w:noWrap/>
            <w:hideMark/>
          </w:tcPr>
          <w:p w14:paraId="7DDD2B4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(1,946,083,630)</w:t>
            </w:r>
          </w:p>
        </w:tc>
      </w:tr>
      <w:tr w:rsidR="00CA473C" w:rsidRPr="00941031" w14:paraId="0D895E9F" w14:textId="77777777" w:rsidTr="006E18F5">
        <w:trPr>
          <w:trHeight w:val="303"/>
        </w:trPr>
        <w:tc>
          <w:tcPr>
            <w:tcW w:w="2459" w:type="dxa"/>
            <w:hideMark/>
          </w:tcPr>
          <w:p w14:paraId="7DC98A62" w14:textId="77777777" w:rsidR="00CA473C" w:rsidRPr="00941031" w:rsidRDefault="00CF6E97" w:rsidP="00CA473C">
            <w:pPr>
              <w:rPr>
                <w:rFonts w:ascii="Times New Roman" w:hAnsi="Times New Roman" w:cs="Times New Roman"/>
                <w:color w:val="000000" w:themeColor="text1"/>
                <w:sz w:val="16"/>
                <w:szCs w:val="16"/>
              </w:rPr>
            </w:pPr>
            <w:hyperlink r:id="rId166" w:history="1">
              <w:r w:rsidR="00CA473C" w:rsidRPr="00941031">
                <w:rPr>
                  <w:rStyle w:val="Hyperlink"/>
                  <w:rFonts w:ascii="Times New Roman" w:hAnsi="Times New Roman" w:cs="Times New Roman"/>
                  <w:color w:val="000000" w:themeColor="text1"/>
                  <w:sz w:val="16"/>
                  <w:szCs w:val="16"/>
                  <w:u w:val="none"/>
                </w:rPr>
                <w:t>National Credit &amp; Commerce Bank Ltd</w:t>
              </w:r>
            </w:hyperlink>
          </w:p>
        </w:tc>
        <w:tc>
          <w:tcPr>
            <w:tcW w:w="1352" w:type="dxa"/>
            <w:noWrap/>
            <w:hideMark/>
          </w:tcPr>
          <w:p w14:paraId="37CECF7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(547,949,936)</w:t>
            </w:r>
          </w:p>
        </w:tc>
        <w:tc>
          <w:tcPr>
            <w:tcW w:w="1417" w:type="dxa"/>
            <w:noWrap/>
            <w:hideMark/>
          </w:tcPr>
          <w:p w14:paraId="13FA818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(1,289,582,192)</w:t>
            </w:r>
          </w:p>
        </w:tc>
        <w:tc>
          <w:tcPr>
            <w:tcW w:w="1455" w:type="dxa"/>
            <w:noWrap/>
            <w:hideMark/>
          </w:tcPr>
          <w:p w14:paraId="0C478B0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(1,505,039,178)</w:t>
            </w:r>
          </w:p>
        </w:tc>
        <w:tc>
          <w:tcPr>
            <w:tcW w:w="1340" w:type="dxa"/>
            <w:noWrap/>
            <w:hideMark/>
          </w:tcPr>
          <w:p w14:paraId="2FAC8E5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(1,231,323,403)</w:t>
            </w:r>
          </w:p>
        </w:tc>
        <w:tc>
          <w:tcPr>
            <w:tcW w:w="1340" w:type="dxa"/>
            <w:noWrap/>
            <w:hideMark/>
          </w:tcPr>
          <w:p w14:paraId="09DD657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(1,656,323,184)</w:t>
            </w:r>
          </w:p>
        </w:tc>
      </w:tr>
      <w:tr w:rsidR="00CA473C" w:rsidRPr="00941031" w14:paraId="0CD112FE" w14:textId="77777777" w:rsidTr="006E18F5">
        <w:trPr>
          <w:trHeight w:val="303"/>
        </w:trPr>
        <w:tc>
          <w:tcPr>
            <w:tcW w:w="2459" w:type="dxa"/>
            <w:hideMark/>
          </w:tcPr>
          <w:p w14:paraId="69FFA093" w14:textId="77777777" w:rsidR="00CA473C" w:rsidRPr="00941031" w:rsidRDefault="00CF6E97" w:rsidP="00CA473C">
            <w:pPr>
              <w:rPr>
                <w:rFonts w:ascii="Times New Roman" w:hAnsi="Times New Roman" w:cs="Times New Roman"/>
                <w:color w:val="000000" w:themeColor="text1"/>
                <w:sz w:val="16"/>
                <w:szCs w:val="16"/>
              </w:rPr>
            </w:pPr>
            <w:hyperlink r:id="rId167" w:history="1">
              <w:r w:rsidR="00CA473C" w:rsidRPr="00941031">
                <w:rPr>
                  <w:rStyle w:val="Hyperlink"/>
                  <w:rFonts w:ascii="Times New Roman" w:hAnsi="Times New Roman" w:cs="Times New Roman"/>
                  <w:color w:val="000000" w:themeColor="text1"/>
                  <w:sz w:val="16"/>
                  <w:szCs w:val="16"/>
                  <w:u w:val="none"/>
                </w:rPr>
                <w:t>One Bank Limited</w:t>
              </w:r>
            </w:hyperlink>
          </w:p>
        </w:tc>
        <w:tc>
          <w:tcPr>
            <w:tcW w:w="1352" w:type="dxa"/>
            <w:noWrap/>
            <w:hideMark/>
          </w:tcPr>
          <w:p w14:paraId="0EC004B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(788,203,453)</w:t>
            </w:r>
          </w:p>
        </w:tc>
        <w:tc>
          <w:tcPr>
            <w:tcW w:w="1417" w:type="dxa"/>
            <w:noWrap/>
            <w:hideMark/>
          </w:tcPr>
          <w:p w14:paraId="7780B33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(194,718,194)</w:t>
            </w:r>
          </w:p>
        </w:tc>
        <w:tc>
          <w:tcPr>
            <w:tcW w:w="1455" w:type="dxa"/>
            <w:noWrap/>
            <w:hideMark/>
          </w:tcPr>
          <w:p w14:paraId="1F69538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(693,109,907)</w:t>
            </w:r>
          </w:p>
        </w:tc>
        <w:tc>
          <w:tcPr>
            <w:tcW w:w="1340" w:type="dxa"/>
            <w:noWrap/>
            <w:hideMark/>
          </w:tcPr>
          <w:p w14:paraId="26B61B3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(1,112,630,103)</w:t>
            </w:r>
          </w:p>
        </w:tc>
        <w:tc>
          <w:tcPr>
            <w:tcW w:w="1340" w:type="dxa"/>
            <w:noWrap/>
            <w:hideMark/>
          </w:tcPr>
          <w:p w14:paraId="333ED72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(1,528,522,068)</w:t>
            </w:r>
          </w:p>
        </w:tc>
      </w:tr>
      <w:tr w:rsidR="00CA473C" w:rsidRPr="00941031" w14:paraId="048582C1" w14:textId="77777777" w:rsidTr="006E18F5">
        <w:trPr>
          <w:trHeight w:val="303"/>
        </w:trPr>
        <w:tc>
          <w:tcPr>
            <w:tcW w:w="2459" w:type="dxa"/>
            <w:hideMark/>
          </w:tcPr>
          <w:p w14:paraId="4BD25E9C" w14:textId="77777777" w:rsidR="00CA473C" w:rsidRPr="00941031" w:rsidRDefault="00CF6E97" w:rsidP="00CA473C">
            <w:pPr>
              <w:rPr>
                <w:rFonts w:ascii="Times New Roman" w:hAnsi="Times New Roman" w:cs="Times New Roman"/>
                <w:color w:val="000000" w:themeColor="text1"/>
                <w:sz w:val="16"/>
                <w:szCs w:val="16"/>
              </w:rPr>
            </w:pPr>
            <w:hyperlink r:id="rId168" w:history="1">
              <w:r w:rsidR="00CA473C" w:rsidRPr="00941031">
                <w:rPr>
                  <w:rStyle w:val="Hyperlink"/>
                  <w:rFonts w:ascii="Times New Roman" w:hAnsi="Times New Roman" w:cs="Times New Roman"/>
                  <w:color w:val="000000" w:themeColor="text1"/>
                  <w:sz w:val="16"/>
                  <w:szCs w:val="16"/>
                  <w:u w:val="none"/>
                </w:rPr>
                <w:t>Premier Bank Limited</w:t>
              </w:r>
            </w:hyperlink>
          </w:p>
        </w:tc>
        <w:tc>
          <w:tcPr>
            <w:tcW w:w="1352" w:type="dxa"/>
            <w:noWrap/>
            <w:hideMark/>
          </w:tcPr>
          <w:p w14:paraId="6084535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(29,311,481)</w:t>
            </w:r>
          </w:p>
        </w:tc>
        <w:tc>
          <w:tcPr>
            <w:tcW w:w="1417" w:type="dxa"/>
            <w:noWrap/>
            <w:hideMark/>
          </w:tcPr>
          <w:p w14:paraId="4F7D6A0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(96,704,599)</w:t>
            </w:r>
          </w:p>
        </w:tc>
        <w:tc>
          <w:tcPr>
            <w:tcW w:w="1455" w:type="dxa"/>
            <w:noWrap/>
            <w:hideMark/>
          </w:tcPr>
          <w:p w14:paraId="19593DF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(213,326,805)</w:t>
            </w:r>
          </w:p>
        </w:tc>
        <w:tc>
          <w:tcPr>
            <w:tcW w:w="1340" w:type="dxa"/>
            <w:noWrap/>
            <w:hideMark/>
          </w:tcPr>
          <w:p w14:paraId="0FAB527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(310,000,000)</w:t>
            </w:r>
          </w:p>
        </w:tc>
        <w:tc>
          <w:tcPr>
            <w:tcW w:w="1340" w:type="dxa"/>
            <w:noWrap/>
            <w:hideMark/>
          </w:tcPr>
          <w:p w14:paraId="3A87BDB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(255,000,000)</w:t>
            </w:r>
          </w:p>
        </w:tc>
      </w:tr>
      <w:tr w:rsidR="00CA473C" w:rsidRPr="00941031" w14:paraId="599D0B35" w14:textId="77777777" w:rsidTr="006E18F5">
        <w:trPr>
          <w:trHeight w:val="303"/>
        </w:trPr>
        <w:tc>
          <w:tcPr>
            <w:tcW w:w="2459" w:type="dxa"/>
            <w:hideMark/>
          </w:tcPr>
          <w:p w14:paraId="10F5C9DB" w14:textId="77777777" w:rsidR="00CA473C" w:rsidRPr="00941031" w:rsidRDefault="00CF6E97" w:rsidP="00CA473C">
            <w:pPr>
              <w:rPr>
                <w:rFonts w:ascii="Times New Roman" w:hAnsi="Times New Roman" w:cs="Times New Roman"/>
                <w:color w:val="000000" w:themeColor="text1"/>
                <w:sz w:val="16"/>
                <w:szCs w:val="16"/>
              </w:rPr>
            </w:pPr>
            <w:hyperlink r:id="rId169" w:history="1">
              <w:r w:rsidR="00CA473C" w:rsidRPr="00941031">
                <w:rPr>
                  <w:rStyle w:val="Hyperlink"/>
                  <w:rFonts w:ascii="Times New Roman" w:hAnsi="Times New Roman" w:cs="Times New Roman"/>
                  <w:color w:val="000000" w:themeColor="text1"/>
                  <w:sz w:val="16"/>
                  <w:szCs w:val="16"/>
                  <w:u w:val="none"/>
                </w:rPr>
                <w:t>Prime Bank Ltd</w:t>
              </w:r>
            </w:hyperlink>
          </w:p>
        </w:tc>
        <w:tc>
          <w:tcPr>
            <w:tcW w:w="1352" w:type="dxa"/>
            <w:noWrap/>
            <w:hideMark/>
          </w:tcPr>
          <w:p w14:paraId="404DA2B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(1,050,941,266)</w:t>
            </w:r>
          </w:p>
        </w:tc>
        <w:tc>
          <w:tcPr>
            <w:tcW w:w="1417" w:type="dxa"/>
            <w:noWrap/>
            <w:hideMark/>
          </w:tcPr>
          <w:p w14:paraId="7D67026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(3,324,071,951)</w:t>
            </w:r>
          </w:p>
        </w:tc>
        <w:tc>
          <w:tcPr>
            <w:tcW w:w="1455" w:type="dxa"/>
            <w:noWrap/>
            <w:hideMark/>
          </w:tcPr>
          <w:p w14:paraId="73D3A8F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(4,029,964,366)</w:t>
            </w:r>
          </w:p>
        </w:tc>
        <w:tc>
          <w:tcPr>
            <w:tcW w:w="1340" w:type="dxa"/>
            <w:noWrap/>
            <w:hideMark/>
          </w:tcPr>
          <w:p w14:paraId="1A0608A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(3,075,332,692)</w:t>
            </w:r>
          </w:p>
        </w:tc>
        <w:tc>
          <w:tcPr>
            <w:tcW w:w="1340" w:type="dxa"/>
            <w:noWrap/>
            <w:hideMark/>
          </w:tcPr>
          <w:p w14:paraId="7486274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(3,139,652,680)</w:t>
            </w:r>
          </w:p>
        </w:tc>
      </w:tr>
      <w:tr w:rsidR="00CA473C" w:rsidRPr="00941031" w14:paraId="19B0E02D" w14:textId="77777777" w:rsidTr="006E18F5">
        <w:trPr>
          <w:trHeight w:val="303"/>
        </w:trPr>
        <w:tc>
          <w:tcPr>
            <w:tcW w:w="2459" w:type="dxa"/>
            <w:hideMark/>
          </w:tcPr>
          <w:p w14:paraId="78C3D062" w14:textId="77777777" w:rsidR="00CA473C" w:rsidRPr="00941031" w:rsidRDefault="00CF6E97" w:rsidP="00CA473C">
            <w:pPr>
              <w:rPr>
                <w:rFonts w:ascii="Times New Roman" w:hAnsi="Times New Roman" w:cs="Times New Roman"/>
                <w:color w:val="000000" w:themeColor="text1"/>
                <w:sz w:val="16"/>
                <w:szCs w:val="16"/>
              </w:rPr>
            </w:pPr>
            <w:hyperlink r:id="rId170" w:history="1">
              <w:proofErr w:type="spellStart"/>
              <w:r w:rsidR="00CA473C" w:rsidRPr="00941031">
                <w:rPr>
                  <w:rStyle w:val="Hyperlink"/>
                  <w:rFonts w:ascii="Times New Roman" w:hAnsi="Times New Roman" w:cs="Times New Roman"/>
                  <w:color w:val="000000" w:themeColor="text1"/>
                  <w:sz w:val="16"/>
                  <w:szCs w:val="16"/>
                  <w:u w:val="none"/>
                </w:rPr>
                <w:t>Pubali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352" w:type="dxa"/>
            <w:noWrap/>
            <w:hideMark/>
          </w:tcPr>
          <w:p w14:paraId="0B1E418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(948,114,290)</w:t>
            </w:r>
          </w:p>
        </w:tc>
        <w:tc>
          <w:tcPr>
            <w:tcW w:w="1417" w:type="dxa"/>
            <w:noWrap/>
            <w:hideMark/>
          </w:tcPr>
          <w:p w14:paraId="22C4B0A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(1,838,070,921)</w:t>
            </w:r>
          </w:p>
        </w:tc>
        <w:tc>
          <w:tcPr>
            <w:tcW w:w="1455" w:type="dxa"/>
            <w:noWrap/>
            <w:hideMark/>
          </w:tcPr>
          <w:p w14:paraId="6EBAFED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(2,183,020,676)</w:t>
            </w:r>
          </w:p>
        </w:tc>
        <w:tc>
          <w:tcPr>
            <w:tcW w:w="1340" w:type="dxa"/>
            <w:noWrap/>
            <w:hideMark/>
          </w:tcPr>
          <w:p w14:paraId="16CF731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(1,016,119,663)</w:t>
            </w:r>
          </w:p>
        </w:tc>
        <w:tc>
          <w:tcPr>
            <w:tcW w:w="1340" w:type="dxa"/>
            <w:noWrap/>
            <w:hideMark/>
          </w:tcPr>
          <w:p w14:paraId="2F7E41D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(1,324,677,347)</w:t>
            </w:r>
          </w:p>
        </w:tc>
      </w:tr>
      <w:tr w:rsidR="00CA473C" w:rsidRPr="00941031" w14:paraId="59A5FFBC" w14:textId="77777777" w:rsidTr="006E18F5">
        <w:trPr>
          <w:trHeight w:val="303"/>
        </w:trPr>
        <w:tc>
          <w:tcPr>
            <w:tcW w:w="2459" w:type="dxa"/>
            <w:hideMark/>
          </w:tcPr>
          <w:p w14:paraId="3194D69F" w14:textId="77777777" w:rsidR="00CA473C" w:rsidRPr="00941031" w:rsidRDefault="00CF6E97" w:rsidP="00CA473C">
            <w:pPr>
              <w:rPr>
                <w:rFonts w:ascii="Times New Roman" w:hAnsi="Times New Roman" w:cs="Times New Roman"/>
                <w:color w:val="000000" w:themeColor="text1"/>
                <w:sz w:val="16"/>
                <w:szCs w:val="16"/>
              </w:rPr>
            </w:pPr>
            <w:hyperlink r:id="rId171" w:history="1">
              <w:proofErr w:type="spellStart"/>
              <w:r w:rsidR="00CA473C" w:rsidRPr="00941031">
                <w:rPr>
                  <w:rStyle w:val="Hyperlink"/>
                  <w:rFonts w:ascii="Times New Roman" w:hAnsi="Times New Roman" w:cs="Times New Roman"/>
                  <w:color w:val="000000" w:themeColor="text1"/>
                  <w:sz w:val="16"/>
                  <w:szCs w:val="16"/>
                  <w:u w:val="none"/>
                </w:rPr>
                <w:t>Shahjalal</w:t>
              </w:r>
              <w:proofErr w:type="spellEnd"/>
              <w:r w:rsidR="00CA473C" w:rsidRPr="00941031">
                <w:rPr>
                  <w:rStyle w:val="Hyperlink"/>
                  <w:rFonts w:ascii="Times New Roman" w:hAnsi="Times New Roman" w:cs="Times New Roman"/>
                  <w:color w:val="000000" w:themeColor="text1"/>
                  <w:sz w:val="16"/>
                  <w:szCs w:val="16"/>
                  <w:u w:val="none"/>
                </w:rPr>
                <w:t xml:space="preserve">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352" w:type="dxa"/>
            <w:noWrap/>
            <w:hideMark/>
          </w:tcPr>
          <w:p w14:paraId="35FA550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(663,200,000)</w:t>
            </w:r>
          </w:p>
        </w:tc>
        <w:tc>
          <w:tcPr>
            <w:tcW w:w="1417" w:type="dxa"/>
            <w:noWrap/>
            <w:hideMark/>
          </w:tcPr>
          <w:p w14:paraId="5F9D8B8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(1,043,700,000)</w:t>
            </w:r>
          </w:p>
        </w:tc>
        <w:tc>
          <w:tcPr>
            <w:tcW w:w="1455" w:type="dxa"/>
            <w:noWrap/>
            <w:hideMark/>
          </w:tcPr>
          <w:p w14:paraId="39FF39B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(379,000,000)</w:t>
            </w:r>
          </w:p>
        </w:tc>
        <w:tc>
          <w:tcPr>
            <w:tcW w:w="1340" w:type="dxa"/>
            <w:noWrap/>
            <w:hideMark/>
          </w:tcPr>
          <w:p w14:paraId="0F55589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(1,641,500,000)</w:t>
            </w:r>
          </w:p>
        </w:tc>
        <w:tc>
          <w:tcPr>
            <w:tcW w:w="1340" w:type="dxa"/>
            <w:noWrap/>
            <w:hideMark/>
          </w:tcPr>
          <w:p w14:paraId="5833E35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(766,290,232)</w:t>
            </w:r>
          </w:p>
        </w:tc>
      </w:tr>
      <w:tr w:rsidR="00CA473C" w:rsidRPr="00941031" w14:paraId="077DE321" w14:textId="77777777" w:rsidTr="006E18F5">
        <w:trPr>
          <w:trHeight w:val="303"/>
        </w:trPr>
        <w:tc>
          <w:tcPr>
            <w:tcW w:w="2459" w:type="dxa"/>
            <w:hideMark/>
          </w:tcPr>
          <w:p w14:paraId="5050BBCB" w14:textId="77777777" w:rsidR="00CA473C" w:rsidRPr="00941031" w:rsidRDefault="00CF6E97" w:rsidP="00CA473C">
            <w:pPr>
              <w:rPr>
                <w:rFonts w:ascii="Times New Roman" w:hAnsi="Times New Roman" w:cs="Times New Roman"/>
                <w:color w:val="000000" w:themeColor="text1"/>
                <w:sz w:val="16"/>
                <w:szCs w:val="16"/>
              </w:rPr>
            </w:pPr>
            <w:hyperlink r:id="rId172" w:history="1">
              <w:r w:rsidR="00CA473C" w:rsidRPr="00941031">
                <w:rPr>
                  <w:rStyle w:val="Hyperlink"/>
                  <w:rFonts w:ascii="Times New Roman" w:hAnsi="Times New Roman" w:cs="Times New Roman"/>
                  <w:color w:val="000000" w:themeColor="text1"/>
                  <w:sz w:val="16"/>
                  <w:szCs w:val="16"/>
                  <w:u w:val="none"/>
                </w:rPr>
                <w:t xml:space="preserve">Social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Ltd.</w:t>
              </w:r>
            </w:hyperlink>
          </w:p>
        </w:tc>
        <w:tc>
          <w:tcPr>
            <w:tcW w:w="1352" w:type="dxa"/>
            <w:noWrap/>
            <w:hideMark/>
          </w:tcPr>
          <w:p w14:paraId="4441352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(867,518,146)</w:t>
            </w:r>
          </w:p>
        </w:tc>
        <w:tc>
          <w:tcPr>
            <w:tcW w:w="1417" w:type="dxa"/>
            <w:noWrap/>
            <w:hideMark/>
          </w:tcPr>
          <w:p w14:paraId="14A22F2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(870,676,689)</w:t>
            </w:r>
          </w:p>
        </w:tc>
        <w:tc>
          <w:tcPr>
            <w:tcW w:w="1455" w:type="dxa"/>
            <w:noWrap/>
            <w:hideMark/>
          </w:tcPr>
          <w:p w14:paraId="2CF6E3C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(875,326,381)</w:t>
            </w:r>
          </w:p>
        </w:tc>
        <w:tc>
          <w:tcPr>
            <w:tcW w:w="1340" w:type="dxa"/>
            <w:noWrap/>
            <w:hideMark/>
          </w:tcPr>
          <w:p w14:paraId="168CF42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(670,636,096)</w:t>
            </w:r>
          </w:p>
        </w:tc>
        <w:tc>
          <w:tcPr>
            <w:tcW w:w="1340" w:type="dxa"/>
            <w:noWrap/>
            <w:hideMark/>
          </w:tcPr>
          <w:p w14:paraId="387F521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(1,385,464,159)</w:t>
            </w:r>
          </w:p>
        </w:tc>
      </w:tr>
      <w:tr w:rsidR="00CA473C" w:rsidRPr="00941031" w14:paraId="1887BE25" w14:textId="77777777" w:rsidTr="006E18F5">
        <w:trPr>
          <w:trHeight w:val="303"/>
        </w:trPr>
        <w:tc>
          <w:tcPr>
            <w:tcW w:w="2459" w:type="dxa"/>
            <w:hideMark/>
          </w:tcPr>
          <w:p w14:paraId="037F0C22" w14:textId="77777777" w:rsidR="00CA473C" w:rsidRPr="00941031" w:rsidRDefault="00CF6E97" w:rsidP="00CA473C">
            <w:pPr>
              <w:rPr>
                <w:rFonts w:ascii="Times New Roman" w:hAnsi="Times New Roman" w:cs="Times New Roman"/>
                <w:color w:val="000000" w:themeColor="text1"/>
                <w:sz w:val="16"/>
                <w:szCs w:val="16"/>
              </w:rPr>
            </w:pPr>
            <w:hyperlink r:id="rId173" w:history="1">
              <w:r w:rsidR="00CA473C" w:rsidRPr="00941031">
                <w:rPr>
                  <w:rStyle w:val="Hyperlink"/>
                  <w:rFonts w:ascii="Times New Roman" w:hAnsi="Times New Roman" w:cs="Times New Roman"/>
                  <w:color w:val="000000" w:themeColor="text1"/>
                  <w:sz w:val="16"/>
                  <w:szCs w:val="16"/>
                  <w:u w:val="none"/>
                </w:rPr>
                <w:t>Southeast Bank Limited</w:t>
              </w:r>
            </w:hyperlink>
          </w:p>
        </w:tc>
        <w:tc>
          <w:tcPr>
            <w:tcW w:w="1352" w:type="dxa"/>
            <w:noWrap/>
            <w:hideMark/>
          </w:tcPr>
          <w:p w14:paraId="3C012F1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(1,748,425,443)</w:t>
            </w:r>
          </w:p>
        </w:tc>
        <w:tc>
          <w:tcPr>
            <w:tcW w:w="1417" w:type="dxa"/>
            <w:noWrap/>
            <w:hideMark/>
          </w:tcPr>
          <w:p w14:paraId="1478952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(1,891,348,741)</w:t>
            </w:r>
          </w:p>
        </w:tc>
        <w:tc>
          <w:tcPr>
            <w:tcW w:w="1455" w:type="dxa"/>
            <w:noWrap/>
            <w:hideMark/>
          </w:tcPr>
          <w:p w14:paraId="70FE75B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(621,374,337)</w:t>
            </w:r>
          </w:p>
        </w:tc>
        <w:tc>
          <w:tcPr>
            <w:tcW w:w="1340" w:type="dxa"/>
            <w:noWrap/>
            <w:hideMark/>
          </w:tcPr>
          <w:p w14:paraId="6CF7066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(1,529,096,553)</w:t>
            </w:r>
          </w:p>
        </w:tc>
        <w:tc>
          <w:tcPr>
            <w:tcW w:w="1340" w:type="dxa"/>
            <w:noWrap/>
            <w:hideMark/>
          </w:tcPr>
          <w:p w14:paraId="5BBDB9A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(2,516,790,727)</w:t>
            </w:r>
          </w:p>
        </w:tc>
      </w:tr>
      <w:tr w:rsidR="00CA473C" w:rsidRPr="00941031" w14:paraId="7B9DDC9E" w14:textId="77777777" w:rsidTr="006E18F5">
        <w:trPr>
          <w:trHeight w:val="303"/>
        </w:trPr>
        <w:tc>
          <w:tcPr>
            <w:tcW w:w="2459" w:type="dxa"/>
            <w:hideMark/>
          </w:tcPr>
          <w:p w14:paraId="2A9644B2" w14:textId="77777777" w:rsidR="00CA473C" w:rsidRPr="00941031" w:rsidRDefault="00CF6E97" w:rsidP="00CA473C">
            <w:pPr>
              <w:rPr>
                <w:rFonts w:ascii="Times New Roman" w:hAnsi="Times New Roman" w:cs="Times New Roman"/>
                <w:color w:val="000000" w:themeColor="text1"/>
                <w:sz w:val="16"/>
                <w:szCs w:val="16"/>
              </w:rPr>
            </w:pPr>
            <w:hyperlink r:id="rId174" w:history="1">
              <w:r w:rsidR="00CA473C" w:rsidRPr="00941031">
                <w:rPr>
                  <w:rStyle w:val="Hyperlink"/>
                  <w:rFonts w:ascii="Times New Roman" w:hAnsi="Times New Roman" w:cs="Times New Roman"/>
                  <w:color w:val="000000" w:themeColor="text1"/>
                  <w:sz w:val="16"/>
                  <w:szCs w:val="16"/>
                  <w:u w:val="none"/>
                </w:rPr>
                <w:t>Standard Bank Limited</w:t>
              </w:r>
            </w:hyperlink>
          </w:p>
        </w:tc>
        <w:tc>
          <w:tcPr>
            <w:tcW w:w="1352" w:type="dxa"/>
            <w:noWrap/>
            <w:hideMark/>
          </w:tcPr>
          <w:p w14:paraId="61D61D6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(227,932,195)</w:t>
            </w:r>
          </w:p>
        </w:tc>
        <w:tc>
          <w:tcPr>
            <w:tcW w:w="1417" w:type="dxa"/>
            <w:noWrap/>
            <w:hideMark/>
          </w:tcPr>
          <w:p w14:paraId="6E33EAB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(439,415,125)</w:t>
            </w:r>
          </w:p>
        </w:tc>
        <w:tc>
          <w:tcPr>
            <w:tcW w:w="1455" w:type="dxa"/>
            <w:noWrap/>
            <w:hideMark/>
          </w:tcPr>
          <w:p w14:paraId="58C03B9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(848,170,758)</w:t>
            </w:r>
          </w:p>
        </w:tc>
        <w:tc>
          <w:tcPr>
            <w:tcW w:w="1340" w:type="dxa"/>
            <w:noWrap/>
            <w:hideMark/>
          </w:tcPr>
          <w:p w14:paraId="61BA998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(1,605,237,295)</w:t>
            </w:r>
          </w:p>
        </w:tc>
        <w:tc>
          <w:tcPr>
            <w:tcW w:w="1340" w:type="dxa"/>
            <w:noWrap/>
            <w:hideMark/>
          </w:tcPr>
          <w:p w14:paraId="4EA06DB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(645,782,979)</w:t>
            </w:r>
          </w:p>
        </w:tc>
      </w:tr>
      <w:tr w:rsidR="00CA473C" w:rsidRPr="00941031" w14:paraId="0A06D916" w14:textId="77777777" w:rsidTr="006E18F5">
        <w:trPr>
          <w:trHeight w:val="303"/>
        </w:trPr>
        <w:tc>
          <w:tcPr>
            <w:tcW w:w="2459" w:type="dxa"/>
            <w:hideMark/>
          </w:tcPr>
          <w:p w14:paraId="7225A31D" w14:textId="77777777" w:rsidR="00CA473C" w:rsidRPr="00941031" w:rsidRDefault="00CF6E97" w:rsidP="00CA473C">
            <w:pPr>
              <w:rPr>
                <w:rFonts w:ascii="Times New Roman" w:hAnsi="Times New Roman" w:cs="Times New Roman"/>
                <w:color w:val="000000" w:themeColor="text1"/>
                <w:sz w:val="16"/>
                <w:szCs w:val="16"/>
              </w:rPr>
            </w:pPr>
            <w:hyperlink r:id="rId175" w:history="1">
              <w:r w:rsidR="00CA473C" w:rsidRPr="00941031">
                <w:rPr>
                  <w:rStyle w:val="Hyperlink"/>
                  <w:rFonts w:ascii="Times New Roman" w:hAnsi="Times New Roman" w:cs="Times New Roman"/>
                  <w:color w:val="000000" w:themeColor="text1"/>
                  <w:sz w:val="16"/>
                  <w:szCs w:val="16"/>
                  <w:u w:val="none"/>
                </w:rPr>
                <w:t>The City Bank Ltd.</w:t>
              </w:r>
            </w:hyperlink>
          </w:p>
        </w:tc>
        <w:tc>
          <w:tcPr>
            <w:tcW w:w="1352" w:type="dxa"/>
            <w:noWrap/>
            <w:hideMark/>
          </w:tcPr>
          <w:p w14:paraId="28EF8A5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(728,000,000)</w:t>
            </w:r>
          </w:p>
        </w:tc>
        <w:tc>
          <w:tcPr>
            <w:tcW w:w="1417" w:type="dxa"/>
            <w:noWrap/>
            <w:hideMark/>
          </w:tcPr>
          <w:p w14:paraId="089B20B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(2,804,521,721)</w:t>
            </w:r>
          </w:p>
        </w:tc>
        <w:tc>
          <w:tcPr>
            <w:tcW w:w="1455" w:type="dxa"/>
            <w:noWrap/>
            <w:hideMark/>
          </w:tcPr>
          <w:p w14:paraId="4243090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(2,537,817,665)</w:t>
            </w:r>
          </w:p>
        </w:tc>
        <w:tc>
          <w:tcPr>
            <w:tcW w:w="1340" w:type="dxa"/>
            <w:noWrap/>
            <w:hideMark/>
          </w:tcPr>
          <w:p w14:paraId="20BD8D9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(1,724,927,013)</w:t>
            </w:r>
          </w:p>
        </w:tc>
        <w:tc>
          <w:tcPr>
            <w:tcW w:w="1340" w:type="dxa"/>
            <w:noWrap/>
            <w:hideMark/>
          </w:tcPr>
          <w:p w14:paraId="22ED70A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(2,206,869,521)</w:t>
            </w:r>
          </w:p>
        </w:tc>
      </w:tr>
      <w:tr w:rsidR="00CA473C" w:rsidRPr="00941031" w14:paraId="4F47520E" w14:textId="77777777" w:rsidTr="006E18F5">
        <w:trPr>
          <w:trHeight w:val="303"/>
        </w:trPr>
        <w:tc>
          <w:tcPr>
            <w:tcW w:w="2459" w:type="dxa"/>
            <w:hideMark/>
          </w:tcPr>
          <w:p w14:paraId="43C2D97D" w14:textId="77777777" w:rsidR="00CA473C" w:rsidRPr="00941031" w:rsidRDefault="00CF6E97" w:rsidP="00CA473C">
            <w:pPr>
              <w:rPr>
                <w:rFonts w:ascii="Times New Roman" w:hAnsi="Times New Roman" w:cs="Times New Roman"/>
                <w:color w:val="000000" w:themeColor="text1"/>
                <w:sz w:val="16"/>
                <w:szCs w:val="16"/>
              </w:rPr>
            </w:pPr>
            <w:hyperlink r:id="rId176" w:history="1">
              <w:r w:rsidR="00CA473C" w:rsidRPr="00941031">
                <w:rPr>
                  <w:rStyle w:val="Hyperlink"/>
                  <w:rFonts w:ascii="Times New Roman" w:hAnsi="Times New Roman" w:cs="Times New Roman"/>
                  <w:color w:val="000000" w:themeColor="text1"/>
                  <w:sz w:val="16"/>
                  <w:szCs w:val="16"/>
                  <w:u w:val="none"/>
                </w:rPr>
                <w:t>Trust Bank Limited</w:t>
              </w:r>
            </w:hyperlink>
          </w:p>
        </w:tc>
        <w:tc>
          <w:tcPr>
            <w:tcW w:w="1352" w:type="dxa"/>
            <w:noWrap/>
            <w:hideMark/>
          </w:tcPr>
          <w:p w14:paraId="251E689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(303,831,882)</w:t>
            </w:r>
          </w:p>
        </w:tc>
        <w:tc>
          <w:tcPr>
            <w:tcW w:w="1417" w:type="dxa"/>
            <w:noWrap/>
            <w:hideMark/>
          </w:tcPr>
          <w:p w14:paraId="1A9FADC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(876,235,277)</w:t>
            </w:r>
          </w:p>
        </w:tc>
        <w:tc>
          <w:tcPr>
            <w:tcW w:w="1455" w:type="dxa"/>
            <w:noWrap/>
            <w:hideMark/>
          </w:tcPr>
          <w:p w14:paraId="7ADA1F8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(772,785,010)</w:t>
            </w:r>
          </w:p>
        </w:tc>
        <w:tc>
          <w:tcPr>
            <w:tcW w:w="1340" w:type="dxa"/>
            <w:noWrap/>
            <w:hideMark/>
          </w:tcPr>
          <w:p w14:paraId="1CF86A6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(712,600,932)</w:t>
            </w:r>
          </w:p>
        </w:tc>
        <w:tc>
          <w:tcPr>
            <w:tcW w:w="1340" w:type="dxa"/>
            <w:noWrap/>
            <w:hideMark/>
          </w:tcPr>
          <w:p w14:paraId="01164AF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(969,836,091)</w:t>
            </w:r>
          </w:p>
        </w:tc>
      </w:tr>
      <w:tr w:rsidR="00CA473C" w:rsidRPr="00941031" w14:paraId="5F50571A" w14:textId="77777777" w:rsidTr="006E18F5">
        <w:trPr>
          <w:trHeight w:val="303"/>
        </w:trPr>
        <w:tc>
          <w:tcPr>
            <w:tcW w:w="2459" w:type="dxa"/>
            <w:hideMark/>
          </w:tcPr>
          <w:p w14:paraId="7E23B8E0" w14:textId="77777777" w:rsidR="00CA473C" w:rsidRPr="00941031" w:rsidRDefault="00CF6E97" w:rsidP="00CA473C">
            <w:pPr>
              <w:rPr>
                <w:rFonts w:ascii="Times New Roman" w:hAnsi="Times New Roman" w:cs="Times New Roman"/>
                <w:color w:val="000000" w:themeColor="text1"/>
                <w:sz w:val="16"/>
                <w:szCs w:val="16"/>
              </w:rPr>
            </w:pPr>
            <w:hyperlink r:id="rId177" w:history="1">
              <w:r w:rsidR="00CA473C" w:rsidRPr="00941031">
                <w:rPr>
                  <w:rStyle w:val="Hyperlink"/>
                  <w:rFonts w:ascii="Times New Roman" w:hAnsi="Times New Roman" w:cs="Times New Roman"/>
                  <w:color w:val="000000" w:themeColor="text1"/>
                  <w:sz w:val="16"/>
                  <w:szCs w:val="16"/>
                  <w:u w:val="none"/>
                </w:rPr>
                <w:t>United Commercial Bank Limited</w:t>
              </w:r>
            </w:hyperlink>
          </w:p>
        </w:tc>
        <w:tc>
          <w:tcPr>
            <w:tcW w:w="1352" w:type="dxa"/>
            <w:noWrap/>
            <w:hideMark/>
          </w:tcPr>
          <w:p w14:paraId="3B78743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(800,000,000)</w:t>
            </w:r>
          </w:p>
        </w:tc>
        <w:tc>
          <w:tcPr>
            <w:tcW w:w="1417" w:type="dxa"/>
            <w:noWrap/>
            <w:hideMark/>
          </w:tcPr>
          <w:p w14:paraId="170F522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(2,023,155,489)</w:t>
            </w:r>
          </w:p>
        </w:tc>
        <w:tc>
          <w:tcPr>
            <w:tcW w:w="1455" w:type="dxa"/>
            <w:noWrap/>
            <w:hideMark/>
          </w:tcPr>
          <w:p w14:paraId="41CF526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(1,239,047,510)</w:t>
            </w:r>
          </w:p>
        </w:tc>
        <w:tc>
          <w:tcPr>
            <w:tcW w:w="1340" w:type="dxa"/>
            <w:noWrap/>
            <w:hideMark/>
          </w:tcPr>
          <w:p w14:paraId="4999D22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(1,885,541,074)</w:t>
            </w:r>
          </w:p>
        </w:tc>
        <w:tc>
          <w:tcPr>
            <w:tcW w:w="1340" w:type="dxa"/>
            <w:noWrap/>
            <w:hideMark/>
          </w:tcPr>
          <w:p w14:paraId="2D20D32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(1,156,688,887)</w:t>
            </w:r>
          </w:p>
        </w:tc>
      </w:tr>
      <w:tr w:rsidR="00CA473C" w:rsidRPr="00941031" w14:paraId="66E9B7BA" w14:textId="77777777" w:rsidTr="006E18F5">
        <w:trPr>
          <w:trHeight w:val="303"/>
        </w:trPr>
        <w:tc>
          <w:tcPr>
            <w:tcW w:w="2459" w:type="dxa"/>
            <w:hideMark/>
          </w:tcPr>
          <w:p w14:paraId="282A708A" w14:textId="77777777" w:rsidR="00CA473C" w:rsidRPr="00941031" w:rsidRDefault="00CF6E97" w:rsidP="00CA473C">
            <w:pPr>
              <w:rPr>
                <w:rFonts w:ascii="Times New Roman" w:hAnsi="Times New Roman" w:cs="Times New Roman"/>
                <w:color w:val="000000" w:themeColor="text1"/>
                <w:sz w:val="16"/>
                <w:szCs w:val="16"/>
              </w:rPr>
            </w:pPr>
            <w:hyperlink r:id="rId178" w:history="1">
              <w:r w:rsidR="00CA473C" w:rsidRPr="00941031">
                <w:rPr>
                  <w:rStyle w:val="Hyperlink"/>
                  <w:rFonts w:ascii="Times New Roman" w:hAnsi="Times New Roman" w:cs="Times New Roman"/>
                  <w:color w:val="000000" w:themeColor="text1"/>
                  <w:sz w:val="16"/>
                  <w:szCs w:val="16"/>
                  <w:u w:val="none"/>
                </w:rPr>
                <w:t>Uttara Bank Limited</w:t>
              </w:r>
            </w:hyperlink>
          </w:p>
        </w:tc>
        <w:tc>
          <w:tcPr>
            <w:tcW w:w="1352" w:type="dxa"/>
            <w:noWrap/>
            <w:hideMark/>
          </w:tcPr>
          <w:p w14:paraId="7F2C2DC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(150,000,000)</w:t>
            </w:r>
          </w:p>
        </w:tc>
        <w:tc>
          <w:tcPr>
            <w:tcW w:w="1417" w:type="dxa"/>
            <w:noWrap/>
            <w:hideMark/>
          </w:tcPr>
          <w:p w14:paraId="5CE52EB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(725,000,000)</w:t>
            </w:r>
          </w:p>
        </w:tc>
        <w:tc>
          <w:tcPr>
            <w:tcW w:w="1455" w:type="dxa"/>
            <w:noWrap/>
            <w:hideMark/>
          </w:tcPr>
          <w:p w14:paraId="5F3E136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(455,000,000)</w:t>
            </w:r>
          </w:p>
        </w:tc>
        <w:tc>
          <w:tcPr>
            <w:tcW w:w="1340" w:type="dxa"/>
            <w:noWrap/>
            <w:hideMark/>
          </w:tcPr>
          <w:p w14:paraId="6B7AFFA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(910,000,000)</w:t>
            </w:r>
          </w:p>
        </w:tc>
        <w:tc>
          <w:tcPr>
            <w:tcW w:w="1340" w:type="dxa"/>
            <w:noWrap/>
            <w:hideMark/>
          </w:tcPr>
          <w:p w14:paraId="68AD999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(1,461,084,750)</w:t>
            </w:r>
          </w:p>
        </w:tc>
      </w:tr>
      <w:tr w:rsidR="00CA473C" w:rsidRPr="00941031" w14:paraId="27186149" w14:textId="77777777" w:rsidTr="006E18F5">
        <w:trPr>
          <w:trHeight w:val="303"/>
        </w:trPr>
        <w:tc>
          <w:tcPr>
            <w:tcW w:w="2459" w:type="dxa"/>
            <w:hideMark/>
          </w:tcPr>
          <w:p w14:paraId="2F3A492A"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 xml:space="preserve">Average </w:t>
            </w:r>
          </w:p>
        </w:tc>
        <w:tc>
          <w:tcPr>
            <w:tcW w:w="1352" w:type="dxa"/>
            <w:noWrap/>
            <w:hideMark/>
          </w:tcPr>
          <w:p w14:paraId="6A15ADF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(751,275,554)</w:t>
            </w:r>
          </w:p>
        </w:tc>
        <w:tc>
          <w:tcPr>
            <w:tcW w:w="1417" w:type="dxa"/>
            <w:noWrap/>
            <w:hideMark/>
          </w:tcPr>
          <w:p w14:paraId="5CC0CC0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(1,398,792,177)</w:t>
            </w:r>
          </w:p>
        </w:tc>
        <w:tc>
          <w:tcPr>
            <w:tcW w:w="1455" w:type="dxa"/>
            <w:noWrap/>
            <w:hideMark/>
          </w:tcPr>
          <w:p w14:paraId="6B6011D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(1,251,925,720)</w:t>
            </w:r>
          </w:p>
        </w:tc>
        <w:tc>
          <w:tcPr>
            <w:tcW w:w="1340" w:type="dxa"/>
            <w:noWrap/>
            <w:hideMark/>
          </w:tcPr>
          <w:p w14:paraId="5F9860A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(1,535,227,273)</w:t>
            </w:r>
          </w:p>
        </w:tc>
        <w:tc>
          <w:tcPr>
            <w:tcW w:w="1340" w:type="dxa"/>
            <w:noWrap/>
            <w:hideMark/>
          </w:tcPr>
          <w:p w14:paraId="73BFFB4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(1,717,831,768)</w:t>
            </w:r>
          </w:p>
        </w:tc>
      </w:tr>
      <w:tr w:rsidR="00CA473C" w:rsidRPr="00941031" w14:paraId="10341959" w14:textId="77777777" w:rsidTr="006E18F5">
        <w:trPr>
          <w:trHeight w:val="303"/>
        </w:trPr>
        <w:tc>
          <w:tcPr>
            <w:tcW w:w="2459" w:type="dxa"/>
            <w:hideMark/>
          </w:tcPr>
          <w:p w14:paraId="6D58FCD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Maximum</w:t>
            </w:r>
          </w:p>
        </w:tc>
        <w:tc>
          <w:tcPr>
            <w:tcW w:w="1352" w:type="dxa"/>
            <w:noWrap/>
            <w:hideMark/>
          </w:tcPr>
          <w:p w14:paraId="09E9B83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(29,311,481)</w:t>
            </w:r>
          </w:p>
        </w:tc>
        <w:tc>
          <w:tcPr>
            <w:tcW w:w="1417" w:type="dxa"/>
            <w:noWrap/>
            <w:hideMark/>
          </w:tcPr>
          <w:p w14:paraId="664C579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(96,704,599)</w:t>
            </w:r>
          </w:p>
        </w:tc>
        <w:tc>
          <w:tcPr>
            <w:tcW w:w="1455" w:type="dxa"/>
            <w:noWrap/>
            <w:hideMark/>
          </w:tcPr>
          <w:p w14:paraId="19C823C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(171,958,850)</w:t>
            </w:r>
          </w:p>
        </w:tc>
        <w:tc>
          <w:tcPr>
            <w:tcW w:w="1340" w:type="dxa"/>
            <w:noWrap/>
            <w:hideMark/>
          </w:tcPr>
          <w:p w14:paraId="2E1060E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(310,000,000)</w:t>
            </w:r>
          </w:p>
        </w:tc>
        <w:tc>
          <w:tcPr>
            <w:tcW w:w="1340" w:type="dxa"/>
            <w:noWrap/>
            <w:hideMark/>
          </w:tcPr>
          <w:p w14:paraId="45635EA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(112,031,469)</w:t>
            </w:r>
          </w:p>
        </w:tc>
      </w:tr>
      <w:tr w:rsidR="00CA473C" w:rsidRPr="00941031" w14:paraId="7CBB7E02" w14:textId="77777777" w:rsidTr="006E18F5">
        <w:trPr>
          <w:trHeight w:val="303"/>
        </w:trPr>
        <w:tc>
          <w:tcPr>
            <w:tcW w:w="2459" w:type="dxa"/>
            <w:hideMark/>
          </w:tcPr>
          <w:p w14:paraId="39BD208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Minimum</w:t>
            </w:r>
          </w:p>
        </w:tc>
        <w:tc>
          <w:tcPr>
            <w:tcW w:w="1352" w:type="dxa"/>
            <w:noWrap/>
            <w:hideMark/>
          </w:tcPr>
          <w:p w14:paraId="2795D9E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(2,673,391,825)</w:t>
            </w:r>
          </w:p>
        </w:tc>
        <w:tc>
          <w:tcPr>
            <w:tcW w:w="1417" w:type="dxa"/>
            <w:noWrap/>
            <w:hideMark/>
          </w:tcPr>
          <w:p w14:paraId="3AD513E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(3,543,036,338)</w:t>
            </w:r>
          </w:p>
        </w:tc>
        <w:tc>
          <w:tcPr>
            <w:tcW w:w="1455" w:type="dxa"/>
            <w:noWrap/>
            <w:hideMark/>
          </w:tcPr>
          <w:p w14:paraId="1B68C24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(4,029,964,366)</w:t>
            </w:r>
          </w:p>
        </w:tc>
        <w:tc>
          <w:tcPr>
            <w:tcW w:w="1340" w:type="dxa"/>
            <w:noWrap/>
            <w:hideMark/>
          </w:tcPr>
          <w:p w14:paraId="1CF3182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(4,824,018,592)</w:t>
            </w:r>
          </w:p>
        </w:tc>
        <w:tc>
          <w:tcPr>
            <w:tcW w:w="1340" w:type="dxa"/>
            <w:noWrap/>
            <w:hideMark/>
          </w:tcPr>
          <w:p w14:paraId="34F3817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(5,519,616,059)</w:t>
            </w:r>
          </w:p>
        </w:tc>
      </w:tr>
      <w:tr w:rsidR="00CA473C" w:rsidRPr="00941031" w14:paraId="1E959C7E" w14:textId="77777777" w:rsidTr="006E18F5">
        <w:trPr>
          <w:trHeight w:val="303"/>
        </w:trPr>
        <w:tc>
          <w:tcPr>
            <w:tcW w:w="2459" w:type="dxa"/>
            <w:hideMark/>
          </w:tcPr>
          <w:p w14:paraId="3FDE1E9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Southeast Bank Limited</w:t>
            </w:r>
          </w:p>
        </w:tc>
        <w:tc>
          <w:tcPr>
            <w:tcW w:w="1352" w:type="dxa"/>
            <w:noWrap/>
            <w:hideMark/>
          </w:tcPr>
          <w:p w14:paraId="4749720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(1,748,425,443)</w:t>
            </w:r>
          </w:p>
        </w:tc>
        <w:tc>
          <w:tcPr>
            <w:tcW w:w="1417" w:type="dxa"/>
            <w:noWrap/>
            <w:hideMark/>
          </w:tcPr>
          <w:p w14:paraId="67A8868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(1,891,348,741)</w:t>
            </w:r>
          </w:p>
        </w:tc>
        <w:tc>
          <w:tcPr>
            <w:tcW w:w="1455" w:type="dxa"/>
            <w:noWrap/>
            <w:hideMark/>
          </w:tcPr>
          <w:p w14:paraId="473ED3C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(621,374,337)</w:t>
            </w:r>
          </w:p>
        </w:tc>
        <w:tc>
          <w:tcPr>
            <w:tcW w:w="1340" w:type="dxa"/>
            <w:noWrap/>
            <w:hideMark/>
          </w:tcPr>
          <w:p w14:paraId="504F12C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(1,529,096,553)</w:t>
            </w:r>
          </w:p>
        </w:tc>
        <w:tc>
          <w:tcPr>
            <w:tcW w:w="1340" w:type="dxa"/>
            <w:noWrap/>
            <w:hideMark/>
          </w:tcPr>
          <w:p w14:paraId="048FE01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(2,516,790,727)</w:t>
            </w:r>
          </w:p>
        </w:tc>
      </w:tr>
    </w:tbl>
    <w:p w14:paraId="789AF3A1" w14:textId="718A73CA" w:rsidR="00E5720B" w:rsidRPr="00EA5A38" w:rsidRDefault="005F56FD" w:rsidP="00E5720B">
      <w:pPr>
        <w:spacing w:after="0" w:line="240" w:lineRule="auto"/>
        <w:jc w:val="both"/>
        <w:rPr>
          <w:rFonts w:cstheme="minorHAnsi"/>
          <w:sz w:val="24"/>
          <w:szCs w:val="24"/>
        </w:rPr>
      </w:pPr>
      <w:r>
        <w:rPr>
          <w:rFonts w:cstheme="minorHAnsi"/>
          <w:sz w:val="24"/>
          <w:szCs w:val="24"/>
        </w:rPr>
        <w:lastRenderedPageBreak/>
        <w:t xml:space="preserve">Table 6 represents the provisions of all listed banks in the DSE from year 2011 to 2015. According information given in the table, the provisions of SEBL was </w:t>
      </w:r>
      <w:r w:rsidR="00E5720B">
        <w:rPr>
          <w:rFonts w:cstheme="minorHAnsi"/>
          <w:sz w:val="24"/>
          <w:szCs w:val="24"/>
        </w:rPr>
        <w:t xml:space="preserve">(1748425443) in 2011 which </w:t>
      </w:r>
      <w:r w:rsidR="001B0145">
        <w:rPr>
          <w:rFonts w:cstheme="minorHAnsi"/>
          <w:sz w:val="24"/>
          <w:szCs w:val="24"/>
        </w:rPr>
        <w:t>decreased</w:t>
      </w:r>
      <w:r w:rsidR="00E5720B">
        <w:rPr>
          <w:rFonts w:cstheme="minorHAnsi"/>
          <w:sz w:val="24"/>
          <w:szCs w:val="24"/>
        </w:rPr>
        <w:t xml:space="preserve"> in 2012 was (1891348741) and </w:t>
      </w:r>
      <w:r w:rsidR="001B0145">
        <w:rPr>
          <w:rFonts w:cstheme="minorHAnsi"/>
          <w:sz w:val="24"/>
          <w:szCs w:val="24"/>
        </w:rPr>
        <w:t>increased</w:t>
      </w:r>
      <w:r w:rsidR="00E5720B">
        <w:rPr>
          <w:rFonts w:cstheme="minorHAnsi"/>
          <w:sz w:val="24"/>
          <w:szCs w:val="24"/>
        </w:rPr>
        <w:t xml:space="preserve"> in 2013 was (621374337) and </w:t>
      </w:r>
      <w:r w:rsidR="001B0145">
        <w:rPr>
          <w:rFonts w:cstheme="minorHAnsi"/>
          <w:sz w:val="24"/>
          <w:szCs w:val="24"/>
        </w:rPr>
        <w:t>decreased</w:t>
      </w:r>
      <w:r w:rsidR="00E5720B">
        <w:rPr>
          <w:rFonts w:cstheme="minorHAnsi"/>
          <w:sz w:val="24"/>
          <w:szCs w:val="24"/>
        </w:rPr>
        <w:t xml:space="preserve"> in 2014 and 2015 was (1529096553) and (2516790727) respectively.</w:t>
      </w:r>
      <w:r w:rsidR="00E5720B" w:rsidRPr="00E5720B">
        <w:rPr>
          <w:rFonts w:cstheme="minorHAnsi"/>
          <w:sz w:val="24"/>
          <w:szCs w:val="24"/>
        </w:rPr>
        <w:t xml:space="preserve"> </w:t>
      </w:r>
      <w:r w:rsidR="007E2F7B">
        <w:rPr>
          <w:rFonts w:cstheme="minorHAnsi"/>
          <w:sz w:val="24"/>
          <w:szCs w:val="24"/>
        </w:rPr>
        <w:t>The provisions of the bank were lower than the average in 2011, 2012 and higher than the average in 2013, 2014 and also lower than the average in 2015.</w:t>
      </w:r>
    </w:p>
    <w:p w14:paraId="6B81546F" w14:textId="77777777" w:rsidR="00E5720B" w:rsidRDefault="00E5720B" w:rsidP="00E5720B">
      <w:pPr>
        <w:spacing w:after="0" w:line="240" w:lineRule="auto"/>
        <w:jc w:val="both"/>
        <w:rPr>
          <w:rFonts w:ascii="Times New Roman" w:hAnsi="Times New Roman" w:cs="Times New Roman"/>
          <w:sz w:val="16"/>
          <w:szCs w:val="16"/>
        </w:rPr>
      </w:pPr>
    </w:p>
    <w:p w14:paraId="5B91045C" w14:textId="77777777" w:rsidR="00E5720B" w:rsidRDefault="00E5720B" w:rsidP="00E5720B">
      <w:pPr>
        <w:spacing w:after="0" w:line="240" w:lineRule="auto"/>
        <w:jc w:val="both"/>
        <w:rPr>
          <w:rFonts w:ascii="Times New Roman" w:hAnsi="Times New Roman" w:cs="Times New Roman"/>
          <w:sz w:val="16"/>
          <w:szCs w:val="16"/>
        </w:rPr>
      </w:pPr>
    </w:p>
    <w:p w14:paraId="0145C586" w14:textId="4D644629" w:rsidR="005126D8" w:rsidRPr="005F56FD" w:rsidRDefault="005126D8" w:rsidP="005126D8">
      <w:pPr>
        <w:spacing w:after="0" w:line="240" w:lineRule="auto"/>
        <w:rPr>
          <w:rFonts w:cstheme="minorHAnsi"/>
          <w:sz w:val="24"/>
          <w:szCs w:val="24"/>
        </w:rPr>
      </w:pPr>
    </w:p>
    <w:p w14:paraId="6CB757E1" w14:textId="77777777" w:rsidR="005126D8" w:rsidRDefault="005126D8" w:rsidP="005126D8">
      <w:pPr>
        <w:spacing w:after="0" w:line="240" w:lineRule="auto"/>
        <w:rPr>
          <w:rFonts w:ascii="Times New Roman" w:hAnsi="Times New Roman" w:cs="Times New Roman"/>
          <w:sz w:val="16"/>
          <w:szCs w:val="16"/>
        </w:rPr>
      </w:pPr>
    </w:p>
    <w:p w14:paraId="6C309974" w14:textId="3762AFF9" w:rsidR="006E18F5" w:rsidRDefault="006E18F5" w:rsidP="00A97015">
      <w:pPr>
        <w:spacing w:after="0" w:line="240" w:lineRule="auto"/>
        <w:rPr>
          <w:rFonts w:ascii="Times New Roman" w:hAnsi="Times New Roman" w:cs="Times New Roman"/>
          <w:sz w:val="16"/>
          <w:szCs w:val="16"/>
        </w:rPr>
      </w:pPr>
    </w:p>
    <w:p w14:paraId="6005ABD6" w14:textId="77777777" w:rsidR="006E18F5" w:rsidRDefault="006E18F5">
      <w:pPr>
        <w:rPr>
          <w:rFonts w:ascii="Times New Roman" w:hAnsi="Times New Roman" w:cs="Times New Roman"/>
          <w:sz w:val="16"/>
          <w:szCs w:val="16"/>
        </w:rPr>
      </w:pPr>
      <w:r>
        <w:rPr>
          <w:rFonts w:ascii="Times New Roman" w:hAnsi="Times New Roman" w:cs="Times New Roman"/>
          <w:sz w:val="16"/>
          <w:szCs w:val="16"/>
        </w:rPr>
        <w:br w:type="page"/>
      </w:r>
    </w:p>
    <w:p w14:paraId="699294C8" w14:textId="77777777" w:rsidR="005819FA" w:rsidRDefault="005819FA" w:rsidP="00A97015">
      <w:pPr>
        <w:spacing w:after="0" w:line="240" w:lineRule="auto"/>
        <w:rPr>
          <w:rFonts w:ascii="Times New Roman" w:hAnsi="Times New Roman" w:cs="Times New Roman"/>
          <w:sz w:val="16"/>
          <w:szCs w:val="16"/>
        </w:rPr>
      </w:pPr>
    </w:p>
    <w:p w14:paraId="0D18D810" w14:textId="043D8247" w:rsidR="000D04C5" w:rsidRPr="00A91B79" w:rsidRDefault="00AE29E4" w:rsidP="000D04C5">
      <w:pPr>
        <w:spacing w:after="0" w:line="240" w:lineRule="auto"/>
        <w:rPr>
          <w:rFonts w:ascii="Times New Roman" w:hAnsi="Times New Roman" w:cs="Times New Roman"/>
          <w:b/>
          <w:sz w:val="16"/>
          <w:szCs w:val="16"/>
        </w:rPr>
      </w:pPr>
      <w:r>
        <w:rPr>
          <w:rFonts w:ascii="Times New Roman" w:hAnsi="Times New Roman" w:cs="Times New Roman"/>
          <w:b/>
          <w:sz w:val="16"/>
          <w:szCs w:val="16"/>
        </w:rPr>
        <w:t>Table – 7</w:t>
      </w:r>
      <w:r w:rsidR="000D04C5" w:rsidRPr="00A91B79">
        <w:rPr>
          <w:rFonts w:ascii="Times New Roman" w:hAnsi="Times New Roman" w:cs="Times New Roman"/>
          <w:b/>
          <w:sz w:val="16"/>
          <w:szCs w:val="16"/>
        </w:rPr>
        <w:t>: Th</w:t>
      </w:r>
      <w:r w:rsidR="00684310">
        <w:rPr>
          <w:rFonts w:ascii="Times New Roman" w:hAnsi="Times New Roman" w:cs="Times New Roman"/>
          <w:b/>
          <w:sz w:val="16"/>
          <w:szCs w:val="16"/>
        </w:rPr>
        <w:t xml:space="preserve">e Provision </w:t>
      </w:r>
      <w:r w:rsidR="007E2F7B">
        <w:rPr>
          <w:rFonts w:ascii="Times New Roman" w:hAnsi="Times New Roman" w:cs="Times New Roman"/>
          <w:b/>
          <w:sz w:val="16"/>
          <w:szCs w:val="16"/>
        </w:rPr>
        <w:t>t</w:t>
      </w:r>
      <w:r w:rsidR="00684310">
        <w:rPr>
          <w:rFonts w:ascii="Times New Roman" w:hAnsi="Times New Roman" w:cs="Times New Roman"/>
          <w:b/>
          <w:sz w:val="16"/>
          <w:szCs w:val="16"/>
        </w:rPr>
        <w:t>o Loan</w:t>
      </w:r>
      <w:r w:rsidR="000D04C5" w:rsidRPr="00A91B79">
        <w:rPr>
          <w:rFonts w:ascii="Times New Roman" w:hAnsi="Times New Roman" w:cs="Times New Roman"/>
          <w:b/>
          <w:sz w:val="16"/>
          <w:szCs w:val="16"/>
        </w:rPr>
        <w:t xml:space="preserve"> ratios of Southeast Bank Limited over the years 2011 to 2015</w:t>
      </w:r>
    </w:p>
    <w:p w14:paraId="14951699" w14:textId="36909684" w:rsidR="00DA39BB" w:rsidRDefault="00DA39BB" w:rsidP="00A97015">
      <w:pPr>
        <w:spacing w:after="0" w:line="240" w:lineRule="auto"/>
        <w:rPr>
          <w:rFonts w:ascii="Times New Roman" w:hAnsi="Times New Roman" w:cs="Times New Roman"/>
          <w:sz w:val="16"/>
          <w:szCs w:val="16"/>
        </w:rPr>
      </w:pPr>
    </w:p>
    <w:tbl>
      <w:tblPr>
        <w:tblStyle w:val="TableGrid"/>
        <w:tblW w:w="0" w:type="auto"/>
        <w:tblLook w:val="04A0" w:firstRow="1" w:lastRow="0" w:firstColumn="1" w:lastColumn="0" w:noHBand="0" w:noVBand="1"/>
      </w:tblPr>
      <w:tblGrid>
        <w:gridCol w:w="3221"/>
        <w:gridCol w:w="1271"/>
        <w:gridCol w:w="1271"/>
        <w:gridCol w:w="1271"/>
        <w:gridCol w:w="1271"/>
        <w:gridCol w:w="1271"/>
      </w:tblGrid>
      <w:tr w:rsidR="00CA473C" w:rsidRPr="00941031" w14:paraId="6C685F6F" w14:textId="77777777" w:rsidTr="00CA473C">
        <w:trPr>
          <w:trHeight w:val="315"/>
        </w:trPr>
        <w:tc>
          <w:tcPr>
            <w:tcW w:w="3760" w:type="dxa"/>
            <w:noWrap/>
            <w:hideMark/>
          </w:tcPr>
          <w:p w14:paraId="506AD85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Bank</w:t>
            </w:r>
          </w:p>
        </w:tc>
        <w:tc>
          <w:tcPr>
            <w:tcW w:w="1460" w:type="dxa"/>
            <w:noWrap/>
            <w:hideMark/>
          </w:tcPr>
          <w:p w14:paraId="2DF9E835"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Prov/Loan 11</w:t>
            </w:r>
          </w:p>
        </w:tc>
        <w:tc>
          <w:tcPr>
            <w:tcW w:w="1460" w:type="dxa"/>
            <w:noWrap/>
            <w:hideMark/>
          </w:tcPr>
          <w:p w14:paraId="674DFCFD"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Prov/Loan 12</w:t>
            </w:r>
          </w:p>
        </w:tc>
        <w:tc>
          <w:tcPr>
            <w:tcW w:w="1460" w:type="dxa"/>
            <w:noWrap/>
            <w:hideMark/>
          </w:tcPr>
          <w:p w14:paraId="35EF578B"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Prov/Loan 13</w:t>
            </w:r>
          </w:p>
        </w:tc>
        <w:tc>
          <w:tcPr>
            <w:tcW w:w="1460" w:type="dxa"/>
            <w:noWrap/>
            <w:hideMark/>
          </w:tcPr>
          <w:p w14:paraId="39FE3CF9"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Prov/Loan 14</w:t>
            </w:r>
          </w:p>
        </w:tc>
        <w:tc>
          <w:tcPr>
            <w:tcW w:w="1460" w:type="dxa"/>
            <w:noWrap/>
            <w:hideMark/>
          </w:tcPr>
          <w:p w14:paraId="6975EF40"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Prov/Loan 15</w:t>
            </w:r>
          </w:p>
        </w:tc>
      </w:tr>
      <w:tr w:rsidR="00CA473C" w:rsidRPr="00941031" w14:paraId="7A61837F" w14:textId="77777777" w:rsidTr="00CA473C">
        <w:trPr>
          <w:trHeight w:val="300"/>
        </w:trPr>
        <w:tc>
          <w:tcPr>
            <w:tcW w:w="3760" w:type="dxa"/>
            <w:hideMark/>
          </w:tcPr>
          <w:p w14:paraId="7B2228D2" w14:textId="77777777" w:rsidR="00CA473C" w:rsidRPr="00941031" w:rsidRDefault="00CF6E97" w:rsidP="00CA473C">
            <w:pPr>
              <w:rPr>
                <w:rFonts w:ascii="Times New Roman" w:hAnsi="Times New Roman" w:cs="Times New Roman"/>
                <w:color w:val="000000" w:themeColor="text1"/>
                <w:sz w:val="16"/>
                <w:szCs w:val="16"/>
              </w:rPr>
            </w:pPr>
            <w:hyperlink r:id="rId179" w:history="1">
              <w:r w:rsidR="00CA473C" w:rsidRPr="00941031">
                <w:rPr>
                  <w:rStyle w:val="Hyperlink"/>
                  <w:rFonts w:ascii="Times New Roman" w:hAnsi="Times New Roman" w:cs="Times New Roman"/>
                  <w:color w:val="000000" w:themeColor="text1"/>
                  <w:sz w:val="16"/>
                  <w:szCs w:val="16"/>
                  <w:u w:val="none"/>
                </w:rPr>
                <w:t>AB Bank Limited</w:t>
              </w:r>
            </w:hyperlink>
          </w:p>
        </w:tc>
        <w:tc>
          <w:tcPr>
            <w:tcW w:w="1460" w:type="dxa"/>
            <w:noWrap/>
            <w:hideMark/>
          </w:tcPr>
          <w:p w14:paraId="6884F81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1.4%</w:t>
            </w:r>
          </w:p>
        </w:tc>
        <w:tc>
          <w:tcPr>
            <w:tcW w:w="1460" w:type="dxa"/>
            <w:noWrap/>
            <w:hideMark/>
          </w:tcPr>
          <w:p w14:paraId="502EC20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c>
          <w:tcPr>
            <w:tcW w:w="1460" w:type="dxa"/>
            <w:noWrap/>
            <w:hideMark/>
          </w:tcPr>
          <w:p w14:paraId="2CD581E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c>
          <w:tcPr>
            <w:tcW w:w="1460" w:type="dxa"/>
            <w:noWrap/>
            <w:hideMark/>
          </w:tcPr>
          <w:p w14:paraId="15E6013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c>
          <w:tcPr>
            <w:tcW w:w="1460" w:type="dxa"/>
            <w:noWrap/>
            <w:hideMark/>
          </w:tcPr>
          <w:p w14:paraId="33CA7E7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r>
      <w:tr w:rsidR="00CA473C" w:rsidRPr="00941031" w14:paraId="62CD8580" w14:textId="77777777" w:rsidTr="00CA473C">
        <w:trPr>
          <w:trHeight w:val="300"/>
        </w:trPr>
        <w:tc>
          <w:tcPr>
            <w:tcW w:w="3760" w:type="dxa"/>
            <w:hideMark/>
          </w:tcPr>
          <w:p w14:paraId="09FEA629" w14:textId="77777777" w:rsidR="00CA473C" w:rsidRPr="00941031" w:rsidRDefault="00CF6E97" w:rsidP="00CA473C">
            <w:pPr>
              <w:rPr>
                <w:rFonts w:ascii="Times New Roman" w:hAnsi="Times New Roman" w:cs="Times New Roman"/>
                <w:color w:val="000000" w:themeColor="text1"/>
                <w:sz w:val="16"/>
                <w:szCs w:val="16"/>
              </w:rPr>
            </w:pPr>
            <w:hyperlink r:id="rId180" w:history="1">
              <w:r w:rsidR="00CA473C" w:rsidRPr="00941031">
                <w:rPr>
                  <w:rStyle w:val="Hyperlink"/>
                  <w:rFonts w:ascii="Times New Roman" w:hAnsi="Times New Roman" w:cs="Times New Roman"/>
                  <w:color w:val="000000" w:themeColor="text1"/>
                  <w:sz w:val="16"/>
                  <w:szCs w:val="16"/>
                  <w:u w:val="none"/>
                </w:rPr>
                <w:t>Al-</w:t>
              </w:r>
              <w:proofErr w:type="spellStart"/>
              <w:r w:rsidR="00CA473C" w:rsidRPr="00941031">
                <w:rPr>
                  <w:rStyle w:val="Hyperlink"/>
                  <w:rFonts w:ascii="Times New Roman" w:hAnsi="Times New Roman" w:cs="Times New Roman"/>
                  <w:color w:val="000000" w:themeColor="text1"/>
                  <w:sz w:val="16"/>
                  <w:szCs w:val="16"/>
                  <w:u w:val="none"/>
                </w:rPr>
                <w:t>Arafah</w:t>
              </w:r>
              <w:proofErr w:type="spellEnd"/>
              <w:r w:rsidR="00CA473C" w:rsidRPr="00941031">
                <w:rPr>
                  <w:rStyle w:val="Hyperlink"/>
                  <w:rFonts w:ascii="Times New Roman" w:hAnsi="Times New Roman" w:cs="Times New Roman"/>
                  <w:color w:val="000000" w:themeColor="text1"/>
                  <w:sz w:val="16"/>
                  <w:szCs w:val="16"/>
                  <w:u w:val="none"/>
                </w:rPr>
                <w:t xml:space="preserve">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460" w:type="dxa"/>
            <w:noWrap/>
            <w:hideMark/>
          </w:tcPr>
          <w:p w14:paraId="093932A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725946F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0.8%</w:t>
            </w:r>
          </w:p>
        </w:tc>
        <w:tc>
          <w:tcPr>
            <w:tcW w:w="1460" w:type="dxa"/>
            <w:noWrap/>
            <w:hideMark/>
          </w:tcPr>
          <w:p w14:paraId="6604A68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5B7594C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1.3%</w:t>
            </w:r>
          </w:p>
        </w:tc>
        <w:tc>
          <w:tcPr>
            <w:tcW w:w="1460" w:type="dxa"/>
            <w:noWrap/>
            <w:hideMark/>
          </w:tcPr>
          <w:p w14:paraId="48D9B3A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r>
      <w:tr w:rsidR="00CA473C" w:rsidRPr="00941031" w14:paraId="06C9B0D4" w14:textId="77777777" w:rsidTr="00CA473C">
        <w:trPr>
          <w:trHeight w:val="300"/>
        </w:trPr>
        <w:tc>
          <w:tcPr>
            <w:tcW w:w="3760" w:type="dxa"/>
            <w:hideMark/>
          </w:tcPr>
          <w:p w14:paraId="01876110" w14:textId="77777777" w:rsidR="00CA473C" w:rsidRPr="00941031" w:rsidRDefault="00CF6E97" w:rsidP="00CA473C">
            <w:pPr>
              <w:rPr>
                <w:rFonts w:ascii="Times New Roman" w:hAnsi="Times New Roman" w:cs="Times New Roman"/>
                <w:color w:val="000000" w:themeColor="text1"/>
                <w:sz w:val="16"/>
                <w:szCs w:val="16"/>
              </w:rPr>
            </w:pPr>
            <w:hyperlink r:id="rId181" w:history="1">
              <w:r w:rsidR="00CA473C" w:rsidRPr="00941031">
                <w:rPr>
                  <w:rStyle w:val="Hyperlink"/>
                  <w:rFonts w:ascii="Times New Roman" w:hAnsi="Times New Roman" w:cs="Times New Roman"/>
                  <w:color w:val="000000" w:themeColor="text1"/>
                  <w:sz w:val="16"/>
                  <w:szCs w:val="16"/>
                  <w:u w:val="none"/>
                </w:rPr>
                <w:t>Bank Asia Limited</w:t>
              </w:r>
            </w:hyperlink>
          </w:p>
        </w:tc>
        <w:tc>
          <w:tcPr>
            <w:tcW w:w="1460" w:type="dxa"/>
            <w:noWrap/>
            <w:hideMark/>
          </w:tcPr>
          <w:p w14:paraId="41A342F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c>
          <w:tcPr>
            <w:tcW w:w="1460" w:type="dxa"/>
            <w:noWrap/>
            <w:hideMark/>
          </w:tcPr>
          <w:p w14:paraId="2F4C87E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2.5%</w:t>
            </w:r>
          </w:p>
        </w:tc>
        <w:tc>
          <w:tcPr>
            <w:tcW w:w="1460" w:type="dxa"/>
            <w:noWrap/>
            <w:hideMark/>
          </w:tcPr>
          <w:p w14:paraId="260742A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1.8%</w:t>
            </w:r>
          </w:p>
        </w:tc>
        <w:tc>
          <w:tcPr>
            <w:tcW w:w="1460" w:type="dxa"/>
            <w:noWrap/>
            <w:hideMark/>
          </w:tcPr>
          <w:p w14:paraId="7F94B2F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c>
          <w:tcPr>
            <w:tcW w:w="1460" w:type="dxa"/>
            <w:noWrap/>
            <w:hideMark/>
          </w:tcPr>
          <w:p w14:paraId="06A1C33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1.4%</w:t>
            </w:r>
          </w:p>
        </w:tc>
      </w:tr>
      <w:tr w:rsidR="00CA473C" w:rsidRPr="00941031" w14:paraId="27EE033C" w14:textId="77777777" w:rsidTr="00CA473C">
        <w:trPr>
          <w:trHeight w:val="300"/>
        </w:trPr>
        <w:tc>
          <w:tcPr>
            <w:tcW w:w="3760" w:type="dxa"/>
            <w:hideMark/>
          </w:tcPr>
          <w:p w14:paraId="029164D3" w14:textId="77777777" w:rsidR="00CA473C" w:rsidRPr="00941031" w:rsidRDefault="00CF6E97" w:rsidP="00CA473C">
            <w:pPr>
              <w:rPr>
                <w:rFonts w:ascii="Times New Roman" w:hAnsi="Times New Roman" w:cs="Times New Roman"/>
                <w:color w:val="000000" w:themeColor="text1"/>
                <w:sz w:val="16"/>
                <w:szCs w:val="16"/>
              </w:rPr>
            </w:pPr>
            <w:hyperlink r:id="rId182" w:history="1">
              <w:r w:rsidR="00CA473C" w:rsidRPr="00941031">
                <w:rPr>
                  <w:rStyle w:val="Hyperlink"/>
                  <w:rFonts w:ascii="Times New Roman" w:hAnsi="Times New Roman" w:cs="Times New Roman"/>
                  <w:color w:val="000000" w:themeColor="text1"/>
                  <w:sz w:val="16"/>
                  <w:szCs w:val="16"/>
                  <w:u w:val="none"/>
                </w:rPr>
                <w:t>BRAC Bank Limited</w:t>
              </w:r>
            </w:hyperlink>
          </w:p>
        </w:tc>
        <w:tc>
          <w:tcPr>
            <w:tcW w:w="1460" w:type="dxa"/>
            <w:noWrap/>
            <w:hideMark/>
          </w:tcPr>
          <w:p w14:paraId="1ED5A1C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2.0%</w:t>
            </w:r>
          </w:p>
        </w:tc>
        <w:tc>
          <w:tcPr>
            <w:tcW w:w="1460" w:type="dxa"/>
            <w:noWrap/>
            <w:hideMark/>
          </w:tcPr>
          <w:p w14:paraId="04AC592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2.8%</w:t>
            </w:r>
          </w:p>
        </w:tc>
        <w:tc>
          <w:tcPr>
            <w:tcW w:w="1460" w:type="dxa"/>
            <w:noWrap/>
            <w:hideMark/>
          </w:tcPr>
          <w:p w14:paraId="62E5732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2.5%</w:t>
            </w:r>
          </w:p>
        </w:tc>
        <w:tc>
          <w:tcPr>
            <w:tcW w:w="1460" w:type="dxa"/>
            <w:noWrap/>
            <w:hideMark/>
          </w:tcPr>
          <w:p w14:paraId="177E8EC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2.3%</w:t>
            </w:r>
          </w:p>
        </w:tc>
        <w:tc>
          <w:tcPr>
            <w:tcW w:w="1460" w:type="dxa"/>
            <w:noWrap/>
            <w:hideMark/>
          </w:tcPr>
          <w:p w14:paraId="6D3867A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2.2%</w:t>
            </w:r>
          </w:p>
        </w:tc>
      </w:tr>
      <w:tr w:rsidR="00CA473C" w:rsidRPr="00941031" w14:paraId="6B7B839D" w14:textId="77777777" w:rsidTr="00CA473C">
        <w:trPr>
          <w:trHeight w:val="300"/>
        </w:trPr>
        <w:tc>
          <w:tcPr>
            <w:tcW w:w="3760" w:type="dxa"/>
            <w:hideMark/>
          </w:tcPr>
          <w:p w14:paraId="70FECEDD" w14:textId="77777777" w:rsidR="00CA473C" w:rsidRPr="00941031" w:rsidRDefault="00CF6E97" w:rsidP="00CA473C">
            <w:pPr>
              <w:rPr>
                <w:rFonts w:ascii="Times New Roman" w:hAnsi="Times New Roman" w:cs="Times New Roman"/>
                <w:color w:val="000000" w:themeColor="text1"/>
                <w:sz w:val="16"/>
                <w:szCs w:val="16"/>
              </w:rPr>
            </w:pPr>
            <w:hyperlink r:id="rId183" w:history="1">
              <w:r w:rsidR="00CA473C" w:rsidRPr="00941031">
                <w:rPr>
                  <w:rStyle w:val="Hyperlink"/>
                  <w:rFonts w:ascii="Times New Roman" w:hAnsi="Times New Roman" w:cs="Times New Roman"/>
                  <w:color w:val="000000" w:themeColor="text1"/>
                  <w:sz w:val="16"/>
                  <w:szCs w:val="16"/>
                  <w:u w:val="none"/>
                </w:rPr>
                <w:t>Dhaka Bank Limited</w:t>
              </w:r>
            </w:hyperlink>
          </w:p>
        </w:tc>
        <w:tc>
          <w:tcPr>
            <w:tcW w:w="1460" w:type="dxa"/>
            <w:noWrap/>
            <w:hideMark/>
          </w:tcPr>
          <w:p w14:paraId="7A52EBB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0.8%</w:t>
            </w:r>
          </w:p>
        </w:tc>
        <w:tc>
          <w:tcPr>
            <w:tcW w:w="1460" w:type="dxa"/>
            <w:noWrap/>
            <w:hideMark/>
          </w:tcPr>
          <w:p w14:paraId="5A29E05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2.0%</w:t>
            </w:r>
          </w:p>
        </w:tc>
        <w:tc>
          <w:tcPr>
            <w:tcW w:w="1460" w:type="dxa"/>
            <w:noWrap/>
            <w:hideMark/>
          </w:tcPr>
          <w:p w14:paraId="139126A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c>
          <w:tcPr>
            <w:tcW w:w="1460" w:type="dxa"/>
            <w:noWrap/>
            <w:hideMark/>
          </w:tcPr>
          <w:p w14:paraId="4283B5F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0.8%</w:t>
            </w:r>
          </w:p>
        </w:tc>
        <w:tc>
          <w:tcPr>
            <w:tcW w:w="1460" w:type="dxa"/>
            <w:noWrap/>
            <w:hideMark/>
          </w:tcPr>
          <w:p w14:paraId="51E8CFD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r>
      <w:tr w:rsidR="00CA473C" w:rsidRPr="00941031" w14:paraId="503E4346" w14:textId="77777777" w:rsidTr="00CA473C">
        <w:trPr>
          <w:trHeight w:val="300"/>
        </w:trPr>
        <w:tc>
          <w:tcPr>
            <w:tcW w:w="3760" w:type="dxa"/>
            <w:hideMark/>
          </w:tcPr>
          <w:p w14:paraId="7C75038F" w14:textId="77777777" w:rsidR="00CA473C" w:rsidRPr="00941031" w:rsidRDefault="00CF6E97" w:rsidP="00CA473C">
            <w:pPr>
              <w:rPr>
                <w:rFonts w:ascii="Times New Roman" w:hAnsi="Times New Roman" w:cs="Times New Roman"/>
                <w:color w:val="000000" w:themeColor="text1"/>
                <w:sz w:val="16"/>
                <w:szCs w:val="16"/>
              </w:rPr>
            </w:pPr>
            <w:hyperlink r:id="rId184" w:history="1">
              <w:r w:rsidR="00CA473C" w:rsidRPr="00941031">
                <w:rPr>
                  <w:rStyle w:val="Hyperlink"/>
                  <w:rFonts w:ascii="Times New Roman" w:hAnsi="Times New Roman" w:cs="Times New Roman"/>
                  <w:color w:val="000000" w:themeColor="text1"/>
                  <w:sz w:val="16"/>
                  <w:szCs w:val="16"/>
                  <w:u w:val="none"/>
                </w:rPr>
                <w:t>Dutch-Bangla Bank Limited</w:t>
              </w:r>
            </w:hyperlink>
          </w:p>
        </w:tc>
        <w:tc>
          <w:tcPr>
            <w:tcW w:w="1460" w:type="dxa"/>
            <w:noWrap/>
            <w:hideMark/>
          </w:tcPr>
          <w:p w14:paraId="301689F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0.3%</w:t>
            </w:r>
          </w:p>
        </w:tc>
        <w:tc>
          <w:tcPr>
            <w:tcW w:w="1460" w:type="dxa"/>
            <w:noWrap/>
            <w:hideMark/>
          </w:tcPr>
          <w:p w14:paraId="6BB6F2A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0.4%</w:t>
            </w:r>
          </w:p>
        </w:tc>
        <w:tc>
          <w:tcPr>
            <w:tcW w:w="1460" w:type="dxa"/>
            <w:noWrap/>
            <w:hideMark/>
          </w:tcPr>
          <w:p w14:paraId="64873C5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c>
          <w:tcPr>
            <w:tcW w:w="1460" w:type="dxa"/>
            <w:noWrap/>
            <w:hideMark/>
          </w:tcPr>
          <w:p w14:paraId="3323C46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0.6%</w:t>
            </w:r>
          </w:p>
        </w:tc>
        <w:tc>
          <w:tcPr>
            <w:tcW w:w="1460" w:type="dxa"/>
            <w:noWrap/>
            <w:hideMark/>
          </w:tcPr>
          <w:p w14:paraId="7E319C1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0.1%</w:t>
            </w:r>
          </w:p>
        </w:tc>
      </w:tr>
      <w:tr w:rsidR="00CA473C" w:rsidRPr="00941031" w14:paraId="700C8C9C" w14:textId="77777777" w:rsidTr="00CA473C">
        <w:trPr>
          <w:trHeight w:val="300"/>
        </w:trPr>
        <w:tc>
          <w:tcPr>
            <w:tcW w:w="3760" w:type="dxa"/>
            <w:hideMark/>
          </w:tcPr>
          <w:p w14:paraId="7FA7A653" w14:textId="77777777" w:rsidR="00CA473C" w:rsidRPr="00941031" w:rsidRDefault="00CF6E97" w:rsidP="00CA473C">
            <w:pPr>
              <w:rPr>
                <w:rFonts w:ascii="Times New Roman" w:hAnsi="Times New Roman" w:cs="Times New Roman"/>
                <w:color w:val="000000" w:themeColor="text1"/>
                <w:sz w:val="16"/>
                <w:szCs w:val="16"/>
              </w:rPr>
            </w:pPr>
            <w:hyperlink r:id="rId185" w:history="1">
              <w:r w:rsidR="00CA473C" w:rsidRPr="00941031">
                <w:rPr>
                  <w:rStyle w:val="Hyperlink"/>
                  <w:rFonts w:ascii="Times New Roman" w:hAnsi="Times New Roman" w:cs="Times New Roman"/>
                  <w:color w:val="000000" w:themeColor="text1"/>
                  <w:sz w:val="16"/>
                  <w:szCs w:val="16"/>
                  <w:u w:val="none"/>
                </w:rPr>
                <w:t>Eastern Bank Limited</w:t>
              </w:r>
            </w:hyperlink>
          </w:p>
        </w:tc>
        <w:tc>
          <w:tcPr>
            <w:tcW w:w="1460" w:type="dxa"/>
            <w:noWrap/>
            <w:hideMark/>
          </w:tcPr>
          <w:p w14:paraId="5DA4AC7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w:t>
            </w:r>
          </w:p>
        </w:tc>
        <w:tc>
          <w:tcPr>
            <w:tcW w:w="1460" w:type="dxa"/>
            <w:noWrap/>
            <w:hideMark/>
          </w:tcPr>
          <w:p w14:paraId="117879A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1.3%</w:t>
            </w:r>
          </w:p>
        </w:tc>
        <w:tc>
          <w:tcPr>
            <w:tcW w:w="1460" w:type="dxa"/>
            <w:noWrap/>
            <w:hideMark/>
          </w:tcPr>
          <w:p w14:paraId="55DF557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c>
          <w:tcPr>
            <w:tcW w:w="1460" w:type="dxa"/>
            <w:noWrap/>
            <w:hideMark/>
          </w:tcPr>
          <w:p w14:paraId="73DE2AE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c>
          <w:tcPr>
            <w:tcW w:w="1460" w:type="dxa"/>
            <w:noWrap/>
            <w:hideMark/>
          </w:tcPr>
          <w:p w14:paraId="2D2142C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1.3%</w:t>
            </w:r>
          </w:p>
        </w:tc>
      </w:tr>
      <w:tr w:rsidR="00CA473C" w:rsidRPr="00941031" w14:paraId="1F4F997A" w14:textId="77777777" w:rsidTr="00CA473C">
        <w:trPr>
          <w:trHeight w:val="300"/>
        </w:trPr>
        <w:tc>
          <w:tcPr>
            <w:tcW w:w="3760" w:type="dxa"/>
            <w:hideMark/>
          </w:tcPr>
          <w:p w14:paraId="2C7B2A38" w14:textId="77777777" w:rsidR="00CA473C" w:rsidRPr="00941031" w:rsidRDefault="00CF6E97" w:rsidP="00CA473C">
            <w:pPr>
              <w:rPr>
                <w:rFonts w:ascii="Times New Roman" w:hAnsi="Times New Roman" w:cs="Times New Roman"/>
                <w:color w:val="000000" w:themeColor="text1"/>
                <w:sz w:val="16"/>
                <w:szCs w:val="16"/>
              </w:rPr>
            </w:pPr>
            <w:hyperlink r:id="rId186" w:history="1">
              <w:r w:rsidR="00CA473C" w:rsidRPr="00941031">
                <w:rPr>
                  <w:rStyle w:val="Hyperlink"/>
                  <w:rFonts w:ascii="Times New Roman" w:hAnsi="Times New Roman" w:cs="Times New Roman"/>
                  <w:color w:val="000000" w:themeColor="text1"/>
                  <w:sz w:val="16"/>
                  <w:szCs w:val="16"/>
                  <w:u w:val="none"/>
                </w:rPr>
                <w:t>EXIM Bank Limited</w:t>
              </w:r>
            </w:hyperlink>
          </w:p>
        </w:tc>
        <w:tc>
          <w:tcPr>
            <w:tcW w:w="1460" w:type="dxa"/>
            <w:noWrap/>
            <w:hideMark/>
          </w:tcPr>
          <w:p w14:paraId="0C0F6F6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473179B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1.4%</w:t>
            </w:r>
          </w:p>
        </w:tc>
        <w:tc>
          <w:tcPr>
            <w:tcW w:w="1460" w:type="dxa"/>
            <w:noWrap/>
            <w:hideMark/>
          </w:tcPr>
          <w:p w14:paraId="50173D4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w:t>
            </w:r>
          </w:p>
        </w:tc>
        <w:tc>
          <w:tcPr>
            <w:tcW w:w="1460" w:type="dxa"/>
            <w:noWrap/>
            <w:hideMark/>
          </w:tcPr>
          <w:p w14:paraId="2696471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c>
          <w:tcPr>
            <w:tcW w:w="1460" w:type="dxa"/>
            <w:noWrap/>
            <w:hideMark/>
          </w:tcPr>
          <w:p w14:paraId="6E326B6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1.4%</w:t>
            </w:r>
          </w:p>
        </w:tc>
      </w:tr>
      <w:tr w:rsidR="00CA473C" w:rsidRPr="00941031" w14:paraId="0B8A0017" w14:textId="77777777" w:rsidTr="00CA473C">
        <w:trPr>
          <w:trHeight w:val="300"/>
        </w:trPr>
        <w:tc>
          <w:tcPr>
            <w:tcW w:w="3760" w:type="dxa"/>
            <w:hideMark/>
          </w:tcPr>
          <w:p w14:paraId="4BBF9A63" w14:textId="77777777" w:rsidR="00CA473C" w:rsidRPr="00941031" w:rsidRDefault="00CF6E97" w:rsidP="00CA473C">
            <w:pPr>
              <w:rPr>
                <w:rFonts w:ascii="Times New Roman" w:hAnsi="Times New Roman" w:cs="Times New Roman"/>
                <w:color w:val="000000" w:themeColor="text1"/>
                <w:sz w:val="16"/>
                <w:szCs w:val="16"/>
              </w:rPr>
            </w:pPr>
            <w:hyperlink r:id="rId187" w:history="1">
              <w:r w:rsidR="00CA473C" w:rsidRPr="00941031">
                <w:rPr>
                  <w:rStyle w:val="Hyperlink"/>
                  <w:rFonts w:ascii="Times New Roman" w:hAnsi="Times New Roman" w:cs="Times New Roman"/>
                  <w:color w:val="000000" w:themeColor="text1"/>
                  <w:sz w:val="16"/>
                  <w:szCs w:val="16"/>
                  <w:u w:val="none"/>
                </w:rPr>
                <w:t xml:space="preserve">First Security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460" w:type="dxa"/>
            <w:noWrap/>
            <w:hideMark/>
          </w:tcPr>
          <w:p w14:paraId="1092A33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648CCB0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0856898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0.4%</w:t>
            </w:r>
          </w:p>
        </w:tc>
        <w:tc>
          <w:tcPr>
            <w:tcW w:w="1460" w:type="dxa"/>
            <w:noWrap/>
            <w:hideMark/>
          </w:tcPr>
          <w:p w14:paraId="7AE7487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15D445E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r>
      <w:tr w:rsidR="00CA473C" w:rsidRPr="00941031" w14:paraId="2FD12F95" w14:textId="77777777" w:rsidTr="00CA473C">
        <w:trPr>
          <w:trHeight w:val="300"/>
        </w:trPr>
        <w:tc>
          <w:tcPr>
            <w:tcW w:w="3760" w:type="dxa"/>
            <w:hideMark/>
          </w:tcPr>
          <w:p w14:paraId="4832380A" w14:textId="77777777" w:rsidR="00CA473C" w:rsidRPr="00941031" w:rsidRDefault="00CF6E97" w:rsidP="00CA473C">
            <w:pPr>
              <w:rPr>
                <w:rFonts w:ascii="Times New Roman" w:hAnsi="Times New Roman" w:cs="Times New Roman"/>
                <w:color w:val="000000" w:themeColor="text1"/>
                <w:sz w:val="16"/>
                <w:szCs w:val="16"/>
              </w:rPr>
            </w:pPr>
            <w:hyperlink r:id="rId188" w:history="1">
              <w:r w:rsidR="00CA473C" w:rsidRPr="00941031">
                <w:rPr>
                  <w:rStyle w:val="Hyperlink"/>
                  <w:rFonts w:ascii="Times New Roman" w:hAnsi="Times New Roman" w:cs="Times New Roman"/>
                  <w:color w:val="000000" w:themeColor="text1"/>
                  <w:sz w:val="16"/>
                  <w:szCs w:val="16"/>
                  <w:u w:val="none"/>
                </w:rPr>
                <w:t>IFIC Bank Limited</w:t>
              </w:r>
            </w:hyperlink>
          </w:p>
        </w:tc>
        <w:tc>
          <w:tcPr>
            <w:tcW w:w="1460" w:type="dxa"/>
            <w:noWrap/>
            <w:hideMark/>
          </w:tcPr>
          <w:p w14:paraId="499CAEA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1.3%</w:t>
            </w:r>
          </w:p>
        </w:tc>
        <w:tc>
          <w:tcPr>
            <w:tcW w:w="1460" w:type="dxa"/>
            <w:noWrap/>
            <w:hideMark/>
          </w:tcPr>
          <w:p w14:paraId="1AE4058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2.3%</w:t>
            </w:r>
          </w:p>
        </w:tc>
        <w:tc>
          <w:tcPr>
            <w:tcW w:w="1460" w:type="dxa"/>
            <w:noWrap/>
            <w:hideMark/>
          </w:tcPr>
          <w:p w14:paraId="38B5820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0.3%</w:t>
            </w:r>
          </w:p>
        </w:tc>
        <w:tc>
          <w:tcPr>
            <w:tcW w:w="1460" w:type="dxa"/>
            <w:noWrap/>
            <w:hideMark/>
          </w:tcPr>
          <w:p w14:paraId="264A534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0C68E97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r>
      <w:tr w:rsidR="00CA473C" w:rsidRPr="00941031" w14:paraId="7F3BC255" w14:textId="77777777" w:rsidTr="00CA473C">
        <w:trPr>
          <w:trHeight w:val="300"/>
        </w:trPr>
        <w:tc>
          <w:tcPr>
            <w:tcW w:w="3760" w:type="dxa"/>
            <w:hideMark/>
          </w:tcPr>
          <w:p w14:paraId="071B2732" w14:textId="77777777" w:rsidR="00CA473C" w:rsidRPr="00941031" w:rsidRDefault="00CF6E97" w:rsidP="00CA473C">
            <w:pPr>
              <w:rPr>
                <w:rFonts w:ascii="Times New Roman" w:hAnsi="Times New Roman" w:cs="Times New Roman"/>
                <w:color w:val="000000" w:themeColor="text1"/>
                <w:sz w:val="16"/>
                <w:szCs w:val="16"/>
              </w:rPr>
            </w:pPr>
            <w:hyperlink r:id="rId189" w:history="1">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Bangladesh Ltd</w:t>
              </w:r>
            </w:hyperlink>
          </w:p>
        </w:tc>
        <w:tc>
          <w:tcPr>
            <w:tcW w:w="1460" w:type="dxa"/>
            <w:noWrap/>
            <w:hideMark/>
          </w:tcPr>
          <w:p w14:paraId="37BB684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0.9%</w:t>
            </w:r>
          </w:p>
        </w:tc>
        <w:tc>
          <w:tcPr>
            <w:tcW w:w="1460" w:type="dxa"/>
            <w:noWrap/>
            <w:hideMark/>
          </w:tcPr>
          <w:p w14:paraId="2B9B5D3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c>
          <w:tcPr>
            <w:tcW w:w="1460" w:type="dxa"/>
            <w:noWrap/>
            <w:hideMark/>
          </w:tcPr>
          <w:p w14:paraId="02537AB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0.8%</w:t>
            </w:r>
          </w:p>
        </w:tc>
        <w:tc>
          <w:tcPr>
            <w:tcW w:w="1460" w:type="dxa"/>
            <w:noWrap/>
            <w:hideMark/>
          </w:tcPr>
          <w:p w14:paraId="5796BA3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c>
          <w:tcPr>
            <w:tcW w:w="1460" w:type="dxa"/>
            <w:noWrap/>
            <w:hideMark/>
          </w:tcPr>
          <w:p w14:paraId="4C7352C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r>
      <w:tr w:rsidR="00CA473C" w:rsidRPr="00941031" w14:paraId="1FF195E6" w14:textId="77777777" w:rsidTr="00CA473C">
        <w:trPr>
          <w:trHeight w:val="300"/>
        </w:trPr>
        <w:tc>
          <w:tcPr>
            <w:tcW w:w="3760" w:type="dxa"/>
            <w:hideMark/>
          </w:tcPr>
          <w:p w14:paraId="329B2480" w14:textId="77777777" w:rsidR="00CA473C" w:rsidRPr="00941031" w:rsidRDefault="00CF6E97" w:rsidP="00CA473C">
            <w:pPr>
              <w:rPr>
                <w:rFonts w:ascii="Times New Roman" w:hAnsi="Times New Roman" w:cs="Times New Roman"/>
                <w:color w:val="000000" w:themeColor="text1"/>
                <w:sz w:val="16"/>
                <w:szCs w:val="16"/>
              </w:rPr>
            </w:pPr>
            <w:hyperlink r:id="rId190" w:history="1">
              <w:r w:rsidR="00CA473C" w:rsidRPr="00941031">
                <w:rPr>
                  <w:rStyle w:val="Hyperlink"/>
                  <w:rFonts w:ascii="Times New Roman" w:hAnsi="Times New Roman" w:cs="Times New Roman"/>
                  <w:color w:val="000000" w:themeColor="text1"/>
                  <w:sz w:val="16"/>
                  <w:szCs w:val="16"/>
                  <w:u w:val="none"/>
                </w:rPr>
                <w:t>Jamuna Bank Ltd</w:t>
              </w:r>
            </w:hyperlink>
          </w:p>
        </w:tc>
        <w:tc>
          <w:tcPr>
            <w:tcW w:w="1460" w:type="dxa"/>
            <w:noWrap/>
            <w:hideMark/>
          </w:tcPr>
          <w:p w14:paraId="04D4127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0.6%</w:t>
            </w:r>
          </w:p>
        </w:tc>
        <w:tc>
          <w:tcPr>
            <w:tcW w:w="1460" w:type="dxa"/>
            <w:noWrap/>
            <w:hideMark/>
          </w:tcPr>
          <w:p w14:paraId="56D4985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2.1%</w:t>
            </w:r>
          </w:p>
        </w:tc>
        <w:tc>
          <w:tcPr>
            <w:tcW w:w="1460" w:type="dxa"/>
            <w:noWrap/>
            <w:hideMark/>
          </w:tcPr>
          <w:p w14:paraId="34E56E9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c>
          <w:tcPr>
            <w:tcW w:w="1460" w:type="dxa"/>
            <w:noWrap/>
            <w:hideMark/>
          </w:tcPr>
          <w:p w14:paraId="60D1668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c>
          <w:tcPr>
            <w:tcW w:w="1460" w:type="dxa"/>
            <w:noWrap/>
            <w:hideMark/>
          </w:tcPr>
          <w:p w14:paraId="5C57660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1.7%</w:t>
            </w:r>
          </w:p>
        </w:tc>
      </w:tr>
      <w:tr w:rsidR="00CA473C" w:rsidRPr="00941031" w14:paraId="49FCAF69" w14:textId="77777777" w:rsidTr="00CA473C">
        <w:trPr>
          <w:trHeight w:val="300"/>
        </w:trPr>
        <w:tc>
          <w:tcPr>
            <w:tcW w:w="3760" w:type="dxa"/>
            <w:hideMark/>
          </w:tcPr>
          <w:p w14:paraId="1210685B" w14:textId="77777777" w:rsidR="00CA473C" w:rsidRPr="00941031" w:rsidRDefault="00CF6E97" w:rsidP="00CA473C">
            <w:pPr>
              <w:rPr>
                <w:rFonts w:ascii="Times New Roman" w:hAnsi="Times New Roman" w:cs="Times New Roman"/>
                <w:color w:val="000000" w:themeColor="text1"/>
                <w:sz w:val="16"/>
                <w:szCs w:val="16"/>
              </w:rPr>
            </w:pPr>
            <w:hyperlink r:id="rId191" w:history="1">
              <w:r w:rsidR="00CA473C" w:rsidRPr="00941031">
                <w:rPr>
                  <w:rStyle w:val="Hyperlink"/>
                  <w:rFonts w:ascii="Times New Roman" w:hAnsi="Times New Roman" w:cs="Times New Roman"/>
                  <w:color w:val="000000" w:themeColor="text1"/>
                  <w:sz w:val="16"/>
                  <w:szCs w:val="16"/>
                  <w:u w:val="none"/>
                </w:rPr>
                <w:t>Mercantile Bank Limited</w:t>
              </w:r>
            </w:hyperlink>
          </w:p>
        </w:tc>
        <w:tc>
          <w:tcPr>
            <w:tcW w:w="1460" w:type="dxa"/>
            <w:noWrap/>
            <w:hideMark/>
          </w:tcPr>
          <w:p w14:paraId="1A802FB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0.6%</w:t>
            </w:r>
          </w:p>
        </w:tc>
        <w:tc>
          <w:tcPr>
            <w:tcW w:w="1460" w:type="dxa"/>
            <w:noWrap/>
            <w:hideMark/>
          </w:tcPr>
          <w:p w14:paraId="42B281D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c>
          <w:tcPr>
            <w:tcW w:w="1460" w:type="dxa"/>
            <w:noWrap/>
            <w:hideMark/>
          </w:tcPr>
          <w:p w14:paraId="552B646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c>
          <w:tcPr>
            <w:tcW w:w="1460" w:type="dxa"/>
            <w:noWrap/>
            <w:hideMark/>
          </w:tcPr>
          <w:p w14:paraId="7CB79AB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1.8%</w:t>
            </w:r>
          </w:p>
        </w:tc>
        <w:tc>
          <w:tcPr>
            <w:tcW w:w="1460" w:type="dxa"/>
            <w:noWrap/>
            <w:hideMark/>
          </w:tcPr>
          <w:p w14:paraId="2AB7030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r>
      <w:tr w:rsidR="00CA473C" w:rsidRPr="00941031" w14:paraId="41EDDCFA" w14:textId="77777777" w:rsidTr="00CA473C">
        <w:trPr>
          <w:trHeight w:val="300"/>
        </w:trPr>
        <w:tc>
          <w:tcPr>
            <w:tcW w:w="3760" w:type="dxa"/>
            <w:hideMark/>
          </w:tcPr>
          <w:p w14:paraId="7DE236FE" w14:textId="77777777" w:rsidR="00CA473C" w:rsidRPr="00941031" w:rsidRDefault="00CF6E97" w:rsidP="00CA473C">
            <w:pPr>
              <w:rPr>
                <w:rFonts w:ascii="Times New Roman" w:hAnsi="Times New Roman" w:cs="Times New Roman"/>
                <w:color w:val="000000" w:themeColor="text1"/>
                <w:sz w:val="16"/>
                <w:szCs w:val="16"/>
              </w:rPr>
            </w:pPr>
            <w:hyperlink r:id="rId192" w:history="1">
              <w:r w:rsidR="00CA473C" w:rsidRPr="00941031">
                <w:rPr>
                  <w:rStyle w:val="Hyperlink"/>
                  <w:rFonts w:ascii="Times New Roman" w:hAnsi="Times New Roman" w:cs="Times New Roman"/>
                  <w:color w:val="000000" w:themeColor="text1"/>
                  <w:sz w:val="16"/>
                  <w:szCs w:val="16"/>
                  <w:u w:val="none"/>
                </w:rPr>
                <w:t>Mutual Trust Bank Limited</w:t>
              </w:r>
            </w:hyperlink>
          </w:p>
        </w:tc>
        <w:tc>
          <w:tcPr>
            <w:tcW w:w="1460" w:type="dxa"/>
            <w:noWrap/>
            <w:hideMark/>
          </w:tcPr>
          <w:p w14:paraId="6A64A50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321C205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0.9%</w:t>
            </w:r>
          </w:p>
        </w:tc>
        <w:tc>
          <w:tcPr>
            <w:tcW w:w="1460" w:type="dxa"/>
            <w:noWrap/>
            <w:hideMark/>
          </w:tcPr>
          <w:p w14:paraId="7C125E4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c>
          <w:tcPr>
            <w:tcW w:w="1460" w:type="dxa"/>
            <w:noWrap/>
            <w:hideMark/>
          </w:tcPr>
          <w:p w14:paraId="67B8E45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0.9%</w:t>
            </w:r>
          </w:p>
        </w:tc>
        <w:tc>
          <w:tcPr>
            <w:tcW w:w="1460" w:type="dxa"/>
            <w:noWrap/>
            <w:hideMark/>
          </w:tcPr>
          <w:p w14:paraId="3B1C261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0.6%</w:t>
            </w:r>
          </w:p>
        </w:tc>
      </w:tr>
      <w:tr w:rsidR="00CA473C" w:rsidRPr="00941031" w14:paraId="4DD33389" w14:textId="77777777" w:rsidTr="00CA473C">
        <w:trPr>
          <w:trHeight w:val="300"/>
        </w:trPr>
        <w:tc>
          <w:tcPr>
            <w:tcW w:w="3760" w:type="dxa"/>
            <w:hideMark/>
          </w:tcPr>
          <w:p w14:paraId="5D434B7E" w14:textId="77777777" w:rsidR="00CA473C" w:rsidRPr="00941031" w:rsidRDefault="00CF6E97" w:rsidP="00CA473C">
            <w:pPr>
              <w:rPr>
                <w:rFonts w:ascii="Times New Roman" w:hAnsi="Times New Roman" w:cs="Times New Roman"/>
                <w:color w:val="000000" w:themeColor="text1"/>
                <w:sz w:val="16"/>
                <w:szCs w:val="16"/>
              </w:rPr>
            </w:pPr>
            <w:hyperlink r:id="rId193" w:history="1">
              <w:r w:rsidR="00CA473C" w:rsidRPr="00941031">
                <w:rPr>
                  <w:rStyle w:val="Hyperlink"/>
                  <w:rFonts w:ascii="Times New Roman" w:hAnsi="Times New Roman" w:cs="Times New Roman"/>
                  <w:color w:val="000000" w:themeColor="text1"/>
                  <w:sz w:val="16"/>
                  <w:szCs w:val="16"/>
                  <w:u w:val="none"/>
                </w:rPr>
                <w:t>National Bank Limited</w:t>
              </w:r>
            </w:hyperlink>
          </w:p>
        </w:tc>
        <w:tc>
          <w:tcPr>
            <w:tcW w:w="1460" w:type="dxa"/>
            <w:noWrap/>
            <w:hideMark/>
          </w:tcPr>
          <w:p w14:paraId="79B4177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0.3%</w:t>
            </w:r>
          </w:p>
        </w:tc>
        <w:tc>
          <w:tcPr>
            <w:tcW w:w="1460" w:type="dxa"/>
            <w:noWrap/>
            <w:hideMark/>
          </w:tcPr>
          <w:p w14:paraId="0CF4D8E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28327B2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0.1%</w:t>
            </w:r>
          </w:p>
        </w:tc>
        <w:tc>
          <w:tcPr>
            <w:tcW w:w="1460" w:type="dxa"/>
            <w:noWrap/>
            <w:hideMark/>
          </w:tcPr>
          <w:p w14:paraId="33AA469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266362D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r>
      <w:tr w:rsidR="00CA473C" w:rsidRPr="00941031" w14:paraId="1D42C709" w14:textId="77777777" w:rsidTr="00CA473C">
        <w:trPr>
          <w:trHeight w:val="300"/>
        </w:trPr>
        <w:tc>
          <w:tcPr>
            <w:tcW w:w="3760" w:type="dxa"/>
            <w:hideMark/>
          </w:tcPr>
          <w:p w14:paraId="3A6CE46A" w14:textId="77777777" w:rsidR="00CA473C" w:rsidRPr="00941031" w:rsidRDefault="00CF6E97" w:rsidP="00CA473C">
            <w:pPr>
              <w:rPr>
                <w:rFonts w:ascii="Times New Roman" w:hAnsi="Times New Roman" w:cs="Times New Roman"/>
                <w:color w:val="000000" w:themeColor="text1"/>
                <w:sz w:val="16"/>
                <w:szCs w:val="16"/>
              </w:rPr>
            </w:pPr>
            <w:hyperlink r:id="rId194" w:history="1">
              <w:r w:rsidR="00CA473C" w:rsidRPr="00941031">
                <w:rPr>
                  <w:rStyle w:val="Hyperlink"/>
                  <w:rFonts w:ascii="Times New Roman" w:hAnsi="Times New Roman" w:cs="Times New Roman"/>
                  <w:color w:val="000000" w:themeColor="text1"/>
                  <w:sz w:val="16"/>
                  <w:szCs w:val="16"/>
                  <w:u w:val="none"/>
                </w:rPr>
                <w:t>National Credit &amp; Commerce Bank Ltd</w:t>
              </w:r>
            </w:hyperlink>
          </w:p>
        </w:tc>
        <w:tc>
          <w:tcPr>
            <w:tcW w:w="1460" w:type="dxa"/>
            <w:noWrap/>
            <w:hideMark/>
          </w:tcPr>
          <w:p w14:paraId="7E83819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c>
          <w:tcPr>
            <w:tcW w:w="1460" w:type="dxa"/>
            <w:noWrap/>
            <w:hideMark/>
          </w:tcPr>
          <w:p w14:paraId="160F317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c>
          <w:tcPr>
            <w:tcW w:w="1460" w:type="dxa"/>
            <w:noWrap/>
            <w:hideMark/>
          </w:tcPr>
          <w:p w14:paraId="5FEA1B5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1.7%</w:t>
            </w:r>
          </w:p>
        </w:tc>
        <w:tc>
          <w:tcPr>
            <w:tcW w:w="1460" w:type="dxa"/>
            <w:noWrap/>
            <w:hideMark/>
          </w:tcPr>
          <w:p w14:paraId="3328BD4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1.3%</w:t>
            </w:r>
          </w:p>
        </w:tc>
        <w:tc>
          <w:tcPr>
            <w:tcW w:w="1460" w:type="dxa"/>
            <w:noWrap/>
            <w:hideMark/>
          </w:tcPr>
          <w:p w14:paraId="3CF1A48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r>
      <w:tr w:rsidR="00CA473C" w:rsidRPr="00941031" w14:paraId="69496F46" w14:textId="77777777" w:rsidTr="00CA473C">
        <w:trPr>
          <w:trHeight w:val="300"/>
        </w:trPr>
        <w:tc>
          <w:tcPr>
            <w:tcW w:w="3760" w:type="dxa"/>
            <w:hideMark/>
          </w:tcPr>
          <w:p w14:paraId="25DA69E1" w14:textId="77777777" w:rsidR="00CA473C" w:rsidRPr="00941031" w:rsidRDefault="00CF6E97" w:rsidP="00CA473C">
            <w:pPr>
              <w:rPr>
                <w:rFonts w:ascii="Times New Roman" w:hAnsi="Times New Roman" w:cs="Times New Roman"/>
                <w:color w:val="000000" w:themeColor="text1"/>
                <w:sz w:val="16"/>
                <w:szCs w:val="16"/>
              </w:rPr>
            </w:pPr>
            <w:hyperlink r:id="rId195" w:history="1">
              <w:r w:rsidR="00CA473C" w:rsidRPr="00941031">
                <w:rPr>
                  <w:rStyle w:val="Hyperlink"/>
                  <w:rFonts w:ascii="Times New Roman" w:hAnsi="Times New Roman" w:cs="Times New Roman"/>
                  <w:color w:val="000000" w:themeColor="text1"/>
                  <w:sz w:val="16"/>
                  <w:szCs w:val="16"/>
                  <w:u w:val="none"/>
                </w:rPr>
                <w:t>One Bank Limited</w:t>
              </w:r>
            </w:hyperlink>
          </w:p>
        </w:tc>
        <w:tc>
          <w:tcPr>
            <w:tcW w:w="1460" w:type="dxa"/>
            <w:noWrap/>
            <w:hideMark/>
          </w:tcPr>
          <w:p w14:paraId="471CACC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c>
          <w:tcPr>
            <w:tcW w:w="1460" w:type="dxa"/>
            <w:noWrap/>
            <w:hideMark/>
          </w:tcPr>
          <w:p w14:paraId="321C8E6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0.3%</w:t>
            </w:r>
          </w:p>
        </w:tc>
        <w:tc>
          <w:tcPr>
            <w:tcW w:w="1460" w:type="dxa"/>
            <w:noWrap/>
            <w:hideMark/>
          </w:tcPr>
          <w:p w14:paraId="0C8EFB6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0.9%</w:t>
            </w:r>
          </w:p>
        </w:tc>
        <w:tc>
          <w:tcPr>
            <w:tcW w:w="1460" w:type="dxa"/>
            <w:noWrap/>
            <w:hideMark/>
          </w:tcPr>
          <w:p w14:paraId="644F61E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w:t>
            </w:r>
          </w:p>
        </w:tc>
        <w:tc>
          <w:tcPr>
            <w:tcW w:w="1460" w:type="dxa"/>
            <w:noWrap/>
            <w:hideMark/>
          </w:tcPr>
          <w:p w14:paraId="546CB43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1.4%</w:t>
            </w:r>
          </w:p>
        </w:tc>
      </w:tr>
      <w:tr w:rsidR="00CA473C" w:rsidRPr="00941031" w14:paraId="28CD374F" w14:textId="77777777" w:rsidTr="00CA473C">
        <w:trPr>
          <w:trHeight w:val="300"/>
        </w:trPr>
        <w:tc>
          <w:tcPr>
            <w:tcW w:w="3760" w:type="dxa"/>
            <w:hideMark/>
          </w:tcPr>
          <w:p w14:paraId="413EC877" w14:textId="77777777" w:rsidR="00CA473C" w:rsidRPr="00941031" w:rsidRDefault="00CF6E97" w:rsidP="00CA473C">
            <w:pPr>
              <w:rPr>
                <w:rFonts w:ascii="Times New Roman" w:hAnsi="Times New Roman" w:cs="Times New Roman"/>
                <w:color w:val="000000" w:themeColor="text1"/>
                <w:sz w:val="16"/>
                <w:szCs w:val="16"/>
              </w:rPr>
            </w:pPr>
            <w:hyperlink r:id="rId196" w:history="1">
              <w:r w:rsidR="00CA473C" w:rsidRPr="00941031">
                <w:rPr>
                  <w:rStyle w:val="Hyperlink"/>
                  <w:rFonts w:ascii="Times New Roman" w:hAnsi="Times New Roman" w:cs="Times New Roman"/>
                  <w:color w:val="000000" w:themeColor="text1"/>
                  <w:sz w:val="16"/>
                  <w:szCs w:val="16"/>
                  <w:u w:val="none"/>
                </w:rPr>
                <w:t>Premier Bank Limited</w:t>
              </w:r>
            </w:hyperlink>
          </w:p>
        </w:tc>
        <w:tc>
          <w:tcPr>
            <w:tcW w:w="1460" w:type="dxa"/>
            <w:noWrap/>
            <w:hideMark/>
          </w:tcPr>
          <w:p w14:paraId="209D569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0.1%</w:t>
            </w:r>
          </w:p>
        </w:tc>
        <w:tc>
          <w:tcPr>
            <w:tcW w:w="1460" w:type="dxa"/>
            <w:noWrap/>
            <w:hideMark/>
          </w:tcPr>
          <w:p w14:paraId="4F10DFF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0.2%</w:t>
            </w:r>
          </w:p>
        </w:tc>
        <w:tc>
          <w:tcPr>
            <w:tcW w:w="1460" w:type="dxa"/>
            <w:noWrap/>
            <w:hideMark/>
          </w:tcPr>
          <w:p w14:paraId="556DB8A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0.4%</w:t>
            </w:r>
          </w:p>
        </w:tc>
        <w:tc>
          <w:tcPr>
            <w:tcW w:w="1460" w:type="dxa"/>
            <w:noWrap/>
            <w:hideMark/>
          </w:tcPr>
          <w:p w14:paraId="6D521DB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0.4%</w:t>
            </w:r>
          </w:p>
        </w:tc>
        <w:tc>
          <w:tcPr>
            <w:tcW w:w="1460" w:type="dxa"/>
            <w:noWrap/>
            <w:hideMark/>
          </w:tcPr>
          <w:p w14:paraId="024B962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0.3%</w:t>
            </w:r>
          </w:p>
        </w:tc>
      </w:tr>
      <w:tr w:rsidR="00CA473C" w:rsidRPr="00941031" w14:paraId="304EB2B6" w14:textId="77777777" w:rsidTr="00CA473C">
        <w:trPr>
          <w:trHeight w:val="300"/>
        </w:trPr>
        <w:tc>
          <w:tcPr>
            <w:tcW w:w="3760" w:type="dxa"/>
            <w:hideMark/>
          </w:tcPr>
          <w:p w14:paraId="63CF87F3" w14:textId="77777777" w:rsidR="00CA473C" w:rsidRPr="00941031" w:rsidRDefault="00CF6E97" w:rsidP="00CA473C">
            <w:pPr>
              <w:rPr>
                <w:rFonts w:ascii="Times New Roman" w:hAnsi="Times New Roman" w:cs="Times New Roman"/>
                <w:color w:val="000000" w:themeColor="text1"/>
                <w:sz w:val="16"/>
                <w:szCs w:val="16"/>
              </w:rPr>
            </w:pPr>
            <w:hyperlink r:id="rId197" w:history="1">
              <w:r w:rsidR="00CA473C" w:rsidRPr="00941031">
                <w:rPr>
                  <w:rStyle w:val="Hyperlink"/>
                  <w:rFonts w:ascii="Times New Roman" w:hAnsi="Times New Roman" w:cs="Times New Roman"/>
                  <w:color w:val="000000" w:themeColor="text1"/>
                  <w:sz w:val="16"/>
                  <w:szCs w:val="16"/>
                  <w:u w:val="none"/>
                </w:rPr>
                <w:t>Prime Bank Ltd</w:t>
              </w:r>
            </w:hyperlink>
          </w:p>
        </w:tc>
        <w:tc>
          <w:tcPr>
            <w:tcW w:w="1460" w:type="dxa"/>
            <w:noWrap/>
            <w:hideMark/>
          </w:tcPr>
          <w:p w14:paraId="2B9F533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c>
          <w:tcPr>
            <w:tcW w:w="1460" w:type="dxa"/>
            <w:noWrap/>
            <w:hideMark/>
          </w:tcPr>
          <w:p w14:paraId="1A491C7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2.0%</w:t>
            </w:r>
          </w:p>
        </w:tc>
        <w:tc>
          <w:tcPr>
            <w:tcW w:w="1460" w:type="dxa"/>
            <w:noWrap/>
            <w:hideMark/>
          </w:tcPr>
          <w:p w14:paraId="01D5916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2.5%</w:t>
            </w:r>
          </w:p>
        </w:tc>
        <w:tc>
          <w:tcPr>
            <w:tcW w:w="1460" w:type="dxa"/>
            <w:noWrap/>
            <w:hideMark/>
          </w:tcPr>
          <w:p w14:paraId="7938725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2.0%</w:t>
            </w:r>
          </w:p>
        </w:tc>
        <w:tc>
          <w:tcPr>
            <w:tcW w:w="1460" w:type="dxa"/>
            <w:noWrap/>
            <w:hideMark/>
          </w:tcPr>
          <w:p w14:paraId="05873D7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2.0%</w:t>
            </w:r>
          </w:p>
        </w:tc>
      </w:tr>
      <w:tr w:rsidR="00CA473C" w:rsidRPr="00941031" w14:paraId="55AD8292" w14:textId="77777777" w:rsidTr="00CA473C">
        <w:trPr>
          <w:trHeight w:val="300"/>
        </w:trPr>
        <w:tc>
          <w:tcPr>
            <w:tcW w:w="3760" w:type="dxa"/>
            <w:hideMark/>
          </w:tcPr>
          <w:p w14:paraId="562AC2D6" w14:textId="77777777" w:rsidR="00CA473C" w:rsidRPr="00941031" w:rsidRDefault="00CF6E97" w:rsidP="00CA473C">
            <w:pPr>
              <w:rPr>
                <w:rFonts w:ascii="Times New Roman" w:hAnsi="Times New Roman" w:cs="Times New Roman"/>
                <w:color w:val="000000" w:themeColor="text1"/>
                <w:sz w:val="16"/>
                <w:szCs w:val="16"/>
              </w:rPr>
            </w:pPr>
            <w:hyperlink r:id="rId198" w:history="1">
              <w:proofErr w:type="spellStart"/>
              <w:r w:rsidR="00CA473C" w:rsidRPr="00941031">
                <w:rPr>
                  <w:rStyle w:val="Hyperlink"/>
                  <w:rFonts w:ascii="Times New Roman" w:hAnsi="Times New Roman" w:cs="Times New Roman"/>
                  <w:color w:val="000000" w:themeColor="text1"/>
                  <w:sz w:val="16"/>
                  <w:szCs w:val="16"/>
                  <w:u w:val="none"/>
                </w:rPr>
                <w:t>Pubali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460" w:type="dxa"/>
            <w:noWrap/>
            <w:hideMark/>
          </w:tcPr>
          <w:p w14:paraId="418179F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0.9%</w:t>
            </w:r>
          </w:p>
        </w:tc>
        <w:tc>
          <w:tcPr>
            <w:tcW w:w="1460" w:type="dxa"/>
            <w:noWrap/>
            <w:hideMark/>
          </w:tcPr>
          <w:p w14:paraId="1F30B3A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c>
          <w:tcPr>
            <w:tcW w:w="1460" w:type="dxa"/>
            <w:noWrap/>
            <w:hideMark/>
          </w:tcPr>
          <w:p w14:paraId="2A67D22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c>
          <w:tcPr>
            <w:tcW w:w="1460" w:type="dxa"/>
            <w:noWrap/>
            <w:hideMark/>
          </w:tcPr>
          <w:p w14:paraId="6BF4D6A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c>
          <w:tcPr>
            <w:tcW w:w="1460" w:type="dxa"/>
            <w:noWrap/>
            <w:hideMark/>
          </w:tcPr>
          <w:p w14:paraId="2ADC04B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0.8%</w:t>
            </w:r>
          </w:p>
        </w:tc>
      </w:tr>
      <w:tr w:rsidR="00CA473C" w:rsidRPr="00941031" w14:paraId="2D0E5CEB" w14:textId="77777777" w:rsidTr="00CA473C">
        <w:trPr>
          <w:trHeight w:val="300"/>
        </w:trPr>
        <w:tc>
          <w:tcPr>
            <w:tcW w:w="3760" w:type="dxa"/>
            <w:hideMark/>
          </w:tcPr>
          <w:p w14:paraId="7C770DAD" w14:textId="77777777" w:rsidR="00CA473C" w:rsidRPr="00941031" w:rsidRDefault="00CF6E97" w:rsidP="00CA473C">
            <w:pPr>
              <w:rPr>
                <w:rFonts w:ascii="Times New Roman" w:hAnsi="Times New Roman" w:cs="Times New Roman"/>
                <w:color w:val="000000" w:themeColor="text1"/>
                <w:sz w:val="16"/>
                <w:szCs w:val="16"/>
              </w:rPr>
            </w:pPr>
            <w:hyperlink r:id="rId199" w:history="1">
              <w:proofErr w:type="spellStart"/>
              <w:r w:rsidR="00CA473C" w:rsidRPr="00941031">
                <w:rPr>
                  <w:rStyle w:val="Hyperlink"/>
                  <w:rFonts w:ascii="Times New Roman" w:hAnsi="Times New Roman" w:cs="Times New Roman"/>
                  <w:color w:val="000000" w:themeColor="text1"/>
                  <w:sz w:val="16"/>
                  <w:szCs w:val="16"/>
                  <w:u w:val="none"/>
                </w:rPr>
                <w:t>Shahjalal</w:t>
              </w:r>
              <w:proofErr w:type="spellEnd"/>
              <w:r w:rsidR="00CA473C" w:rsidRPr="00941031">
                <w:rPr>
                  <w:rStyle w:val="Hyperlink"/>
                  <w:rFonts w:ascii="Times New Roman" w:hAnsi="Times New Roman" w:cs="Times New Roman"/>
                  <w:color w:val="000000" w:themeColor="text1"/>
                  <w:sz w:val="16"/>
                  <w:szCs w:val="16"/>
                  <w:u w:val="none"/>
                </w:rPr>
                <w:t xml:space="preserve">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460" w:type="dxa"/>
            <w:noWrap/>
            <w:hideMark/>
          </w:tcPr>
          <w:p w14:paraId="7E54A29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0.8%</w:t>
            </w:r>
          </w:p>
        </w:tc>
        <w:tc>
          <w:tcPr>
            <w:tcW w:w="1460" w:type="dxa"/>
            <w:noWrap/>
            <w:hideMark/>
          </w:tcPr>
          <w:p w14:paraId="0FEED86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c>
          <w:tcPr>
            <w:tcW w:w="1460" w:type="dxa"/>
            <w:noWrap/>
            <w:hideMark/>
          </w:tcPr>
          <w:p w14:paraId="58F15F0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0.4%</w:t>
            </w:r>
          </w:p>
        </w:tc>
        <w:tc>
          <w:tcPr>
            <w:tcW w:w="1460" w:type="dxa"/>
            <w:noWrap/>
            <w:hideMark/>
          </w:tcPr>
          <w:p w14:paraId="3ED8824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1.9%</w:t>
            </w:r>
          </w:p>
        </w:tc>
        <w:tc>
          <w:tcPr>
            <w:tcW w:w="1460" w:type="dxa"/>
            <w:noWrap/>
            <w:hideMark/>
          </w:tcPr>
          <w:p w14:paraId="130B216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0.8%</w:t>
            </w:r>
          </w:p>
        </w:tc>
      </w:tr>
      <w:tr w:rsidR="00CA473C" w:rsidRPr="00941031" w14:paraId="4A965303" w14:textId="77777777" w:rsidTr="00CA473C">
        <w:trPr>
          <w:trHeight w:val="300"/>
        </w:trPr>
        <w:tc>
          <w:tcPr>
            <w:tcW w:w="3760" w:type="dxa"/>
            <w:hideMark/>
          </w:tcPr>
          <w:p w14:paraId="1B0F62B0" w14:textId="77777777" w:rsidR="00CA473C" w:rsidRPr="00941031" w:rsidRDefault="00CF6E97" w:rsidP="00CA473C">
            <w:pPr>
              <w:rPr>
                <w:rFonts w:ascii="Times New Roman" w:hAnsi="Times New Roman" w:cs="Times New Roman"/>
                <w:color w:val="000000" w:themeColor="text1"/>
                <w:sz w:val="16"/>
                <w:szCs w:val="16"/>
              </w:rPr>
            </w:pPr>
            <w:hyperlink r:id="rId200" w:history="1">
              <w:r w:rsidR="00CA473C" w:rsidRPr="00941031">
                <w:rPr>
                  <w:rStyle w:val="Hyperlink"/>
                  <w:rFonts w:ascii="Times New Roman" w:hAnsi="Times New Roman" w:cs="Times New Roman"/>
                  <w:color w:val="000000" w:themeColor="text1"/>
                  <w:sz w:val="16"/>
                  <w:szCs w:val="16"/>
                  <w:u w:val="none"/>
                </w:rPr>
                <w:t xml:space="preserve">Social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Ltd.</w:t>
              </w:r>
            </w:hyperlink>
          </w:p>
        </w:tc>
        <w:tc>
          <w:tcPr>
            <w:tcW w:w="1460" w:type="dxa"/>
            <w:noWrap/>
            <w:hideMark/>
          </w:tcPr>
          <w:p w14:paraId="3849C01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c>
          <w:tcPr>
            <w:tcW w:w="1460" w:type="dxa"/>
            <w:noWrap/>
            <w:hideMark/>
          </w:tcPr>
          <w:p w14:paraId="005A4CF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c>
          <w:tcPr>
            <w:tcW w:w="1460" w:type="dxa"/>
            <w:noWrap/>
            <w:hideMark/>
          </w:tcPr>
          <w:p w14:paraId="2347F5E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c>
          <w:tcPr>
            <w:tcW w:w="1460" w:type="dxa"/>
            <w:noWrap/>
            <w:hideMark/>
          </w:tcPr>
          <w:p w14:paraId="1AB0712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0.6%</w:t>
            </w:r>
          </w:p>
        </w:tc>
        <w:tc>
          <w:tcPr>
            <w:tcW w:w="1460" w:type="dxa"/>
            <w:noWrap/>
            <w:hideMark/>
          </w:tcPr>
          <w:p w14:paraId="7DF2118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r>
      <w:tr w:rsidR="00CA473C" w:rsidRPr="00941031" w14:paraId="048CA440" w14:textId="77777777" w:rsidTr="00CA473C">
        <w:trPr>
          <w:trHeight w:val="300"/>
        </w:trPr>
        <w:tc>
          <w:tcPr>
            <w:tcW w:w="3760" w:type="dxa"/>
            <w:hideMark/>
          </w:tcPr>
          <w:p w14:paraId="03FB6925" w14:textId="77777777" w:rsidR="00CA473C" w:rsidRPr="00941031" w:rsidRDefault="00CF6E97" w:rsidP="00CA473C">
            <w:pPr>
              <w:rPr>
                <w:rFonts w:ascii="Times New Roman" w:hAnsi="Times New Roman" w:cs="Times New Roman"/>
                <w:color w:val="000000" w:themeColor="text1"/>
                <w:sz w:val="16"/>
                <w:szCs w:val="16"/>
              </w:rPr>
            </w:pPr>
            <w:hyperlink r:id="rId201" w:history="1">
              <w:r w:rsidR="00CA473C" w:rsidRPr="00941031">
                <w:rPr>
                  <w:rStyle w:val="Hyperlink"/>
                  <w:rFonts w:ascii="Times New Roman" w:hAnsi="Times New Roman" w:cs="Times New Roman"/>
                  <w:color w:val="000000" w:themeColor="text1"/>
                  <w:sz w:val="16"/>
                  <w:szCs w:val="16"/>
                  <w:u w:val="none"/>
                </w:rPr>
                <w:t>Southeast Bank Limited</w:t>
              </w:r>
            </w:hyperlink>
          </w:p>
        </w:tc>
        <w:tc>
          <w:tcPr>
            <w:tcW w:w="1460" w:type="dxa"/>
            <w:noWrap/>
            <w:hideMark/>
          </w:tcPr>
          <w:p w14:paraId="5EFD55C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c>
          <w:tcPr>
            <w:tcW w:w="1460" w:type="dxa"/>
            <w:noWrap/>
            <w:hideMark/>
          </w:tcPr>
          <w:p w14:paraId="37CFB87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c>
          <w:tcPr>
            <w:tcW w:w="1460" w:type="dxa"/>
            <w:noWrap/>
            <w:hideMark/>
          </w:tcPr>
          <w:p w14:paraId="36E5520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168990D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c>
          <w:tcPr>
            <w:tcW w:w="1460" w:type="dxa"/>
            <w:noWrap/>
            <w:hideMark/>
          </w:tcPr>
          <w:p w14:paraId="36876DD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r>
      <w:tr w:rsidR="00CA473C" w:rsidRPr="00941031" w14:paraId="2FA1A4DC" w14:textId="77777777" w:rsidTr="00CA473C">
        <w:trPr>
          <w:trHeight w:val="300"/>
        </w:trPr>
        <w:tc>
          <w:tcPr>
            <w:tcW w:w="3760" w:type="dxa"/>
            <w:hideMark/>
          </w:tcPr>
          <w:p w14:paraId="2285DD01" w14:textId="77777777" w:rsidR="00CA473C" w:rsidRPr="00941031" w:rsidRDefault="00CF6E97" w:rsidP="00CA473C">
            <w:pPr>
              <w:rPr>
                <w:rFonts w:ascii="Times New Roman" w:hAnsi="Times New Roman" w:cs="Times New Roman"/>
                <w:color w:val="000000" w:themeColor="text1"/>
                <w:sz w:val="16"/>
                <w:szCs w:val="16"/>
              </w:rPr>
            </w:pPr>
            <w:hyperlink r:id="rId202" w:history="1">
              <w:r w:rsidR="00CA473C" w:rsidRPr="00941031">
                <w:rPr>
                  <w:rStyle w:val="Hyperlink"/>
                  <w:rFonts w:ascii="Times New Roman" w:hAnsi="Times New Roman" w:cs="Times New Roman"/>
                  <w:color w:val="000000" w:themeColor="text1"/>
                  <w:sz w:val="16"/>
                  <w:szCs w:val="16"/>
                  <w:u w:val="none"/>
                </w:rPr>
                <w:t>Standard Bank Limited</w:t>
              </w:r>
            </w:hyperlink>
          </w:p>
        </w:tc>
        <w:tc>
          <w:tcPr>
            <w:tcW w:w="1460" w:type="dxa"/>
            <w:noWrap/>
            <w:hideMark/>
          </w:tcPr>
          <w:p w14:paraId="047C3A3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0.4%</w:t>
            </w:r>
          </w:p>
        </w:tc>
        <w:tc>
          <w:tcPr>
            <w:tcW w:w="1460" w:type="dxa"/>
            <w:noWrap/>
            <w:hideMark/>
          </w:tcPr>
          <w:p w14:paraId="2CD23B6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c>
          <w:tcPr>
            <w:tcW w:w="1460" w:type="dxa"/>
            <w:noWrap/>
            <w:hideMark/>
          </w:tcPr>
          <w:p w14:paraId="183EB09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c>
          <w:tcPr>
            <w:tcW w:w="1460" w:type="dxa"/>
            <w:noWrap/>
            <w:hideMark/>
          </w:tcPr>
          <w:p w14:paraId="3808A11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2.0%</w:t>
            </w:r>
          </w:p>
        </w:tc>
        <w:tc>
          <w:tcPr>
            <w:tcW w:w="1460" w:type="dxa"/>
            <w:noWrap/>
            <w:hideMark/>
          </w:tcPr>
          <w:p w14:paraId="3E17BC5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r>
      <w:tr w:rsidR="00CA473C" w:rsidRPr="00941031" w14:paraId="6FC0BA42" w14:textId="77777777" w:rsidTr="00CA473C">
        <w:trPr>
          <w:trHeight w:val="300"/>
        </w:trPr>
        <w:tc>
          <w:tcPr>
            <w:tcW w:w="3760" w:type="dxa"/>
            <w:hideMark/>
          </w:tcPr>
          <w:p w14:paraId="673E4F6E" w14:textId="77777777" w:rsidR="00CA473C" w:rsidRPr="00941031" w:rsidRDefault="00CF6E97" w:rsidP="00CA473C">
            <w:pPr>
              <w:rPr>
                <w:rFonts w:ascii="Times New Roman" w:hAnsi="Times New Roman" w:cs="Times New Roman"/>
                <w:color w:val="000000" w:themeColor="text1"/>
                <w:sz w:val="16"/>
                <w:szCs w:val="16"/>
              </w:rPr>
            </w:pPr>
            <w:hyperlink r:id="rId203" w:history="1">
              <w:r w:rsidR="00CA473C" w:rsidRPr="00941031">
                <w:rPr>
                  <w:rStyle w:val="Hyperlink"/>
                  <w:rFonts w:ascii="Times New Roman" w:hAnsi="Times New Roman" w:cs="Times New Roman"/>
                  <w:color w:val="000000" w:themeColor="text1"/>
                  <w:sz w:val="16"/>
                  <w:szCs w:val="16"/>
                  <w:u w:val="none"/>
                </w:rPr>
                <w:t>The City Bank Ltd.</w:t>
              </w:r>
            </w:hyperlink>
          </w:p>
        </w:tc>
        <w:tc>
          <w:tcPr>
            <w:tcW w:w="1460" w:type="dxa"/>
            <w:noWrap/>
            <w:hideMark/>
          </w:tcPr>
          <w:p w14:paraId="5C7A220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0.9%</w:t>
            </w:r>
          </w:p>
        </w:tc>
        <w:tc>
          <w:tcPr>
            <w:tcW w:w="1460" w:type="dxa"/>
            <w:noWrap/>
            <w:hideMark/>
          </w:tcPr>
          <w:p w14:paraId="5479269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3.4%</w:t>
            </w:r>
          </w:p>
        </w:tc>
        <w:tc>
          <w:tcPr>
            <w:tcW w:w="1460" w:type="dxa"/>
            <w:noWrap/>
            <w:hideMark/>
          </w:tcPr>
          <w:p w14:paraId="46C933F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2.8%</w:t>
            </w:r>
          </w:p>
        </w:tc>
        <w:tc>
          <w:tcPr>
            <w:tcW w:w="1460" w:type="dxa"/>
            <w:noWrap/>
            <w:hideMark/>
          </w:tcPr>
          <w:p w14:paraId="2FDC23F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c>
          <w:tcPr>
            <w:tcW w:w="1460" w:type="dxa"/>
            <w:noWrap/>
            <w:hideMark/>
          </w:tcPr>
          <w:p w14:paraId="2B5B7C6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r>
      <w:tr w:rsidR="00CA473C" w:rsidRPr="00941031" w14:paraId="64D2F424" w14:textId="77777777" w:rsidTr="00CA473C">
        <w:trPr>
          <w:trHeight w:val="300"/>
        </w:trPr>
        <w:tc>
          <w:tcPr>
            <w:tcW w:w="3760" w:type="dxa"/>
            <w:hideMark/>
          </w:tcPr>
          <w:p w14:paraId="4FB66851" w14:textId="77777777" w:rsidR="00CA473C" w:rsidRPr="00941031" w:rsidRDefault="00CF6E97" w:rsidP="00CA473C">
            <w:pPr>
              <w:rPr>
                <w:rFonts w:ascii="Times New Roman" w:hAnsi="Times New Roman" w:cs="Times New Roman"/>
                <w:color w:val="000000" w:themeColor="text1"/>
                <w:sz w:val="16"/>
                <w:szCs w:val="16"/>
              </w:rPr>
            </w:pPr>
            <w:hyperlink r:id="rId204" w:history="1">
              <w:r w:rsidR="00CA473C" w:rsidRPr="00941031">
                <w:rPr>
                  <w:rStyle w:val="Hyperlink"/>
                  <w:rFonts w:ascii="Times New Roman" w:hAnsi="Times New Roman" w:cs="Times New Roman"/>
                  <w:color w:val="000000" w:themeColor="text1"/>
                  <w:sz w:val="16"/>
                  <w:szCs w:val="16"/>
                  <w:u w:val="none"/>
                </w:rPr>
                <w:t>Trust Bank Limited</w:t>
              </w:r>
            </w:hyperlink>
          </w:p>
        </w:tc>
        <w:tc>
          <w:tcPr>
            <w:tcW w:w="1460" w:type="dxa"/>
            <w:noWrap/>
            <w:hideMark/>
          </w:tcPr>
          <w:p w14:paraId="23CCCC7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0.6%</w:t>
            </w:r>
          </w:p>
        </w:tc>
        <w:tc>
          <w:tcPr>
            <w:tcW w:w="1460" w:type="dxa"/>
            <w:noWrap/>
            <w:hideMark/>
          </w:tcPr>
          <w:p w14:paraId="02CC86F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c>
          <w:tcPr>
            <w:tcW w:w="1460" w:type="dxa"/>
            <w:noWrap/>
            <w:hideMark/>
          </w:tcPr>
          <w:p w14:paraId="7B6258C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0.9%</w:t>
            </w:r>
          </w:p>
        </w:tc>
        <w:tc>
          <w:tcPr>
            <w:tcW w:w="1460" w:type="dxa"/>
            <w:noWrap/>
            <w:hideMark/>
          </w:tcPr>
          <w:p w14:paraId="06F4496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0.6%</w:t>
            </w:r>
          </w:p>
        </w:tc>
        <w:tc>
          <w:tcPr>
            <w:tcW w:w="1460" w:type="dxa"/>
            <w:noWrap/>
            <w:hideMark/>
          </w:tcPr>
          <w:p w14:paraId="64B091B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r>
      <w:tr w:rsidR="00CA473C" w:rsidRPr="00941031" w14:paraId="3D00DF49" w14:textId="77777777" w:rsidTr="00CA473C">
        <w:trPr>
          <w:trHeight w:val="300"/>
        </w:trPr>
        <w:tc>
          <w:tcPr>
            <w:tcW w:w="3760" w:type="dxa"/>
            <w:hideMark/>
          </w:tcPr>
          <w:p w14:paraId="0BED010B" w14:textId="77777777" w:rsidR="00CA473C" w:rsidRPr="00941031" w:rsidRDefault="00CF6E97" w:rsidP="00CA473C">
            <w:pPr>
              <w:rPr>
                <w:rFonts w:ascii="Times New Roman" w:hAnsi="Times New Roman" w:cs="Times New Roman"/>
                <w:color w:val="000000" w:themeColor="text1"/>
                <w:sz w:val="16"/>
                <w:szCs w:val="16"/>
              </w:rPr>
            </w:pPr>
            <w:hyperlink r:id="rId205" w:history="1">
              <w:r w:rsidR="00CA473C" w:rsidRPr="00941031">
                <w:rPr>
                  <w:rStyle w:val="Hyperlink"/>
                  <w:rFonts w:ascii="Times New Roman" w:hAnsi="Times New Roman" w:cs="Times New Roman"/>
                  <w:color w:val="000000" w:themeColor="text1"/>
                  <w:sz w:val="16"/>
                  <w:szCs w:val="16"/>
                  <w:u w:val="none"/>
                </w:rPr>
                <w:t>United Commercial Bank Limited</w:t>
              </w:r>
            </w:hyperlink>
          </w:p>
        </w:tc>
        <w:tc>
          <w:tcPr>
            <w:tcW w:w="1460" w:type="dxa"/>
            <w:noWrap/>
            <w:hideMark/>
          </w:tcPr>
          <w:p w14:paraId="1E4DAF0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c>
          <w:tcPr>
            <w:tcW w:w="1460" w:type="dxa"/>
            <w:noWrap/>
            <w:hideMark/>
          </w:tcPr>
          <w:p w14:paraId="25417E6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c>
          <w:tcPr>
            <w:tcW w:w="1460" w:type="dxa"/>
            <w:noWrap/>
            <w:hideMark/>
          </w:tcPr>
          <w:p w14:paraId="5C9C33B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0.8%</w:t>
            </w:r>
          </w:p>
        </w:tc>
        <w:tc>
          <w:tcPr>
            <w:tcW w:w="1460" w:type="dxa"/>
            <w:noWrap/>
            <w:hideMark/>
          </w:tcPr>
          <w:p w14:paraId="6F784FE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c>
          <w:tcPr>
            <w:tcW w:w="1460" w:type="dxa"/>
            <w:noWrap/>
            <w:hideMark/>
          </w:tcPr>
          <w:p w14:paraId="759DACF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0.6%</w:t>
            </w:r>
          </w:p>
        </w:tc>
      </w:tr>
      <w:tr w:rsidR="00CA473C" w:rsidRPr="00941031" w14:paraId="67D6F208" w14:textId="77777777" w:rsidTr="00CA473C">
        <w:trPr>
          <w:trHeight w:val="300"/>
        </w:trPr>
        <w:tc>
          <w:tcPr>
            <w:tcW w:w="3760" w:type="dxa"/>
            <w:hideMark/>
          </w:tcPr>
          <w:p w14:paraId="6582DAD8" w14:textId="77777777" w:rsidR="00CA473C" w:rsidRPr="00941031" w:rsidRDefault="00CF6E97" w:rsidP="00CA473C">
            <w:pPr>
              <w:rPr>
                <w:rFonts w:ascii="Times New Roman" w:hAnsi="Times New Roman" w:cs="Times New Roman"/>
                <w:color w:val="000000" w:themeColor="text1"/>
                <w:sz w:val="16"/>
                <w:szCs w:val="16"/>
              </w:rPr>
            </w:pPr>
            <w:hyperlink r:id="rId206" w:history="1">
              <w:r w:rsidR="00CA473C" w:rsidRPr="00941031">
                <w:rPr>
                  <w:rStyle w:val="Hyperlink"/>
                  <w:rFonts w:ascii="Times New Roman" w:hAnsi="Times New Roman" w:cs="Times New Roman"/>
                  <w:color w:val="000000" w:themeColor="text1"/>
                  <w:sz w:val="16"/>
                  <w:szCs w:val="16"/>
                  <w:u w:val="none"/>
                </w:rPr>
                <w:t>Uttara Bank Limited</w:t>
              </w:r>
            </w:hyperlink>
          </w:p>
        </w:tc>
        <w:tc>
          <w:tcPr>
            <w:tcW w:w="1460" w:type="dxa"/>
            <w:noWrap/>
            <w:hideMark/>
          </w:tcPr>
          <w:p w14:paraId="68127CD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0.3%</w:t>
            </w:r>
          </w:p>
        </w:tc>
        <w:tc>
          <w:tcPr>
            <w:tcW w:w="1460" w:type="dxa"/>
            <w:noWrap/>
            <w:hideMark/>
          </w:tcPr>
          <w:p w14:paraId="284B2A6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w:t>
            </w:r>
          </w:p>
        </w:tc>
        <w:tc>
          <w:tcPr>
            <w:tcW w:w="1460" w:type="dxa"/>
            <w:noWrap/>
            <w:hideMark/>
          </w:tcPr>
          <w:p w14:paraId="66A782E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0.7%</w:t>
            </w:r>
          </w:p>
        </w:tc>
        <w:tc>
          <w:tcPr>
            <w:tcW w:w="1460" w:type="dxa"/>
            <w:noWrap/>
            <w:hideMark/>
          </w:tcPr>
          <w:p w14:paraId="4355693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w:t>
            </w:r>
          </w:p>
        </w:tc>
        <w:tc>
          <w:tcPr>
            <w:tcW w:w="1460" w:type="dxa"/>
            <w:noWrap/>
            <w:hideMark/>
          </w:tcPr>
          <w:p w14:paraId="3EB2AE5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1.9%</w:t>
            </w:r>
          </w:p>
        </w:tc>
      </w:tr>
      <w:tr w:rsidR="00CA473C" w:rsidRPr="00941031" w14:paraId="6E836E0A" w14:textId="77777777" w:rsidTr="00CA473C">
        <w:trPr>
          <w:trHeight w:val="300"/>
        </w:trPr>
        <w:tc>
          <w:tcPr>
            <w:tcW w:w="3760" w:type="dxa"/>
            <w:hideMark/>
          </w:tcPr>
          <w:p w14:paraId="3C10001D"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 xml:space="preserve">Average </w:t>
            </w:r>
          </w:p>
        </w:tc>
        <w:tc>
          <w:tcPr>
            <w:tcW w:w="1460" w:type="dxa"/>
            <w:noWrap/>
            <w:hideMark/>
          </w:tcPr>
          <w:p w14:paraId="4CE11EE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0.8%</w:t>
            </w:r>
          </w:p>
        </w:tc>
        <w:tc>
          <w:tcPr>
            <w:tcW w:w="1460" w:type="dxa"/>
            <w:noWrap/>
            <w:hideMark/>
          </w:tcPr>
          <w:p w14:paraId="736B002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1.4%</w:t>
            </w:r>
          </w:p>
        </w:tc>
        <w:tc>
          <w:tcPr>
            <w:tcW w:w="1460" w:type="dxa"/>
            <w:noWrap/>
            <w:hideMark/>
          </w:tcPr>
          <w:p w14:paraId="6AF26EA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c>
          <w:tcPr>
            <w:tcW w:w="1460" w:type="dxa"/>
            <w:noWrap/>
            <w:hideMark/>
          </w:tcPr>
          <w:p w14:paraId="718CC2D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w:t>
            </w:r>
          </w:p>
        </w:tc>
        <w:tc>
          <w:tcPr>
            <w:tcW w:w="1460" w:type="dxa"/>
            <w:noWrap/>
            <w:hideMark/>
          </w:tcPr>
          <w:p w14:paraId="401B331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w:t>
            </w:r>
          </w:p>
        </w:tc>
      </w:tr>
      <w:tr w:rsidR="00CA473C" w:rsidRPr="00941031" w14:paraId="6794E4FB" w14:textId="77777777" w:rsidTr="00CA473C">
        <w:trPr>
          <w:trHeight w:val="300"/>
        </w:trPr>
        <w:tc>
          <w:tcPr>
            <w:tcW w:w="3760" w:type="dxa"/>
            <w:hideMark/>
          </w:tcPr>
          <w:p w14:paraId="4321656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Maximum</w:t>
            </w:r>
          </w:p>
        </w:tc>
        <w:tc>
          <w:tcPr>
            <w:tcW w:w="1460" w:type="dxa"/>
            <w:noWrap/>
            <w:hideMark/>
          </w:tcPr>
          <w:p w14:paraId="733CE0B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2.0%</w:t>
            </w:r>
          </w:p>
        </w:tc>
        <w:tc>
          <w:tcPr>
            <w:tcW w:w="1460" w:type="dxa"/>
            <w:noWrap/>
            <w:hideMark/>
          </w:tcPr>
          <w:p w14:paraId="018679D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3.4%</w:t>
            </w:r>
          </w:p>
        </w:tc>
        <w:tc>
          <w:tcPr>
            <w:tcW w:w="1460" w:type="dxa"/>
            <w:noWrap/>
            <w:hideMark/>
          </w:tcPr>
          <w:p w14:paraId="1EFD1C8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2.8%</w:t>
            </w:r>
          </w:p>
        </w:tc>
        <w:tc>
          <w:tcPr>
            <w:tcW w:w="1460" w:type="dxa"/>
            <w:noWrap/>
            <w:hideMark/>
          </w:tcPr>
          <w:p w14:paraId="6F3C1E5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2.3%</w:t>
            </w:r>
          </w:p>
        </w:tc>
        <w:tc>
          <w:tcPr>
            <w:tcW w:w="1460" w:type="dxa"/>
            <w:noWrap/>
            <w:hideMark/>
          </w:tcPr>
          <w:p w14:paraId="7064D6E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2.2%</w:t>
            </w:r>
          </w:p>
        </w:tc>
      </w:tr>
      <w:tr w:rsidR="00CA473C" w:rsidRPr="00941031" w14:paraId="3ED7095F" w14:textId="77777777" w:rsidTr="00CA473C">
        <w:trPr>
          <w:trHeight w:val="300"/>
        </w:trPr>
        <w:tc>
          <w:tcPr>
            <w:tcW w:w="3760" w:type="dxa"/>
            <w:hideMark/>
          </w:tcPr>
          <w:p w14:paraId="562170A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Minimum</w:t>
            </w:r>
          </w:p>
        </w:tc>
        <w:tc>
          <w:tcPr>
            <w:tcW w:w="1460" w:type="dxa"/>
            <w:noWrap/>
            <w:hideMark/>
          </w:tcPr>
          <w:p w14:paraId="5BEAF5E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0.1%</w:t>
            </w:r>
          </w:p>
        </w:tc>
        <w:tc>
          <w:tcPr>
            <w:tcW w:w="1460" w:type="dxa"/>
            <w:noWrap/>
            <w:hideMark/>
          </w:tcPr>
          <w:p w14:paraId="5FE987B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0.2%</w:t>
            </w:r>
          </w:p>
        </w:tc>
        <w:tc>
          <w:tcPr>
            <w:tcW w:w="1460" w:type="dxa"/>
            <w:noWrap/>
            <w:hideMark/>
          </w:tcPr>
          <w:p w14:paraId="1D07A88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0.1%</w:t>
            </w:r>
          </w:p>
        </w:tc>
        <w:tc>
          <w:tcPr>
            <w:tcW w:w="1460" w:type="dxa"/>
            <w:noWrap/>
            <w:hideMark/>
          </w:tcPr>
          <w:p w14:paraId="49D84BD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0.4%</w:t>
            </w:r>
          </w:p>
        </w:tc>
        <w:tc>
          <w:tcPr>
            <w:tcW w:w="1460" w:type="dxa"/>
            <w:noWrap/>
            <w:hideMark/>
          </w:tcPr>
          <w:p w14:paraId="09E2049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0.1%</w:t>
            </w:r>
          </w:p>
        </w:tc>
      </w:tr>
      <w:tr w:rsidR="00CA473C" w:rsidRPr="00941031" w14:paraId="120CE874" w14:textId="77777777" w:rsidTr="00CA473C">
        <w:trPr>
          <w:trHeight w:val="300"/>
        </w:trPr>
        <w:tc>
          <w:tcPr>
            <w:tcW w:w="3760" w:type="dxa"/>
            <w:hideMark/>
          </w:tcPr>
          <w:p w14:paraId="5A8F464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Southeast Bank Limited</w:t>
            </w:r>
          </w:p>
        </w:tc>
        <w:tc>
          <w:tcPr>
            <w:tcW w:w="1460" w:type="dxa"/>
            <w:noWrap/>
            <w:hideMark/>
          </w:tcPr>
          <w:p w14:paraId="4588A1B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w:t>
            </w:r>
          </w:p>
        </w:tc>
        <w:tc>
          <w:tcPr>
            <w:tcW w:w="1460" w:type="dxa"/>
            <w:noWrap/>
            <w:hideMark/>
          </w:tcPr>
          <w:p w14:paraId="25B07D4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c>
          <w:tcPr>
            <w:tcW w:w="1460" w:type="dxa"/>
            <w:noWrap/>
            <w:hideMark/>
          </w:tcPr>
          <w:p w14:paraId="7EC24B6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0.5%</w:t>
            </w:r>
          </w:p>
        </w:tc>
        <w:tc>
          <w:tcPr>
            <w:tcW w:w="1460" w:type="dxa"/>
            <w:noWrap/>
            <w:hideMark/>
          </w:tcPr>
          <w:p w14:paraId="7ED2B27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w:t>
            </w:r>
          </w:p>
        </w:tc>
        <w:tc>
          <w:tcPr>
            <w:tcW w:w="1460" w:type="dxa"/>
            <w:noWrap/>
            <w:hideMark/>
          </w:tcPr>
          <w:p w14:paraId="74162EC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w:t>
            </w:r>
          </w:p>
        </w:tc>
      </w:tr>
    </w:tbl>
    <w:p w14:paraId="63EB22DD" w14:textId="65C38B90" w:rsidR="00DA39BB" w:rsidRDefault="00DA39BB" w:rsidP="00A97015">
      <w:pPr>
        <w:spacing w:after="0" w:line="240" w:lineRule="auto"/>
        <w:rPr>
          <w:rFonts w:ascii="Times New Roman" w:hAnsi="Times New Roman" w:cs="Times New Roman"/>
          <w:sz w:val="16"/>
          <w:szCs w:val="16"/>
        </w:rPr>
      </w:pPr>
    </w:p>
    <w:p w14:paraId="19CDEECD" w14:textId="0C4F0000" w:rsidR="00CA473C" w:rsidRDefault="00CA473C" w:rsidP="00A97015">
      <w:pPr>
        <w:spacing w:after="0" w:line="240" w:lineRule="auto"/>
        <w:rPr>
          <w:rFonts w:ascii="Times New Roman" w:hAnsi="Times New Roman" w:cs="Times New Roman"/>
          <w:sz w:val="16"/>
          <w:szCs w:val="16"/>
        </w:rPr>
      </w:pPr>
    </w:p>
    <w:p w14:paraId="4DBFA517" w14:textId="14CABAB9" w:rsidR="00CA473C" w:rsidRDefault="00CA473C" w:rsidP="00A97015">
      <w:pPr>
        <w:spacing w:after="0" w:line="240" w:lineRule="auto"/>
        <w:rPr>
          <w:rFonts w:ascii="Times New Roman" w:hAnsi="Times New Roman" w:cs="Times New Roman"/>
          <w:sz w:val="16"/>
          <w:szCs w:val="16"/>
        </w:rPr>
      </w:pPr>
    </w:p>
    <w:p w14:paraId="406A07C0" w14:textId="3EB82199" w:rsidR="007E2F7B" w:rsidRDefault="007E2F7B" w:rsidP="00A97015">
      <w:pPr>
        <w:spacing w:after="0" w:line="240" w:lineRule="auto"/>
        <w:rPr>
          <w:rFonts w:ascii="Times New Roman" w:hAnsi="Times New Roman" w:cs="Times New Roman"/>
          <w:sz w:val="16"/>
          <w:szCs w:val="16"/>
        </w:rPr>
      </w:pPr>
    </w:p>
    <w:p w14:paraId="38EDC40C" w14:textId="1486D58E" w:rsidR="007E2F7B" w:rsidRDefault="007E2F7B" w:rsidP="00A97015">
      <w:pPr>
        <w:spacing w:after="0" w:line="240" w:lineRule="auto"/>
        <w:rPr>
          <w:rFonts w:ascii="Times New Roman" w:hAnsi="Times New Roman" w:cs="Times New Roman"/>
          <w:sz w:val="16"/>
          <w:szCs w:val="16"/>
        </w:rPr>
      </w:pPr>
    </w:p>
    <w:p w14:paraId="13BB7038" w14:textId="18CCE0B3" w:rsidR="007E2F7B" w:rsidRDefault="007E2F7B" w:rsidP="00A97015">
      <w:pPr>
        <w:spacing w:after="0" w:line="240" w:lineRule="auto"/>
        <w:rPr>
          <w:rFonts w:ascii="Times New Roman" w:hAnsi="Times New Roman" w:cs="Times New Roman"/>
          <w:sz w:val="16"/>
          <w:szCs w:val="16"/>
        </w:rPr>
      </w:pPr>
    </w:p>
    <w:p w14:paraId="06D4EA07" w14:textId="3122CE75" w:rsidR="007E2F7B" w:rsidRDefault="007E2F7B" w:rsidP="00A97015">
      <w:pPr>
        <w:spacing w:after="0" w:line="240" w:lineRule="auto"/>
        <w:rPr>
          <w:rFonts w:ascii="Times New Roman" w:hAnsi="Times New Roman" w:cs="Times New Roman"/>
          <w:sz w:val="16"/>
          <w:szCs w:val="16"/>
        </w:rPr>
      </w:pPr>
    </w:p>
    <w:p w14:paraId="1F573606" w14:textId="6FC03DA6" w:rsidR="007E2F7B" w:rsidRDefault="007E2F7B" w:rsidP="00A97015">
      <w:pPr>
        <w:spacing w:after="0" w:line="240" w:lineRule="auto"/>
        <w:rPr>
          <w:rFonts w:ascii="Times New Roman" w:hAnsi="Times New Roman" w:cs="Times New Roman"/>
          <w:sz w:val="16"/>
          <w:szCs w:val="16"/>
        </w:rPr>
      </w:pPr>
    </w:p>
    <w:p w14:paraId="3D09EF5C" w14:textId="77777777" w:rsidR="007E2F7B" w:rsidRDefault="007E2F7B" w:rsidP="00A97015">
      <w:pPr>
        <w:spacing w:after="0" w:line="240" w:lineRule="auto"/>
        <w:rPr>
          <w:rFonts w:ascii="Times New Roman" w:hAnsi="Times New Roman" w:cs="Times New Roman"/>
          <w:sz w:val="16"/>
          <w:szCs w:val="16"/>
        </w:rPr>
      </w:pPr>
    </w:p>
    <w:p w14:paraId="7E101EA7" w14:textId="4B74E60D" w:rsidR="00CA473C" w:rsidRDefault="00CA473C" w:rsidP="00A97015">
      <w:pPr>
        <w:spacing w:after="0" w:line="240" w:lineRule="auto"/>
        <w:rPr>
          <w:rFonts w:ascii="Times New Roman" w:hAnsi="Times New Roman" w:cs="Times New Roman"/>
          <w:sz w:val="16"/>
          <w:szCs w:val="16"/>
        </w:rPr>
      </w:pPr>
    </w:p>
    <w:p w14:paraId="590D71E3" w14:textId="3665E3A1" w:rsidR="005126D8" w:rsidRPr="007E2F7B" w:rsidRDefault="00AE29E4" w:rsidP="005126D8">
      <w:pPr>
        <w:spacing w:after="0" w:line="240" w:lineRule="auto"/>
        <w:rPr>
          <w:rFonts w:cstheme="minorHAnsi"/>
          <w:sz w:val="24"/>
          <w:szCs w:val="24"/>
        </w:rPr>
      </w:pPr>
      <w:r w:rsidRPr="007E2F7B">
        <w:rPr>
          <w:rFonts w:cstheme="minorHAnsi"/>
          <w:sz w:val="24"/>
          <w:szCs w:val="24"/>
        </w:rPr>
        <w:lastRenderedPageBreak/>
        <w:t xml:space="preserve">Table </w:t>
      </w:r>
      <w:r w:rsidR="007E2F7B">
        <w:rPr>
          <w:rFonts w:cstheme="minorHAnsi"/>
          <w:sz w:val="24"/>
          <w:szCs w:val="24"/>
        </w:rPr>
        <w:t>7</w:t>
      </w:r>
      <w:r w:rsidR="005126D8" w:rsidRPr="007E2F7B">
        <w:rPr>
          <w:rFonts w:cstheme="minorHAnsi"/>
          <w:sz w:val="24"/>
          <w:szCs w:val="24"/>
        </w:rPr>
        <w:t xml:space="preserve"> </w:t>
      </w:r>
      <w:r w:rsidR="007E2F7B">
        <w:rPr>
          <w:rFonts w:cstheme="minorHAnsi"/>
          <w:sz w:val="24"/>
          <w:szCs w:val="24"/>
        </w:rPr>
        <w:t>re</w:t>
      </w:r>
      <w:r w:rsidR="005126D8" w:rsidRPr="007E2F7B">
        <w:rPr>
          <w:rFonts w:cstheme="minorHAnsi"/>
          <w:sz w:val="24"/>
          <w:szCs w:val="24"/>
        </w:rPr>
        <w:t>presents t</w:t>
      </w:r>
      <w:r w:rsidRPr="007E2F7B">
        <w:rPr>
          <w:rFonts w:cstheme="minorHAnsi"/>
          <w:sz w:val="24"/>
          <w:szCs w:val="24"/>
        </w:rPr>
        <w:t xml:space="preserve">he provisions to loan </w:t>
      </w:r>
      <w:r w:rsidR="005126D8" w:rsidRPr="007E2F7B">
        <w:rPr>
          <w:rFonts w:cstheme="minorHAnsi"/>
          <w:sz w:val="24"/>
          <w:szCs w:val="24"/>
        </w:rPr>
        <w:t>ratios of all listed banks in the DSE from year 2011 to 2015. According information given</w:t>
      </w:r>
      <w:r w:rsidRPr="007E2F7B">
        <w:rPr>
          <w:rFonts w:cstheme="minorHAnsi"/>
          <w:sz w:val="24"/>
          <w:szCs w:val="24"/>
        </w:rPr>
        <w:t xml:space="preserve"> in the table, the provisions to loan</w:t>
      </w:r>
      <w:r w:rsidR="005126D8" w:rsidRPr="007E2F7B">
        <w:rPr>
          <w:rFonts w:cstheme="minorHAnsi"/>
          <w:sz w:val="24"/>
          <w:szCs w:val="24"/>
        </w:rPr>
        <w:t xml:space="preserve"> ratio of SEB</w:t>
      </w:r>
      <w:r w:rsidRPr="007E2F7B">
        <w:rPr>
          <w:rFonts w:cstheme="minorHAnsi"/>
          <w:sz w:val="24"/>
          <w:szCs w:val="24"/>
        </w:rPr>
        <w:t>L was 1.6%</w:t>
      </w:r>
      <w:r w:rsidR="005126D8" w:rsidRPr="007E2F7B">
        <w:rPr>
          <w:rFonts w:cstheme="minorHAnsi"/>
          <w:sz w:val="24"/>
          <w:szCs w:val="24"/>
        </w:rPr>
        <w:t xml:space="preserve"> in 201</w:t>
      </w:r>
      <w:r w:rsidRPr="007E2F7B">
        <w:rPr>
          <w:rFonts w:cstheme="minorHAnsi"/>
          <w:sz w:val="24"/>
          <w:szCs w:val="24"/>
        </w:rPr>
        <w:t xml:space="preserve">1 which </w:t>
      </w:r>
      <w:r w:rsidR="007E2F7B">
        <w:rPr>
          <w:rFonts w:cstheme="minorHAnsi"/>
          <w:sz w:val="24"/>
          <w:szCs w:val="24"/>
        </w:rPr>
        <w:t xml:space="preserve">decreased </w:t>
      </w:r>
      <w:r w:rsidR="00893D2D">
        <w:rPr>
          <w:rFonts w:cstheme="minorHAnsi"/>
          <w:sz w:val="24"/>
          <w:szCs w:val="24"/>
        </w:rPr>
        <w:t>in 2012 and 2013 and increased in 2014 and 2015.</w:t>
      </w:r>
      <w:r w:rsidR="005126D8" w:rsidRPr="007E2F7B">
        <w:rPr>
          <w:rFonts w:cstheme="minorHAnsi"/>
          <w:sz w:val="24"/>
          <w:szCs w:val="24"/>
        </w:rPr>
        <w:t>T</w:t>
      </w:r>
      <w:r w:rsidRPr="007E2F7B">
        <w:rPr>
          <w:rFonts w:cstheme="minorHAnsi"/>
          <w:sz w:val="24"/>
          <w:szCs w:val="24"/>
        </w:rPr>
        <w:t xml:space="preserve">he ratios of the bank were </w:t>
      </w:r>
      <w:r w:rsidR="00893D2D">
        <w:rPr>
          <w:rFonts w:cstheme="minorHAnsi"/>
          <w:sz w:val="24"/>
          <w:szCs w:val="24"/>
        </w:rPr>
        <w:t>higher</w:t>
      </w:r>
      <w:r w:rsidR="005126D8" w:rsidRPr="007E2F7B">
        <w:rPr>
          <w:rFonts w:cstheme="minorHAnsi"/>
          <w:sz w:val="24"/>
          <w:szCs w:val="24"/>
        </w:rPr>
        <w:t xml:space="preserve"> than the average ratio of the banking industry </w:t>
      </w:r>
      <w:r w:rsidR="00893D2D">
        <w:rPr>
          <w:rFonts w:cstheme="minorHAnsi"/>
          <w:sz w:val="24"/>
          <w:szCs w:val="24"/>
        </w:rPr>
        <w:t>in 2011 and 2012 which decreased 2013 and 2014 and also increased in 2015.</w:t>
      </w:r>
    </w:p>
    <w:p w14:paraId="73D70022" w14:textId="77777777" w:rsidR="005126D8" w:rsidRPr="007E2F7B" w:rsidRDefault="005126D8" w:rsidP="005126D8">
      <w:pPr>
        <w:spacing w:after="0" w:line="240" w:lineRule="auto"/>
        <w:rPr>
          <w:rFonts w:cstheme="minorHAnsi"/>
          <w:sz w:val="24"/>
          <w:szCs w:val="24"/>
        </w:rPr>
      </w:pPr>
    </w:p>
    <w:p w14:paraId="1A2CFD0F" w14:textId="77777777" w:rsidR="005126D8" w:rsidRDefault="005126D8" w:rsidP="005126D8">
      <w:pPr>
        <w:spacing w:after="0" w:line="240" w:lineRule="auto"/>
        <w:rPr>
          <w:rFonts w:ascii="Times New Roman" w:hAnsi="Times New Roman" w:cs="Times New Roman"/>
          <w:sz w:val="16"/>
          <w:szCs w:val="16"/>
        </w:rPr>
      </w:pPr>
    </w:p>
    <w:p w14:paraId="4AF4E0B8" w14:textId="77777777" w:rsidR="005126D8" w:rsidRDefault="005126D8" w:rsidP="005126D8">
      <w:pPr>
        <w:spacing w:after="0" w:line="240" w:lineRule="auto"/>
        <w:rPr>
          <w:rFonts w:ascii="Times New Roman" w:hAnsi="Times New Roman" w:cs="Times New Roman"/>
          <w:sz w:val="16"/>
          <w:szCs w:val="16"/>
        </w:rPr>
      </w:pPr>
    </w:p>
    <w:p w14:paraId="2F5DDC7E" w14:textId="77777777" w:rsidR="005126D8" w:rsidRDefault="005126D8" w:rsidP="005126D8">
      <w:pPr>
        <w:spacing w:after="0" w:line="240" w:lineRule="auto"/>
        <w:rPr>
          <w:rFonts w:ascii="Times New Roman" w:hAnsi="Times New Roman" w:cs="Times New Roman"/>
          <w:sz w:val="16"/>
          <w:szCs w:val="16"/>
        </w:rPr>
      </w:pPr>
    </w:p>
    <w:p w14:paraId="5EAA6473" w14:textId="49DC86EA" w:rsidR="00CA473C" w:rsidRDefault="00CA473C" w:rsidP="00A97015">
      <w:pPr>
        <w:spacing w:after="0" w:line="240" w:lineRule="auto"/>
        <w:rPr>
          <w:rFonts w:ascii="Times New Roman" w:hAnsi="Times New Roman" w:cs="Times New Roman"/>
          <w:sz w:val="16"/>
          <w:szCs w:val="16"/>
        </w:rPr>
      </w:pPr>
    </w:p>
    <w:p w14:paraId="2C309181" w14:textId="5E4ADB2D" w:rsidR="00CA473C" w:rsidRDefault="00CA473C" w:rsidP="00A97015">
      <w:pPr>
        <w:spacing w:after="0" w:line="240" w:lineRule="auto"/>
        <w:rPr>
          <w:rFonts w:ascii="Times New Roman" w:hAnsi="Times New Roman" w:cs="Times New Roman"/>
          <w:sz w:val="16"/>
          <w:szCs w:val="16"/>
        </w:rPr>
      </w:pPr>
    </w:p>
    <w:p w14:paraId="78C73AF7" w14:textId="0E2E0BF8" w:rsidR="00CA473C" w:rsidRDefault="00CA473C" w:rsidP="00A97015">
      <w:pPr>
        <w:spacing w:after="0" w:line="240" w:lineRule="auto"/>
        <w:rPr>
          <w:rFonts w:ascii="Times New Roman" w:hAnsi="Times New Roman" w:cs="Times New Roman"/>
          <w:sz w:val="16"/>
          <w:szCs w:val="16"/>
        </w:rPr>
      </w:pPr>
    </w:p>
    <w:p w14:paraId="178DF4D9" w14:textId="3BF6F4CF" w:rsidR="00CA473C" w:rsidRDefault="00CA473C" w:rsidP="00A97015">
      <w:pPr>
        <w:spacing w:after="0" w:line="240" w:lineRule="auto"/>
        <w:rPr>
          <w:rFonts w:ascii="Times New Roman" w:hAnsi="Times New Roman" w:cs="Times New Roman"/>
          <w:sz w:val="16"/>
          <w:szCs w:val="16"/>
        </w:rPr>
      </w:pPr>
    </w:p>
    <w:p w14:paraId="0C1A8A16" w14:textId="71301C25" w:rsidR="00CA473C" w:rsidRDefault="00CA473C" w:rsidP="00A97015">
      <w:pPr>
        <w:spacing w:after="0" w:line="240" w:lineRule="auto"/>
        <w:rPr>
          <w:rFonts w:ascii="Times New Roman" w:hAnsi="Times New Roman" w:cs="Times New Roman"/>
          <w:sz w:val="16"/>
          <w:szCs w:val="16"/>
        </w:rPr>
      </w:pPr>
    </w:p>
    <w:p w14:paraId="5DB4B372" w14:textId="78550DED" w:rsidR="00CA473C" w:rsidRDefault="00CA473C" w:rsidP="00A97015">
      <w:pPr>
        <w:spacing w:after="0" w:line="240" w:lineRule="auto"/>
        <w:rPr>
          <w:rFonts w:ascii="Times New Roman" w:hAnsi="Times New Roman" w:cs="Times New Roman"/>
          <w:sz w:val="16"/>
          <w:szCs w:val="16"/>
        </w:rPr>
      </w:pPr>
    </w:p>
    <w:p w14:paraId="7204446A" w14:textId="28C19883" w:rsidR="00CA473C" w:rsidRDefault="00CA473C" w:rsidP="00A97015">
      <w:pPr>
        <w:spacing w:after="0" w:line="240" w:lineRule="auto"/>
        <w:rPr>
          <w:rFonts w:ascii="Times New Roman" w:hAnsi="Times New Roman" w:cs="Times New Roman"/>
          <w:sz w:val="16"/>
          <w:szCs w:val="16"/>
        </w:rPr>
      </w:pPr>
    </w:p>
    <w:p w14:paraId="260492C3" w14:textId="475C4ED7" w:rsidR="006E18F5" w:rsidRDefault="006E18F5" w:rsidP="00A97015">
      <w:pPr>
        <w:spacing w:after="0" w:line="240" w:lineRule="auto"/>
        <w:rPr>
          <w:rFonts w:ascii="Times New Roman" w:hAnsi="Times New Roman" w:cs="Times New Roman"/>
          <w:sz w:val="16"/>
          <w:szCs w:val="16"/>
        </w:rPr>
      </w:pPr>
    </w:p>
    <w:p w14:paraId="3B4968C5" w14:textId="77777777" w:rsidR="006E18F5" w:rsidRDefault="006E18F5">
      <w:pPr>
        <w:rPr>
          <w:rFonts w:ascii="Times New Roman" w:hAnsi="Times New Roman" w:cs="Times New Roman"/>
          <w:sz w:val="16"/>
          <w:szCs w:val="16"/>
        </w:rPr>
      </w:pPr>
      <w:r>
        <w:rPr>
          <w:rFonts w:ascii="Times New Roman" w:hAnsi="Times New Roman" w:cs="Times New Roman"/>
          <w:sz w:val="16"/>
          <w:szCs w:val="16"/>
        </w:rPr>
        <w:br w:type="page"/>
      </w:r>
    </w:p>
    <w:p w14:paraId="6A2039D5" w14:textId="1D20C16B" w:rsidR="000D04C5" w:rsidRPr="00A91B79" w:rsidRDefault="00074745" w:rsidP="000D04C5">
      <w:pPr>
        <w:spacing w:after="0" w:line="240" w:lineRule="auto"/>
        <w:rPr>
          <w:rFonts w:ascii="Times New Roman" w:hAnsi="Times New Roman" w:cs="Times New Roman"/>
          <w:b/>
          <w:sz w:val="16"/>
          <w:szCs w:val="16"/>
        </w:rPr>
      </w:pPr>
      <w:r>
        <w:rPr>
          <w:rFonts w:ascii="Times New Roman" w:hAnsi="Times New Roman" w:cs="Times New Roman"/>
          <w:b/>
          <w:sz w:val="16"/>
          <w:szCs w:val="16"/>
        </w:rPr>
        <w:lastRenderedPageBreak/>
        <w:t>Table – 8</w:t>
      </w:r>
      <w:r w:rsidR="000D04C5" w:rsidRPr="00A91B79">
        <w:rPr>
          <w:rFonts w:ascii="Times New Roman" w:hAnsi="Times New Roman" w:cs="Times New Roman"/>
          <w:b/>
          <w:sz w:val="16"/>
          <w:szCs w:val="16"/>
        </w:rPr>
        <w:t xml:space="preserve">: The </w:t>
      </w:r>
      <w:r w:rsidR="00684310">
        <w:rPr>
          <w:rFonts w:ascii="Times New Roman" w:hAnsi="Times New Roman" w:cs="Times New Roman"/>
          <w:b/>
          <w:sz w:val="16"/>
          <w:szCs w:val="16"/>
        </w:rPr>
        <w:t>PAT Values</w:t>
      </w:r>
      <w:r w:rsidR="000D04C5" w:rsidRPr="00A91B79">
        <w:rPr>
          <w:rFonts w:ascii="Times New Roman" w:hAnsi="Times New Roman" w:cs="Times New Roman"/>
          <w:b/>
          <w:sz w:val="16"/>
          <w:szCs w:val="16"/>
        </w:rPr>
        <w:t xml:space="preserve"> of Southeast Bank Limited over the years 2011 to 2015</w:t>
      </w:r>
    </w:p>
    <w:p w14:paraId="50B4E905" w14:textId="77777777" w:rsidR="00CA473C" w:rsidRDefault="00CA473C" w:rsidP="00A97015">
      <w:pPr>
        <w:spacing w:after="0" w:line="240" w:lineRule="auto"/>
        <w:rPr>
          <w:rFonts w:ascii="Times New Roman" w:hAnsi="Times New Roman" w:cs="Times New Roman"/>
          <w:sz w:val="16"/>
          <w:szCs w:val="16"/>
        </w:rPr>
      </w:pPr>
    </w:p>
    <w:p w14:paraId="5D234BE9" w14:textId="2E241458" w:rsidR="00CA473C" w:rsidRDefault="00CA473C" w:rsidP="00A97015">
      <w:pPr>
        <w:spacing w:after="0" w:line="240" w:lineRule="auto"/>
        <w:rPr>
          <w:rFonts w:ascii="Times New Roman" w:hAnsi="Times New Roman" w:cs="Times New Roman"/>
          <w:sz w:val="16"/>
          <w:szCs w:val="16"/>
        </w:rPr>
      </w:pPr>
    </w:p>
    <w:p w14:paraId="392D409F" w14:textId="1814E6A3" w:rsidR="00CA473C" w:rsidRDefault="00CA473C" w:rsidP="00A97015">
      <w:pPr>
        <w:spacing w:after="0" w:line="240" w:lineRule="auto"/>
        <w:rPr>
          <w:rFonts w:ascii="Times New Roman" w:hAnsi="Times New Roman" w:cs="Times New Roman"/>
          <w:sz w:val="16"/>
          <w:szCs w:val="16"/>
        </w:rPr>
      </w:pPr>
    </w:p>
    <w:tbl>
      <w:tblPr>
        <w:tblStyle w:val="TableGrid"/>
        <w:tblW w:w="0" w:type="auto"/>
        <w:tblLook w:val="04A0" w:firstRow="1" w:lastRow="0" w:firstColumn="1" w:lastColumn="0" w:noHBand="0" w:noVBand="1"/>
      </w:tblPr>
      <w:tblGrid>
        <w:gridCol w:w="2980"/>
        <w:gridCol w:w="1260"/>
        <w:gridCol w:w="1260"/>
        <w:gridCol w:w="1260"/>
        <w:gridCol w:w="1260"/>
        <w:gridCol w:w="1260"/>
      </w:tblGrid>
      <w:tr w:rsidR="00CA473C" w:rsidRPr="00941031" w14:paraId="550B4A6E" w14:textId="77777777" w:rsidTr="00CA473C">
        <w:trPr>
          <w:trHeight w:val="315"/>
        </w:trPr>
        <w:tc>
          <w:tcPr>
            <w:tcW w:w="2980" w:type="dxa"/>
            <w:noWrap/>
            <w:hideMark/>
          </w:tcPr>
          <w:p w14:paraId="278EBE2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Bank</w:t>
            </w:r>
          </w:p>
        </w:tc>
        <w:tc>
          <w:tcPr>
            <w:tcW w:w="1260" w:type="dxa"/>
            <w:noWrap/>
            <w:hideMark/>
          </w:tcPr>
          <w:p w14:paraId="2A22185E"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PAT_11</w:t>
            </w:r>
          </w:p>
        </w:tc>
        <w:tc>
          <w:tcPr>
            <w:tcW w:w="1260" w:type="dxa"/>
            <w:noWrap/>
            <w:hideMark/>
          </w:tcPr>
          <w:p w14:paraId="790D9015"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PAT_12</w:t>
            </w:r>
          </w:p>
        </w:tc>
        <w:tc>
          <w:tcPr>
            <w:tcW w:w="1260" w:type="dxa"/>
            <w:noWrap/>
            <w:hideMark/>
          </w:tcPr>
          <w:p w14:paraId="185D6FD7"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PAT_13</w:t>
            </w:r>
          </w:p>
        </w:tc>
        <w:tc>
          <w:tcPr>
            <w:tcW w:w="1260" w:type="dxa"/>
            <w:noWrap/>
            <w:hideMark/>
          </w:tcPr>
          <w:p w14:paraId="53984879"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PAT_14</w:t>
            </w:r>
          </w:p>
        </w:tc>
        <w:tc>
          <w:tcPr>
            <w:tcW w:w="1260" w:type="dxa"/>
            <w:noWrap/>
            <w:hideMark/>
          </w:tcPr>
          <w:p w14:paraId="14211ABC"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PAT_15</w:t>
            </w:r>
          </w:p>
        </w:tc>
      </w:tr>
      <w:tr w:rsidR="00CA473C" w:rsidRPr="00941031" w14:paraId="2F19CA2F" w14:textId="77777777" w:rsidTr="00CA473C">
        <w:trPr>
          <w:trHeight w:val="315"/>
        </w:trPr>
        <w:tc>
          <w:tcPr>
            <w:tcW w:w="2980" w:type="dxa"/>
            <w:hideMark/>
          </w:tcPr>
          <w:p w14:paraId="2D333747" w14:textId="77777777" w:rsidR="00CA473C" w:rsidRPr="00941031" w:rsidRDefault="00CF6E97" w:rsidP="00CA473C">
            <w:pPr>
              <w:rPr>
                <w:rFonts w:ascii="Times New Roman" w:hAnsi="Times New Roman" w:cs="Times New Roman"/>
                <w:color w:val="000000" w:themeColor="text1"/>
                <w:sz w:val="16"/>
                <w:szCs w:val="16"/>
              </w:rPr>
            </w:pPr>
            <w:hyperlink r:id="rId207" w:history="1">
              <w:r w:rsidR="00CA473C" w:rsidRPr="00941031">
                <w:rPr>
                  <w:rStyle w:val="Hyperlink"/>
                  <w:rFonts w:ascii="Times New Roman" w:hAnsi="Times New Roman" w:cs="Times New Roman"/>
                  <w:color w:val="000000" w:themeColor="text1"/>
                  <w:sz w:val="16"/>
                  <w:szCs w:val="16"/>
                  <w:u w:val="none"/>
                </w:rPr>
                <w:t>AB Bank Limited</w:t>
              </w:r>
            </w:hyperlink>
          </w:p>
        </w:tc>
        <w:tc>
          <w:tcPr>
            <w:tcW w:w="1260" w:type="dxa"/>
            <w:noWrap/>
            <w:hideMark/>
          </w:tcPr>
          <w:p w14:paraId="20DC660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1,390,385,048 </w:t>
            </w:r>
          </w:p>
        </w:tc>
        <w:tc>
          <w:tcPr>
            <w:tcW w:w="1260" w:type="dxa"/>
            <w:noWrap/>
            <w:hideMark/>
          </w:tcPr>
          <w:p w14:paraId="4243D09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1,461,809,025 </w:t>
            </w:r>
          </w:p>
        </w:tc>
        <w:tc>
          <w:tcPr>
            <w:tcW w:w="1260" w:type="dxa"/>
            <w:noWrap/>
            <w:hideMark/>
          </w:tcPr>
          <w:p w14:paraId="3EA6492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1,098,442,107 </w:t>
            </w:r>
          </w:p>
        </w:tc>
        <w:tc>
          <w:tcPr>
            <w:tcW w:w="1260" w:type="dxa"/>
            <w:noWrap/>
            <w:hideMark/>
          </w:tcPr>
          <w:p w14:paraId="0C52747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1,501,582,377 </w:t>
            </w:r>
          </w:p>
        </w:tc>
        <w:tc>
          <w:tcPr>
            <w:tcW w:w="1260" w:type="dxa"/>
            <w:noWrap/>
            <w:hideMark/>
          </w:tcPr>
          <w:p w14:paraId="524B557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1,457,312,360 </w:t>
            </w:r>
          </w:p>
        </w:tc>
      </w:tr>
      <w:tr w:rsidR="00CA473C" w:rsidRPr="00941031" w14:paraId="77DC9AF7" w14:textId="77777777" w:rsidTr="00CA473C">
        <w:trPr>
          <w:trHeight w:val="315"/>
        </w:trPr>
        <w:tc>
          <w:tcPr>
            <w:tcW w:w="2980" w:type="dxa"/>
            <w:hideMark/>
          </w:tcPr>
          <w:p w14:paraId="0B6E49C4" w14:textId="77777777" w:rsidR="00CA473C" w:rsidRPr="00941031" w:rsidRDefault="00CF6E97" w:rsidP="00CA473C">
            <w:pPr>
              <w:rPr>
                <w:rFonts w:ascii="Times New Roman" w:hAnsi="Times New Roman" w:cs="Times New Roman"/>
                <w:color w:val="000000" w:themeColor="text1"/>
                <w:sz w:val="16"/>
                <w:szCs w:val="16"/>
              </w:rPr>
            </w:pPr>
            <w:hyperlink r:id="rId208" w:history="1">
              <w:r w:rsidR="00CA473C" w:rsidRPr="00941031">
                <w:rPr>
                  <w:rStyle w:val="Hyperlink"/>
                  <w:rFonts w:ascii="Times New Roman" w:hAnsi="Times New Roman" w:cs="Times New Roman"/>
                  <w:color w:val="000000" w:themeColor="text1"/>
                  <w:sz w:val="16"/>
                  <w:szCs w:val="16"/>
                  <w:u w:val="none"/>
                </w:rPr>
                <w:t>Al-</w:t>
              </w:r>
              <w:proofErr w:type="spellStart"/>
              <w:r w:rsidR="00CA473C" w:rsidRPr="00941031">
                <w:rPr>
                  <w:rStyle w:val="Hyperlink"/>
                  <w:rFonts w:ascii="Times New Roman" w:hAnsi="Times New Roman" w:cs="Times New Roman"/>
                  <w:color w:val="000000" w:themeColor="text1"/>
                  <w:sz w:val="16"/>
                  <w:szCs w:val="16"/>
                  <w:u w:val="none"/>
                </w:rPr>
                <w:t>Arafah</w:t>
              </w:r>
              <w:proofErr w:type="spellEnd"/>
              <w:r w:rsidR="00CA473C" w:rsidRPr="00941031">
                <w:rPr>
                  <w:rStyle w:val="Hyperlink"/>
                  <w:rFonts w:ascii="Times New Roman" w:hAnsi="Times New Roman" w:cs="Times New Roman"/>
                  <w:color w:val="000000" w:themeColor="text1"/>
                  <w:sz w:val="16"/>
                  <w:szCs w:val="16"/>
                  <w:u w:val="none"/>
                </w:rPr>
                <w:t xml:space="preserve">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260" w:type="dxa"/>
            <w:noWrap/>
            <w:hideMark/>
          </w:tcPr>
          <w:p w14:paraId="21108BC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2,198,751,490 </w:t>
            </w:r>
          </w:p>
        </w:tc>
        <w:tc>
          <w:tcPr>
            <w:tcW w:w="1260" w:type="dxa"/>
            <w:noWrap/>
            <w:hideMark/>
          </w:tcPr>
          <w:p w14:paraId="12CEB47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1,945,397,194 </w:t>
            </w:r>
          </w:p>
        </w:tc>
        <w:tc>
          <w:tcPr>
            <w:tcW w:w="1260" w:type="dxa"/>
            <w:noWrap/>
            <w:hideMark/>
          </w:tcPr>
          <w:p w14:paraId="1EED55E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2,276,680,985 </w:t>
            </w:r>
          </w:p>
        </w:tc>
        <w:tc>
          <w:tcPr>
            <w:tcW w:w="1260" w:type="dxa"/>
            <w:noWrap/>
            <w:hideMark/>
          </w:tcPr>
          <w:p w14:paraId="120451C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2,324,953,693 </w:t>
            </w:r>
          </w:p>
        </w:tc>
        <w:tc>
          <w:tcPr>
            <w:tcW w:w="1260" w:type="dxa"/>
            <w:noWrap/>
            <w:hideMark/>
          </w:tcPr>
          <w:p w14:paraId="4AC1621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2,465,883,572 </w:t>
            </w:r>
          </w:p>
        </w:tc>
      </w:tr>
      <w:tr w:rsidR="00CA473C" w:rsidRPr="00941031" w14:paraId="246AD487" w14:textId="77777777" w:rsidTr="00CA473C">
        <w:trPr>
          <w:trHeight w:val="315"/>
        </w:trPr>
        <w:tc>
          <w:tcPr>
            <w:tcW w:w="2980" w:type="dxa"/>
            <w:hideMark/>
          </w:tcPr>
          <w:p w14:paraId="6531DFAD" w14:textId="77777777" w:rsidR="00CA473C" w:rsidRPr="00941031" w:rsidRDefault="00CF6E97" w:rsidP="00CA473C">
            <w:pPr>
              <w:rPr>
                <w:rFonts w:ascii="Times New Roman" w:hAnsi="Times New Roman" w:cs="Times New Roman"/>
                <w:color w:val="000000" w:themeColor="text1"/>
                <w:sz w:val="16"/>
                <w:szCs w:val="16"/>
              </w:rPr>
            </w:pPr>
            <w:hyperlink r:id="rId209" w:history="1">
              <w:r w:rsidR="00CA473C" w:rsidRPr="00941031">
                <w:rPr>
                  <w:rStyle w:val="Hyperlink"/>
                  <w:rFonts w:ascii="Times New Roman" w:hAnsi="Times New Roman" w:cs="Times New Roman"/>
                  <w:color w:val="000000" w:themeColor="text1"/>
                  <w:sz w:val="16"/>
                  <w:szCs w:val="16"/>
                  <w:u w:val="none"/>
                </w:rPr>
                <w:t>Bank Asia Limited</w:t>
              </w:r>
            </w:hyperlink>
          </w:p>
        </w:tc>
        <w:tc>
          <w:tcPr>
            <w:tcW w:w="1260" w:type="dxa"/>
            <w:noWrap/>
            <w:hideMark/>
          </w:tcPr>
          <w:p w14:paraId="455EEA0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2,043,256,551 </w:t>
            </w:r>
          </w:p>
        </w:tc>
        <w:tc>
          <w:tcPr>
            <w:tcW w:w="1260" w:type="dxa"/>
            <w:noWrap/>
            <w:hideMark/>
          </w:tcPr>
          <w:p w14:paraId="6545FEB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849,941,367 </w:t>
            </w:r>
          </w:p>
        </w:tc>
        <w:tc>
          <w:tcPr>
            <w:tcW w:w="1260" w:type="dxa"/>
            <w:noWrap/>
            <w:hideMark/>
          </w:tcPr>
          <w:p w14:paraId="494A88D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1,330,538,402 </w:t>
            </w:r>
          </w:p>
        </w:tc>
        <w:tc>
          <w:tcPr>
            <w:tcW w:w="1260" w:type="dxa"/>
            <w:noWrap/>
            <w:hideMark/>
          </w:tcPr>
          <w:p w14:paraId="4B7003A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2,012,557,417 </w:t>
            </w:r>
          </w:p>
        </w:tc>
        <w:tc>
          <w:tcPr>
            <w:tcW w:w="1260" w:type="dxa"/>
            <w:noWrap/>
            <w:hideMark/>
          </w:tcPr>
          <w:p w14:paraId="234836C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2,550,070,034 </w:t>
            </w:r>
          </w:p>
        </w:tc>
      </w:tr>
      <w:tr w:rsidR="00CA473C" w:rsidRPr="00941031" w14:paraId="37F36D1D" w14:textId="77777777" w:rsidTr="00CA473C">
        <w:trPr>
          <w:trHeight w:val="315"/>
        </w:trPr>
        <w:tc>
          <w:tcPr>
            <w:tcW w:w="2980" w:type="dxa"/>
            <w:hideMark/>
          </w:tcPr>
          <w:p w14:paraId="3167FD29" w14:textId="77777777" w:rsidR="00CA473C" w:rsidRPr="00941031" w:rsidRDefault="00CF6E97" w:rsidP="00CA473C">
            <w:pPr>
              <w:rPr>
                <w:rFonts w:ascii="Times New Roman" w:hAnsi="Times New Roman" w:cs="Times New Roman"/>
                <w:color w:val="000000" w:themeColor="text1"/>
                <w:sz w:val="16"/>
                <w:szCs w:val="16"/>
              </w:rPr>
            </w:pPr>
            <w:hyperlink r:id="rId210" w:history="1">
              <w:r w:rsidR="00CA473C" w:rsidRPr="00941031">
                <w:rPr>
                  <w:rStyle w:val="Hyperlink"/>
                  <w:rFonts w:ascii="Times New Roman" w:hAnsi="Times New Roman" w:cs="Times New Roman"/>
                  <w:color w:val="000000" w:themeColor="text1"/>
                  <w:sz w:val="16"/>
                  <w:szCs w:val="16"/>
                  <w:u w:val="none"/>
                </w:rPr>
                <w:t>BRAC Bank Limited</w:t>
              </w:r>
            </w:hyperlink>
          </w:p>
        </w:tc>
        <w:tc>
          <w:tcPr>
            <w:tcW w:w="1260" w:type="dxa"/>
            <w:noWrap/>
            <w:hideMark/>
          </w:tcPr>
          <w:p w14:paraId="7D67D79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1,812,444,190 </w:t>
            </w:r>
          </w:p>
        </w:tc>
        <w:tc>
          <w:tcPr>
            <w:tcW w:w="1260" w:type="dxa"/>
            <w:noWrap/>
            <w:hideMark/>
          </w:tcPr>
          <w:p w14:paraId="13C7E4C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699,784,295 </w:t>
            </w:r>
          </w:p>
        </w:tc>
        <w:tc>
          <w:tcPr>
            <w:tcW w:w="1260" w:type="dxa"/>
            <w:noWrap/>
            <w:hideMark/>
          </w:tcPr>
          <w:p w14:paraId="76A05D1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1,339,351,331 </w:t>
            </w:r>
          </w:p>
        </w:tc>
        <w:tc>
          <w:tcPr>
            <w:tcW w:w="1260" w:type="dxa"/>
            <w:noWrap/>
            <w:hideMark/>
          </w:tcPr>
          <w:p w14:paraId="011F268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2,101,567,513 </w:t>
            </w:r>
          </w:p>
        </w:tc>
        <w:tc>
          <w:tcPr>
            <w:tcW w:w="1260" w:type="dxa"/>
            <w:noWrap/>
            <w:hideMark/>
          </w:tcPr>
          <w:p w14:paraId="2316ACE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2,334,811,567 </w:t>
            </w:r>
          </w:p>
        </w:tc>
      </w:tr>
      <w:tr w:rsidR="00CA473C" w:rsidRPr="00941031" w14:paraId="29DA46C3" w14:textId="77777777" w:rsidTr="00CA473C">
        <w:trPr>
          <w:trHeight w:val="315"/>
        </w:trPr>
        <w:tc>
          <w:tcPr>
            <w:tcW w:w="2980" w:type="dxa"/>
            <w:hideMark/>
          </w:tcPr>
          <w:p w14:paraId="10ADBF0D" w14:textId="77777777" w:rsidR="00CA473C" w:rsidRPr="00941031" w:rsidRDefault="00CF6E97" w:rsidP="00CA473C">
            <w:pPr>
              <w:rPr>
                <w:rFonts w:ascii="Times New Roman" w:hAnsi="Times New Roman" w:cs="Times New Roman"/>
                <w:color w:val="000000" w:themeColor="text1"/>
                <w:sz w:val="16"/>
                <w:szCs w:val="16"/>
              </w:rPr>
            </w:pPr>
            <w:hyperlink r:id="rId211" w:history="1">
              <w:r w:rsidR="00CA473C" w:rsidRPr="00941031">
                <w:rPr>
                  <w:rStyle w:val="Hyperlink"/>
                  <w:rFonts w:ascii="Times New Roman" w:hAnsi="Times New Roman" w:cs="Times New Roman"/>
                  <w:color w:val="000000" w:themeColor="text1"/>
                  <w:sz w:val="16"/>
                  <w:szCs w:val="16"/>
                  <w:u w:val="none"/>
                </w:rPr>
                <w:t>Dhaka Bank Limited</w:t>
              </w:r>
            </w:hyperlink>
          </w:p>
        </w:tc>
        <w:tc>
          <w:tcPr>
            <w:tcW w:w="1260" w:type="dxa"/>
            <w:noWrap/>
            <w:hideMark/>
          </w:tcPr>
          <w:p w14:paraId="748718D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2,242,648,272 </w:t>
            </w:r>
          </w:p>
        </w:tc>
        <w:tc>
          <w:tcPr>
            <w:tcW w:w="1260" w:type="dxa"/>
            <w:noWrap/>
            <w:hideMark/>
          </w:tcPr>
          <w:p w14:paraId="7DD1802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788,629,626 </w:t>
            </w:r>
          </w:p>
        </w:tc>
        <w:tc>
          <w:tcPr>
            <w:tcW w:w="1260" w:type="dxa"/>
            <w:noWrap/>
            <w:hideMark/>
          </w:tcPr>
          <w:p w14:paraId="692EE02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1,981,495,178 </w:t>
            </w:r>
          </w:p>
        </w:tc>
        <w:tc>
          <w:tcPr>
            <w:tcW w:w="1260" w:type="dxa"/>
            <w:noWrap/>
            <w:hideMark/>
          </w:tcPr>
          <w:p w14:paraId="46599BE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2,098,646,824 </w:t>
            </w:r>
          </w:p>
        </w:tc>
        <w:tc>
          <w:tcPr>
            <w:tcW w:w="1260" w:type="dxa"/>
            <w:noWrap/>
            <w:hideMark/>
          </w:tcPr>
          <w:p w14:paraId="76BF743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1,512,728,700 </w:t>
            </w:r>
          </w:p>
        </w:tc>
      </w:tr>
      <w:tr w:rsidR="00CA473C" w:rsidRPr="00941031" w14:paraId="79A45280" w14:textId="77777777" w:rsidTr="00CA473C">
        <w:trPr>
          <w:trHeight w:val="315"/>
        </w:trPr>
        <w:tc>
          <w:tcPr>
            <w:tcW w:w="2980" w:type="dxa"/>
            <w:hideMark/>
          </w:tcPr>
          <w:p w14:paraId="35D96628" w14:textId="77777777" w:rsidR="00CA473C" w:rsidRPr="00941031" w:rsidRDefault="00CF6E97" w:rsidP="00CA473C">
            <w:pPr>
              <w:rPr>
                <w:rFonts w:ascii="Times New Roman" w:hAnsi="Times New Roman" w:cs="Times New Roman"/>
                <w:color w:val="000000" w:themeColor="text1"/>
                <w:sz w:val="16"/>
                <w:szCs w:val="16"/>
              </w:rPr>
            </w:pPr>
            <w:hyperlink r:id="rId212" w:history="1">
              <w:r w:rsidR="00CA473C" w:rsidRPr="00941031">
                <w:rPr>
                  <w:rStyle w:val="Hyperlink"/>
                  <w:rFonts w:ascii="Times New Roman" w:hAnsi="Times New Roman" w:cs="Times New Roman"/>
                  <w:color w:val="000000" w:themeColor="text1"/>
                  <w:sz w:val="16"/>
                  <w:szCs w:val="16"/>
                  <w:u w:val="none"/>
                </w:rPr>
                <w:t>Dutch-Bangla Bank Limited</w:t>
              </w:r>
            </w:hyperlink>
          </w:p>
        </w:tc>
        <w:tc>
          <w:tcPr>
            <w:tcW w:w="1260" w:type="dxa"/>
            <w:noWrap/>
            <w:hideMark/>
          </w:tcPr>
          <w:p w14:paraId="7030D2A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2,154,888,510 </w:t>
            </w:r>
          </w:p>
        </w:tc>
        <w:tc>
          <w:tcPr>
            <w:tcW w:w="1260" w:type="dxa"/>
            <w:noWrap/>
            <w:hideMark/>
          </w:tcPr>
          <w:p w14:paraId="1C0E9E3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2,314,103,480 </w:t>
            </w:r>
          </w:p>
        </w:tc>
        <w:tc>
          <w:tcPr>
            <w:tcW w:w="1260" w:type="dxa"/>
            <w:noWrap/>
            <w:hideMark/>
          </w:tcPr>
          <w:p w14:paraId="77D7C74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2,000,762,327 </w:t>
            </w:r>
          </w:p>
        </w:tc>
        <w:tc>
          <w:tcPr>
            <w:tcW w:w="1260" w:type="dxa"/>
            <w:noWrap/>
            <w:hideMark/>
          </w:tcPr>
          <w:p w14:paraId="2C056E0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2,188,816,641 </w:t>
            </w:r>
          </w:p>
        </w:tc>
        <w:tc>
          <w:tcPr>
            <w:tcW w:w="1260" w:type="dxa"/>
            <w:noWrap/>
            <w:hideMark/>
          </w:tcPr>
          <w:p w14:paraId="6759C34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3,044,631,582 </w:t>
            </w:r>
          </w:p>
        </w:tc>
      </w:tr>
      <w:tr w:rsidR="00CA473C" w:rsidRPr="00941031" w14:paraId="4B125783" w14:textId="77777777" w:rsidTr="00CA473C">
        <w:trPr>
          <w:trHeight w:val="315"/>
        </w:trPr>
        <w:tc>
          <w:tcPr>
            <w:tcW w:w="2980" w:type="dxa"/>
            <w:hideMark/>
          </w:tcPr>
          <w:p w14:paraId="2FFDFA0D" w14:textId="77777777" w:rsidR="00CA473C" w:rsidRPr="00941031" w:rsidRDefault="00CF6E97" w:rsidP="00CA473C">
            <w:pPr>
              <w:rPr>
                <w:rFonts w:ascii="Times New Roman" w:hAnsi="Times New Roman" w:cs="Times New Roman"/>
                <w:color w:val="000000" w:themeColor="text1"/>
                <w:sz w:val="16"/>
                <w:szCs w:val="16"/>
              </w:rPr>
            </w:pPr>
            <w:hyperlink r:id="rId213" w:history="1">
              <w:r w:rsidR="00CA473C" w:rsidRPr="00941031">
                <w:rPr>
                  <w:rStyle w:val="Hyperlink"/>
                  <w:rFonts w:ascii="Times New Roman" w:hAnsi="Times New Roman" w:cs="Times New Roman"/>
                  <w:color w:val="000000" w:themeColor="text1"/>
                  <w:sz w:val="16"/>
                  <w:szCs w:val="16"/>
                  <w:u w:val="none"/>
                </w:rPr>
                <w:t>Eastern Bank Limited</w:t>
              </w:r>
            </w:hyperlink>
          </w:p>
        </w:tc>
        <w:tc>
          <w:tcPr>
            <w:tcW w:w="1260" w:type="dxa"/>
            <w:noWrap/>
            <w:hideMark/>
          </w:tcPr>
          <w:p w14:paraId="3D6EA0C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2,552,428,701 </w:t>
            </w:r>
          </w:p>
        </w:tc>
        <w:tc>
          <w:tcPr>
            <w:tcW w:w="1260" w:type="dxa"/>
            <w:noWrap/>
            <w:hideMark/>
          </w:tcPr>
          <w:p w14:paraId="581C081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2,392,730,023 </w:t>
            </w:r>
          </w:p>
        </w:tc>
        <w:tc>
          <w:tcPr>
            <w:tcW w:w="1260" w:type="dxa"/>
            <w:noWrap/>
            <w:hideMark/>
          </w:tcPr>
          <w:p w14:paraId="466FC4A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2,535,094,457 </w:t>
            </w:r>
          </w:p>
        </w:tc>
        <w:tc>
          <w:tcPr>
            <w:tcW w:w="1260" w:type="dxa"/>
            <w:noWrap/>
            <w:hideMark/>
          </w:tcPr>
          <w:p w14:paraId="48D83A7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2,137,871,102 </w:t>
            </w:r>
          </w:p>
        </w:tc>
        <w:tc>
          <w:tcPr>
            <w:tcW w:w="1260" w:type="dxa"/>
            <w:noWrap/>
            <w:hideMark/>
          </w:tcPr>
          <w:p w14:paraId="2A48EF5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2,282,608,954 </w:t>
            </w:r>
          </w:p>
        </w:tc>
      </w:tr>
      <w:tr w:rsidR="00CA473C" w:rsidRPr="00941031" w14:paraId="45317D2F" w14:textId="77777777" w:rsidTr="00CA473C">
        <w:trPr>
          <w:trHeight w:val="315"/>
        </w:trPr>
        <w:tc>
          <w:tcPr>
            <w:tcW w:w="2980" w:type="dxa"/>
            <w:hideMark/>
          </w:tcPr>
          <w:p w14:paraId="19B408F2" w14:textId="77777777" w:rsidR="00CA473C" w:rsidRPr="00941031" w:rsidRDefault="00CF6E97" w:rsidP="00CA473C">
            <w:pPr>
              <w:rPr>
                <w:rFonts w:ascii="Times New Roman" w:hAnsi="Times New Roman" w:cs="Times New Roman"/>
                <w:color w:val="000000" w:themeColor="text1"/>
                <w:sz w:val="16"/>
                <w:szCs w:val="16"/>
              </w:rPr>
            </w:pPr>
            <w:hyperlink r:id="rId214" w:history="1">
              <w:r w:rsidR="00CA473C" w:rsidRPr="00941031">
                <w:rPr>
                  <w:rStyle w:val="Hyperlink"/>
                  <w:rFonts w:ascii="Times New Roman" w:hAnsi="Times New Roman" w:cs="Times New Roman"/>
                  <w:color w:val="000000" w:themeColor="text1"/>
                  <w:sz w:val="16"/>
                  <w:szCs w:val="16"/>
                  <w:u w:val="none"/>
                </w:rPr>
                <w:t>EXIM Bank Limited</w:t>
              </w:r>
            </w:hyperlink>
          </w:p>
        </w:tc>
        <w:tc>
          <w:tcPr>
            <w:tcW w:w="1260" w:type="dxa"/>
            <w:noWrap/>
            <w:hideMark/>
          </w:tcPr>
          <w:p w14:paraId="2AC7E2E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2,017,715,667 </w:t>
            </w:r>
          </w:p>
        </w:tc>
        <w:tc>
          <w:tcPr>
            <w:tcW w:w="1260" w:type="dxa"/>
            <w:noWrap/>
            <w:hideMark/>
          </w:tcPr>
          <w:p w14:paraId="5158EAE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2,083,081,259 </w:t>
            </w:r>
          </w:p>
        </w:tc>
        <w:tc>
          <w:tcPr>
            <w:tcW w:w="1260" w:type="dxa"/>
            <w:noWrap/>
            <w:hideMark/>
          </w:tcPr>
          <w:p w14:paraId="5B39374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1,885,608,260 </w:t>
            </w:r>
          </w:p>
        </w:tc>
        <w:tc>
          <w:tcPr>
            <w:tcW w:w="1260" w:type="dxa"/>
            <w:noWrap/>
            <w:hideMark/>
          </w:tcPr>
          <w:p w14:paraId="3D09721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1,687,849,091 </w:t>
            </w:r>
          </w:p>
        </w:tc>
        <w:tc>
          <w:tcPr>
            <w:tcW w:w="1260" w:type="dxa"/>
            <w:noWrap/>
            <w:hideMark/>
          </w:tcPr>
          <w:p w14:paraId="2E6A75A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2,086,545,593 </w:t>
            </w:r>
          </w:p>
        </w:tc>
      </w:tr>
      <w:tr w:rsidR="00CA473C" w:rsidRPr="00941031" w14:paraId="1DD2AA04" w14:textId="77777777" w:rsidTr="00CA473C">
        <w:trPr>
          <w:trHeight w:val="315"/>
        </w:trPr>
        <w:tc>
          <w:tcPr>
            <w:tcW w:w="2980" w:type="dxa"/>
            <w:hideMark/>
          </w:tcPr>
          <w:p w14:paraId="169C6046" w14:textId="77777777" w:rsidR="00CA473C" w:rsidRPr="00941031" w:rsidRDefault="00CF6E97" w:rsidP="00CA473C">
            <w:pPr>
              <w:rPr>
                <w:rFonts w:ascii="Times New Roman" w:hAnsi="Times New Roman" w:cs="Times New Roman"/>
                <w:color w:val="000000" w:themeColor="text1"/>
                <w:sz w:val="16"/>
                <w:szCs w:val="16"/>
              </w:rPr>
            </w:pPr>
            <w:hyperlink r:id="rId215" w:history="1">
              <w:r w:rsidR="00CA473C" w:rsidRPr="00941031">
                <w:rPr>
                  <w:rStyle w:val="Hyperlink"/>
                  <w:rFonts w:ascii="Times New Roman" w:hAnsi="Times New Roman" w:cs="Times New Roman"/>
                  <w:color w:val="000000" w:themeColor="text1"/>
                  <w:sz w:val="16"/>
                  <w:szCs w:val="16"/>
                  <w:u w:val="none"/>
                </w:rPr>
                <w:t xml:space="preserve">First Security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260" w:type="dxa"/>
            <w:noWrap/>
            <w:hideMark/>
          </w:tcPr>
          <w:p w14:paraId="08261C0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580,161,847 </w:t>
            </w:r>
          </w:p>
        </w:tc>
        <w:tc>
          <w:tcPr>
            <w:tcW w:w="1260" w:type="dxa"/>
            <w:noWrap/>
            <w:hideMark/>
          </w:tcPr>
          <w:p w14:paraId="390CD2D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762,709,068 </w:t>
            </w:r>
          </w:p>
        </w:tc>
        <w:tc>
          <w:tcPr>
            <w:tcW w:w="1260" w:type="dxa"/>
            <w:noWrap/>
            <w:hideMark/>
          </w:tcPr>
          <w:p w14:paraId="3C0052D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776,476,241 </w:t>
            </w:r>
          </w:p>
        </w:tc>
        <w:tc>
          <w:tcPr>
            <w:tcW w:w="1260" w:type="dxa"/>
            <w:noWrap/>
            <w:hideMark/>
          </w:tcPr>
          <w:p w14:paraId="73772E2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694,283,008 </w:t>
            </w:r>
          </w:p>
        </w:tc>
        <w:tc>
          <w:tcPr>
            <w:tcW w:w="1260" w:type="dxa"/>
            <w:noWrap/>
            <w:hideMark/>
          </w:tcPr>
          <w:p w14:paraId="3E31F6B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853,543,649 </w:t>
            </w:r>
          </w:p>
        </w:tc>
      </w:tr>
      <w:tr w:rsidR="00CA473C" w:rsidRPr="00941031" w14:paraId="60944C49" w14:textId="77777777" w:rsidTr="00CA473C">
        <w:trPr>
          <w:trHeight w:val="315"/>
        </w:trPr>
        <w:tc>
          <w:tcPr>
            <w:tcW w:w="2980" w:type="dxa"/>
            <w:hideMark/>
          </w:tcPr>
          <w:p w14:paraId="35D125A2" w14:textId="77777777" w:rsidR="00CA473C" w:rsidRPr="00941031" w:rsidRDefault="00CF6E97" w:rsidP="00CA473C">
            <w:pPr>
              <w:rPr>
                <w:rFonts w:ascii="Times New Roman" w:hAnsi="Times New Roman" w:cs="Times New Roman"/>
                <w:color w:val="000000" w:themeColor="text1"/>
                <w:sz w:val="16"/>
                <w:szCs w:val="16"/>
              </w:rPr>
            </w:pPr>
            <w:hyperlink r:id="rId216" w:history="1">
              <w:r w:rsidR="00CA473C" w:rsidRPr="00941031">
                <w:rPr>
                  <w:rStyle w:val="Hyperlink"/>
                  <w:rFonts w:ascii="Times New Roman" w:hAnsi="Times New Roman" w:cs="Times New Roman"/>
                  <w:color w:val="000000" w:themeColor="text1"/>
                  <w:sz w:val="16"/>
                  <w:szCs w:val="16"/>
                  <w:u w:val="none"/>
                </w:rPr>
                <w:t>IFIC Bank Limited</w:t>
              </w:r>
            </w:hyperlink>
          </w:p>
        </w:tc>
        <w:tc>
          <w:tcPr>
            <w:tcW w:w="1260" w:type="dxa"/>
            <w:noWrap/>
            <w:hideMark/>
          </w:tcPr>
          <w:p w14:paraId="339D8AF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831,791,383 </w:t>
            </w:r>
          </w:p>
        </w:tc>
        <w:tc>
          <w:tcPr>
            <w:tcW w:w="1260" w:type="dxa"/>
            <w:noWrap/>
            <w:hideMark/>
          </w:tcPr>
          <w:p w14:paraId="3DE8509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1,133,840,737 </w:t>
            </w:r>
          </w:p>
        </w:tc>
        <w:tc>
          <w:tcPr>
            <w:tcW w:w="1260" w:type="dxa"/>
            <w:noWrap/>
            <w:hideMark/>
          </w:tcPr>
          <w:p w14:paraId="146963B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1,376,074,054 </w:t>
            </w:r>
          </w:p>
        </w:tc>
        <w:tc>
          <w:tcPr>
            <w:tcW w:w="1260" w:type="dxa"/>
            <w:noWrap/>
            <w:hideMark/>
          </w:tcPr>
          <w:p w14:paraId="2A2229C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1,568,519,351 </w:t>
            </w:r>
          </w:p>
        </w:tc>
        <w:tc>
          <w:tcPr>
            <w:tcW w:w="1260" w:type="dxa"/>
            <w:noWrap/>
            <w:hideMark/>
          </w:tcPr>
          <w:p w14:paraId="7BAABFF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1,057,141,203 </w:t>
            </w:r>
          </w:p>
        </w:tc>
      </w:tr>
      <w:tr w:rsidR="00CA473C" w:rsidRPr="00941031" w14:paraId="03BA05A2" w14:textId="77777777" w:rsidTr="00CA473C">
        <w:trPr>
          <w:trHeight w:val="315"/>
        </w:trPr>
        <w:tc>
          <w:tcPr>
            <w:tcW w:w="2980" w:type="dxa"/>
            <w:hideMark/>
          </w:tcPr>
          <w:p w14:paraId="343F84A1" w14:textId="77777777" w:rsidR="00CA473C" w:rsidRPr="00941031" w:rsidRDefault="00CF6E97" w:rsidP="00CA473C">
            <w:pPr>
              <w:rPr>
                <w:rFonts w:ascii="Times New Roman" w:hAnsi="Times New Roman" w:cs="Times New Roman"/>
                <w:color w:val="000000" w:themeColor="text1"/>
                <w:sz w:val="16"/>
                <w:szCs w:val="16"/>
              </w:rPr>
            </w:pPr>
            <w:hyperlink r:id="rId217" w:history="1">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Bangladesh Ltd</w:t>
              </w:r>
            </w:hyperlink>
          </w:p>
        </w:tc>
        <w:tc>
          <w:tcPr>
            <w:tcW w:w="1260" w:type="dxa"/>
            <w:noWrap/>
            <w:hideMark/>
          </w:tcPr>
          <w:p w14:paraId="03CFF4D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4,624,593,651 </w:t>
            </w:r>
          </w:p>
        </w:tc>
        <w:tc>
          <w:tcPr>
            <w:tcW w:w="1260" w:type="dxa"/>
            <w:noWrap/>
            <w:hideMark/>
          </w:tcPr>
          <w:p w14:paraId="5BF0F2E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5,433,929,023 </w:t>
            </w:r>
          </w:p>
        </w:tc>
        <w:tc>
          <w:tcPr>
            <w:tcW w:w="1260" w:type="dxa"/>
            <w:noWrap/>
            <w:hideMark/>
          </w:tcPr>
          <w:p w14:paraId="45A4AD5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5,030,758,795 </w:t>
            </w:r>
          </w:p>
        </w:tc>
        <w:tc>
          <w:tcPr>
            <w:tcW w:w="1260" w:type="dxa"/>
            <w:noWrap/>
            <w:hideMark/>
          </w:tcPr>
          <w:p w14:paraId="5999C4E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4,176,309,413 </w:t>
            </w:r>
          </w:p>
        </w:tc>
        <w:tc>
          <w:tcPr>
            <w:tcW w:w="1260" w:type="dxa"/>
            <w:noWrap/>
            <w:hideMark/>
          </w:tcPr>
          <w:p w14:paraId="7B22DE6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3,150,366,725 </w:t>
            </w:r>
          </w:p>
        </w:tc>
      </w:tr>
      <w:tr w:rsidR="00CA473C" w:rsidRPr="00941031" w14:paraId="54028E3D" w14:textId="77777777" w:rsidTr="00CA473C">
        <w:trPr>
          <w:trHeight w:val="315"/>
        </w:trPr>
        <w:tc>
          <w:tcPr>
            <w:tcW w:w="2980" w:type="dxa"/>
            <w:hideMark/>
          </w:tcPr>
          <w:p w14:paraId="1276DBF7" w14:textId="77777777" w:rsidR="00CA473C" w:rsidRPr="00941031" w:rsidRDefault="00CF6E97" w:rsidP="00CA473C">
            <w:pPr>
              <w:rPr>
                <w:rFonts w:ascii="Times New Roman" w:hAnsi="Times New Roman" w:cs="Times New Roman"/>
                <w:color w:val="000000" w:themeColor="text1"/>
                <w:sz w:val="16"/>
                <w:szCs w:val="16"/>
              </w:rPr>
            </w:pPr>
            <w:hyperlink r:id="rId218" w:history="1">
              <w:r w:rsidR="00CA473C" w:rsidRPr="00941031">
                <w:rPr>
                  <w:rStyle w:val="Hyperlink"/>
                  <w:rFonts w:ascii="Times New Roman" w:hAnsi="Times New Roman" w:cs="Times New Roman"/>
                  <w:color w:val="000000" w:themeColor="text1"/>
                  <w:sz w:val="16"/>
                  <w:szCs w:val="16"/>
                  <w:u w:val="none"/>
                </w:rPr>
                <w:t>Jamuna Bank Ltd</w:t>
              </w:r>
            </w:hyperlink>
          </w:p>
        </w:tc>
        <w:tc>
          <w:tcPr>
            <w:tcW w:w="1260" w:type="dxa"/>
            <w:noWrap/>
            <w:hideMark/>
          </w:tcPr>
          <w:p w14:paraId="74E14A7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1,351,468,617 </w:t>
            </w:r>
          </w:p>
        </w:tc>
        <w:tc>
          <w:tcPr>
            <w:tcW w:w="1260" w:type="dxa"/>
            <w:noWrap/>
            <w:hideMark/>
          </w:tcPr>
          <w:p w14:paraId="01F3098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1,040,316,878 </w:t>
            </w:r>
          </w:p>
        </w:tc>
        <w:tc>
          <w:tcPr>
            <w:tcW w:w="1260" w:type="dxa"/>
            <w:noWrap/>
            <w:hideMark/>
          </w:tcPr>
          <w:p w14:paraId="63C2615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1,144,478,933 </w:t>
            </w:r>
          </w:p>
        </w:tc>
        <w:tc>
          <w:tcPr>
            <w:tcW w:w="1260" w:type="dxa"/>
            <w:noWrap/>
            <w:hideMark/>
          </w:tcPr>
          <w:p w14:paraId="331CBE1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1,389,682,966 </w:t>
            </w:r>
          </w:p>
        </w:tc>
        <w:tc>
          <w:tcPr>
            <w:tcW w:w="1260" w:type="dxa"/>
            <w:noWrap/>
            <w:hideMark/>
          </w:tcPr>
          <w:p w14:paraId="70B467E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1,642,852,574 </w:t>
            </w:r>
          </w:p>
        </w:tc>
      </w:tr>
      <w:tr w:rsidR="00CA473C" w:rsidRPr="00941031" w14:paraId="725E2C91" w14:textId="77777777" w:rsidTr="00CA473C">
        <w:trPr>
          <w:trHeight w:val="315"/>
        </w:trPr>
        <w:tc>
          <w:tcPr>
            <w:tcW w:w="2980" w:type="dxa"/>
            <w:hideMark/>
          </w:tcPr>
          <w:p w14:paraId="0117901B" w14:textId="77777777" w:rsidR="00CA473C" w:rsidRPr="00941031" w:rsidRDefault="00CF6E97" w:rsidP="00CA473C">
            <w:pPr>
              <w:rPr>
                <w:rFonts w:ascii="Times New Roman" w:hAnsi="Times New Roman" w:cs="Times New Roman"/>
                <w:color w:val="000000" w:themeColor="text1"/>
                <w:sz w:val="16"/>
                <w:szCs w:val="16"/>
              </w:rPr>
            </w:pPr>
            <w:hyperlink r:id="rId219" w:history="1">
              <w:r w:rsidR="00CA473C" w:rsidRPr="00941031">
                <w:rPr>
                  <w:rStyle w:val="Hyperlink"/>
                  <w:rFonts w:ascii="Times New Roman" w:hAnsi="Times New Roman" w:cs="Times New Roman"/>
                  <w:color w:val="000000" w:themeColor="text1"/>
                  <w:sz w:val="16"/>
                  <w:szCs w:val="16"/>
                  <w:u w:val="none"/>
                </w:rPr>
                <w:t>Mercantile Bank Limited</w:t>
              </w:r>
            </w:hyperlink>
          </w:p>
        </w:tc>
        <w:tc>
          <w:tcPr>
            <w:tcW w:w="1260" w:type="dxa"/>
            <w:noWrap/>
            <w:hideMark/>
          </w:tcPr>
          <w:p w14:paraId="00001C6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1,734,172,348 </w:t>
            </w:r>
          </w:p>
        </w:tc>
        <w:tc>
          <w:tcPr>
            <w:tcW w:w="1260" w:type="dxa"/>
            <w:noWrap/>
            <w:hideMark/>
          </w:tcPr>
          <w:p w14:paraId="1F4E3E9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1,369,840,409 </w:t>
            </w:r>
          </w:p>
        </w:tc>
        <w:tc>
          <w:tcPr>
            <w:tcW w:w="1260" w:type="dxa"/>
            <w:noWrap/>
            <w:hideMark/>
          </w:tcPr>
          <w:p w14:paraId="17C2E08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1,977,849,749 </w:t>
            </w:r>
          </w:p>
        </w:tc>
        <w:tc>
          <w:tcPr>
            <w:tcW w:w="1260" w:type="dxa"/>
            <w:noWrap/>
            <w:hideMark/>
          </w:tcPr>
          <w:p w14:paraId="2A2D8AF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1,171,806,155 </w:t>
            </w:r>
          </w:p>
        </w:tc>
        <w:tc>
          <w:tcPr>
            <w:tcW w:w="1260" w:type="dxa"/>
            <w:noWrap/>
            <w:hideMark/>
          </w:tcPr>
          <w:p w14:paraId="303813D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1,402,788,540 </w:t>
            </w:r>
          </w:p>
        </w:tc>
      </w:tr>
      <w:tr w:rsidR="00CA473C" w:rsidRPr="00941031" w14:paraId="440EF22F" w14:textId="77777777" w:rsidTr="00CA473C">
        <w:trPr>
          <w:trHeight w:val="315"/>
        </w:trPr>
        <w:tc>
          <w:tcPr>
            <w:tcW w:w="2980" w:type="dxa"/>
            <w:hideMark/>
          </w:tcPr>
          <w:p w14:paraId="21E0B47C" w14:textId="77777777" w:rsidR="00CA473C" w:rsidRPr="00941031" w:rsidRDefault="00CF6E97" w:rsidP="00CA473C">
            <w:pPr>
              <w:rPr>
                <w:rFonts w:ascii="Times New Roman" w:hAnsi="Times New Roman" w:cs="Times New Roman"/>
                <w:color w:val="000000" w:themeColor="text1"/>
                <w:sz w:val="16"/>
                <w:szCs w:val="16"/>
              </w:rPr>
            </w:pPr>
            <w:hyperlink r:id="rId220" w:history="1">
              <w:r w:rsidR="00CA473C" w:rsidRPr="00941031">
                <w:rPr>
                  <w:rStyle w:val="Hyperlink"/>
                  <w:rFonts w:ascii="Times New Roman" w:hAnsi="Times New Roman" w:cs="Times New Roman"/>
                  <w:color w:val="000000" w:themeColor="text1"/>
                  <w:sz w:val="16"/>
                  <w:szCs w:val="16"/>
                  <w:u w:val="none"/>
                </w:rPr>
                <w:t>Mutual Trust Bank Limited</w:t>
              </w:r>
            </w:hyperlink>
          </w:p>
        </w:tc>
        <w:tc>
          <w:tcPr>
            <w:tcW w:w="1260" w:type="dxa"/>
            <w:noWrap/>
            <w:hideMark/>
          </w:tcPr>
          <w:p w14:paraId="4478ABA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404,222,699 </w:t>
            </w:r>
          </w:p>
        </w:tc>
        <w:tc>
          <w:tcPr>
            <w:tcW w:w="1260" w:type="dxa"/>
            <w:noWrap/>
            <w:hideMark/>
          </w:tcPr>
          <w:p w14:paraId="645CE3E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327,867,814 </w:t>
            </w:r>
          </w:p>
        </w:tc>
        <w:tc>
          <w:tcPr>
            <w:tcW w:w="1260" w:type="dxa"/>
            <w:noWrap/>
            <w:hideMark/>
          </w:tcPr>
          <w:p w14:paraId="5A9FF96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576,138,526 </w:t>
            </w:r>
          </w:p>
        </w:tc>
        <w:tc>
          <w:tcPr>
            <w:tcW w:w="1260" w:type="dxa"/>
            <w:noWrap/>
            <w:hideMark/>
          </w:tcPr>
          <w:p w14:paraId="462F87C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961,559,993 </w:t>
            </w:r>
          </w:p>
        </w:tc>
        <w:tc>
          <w:tcPr>
            <w:tcW w:w="1260" w:type="dxa"/>
            <w:noWrap/>
            <w:hideMark/>
          </w:tcPr>
          <w:p w14:paraId="2878F9A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1,366,197,010 </w:t>
            </w:r>
          </w:p>
        </w:tc>
      </w:tr>
      <w:tr w:rsidR="00CA473C" w:rsidRPr="00941031" w14:paraId="0789BD48" w14:textId="77777777" w:rsidTr="00CA473C">
        <w:trPr>
          <w:trHeight w:val="315"/>
        </w:trPr>
        <w:tc>
          <w:tcPr>
            <w:tcW w:w="2980" w:type="dxa"/>
            <w:hideMark/>
          </w:tcPr>
          <w:p w14:paraId="0C6DBF7B" w14:textId="77777777" w:rsidR="00CA473C" w:rsidRPr="00941031" w:rsidRDefault="00CF6E97" w:rsidP="00CA473C">
            <w:pPr>
              <w:rPr>
                <w:rFonts w:ascii="Times New Roman" w:hAnsi="Times New Roman" w:cs="Times New Roman"/>
                <w:color w:val="000000" w:themeColor="text1"/>
                <w:sz w:val="16"/>
                <w:szCs w:val="16"/>
              </w:rPr>
            </w:pPr>
            <w:hyperlink r:id="rId221" w:history="1">
              <w:r w:rsidR="00CA473C" w:rsidRPr="00941031">
                <w:rPr>
                  <w:rStyle w:val="Hyperlink"/>
                  <w:rFonts w:ascii="Times New Roman" w:hAnsi="Times New Roman" w:cs="Times New Roman"/>
                  <w:color w:val="000000" w:themeColor="text1"/>
                  <w:sz w:val="16"/>
                  <w:szCs w:val="16"/>
                  <w:u w:val="none"/>
                </w:rPr>
                <w:t>National Bank Limited</w:t>
              </w:r>
            </w:hyperlink>
          </w:p>
        </w:tc>
        <w:tc>
          <w:tcPr>
            <w:tcW w:w="1260" w:type="dxa"/>
            <w:noWrap/>
            <w:hideMark/>
          </w:tcPr>
          <w:p w14:paraId="6957935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6,112,985,936 </w:t>
            </w:r>
          </w:p>
        </w:tc>
        <w:tc>
          <w:tcPr>
            <w:tcW w:w="1260" w:type="dxa"/>
            <w:noWrap/>
            <w:hideMark/>
          </w:tcPr>
          <w:p w14:paraId="5FBB8F1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1,430,807,621 </w:t>
            </w:r>
          </w:p>
        </w:tc>
        <w:tc>
          <w:tcPr>
            <w:tcW w:w="1260" w:type="dxa"/>
            <w:noWrap/>
            <w:hideMark/>
          </w:tcPr>
          <w:p w14:paraId="396E8C6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2,095,427,784 </w:t>
            </w:r>
          </w:p>
        </w:tc>
        <w:tc>
          <w:tcPr>
            <w:tcW w:w="1260" w:type="dxa"/>
            <w:noWrap/>
            <w:hideMark/>
          </w:tcPr>
          <w:p w14:paraId="610D13B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3,487,686,757 </w:t>
            </w:r>
          </w:p>
        </w:tc>
        <w:tc>
          <w:tcPr>
            <w:tcW w:w="1260" w:type="dxa"/>
            <w:noWrap/>
            <w:hideMark/>
          </w:tcPr>
          <w:p w14:paraId="4DBA84E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3,881,435,282 </w:t>
            </w:r>
          </w:p>
        </w:tc>
      </w:tr>
      <w:tr w:rsidR="00CA473C" w:rsidRPr="00941031" w14:paraId="5615CEBB" w14:textId="77777777" w:rsidTr="00CA473C">
        <w:trPr>
          <w:trHeight w:val="315"/>
        </w:trPr>
        <w:tc>
          <w:tcPr>
            <w:tcW w:w="2980" w:type="dxa"/>
            <w:hideMark/>
          </w:tcPr>
          <w:p w14:paraId="4A2F3671" w14:textId="77777777" w:rsidR="00CA473C" w:rsidRPr="00941031" w:rsidRDefault="00CF6E97" w:rsidP="00CA473C">
            <w:pPr>
              <w:rPr>
                <w:rFonts w:ascii="Times New Roman" w:hAnsi="Times New Roman" w:cs="Times New Roman"/>
                <w:color w:val="000000" w:themeColor="text1"/>
                <w:sz w:val="16"/>
                <w:szCs w:val="16"/>
              </w:rPr>
            </w:pPr>
            <w:hyperlink r:id="rId222" w:history="1">
              <w:r w:rsidR="00CA473C" w:rsidRPr="00941031">
                <w:rPr>
                  <w:rStyle w:val="Hyperlink"/>
                  <w:rFonts w:ascii="Times New Roman" w:hAnsi="Times New Roman" w:cs="Times New Roman"/>
                  <w:color w:val="000000" w:themeColor="text1"/>
                  <w:sz w:val="16"/>
                  <w:szCs w:val="16"/>
                  <w:u w:val="none"/>
                </w:rPr>
                <w:t>National Credit &amp; Commerce Bank Ltd</w:t>
              </w:r>
            </w:hyperlink>
          </w:p>
        </w:tc>
        <w:tc>
          <w:tcPr>
            <w:tcW w:w="1260" w:type="dxa"/>
            <w:noWrap/>
            <w:hideMark/>
          </w:tcPr>
          <w:p w14:paraId="10486B3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1,975,855,258 </w:t>
            </w:r>
          </w:p>
        </w:tc>
        <w:tc>
          <w:tcPr>
            <w:tcW w:w="1260" w:type="dxa"/>
            <w:noWrap/>
            <w:hideMark/>
          </w:tcPr>
          <w:p w14:paraId="4546C30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1,450,030,718 </w:t>
            </w:r>
          </w:p>
        </w:tc>
        <w:tc>
          <w:tcPr>
            <w:tcW w:w="1260" w:type="dxa"/>
            <w:noWrap/>
            <w:hideMark/>
          </w:tcPr>
          <w:p w14:paraId="46B3A78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1,237,951,095 </w:t>
            </w:r>
          </w:p>
        </w:tc>
        <w:tc>
          <w:tcPr>
            <w:tcW w:w="1260" w:type="dxa"/>
            <w:noWrap/>
            <w:hideMark/>
          </w:tcPr>
          <w:p w14:paraId="752F89D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1,494,682,198 </w:t>
            </w:r>
          </w:p>
        </w:tc>
        <w:tc>
          <w:tcPr>
            <w:tcW w:w="1260" w:type="dxa"/>
            <w:noWrap/>
            <w:hideMark/>
          </w:tcPr>
          <w:p w14:paraId="3BC6D63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1,385,384,882 </w:t>
            </w:r>
          </w:p>
        </w:tc>
      </w:tr>
      <w:tr w:rsidR="00CA473C" w:rsidRPr="00941031" w14:paraId="72A41896" w14:textId="77777777" w:rsidTr="00CA473C">
        <w:trPr>
          <w:trHeight w:val="315"/>
        </w:trPr>
        <w:tc>
          <w:tcPr>
            <w:tcW w:w="2980" w:type="dxa"/>
            <w:hideMark/>
          </w:tcPr>
          <w:p w14:paraId="1DA8BD58" w14:textId="77777777" w:rsidR="00CA473C" w:rsidRPr="00941031" w:rsidRDefault="00CF6E97" w:rsidP="00CA473C">
            <w:pPr>
              <w:rPr>
                <w:rFonts w:ascii="Times New Roman" w:hAnsi="Times New Roman" w:cs="Times New Roman"/>
                <w:color w:val="000000" w:themeColor="text1"/>
                <w:sz w:val="16"/>
                <w:szCs w:val="16"/>
              </w:rPr>
            </w:pPr>
            <w:hyperlink r:id="rId223" w:history="1">
              <w:r w:rsidR="00CA473C" w:rsidRPr="00941031">
                <w:rPr>
                  <w:rStyle w:val="Hyperlink"/>
                  <w:rFonts w:ascii="Times New Roman" w:hAnsi="Times New Roman" w:cs="Times New Roman"/>
                  <w:color w:val="000000" w:themeColor="text1"/>
                  <w:sz w:val="16"/>
                  <w:szCs w:val="16"/>
                  <w:u w:val="none"/>
                </w:rPr>
                <w:t>One Bank Limited</w:t>
              </w:r>
            </w:hyperlink>
          </w:p>
        </w:tc>
        <w:tc>
          <w:tcPr>
            <w:tcW w:w="1260" w:type="dxa"/>
            <w:noWrap/>
            <w:hideMark/>
          </w:tcPr>
          <w:p w14:paraId="6D74918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1,271,757,611 </w:t>
            </w:r>
          </w:p>
        </w:tc>
        <w:tc>
          <w:tcPr>
            <w:tcW w:w="1260" w:type="dxa"/>
            <w:noWrap/>
            <w:hideMark/>
          </w:tcPr>
          <w:p w14:paraId="2C003A4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1,120,246,181 </w:t>
            </w:r>
          </w:p>
        </w:tc>
        <w:tc>
          <w:tcPr>
            <w:tcW w:w="1260" w:type="dxa"/>
            <w:noWrap/>
            <w:hideMark/>
          </w:tcPr>
          <w:p w14:paraId="1FC91D1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1,271,117,157 </w:t>
            </w:r>
          </w:p>
        </w:tc>
        <w:tc>
          <w:tcPr>
            <w:tcW w:w="1260" w:type="dxa"/>
            <w:noWrap/>
            <w:hideMark/>
          </w:tcPr>
          <w:p w14:paraId="016E175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1,631,216,753 </w:t>
            </w:r>
          </w:p>
        </w:tc>
        <w:tc>
          <w:tcPr>
            <w:tcW w:w="1260" w:type="dxa"/>
            <w:noWrap/>
            <w:hideMark/>
          </w:tcPr>
          <w:p w14:paraId="7782DEA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1,869,876,261 </w:t>
            </w:r>
          </w:p>
        </w:tc>
      </w:tr>
      <w:tr w:rsidR="00CA473C" w:rsidRPr="00941031" w14:paraId="4D71B8DE" w14:textId="77777777" w:rsidTr="00CA473C">
        <w:trPr>
          <w:trHeight w:val="315"/>
        </w:trPr>
        <w:tc>
          <w:tcPr>
            <w:tcW w:w="2980" w:type="dxa"/>
            <w:hideMark/>
          </w:tcPr>
          <w:p w14:paraId="1C502429" w14:textId="77777777" w:rsidR="00CA473C" w:rsidRPr="00941031" w:rsidRDefault="00CF6E97" w:rsidP="00CA473C">
            <w:pPr>
              <w:rPr>
                <w:rFonts w:ascii="Times New Roman" w:hAnsi="Times New Roman" w:cs="Times New Roman"/>
                <w:color w:val="000000" w:themeColor="text1"/>
                <w:sz w:val="16"/>
                <w:szCs w:val="16"/>
              </w:rPr>
            </w:pPr>
            <w:hyperlink r:id="rId224" w:history="1">
              <w:r w:rsidR="00CA473C" w:rsidRPr="00941031">
                <w:rPr>
                  <w:rStyle w:val="Hyperlink"/>
                  <w:rFonts w:ascii="Times New Roman" w:hAnsi="Times New Roman" w:cs="Times New Roman"/>
                  <w:color w:val="000000" w:themeColor="text1"/>
                  <w:sz w:val="16"/>
                  <w:szCs w:val="16"/>
                  <w:u w:val="none"/>
                </w:rPr>
                <w:t>Premier Bank Limited</w:t>
              </w:r>
            </w:hyperlink>
          </w:p>
        </w:tc>
        <w:tc>
          <w:tcPr>
            <w:tcW w:w="1260" w:type="dxa"/>
            <w:noWrap/>
            <w:hideMark/>
          </w:tcPr>
          <w:p w14:paraId="4988018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452,275,876 </w:t>
            </w:r>
          </w:p>
        </w:tc>
        <w:tc>
          <w:tcPr>
            <w:tcW w:w="1260" w:type="dxa"/>
            <w:noWrap/>
            <w:hideMark/>
          </w:tcPr>
          <w:p w14:paraId="01AE65B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409,997,711 </w:t>
            </w:r>
          </w:p>
        </w:tc>
        <w:tc>
          <w:tcPr>
            <w:tcW w:w="1260" w:type="dxa"/>
            <w:noWrap/>
            <w:hideMark/>
          </w:tcPr>
          <w:p w14:paraId="1A80EBA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785,752,775 </w:t>
            </w:r>
          </w:p>
        </w:tc>
        <w:tc>
          <w:tcPr>
            <w:tcW w:w="1260" w:type="dxa"/>
            <w:noWrap/>
            <w:hideMark/>
          </w:tcPr>
          <w:p w14:paraId="5EDC6AA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872,356,384 </w:t>
            </w:r>
          </w:p>
        </w:tc>
        <w:tc>
          <w:tcPr>
            <w:tcW w:w="1260" w:type="dxa"/>
            <w:noWrap/>
            <w:hideMark/>
          </w:tcPr>
          <w:p w14:paraId="48F3D65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755,043,095 </w:t>
            </w:r>
          </w:p>
        </w:tc>
      </w:tr>
      <w:tr w:rsidR="00CA473C" w:rsidRPr="00941031" w14:paraId="7118E871" w14:textId="77777777" w:rsidTr="00CA473C">
        <w:trPr>
          <w:trHeight w:val="315"/>
        </w:trPr>
        <w:tc>
          <w:tcPr>
            <w:tcW w:w="2980" w:type="dxa"/>
            <w:hideMark/>
          </w:tcPr>
          <w:p w14:paraId="1ECDF584" w14:textId="77777777" w:rsidR="00CA473C" w:rsidRPr="00941031" w:rsidRDefault="00CF6E97" w:rsidP="00CA473C">
            <w:pPr>
              <w:rPr>
                <w:rFonts w:ascii="Times New Roman" w:hAnsi="Times New Roman" w:cs="Times New Roman"/>
                <w:color w:val="000000" w:themeColor="text1"/>
                <w:sz w:val="16"/>
                <w:szCs w:val="16"/>
              </w:rPr>
            </w:pPr>
            <w:hyperlink r:id="rId225" w:history="1">
              <w:r w:rsidR="00CA473C" w:rsidRPr="00941031">
                <w:rPr>
                  <w:rStyle w:val="Hyperlink"/>
                  <w:rFonts w:ascii="Times New Roman" w:hAnsi="Times New Roman" w:cs="Times New Roman"/>
                  <w:color w:val="000000" w:themeColor="text1"/>
                  <w:sz w:val="16"/>
                  <w:szCs w:val="16"/>
                  <w:u w:val="none"/>
                </w:rPr>
                <w:t>Prime Bank Ltd</w:t>
              </w:r>
            </w:hyperlink>
          </w:p>
        </w:tc>
        <w:tc>
          <w:tcPr>
            <w:tcW w:w="1260" w:type="dxa"/>
            <w:noWrap/>
            <w:hideMark/>
          </w:tcPr>
          <w:p w14:paraId="5E508CC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3,688,952,436 </w:t>
            </w:r>
          </w:p>
        </w:tc>
        <w:tc>
          <w:tcPr>
            <w:tcW w:w="1260" w:type="dxa"/>
            <w:noWrap/>
            <w:hideMark/>
          </w:tcPr>
          <w:p w14:paraId="5334FD7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2,700,405,687 </w:t>
            </w:r>
          </w:p>
        </w:tc>
        <w:tc>
          <w:tcPr>
            <w:tcW w:w="1260" w:type="dxa"/>
            <w:noWrap/>
            <w:hideMark/>
          </w:tcPr>
          <w:p w14:paraId="32EBA16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2,038,309,936 </w:t>
            </w:r>
          </w:p>
        </w:tc>
        <w:tc>
          <w:tcPr>
            <w:tcW w:w="1260" w:type="dxa"/>
            <w:noWrap/>
            <w:hideMark/>
          </w:tcPr>
          <w:p w14:paraId="149BE5F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2,245,536,966 </w:t>
            </w:r>
          </w:p>
        </w:tc>
        <w:tc>
          <w:tcPr>
            <w:tcW w:w="1260" w:type="dxa"/>
            <w:noWrap/>
            <w:hideMark/>
          </w:tcPr>
          <w:p w14:paraId="3BD18CF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2,173,001,606 </w:t>
            </w:r>
          </w:p>
        </w:tc>
      </w:tr>
      <w:tr w:rsidR="00CA473C" w:rsidRPr="00941031" w14:paraId="1B16DCCD" w14:textId="77777777" w:rsidTr="00CA473C">
        <w:trPr>
          <w:trHeight w:val="315"/>
        </w:trPr>
        <w:tc>
          <w:tcPr>
            <w:tcW w:w="2980" w:type="dxa"/>
            <w:hideMark/>
          </w:tcPr>
          <w:p w14:paraId="639A30A8" w14:textId="77777777" w:rsidR="00CA473C" w:rsidRPr="00941031" w:rsidRDefault="00CF6E97" w:rsidP="00CA473C">
            <w:pPr>
              <w:rPr>
                <w:rFonts w:ascii="Times New Roman" w:hAnsi="Times New Roman" w:cs="Times New Roman"/>
                <w:color w:val="000000" w:themeColor="text1"/>
                <w:sz w:val="16"/>
                <w:szCs w:val="16"/>
              </w:rPr>
            </w:pPr>
            <w:hyperlink r:id="rId226" w:history="1">
              <w:proofErr w:type="spellStart"/>
              <w:r w:rsidR="00CA473C" w:rsidRPr="00941031">
                <w:rPr>
                  <w:rStyle w:val="Hyperlink"/>
                  <w:rFonts w:ascii="Times New Roman" w:hAnsi="Times New Roman" w:cs="Times New Roman"/>
                  <w:color w:val="000000" w:themeColor="text1"/>
                  <w:sz w:val="16"/>
                  <w:szCs w:val="16"/>
                  <w:u w:val="none"/>
                </w:rPr>
                <w:t>Pubali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260" w:type="dxa"/>
            <w:noWrap/>
            <w:hideMark/>
          </w:tcPr>
          <w:p w14:paraId="2D4995B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2,265,826,601 </w:t>
            </w:r>
          </w:p>
        </w:tc>
        <w:tc>
          <w:tcPr>
            <w:tcW w:w="1260" w:type="dxa"/>
            <w:noWrap/>
            <w:hideMark/>
          </w:tcPr>
          <w:p w14:paraId="7B02656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1,610,248,381 </w:t>
            </w:r>
          </w:p>
        </w:tc>
        <w:tc>
          <w:tcPr>
            <w:tcW w:w="1260" w:type="dxa"/>
            <w:noWrap/>
            <w:hideMark/>
          </w:tcPr>
          <w:p w14:paraId="25F8EFE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2,431,604,567 </w:t>
            </w:r>
          </w:p>
        </w:tc>
        <w:tc>
          <w:tcPr>
            <w:tcW w:w="1260" w:type="dxa"/>
            <w:noWrap/>
            <w:hideMark/>
          </w:tcPr>
          <w:p w14:paraId="5A18D99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3,137,479,317 </w:t>
            </w:r>
          </w:p>
        </w:tc>
        <w:tc>
          <w:tcPr>
            <w:tcW w:w="1260" w:type="dxa"/>
            <w:noWrap/>
            <w:hideMark/>
          </w:tcPr>
          <w:p w14:paraId="065F8FA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2,937,425,142 </w:t>
            </w:r>
          </w:p>
        </w:tc>
      </w:tr>
      <w:tr w:rsidR="00CA473C" w:rsidRPr="00941031" w14:paraId="0CAC678A" w14:textId="77777777" w:rsidTr="00CA473C">
        <w:trPr>
          <w:trHeight w:val="315"/>
        </w:trPr>
        <w:tc>
          <w:tcPr>
            <w:tcW w:w="2980" w:type="dxa"/>
            <w:hideMark/>
          </w:tcPr>
          <w:p w14:paraId="572163DC" w14:textId="77777777" w:rsidR="00CA473C" w:rsidRPr="00941031" w:rsidRDefault="00CF6E97" w:rsidP="00CA473C">
            <w:pPr>
              <w:rPr>
                <w:rFonts w:ascii="Times New Roman" w:hAnsi="Times New Roman" w:cs="Times New Roman"/>
                <w:color w:val="000000" w:themeColor="text1"/>
                <w:sz w:val="16"/>
                <w:szCs w:val="16"/>
              </w:rPr>
            </w:pPr>
            <w:hyperlink r:id="rId227" w:history="1">
              <w:proofErr w:type="spellStart"/>
              <w:r w:rsidR="00CA473C" w:rsidRPr="00941031">
                <w:rPr>
                  <w:rStyle w:val="Hyperlink"/>
                  <w:rFonts w:ascii="Times New Roman" w:hAnsi="Times New Roman" w:cs="Times New Roman"/>
                  <w:color w:val="000000" w:themeColor="text1"/>
                  <w:sz w:val="16"/>
                  <w:szCs w:val="16"/>
                  <w:u w:val="none"/>
                </w:rPr>
                <w:t>Shahjalal</w:t>
              </w:r>
              <w:proofErr w:type="spellEnd"/>
              <w:r w:rsidR="00CA473C" w:rsidRPr="00941031">
                <w:rPr>
                  <w:rStyle w:val="Hyperlink"/>
                  <w:rFonts w:ascii="Times New Roman" w:hAnsi="Times New Roman" w:cs="Times New Roman"/>
                  <w:color w:val="000000" w:themeColor="text1"/>
                  <w:sz w:val="16"/>
                  <w:szCs w:val="16"/>
                  <w:u w:val="none"/>
                </w:rPr>
                <w:t xml:space="preserve">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260" w:type="dxa"/>
            <w:noWrap/>
            <w:hideMark/>
          </w:tcPr>
          <w:p w14:paraId="3700E26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1,290,176,900 </w:t>
            </w:r>
          </w:p>
        </w:tc>
        <w:tc>
          <w:tcPr>
            <w:tcW w:w="1260" w:type="dxa"/>
            <w:noWrap/>
            <w:hideMark/>
          </w:tcPr>
          <w:p w14:paraId="37F9C64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1,746,203,524 </w:t>
            </w:r>
          </w:p>
        </w:tc>
        <w:tc>
          <w:tcPr>
            <w:tcW w:w="1260" w:type="dxa"/>
            <w:noWrap/>
            <w:hideMark/>
          </w:tcPr>
          <w:p w14:paraId="04389B9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1,305,919,803 </w:t>
            </w:r>
          </w:p>
        </w:tc>
        <w:tc>
          <w:tcPr>
            <w:tcW w:w="1260" w:type="dxa"/>
            <w:noWrap/>
            <w:hideMark/>
          </w:tcPr>
          <w:p w14:paraId="0AB5A4C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748,320,515 </w:t>
            </w:r>
          </w:p>
        </w:tc>
        <w:tc>
          <w:tcPr>
            <w:tcW w:w="1260" w:type="dxa"/>
            <w:noWrap/>
            <w:hideMark/>
          </w:tcPr>
          <w:p w14:paraId="757E631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1,321,838,980 </w:t>
            </w:r>
          </w:p>
        </w:tc>
      </w:tr>
      <w:tr w:rsidR="00CA473C" w:rsidRPr="00941031" w14:paraId="5FCD0A6A" w14:textId="77777777" w:rsidTr="00CA473C">
        <w:trPr>
          <w:trHeight w:val="315"/>
        </w:trPr>
        <w:tc>
          <w:tcPr>
            <w:tcW w:w="2980" w:type="dxa"/>
            <w:hideMark/>
          </w:tcPr>
          <w:p w14:paraId="4D0CC81D" w14:textId="77777777" w:rsidR="00CA473C" w:rsidRPr="00941031" w:rsidRDefault="00CF6E97" w:rsidP="00CA473C">
            <w:pPr>
              <w:rPr>
                <w:rFonts w:ascii="Times New Roman" w:hAnsi="Times New Roman" w:cs="Times New Roman"/>
                <w:color w:val="000000" w:themeColor="text1"/>
                <w:sz w:val="16"/>
                <w:szCs w:val="16"/>
              </w:rPr>
            </w:pPr>
            <w:hyperlink r:id="rId228" w:history="1">
              <w:r w:rsidR="00CA473C" w:rsidRPr="00941031">
                <w:rPr>
                  <w:rStyle w:val="Hyperlink"/>
                  <w:rFonts w:ascii="Times New Roman" w:hAnsi="Times New Roman" w:cs="Times New Roman"/>
                  <w:color w:val="000000" w:themeColor="text1"/>
                  <w:sz w:val="16"/>
                  <w:szCs w:val="16"/>
                  <w:u w:val="none"/>
                </w:rPr>
                <w:t xml:space="preserve">Social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Ltd.</w:t>
              </w:r>
            </w:hyperlink>
          </w:p>
        </w:tc>
        <w:tc>
          <w:tcPr>
            <w:tcW w:w="1260" w:type="dxa"/>
            <w:noWrap/>
            <w:hideMark/>
          </w:tcPr>
          <w:p w14:paraId="7E65D61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1,032,461,822 </w:t>
            </w:r>
          </w:p>
        </w:tc>
        <w:tc>
          <w:tcPr>
            <w:tcW w:w="1260" w:type="dxa"/>
            <w:noWrap/>
            <w:hideMark/>
          </w:tcPr>
          <w:p w14:paraId="23D38DE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1,465,218,059 </w:t>
            </w:r>
          </w:p>
        </w:tc>
        <w:tc>
          <w:tcPr>
            <w:tcW w:w="1260" w:type="dxa"/>
            <w:noWrap/>
            <w:hideMark/>
          </w:tcPr>
          <w:p w14:paraId="05F84E8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1,282,622,625 </w:t>
            </w:r>
          </w:p>
        </w:tc>
        <w:tc>
          <w:tcPr>
            <w:tcW w:w="1260" w:type="dxa"/>
            <w:noWrap/>
            <w:hideMark/>
          </w:tcPr>
          <w:p w14:paraId="21EA83C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1,928,385,417 </w:t>
            </w:r>
          </w:p>
        </w:tc>
        <w:tc>
          <w:tcPr>
            <w:tcW w:w="1260" w:type="dxa"/>
            <w:noWrap/>
            <w:hideMark/>
          </w:tcPr>
          <w:p w14:paraId="3CCEACE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2,046,298,805 </w:t>
            </w:r>
          </w:p>
        </w:tc>
      </w:tr>
      <w:tr w:rsidR="00CA473C" w:rsidRPr="00941031" w14:paraId="6629FB1F" w14:textId="77777777" w:rsidTr="00CA473C">
        <w:trPr>
          <w:trHeight w:val="315"/>
        </w:trPr>
        <w:tc>
          <w:tcPr>
            <w:tcW w:w="2980" w:type="dxa"/>
            <w:hideMark/>
          </w:tcPr>
          <w:p w14:paraId="58156A2F" w14:textId="77777777" w:rsidR="00CA473C" w:rsidRPr="00941031" w:rsidRDefault="00CF6E97" w:rsidP="00CA473C">
            <w:pPr>
              <w:rPr>
                <w:rFonts w:ascii="Times New Roman" w:hAnsi="Times New Roman" w:cs="Times New Roman"/>
                <w:color w:val="000000" w:themeColor="text1"/>
                <w:sz w:val="16"/>
                <w:szCs w:val="16"/>
              </w:rPr>
            </w:pPr>
            <w:hyperlink r:id="rId229" w:history="1">
              <w:r w:rsidR="00CA473C" w:rsidRPr="00941031">
                <w:rPr>
                  <w:rStyle w:val="Hyperlink"/>
                  <w:rFonts w:ascii="Times New Roman" w:hAnsi="Times New Roman" w:cs="Times New Roman"/>
                  <w:color w:val="000000" w:themeColor="text1"/>
                  <w:sz w:val="16"/>
                  <w:szCs w:val="16"/>
                  <w:u w:val="none"/>
                </w:rPr>
                <w:t>Southeast Bank Limited</w:t>
              </w:r>
            </w:hyperlink>
          </w:p>
        </w:tc>
        <w:tc>
          <w:tcPr>
            <w:tcW w:w="1260" w:type="dxa"/>
            <w:noWrap/>
            <w:hideMark/>
          </w:tcPr>
          <w:p w14:paraId="4897799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1,912,188,670 </w:t>
            </w:r>
          </w:p>
        </w:tc>
        <w:tc>
          <w:tcPr>
            <w:tcW w:w="1260" w:type="dxa"/>
            <w:noWrap/>
            <w:hideMark/>
          </w:tcPr>
          <w:p w14:paraId="761FB07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1,648,718,614 </w:t>
            </w:r>
          </w:p>
        </w:tc>
        <w:tc>
          <w:tcPr>
            <w:tcW w:w="1260" w:type="dxa"/>
            <w:noWrap/>
            <w:hideMark/>
          </w:tcPr>
          <w:p w14:paraId="38C21B6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3,378,822,022 </w:t>
            </w:r>
          </w:p>
        </w:tc>
        <w:tc>
          <w:tcPr>
            <w:tcW w:w="1260" w:type="dxa"/>
            <w:noWrap/>
            <w:hideMark/>
          </w:tcPr>
          <w:p w14:paraId="09A110D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3,836,941,540 </w:t>
            </w:r>
          </w:p>
        </w:tc>
        <w:tc>
          <w:tcPr>
            <w:tcW w:w="1260" w:type="dxa"/>
            <w:noWrap/>
            <w:hideMark/>
          </w:tcPr>
          <w:p w14:paraId="030EB45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3,069,415,542 </w:t>
            </w:r>
          </w:p>
        </w:tc>
      </w:tr>
      <w:tr w:rsidR="00CA473C" w:rsidRPr="00941031" w14:paraId="7018F05F" w14:textId="77777777" w:rsidTr="00CA473C">
        <w:trPr>
          <w:trHeight w:val="300"/>
        </w:trPr>
        <w:tc>
          <w:tcPr>
            <w:tcW w:w="2980" w:type="dxa"/>
            <w:hideMark/>
          </w:tcPr>
          <w:p w14:paraId="7393BBF6" w14:textId="77777777" w:rsidR="00CA473C" w:rsidRPr="00941031" w:rsidRDefault="00CF6E97" w:rsidP="00CA473C">
            <w:pPr>
              <w:rPr>
                <w:rFonts w:ascii="Times New Roman" w:hAnsi="Times New Roman" w:cs="Times New Roman"/>
                <w:color w:val="000000" w:themeColor="text1"/>
                <w:sz w:val="16"/>
                <w:szCs w:val="16"/>
              </w:rPr>
            </w:pPr>
            <w:hyperlink r:id="rId230" w:history="1">
              <w:r w:rsidR="00CA473C" w:rsidRPr="00941031">
                <w:rPr>
                  <w:rStyle w:val="Hyperlink"/>
                  <w:rFonts w:ascii="Times New Roman" w:hAnsi="Times New Roman" w:cs="Times New Roman"/>
                  <w:color w:val="000000" w:themeColor="text1"/>
                  <w:sz w:val="16"/>
                  <w:szCs w:val="16"/>
                  <w:u w:val="none"/>
                </w:rPr>
                <w:t>Standard Bank Limited</w:t>
              </w:r>
            </w:hyperlink>
          </w:p>
        </w:tc>
        <w:tc>
          <w:tcPr>
            <w:tcW w:w="1260" w:type="dxa"/>
            <w:noWrap/>
            <w:hideMark/>
          </w:tcPr>
          <w:p w14:paraId="059ECC3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1,362,768,734 </w:t>
            </w:r>
          </w:p>
        </w:tc>
        <w:tc>
          <w:tcPr>
            <w:tcW w:w="1260" w:type="dxa"/>
            <w:noWrap/>
            <w:hideMark/>
          </w:tcPr>
          <w:p w14:paraId="380C6F8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1,333,126,746 </w:t>
            </w:r>
          </w:p>
        </w:tc>
        <w:tc>
          <w:tcPr>
            <w:tcW w:w="1260" w:type="dxa"/>
            <w:noWrap/>
            <w:hideMark/>
          </w:tcPr>
          <w:p w14:paraId="501EA3C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1,010,981,304 </w:t>
            </w:r>
          </w:p>
        </w:tc>
        <w:tc>
          <w:tcPr>
            <w:tcW w:w="1260" w:type="dxa"/>
            <w:noWrap/>
            <w:hideMark/>
          </w:tcPr>
          <w:p w14:paraId="427E8D3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1,015,344,393 </w:t>
            </w:r>
          </w:p>
        </w:tc>
        <w:tc>
          <w:tcPr>
            <w:tcW w:w="1260" w:type="dxa"/>
            <w:noWrap/>
            <w:hideMark/>
          </w:tcPr>
          <w:p w14:paraId="0BFC7B7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1,596,425,236 </w:t>
            </w:r>
          </w:p>
        </w:tc>
      </w:tr>
      <w:tr w:rsidR="00CA473C" w:rsidRPr="00941031" w14:paraId="20CCB1AE" w14:textId="77777777" w:rsidTr="00CA473C">
        <w:trPr>
          <w:trHeight w:val="300"/>
        </w:trPr>
        <w:tc>
          <w:tcPr>
            <w:tcW w:w="2980" w:type="dxa"/>
            <w:hideMark/>
          </w:tcPr>
          <w:p w14:paraId="07CA678C" w14:textId="77777777" w:rsidR="00CA473C" w:rsidRPr="00941031" w:rsidRDefault="00CF6E97" w:rsidP="00CA473C">
            <w:pPr>
              <w:rPr>
                <w:rFonts w:ascii="Times New Roman" w:hAnsi="Times New Roman" w:cs="Times New Roman"/>
                <w:color w:val="000000" w:themeColor="text1"/>
                <w:sz w:val="16"/>
                <w:szCs w:val="16"/>
              </w:rPr>
            </w:pPr>
            <w:hyperlink r:id="rId231" w:history="1">
              <w:r w:rsidR="00CA473C" w:rsidRPr="00941031">
                <w:rPr>
                  <w:rStyle w:val="Hyperlink"/>
                  <w:rFonts w:ascii="Times New Roman" w:hAnsi="Times New Roman" w:cs="Times New Roman"/>
                  <w:color w:val="000000" w:themeColor="text1"/>
                  <w:sz w:val="16"/>
                  <w:szCs w:val="16"/>
                  <w:u w:val="none"/>
                </w:rPr>
                <w:t>The City Bank Ltd.</w:t>
              </w:r>
            </w:hyperlink>
          </w:p>
        </w:tc>
        <w:tc>
          <w:tcPr>
            <w:tcW w:w="1260" w:type="dxa"/>
            <w:noWrap/>
            <w:hideMark/>
          </w:tcPr>
          <w:p w14:paraId="7AF3233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2,056,139,124 </w:t>
            </w:r>
          </w:p>
        </w:tc>
        <w:tc>
          <w:tcPr>
            <w:tcW w:w="1260" w:type="dxa"/>
            <w:noWrap/>
            <w:hideMark/>
          </w:tcPr>
          <w:p w14:paraId="5C9B38D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794,453,815 </w:t>
            </w:r>
          </w:p>
        </w:tc>
        <w:tc>
          <w:tcPr>
            <w:tcW w:w="1260" w:type="dxa"/>
            <w:noWrap/>
            <w:hideMark/>
          </w:tcPr>
          <w:p w14:paraId="49E0891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367,441,628 </w:t>
            </w:r>
          </w:p>
        </w:tc>
        <w:tc>
          <w:tcPr>
            <w:tcW w:w="1260" w:type="dxa"/>
            <w:noWrap/>
            <w:hideMark/>
          </w:tcPr>
          <w:p w14:paraId="45F904C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1,706,111,413 </w:t>
            </w:r>
          </w:p>
        </w:tc>
        <w:tc>
          <w:tcPr>
            <w:tcW w:w="1260" w:type="dxa"/>
            <w:noWrap/>
            <w:hideMark/>
          </w:tcPr>
          <w:p w14:paraId="7D39786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3,593,142,337 </w:t>
            </w:r>
          </w:p>
        </w:tc>
      </w:tr>
      <w:tr w:rsidR="00CA473C" w:rsidRPr="00941031" w14:paraId="476017CD" w14:textId="77777777" w:rsidTr="00CA473C">
        <w:trPr>
          <w:trHeight w:val="300"/>
        </w:trPr>
        <w:tc>
          <w:tcPr>
            <w:tcW w:w="2980" w:type="dxa"/>
            <w:hideMark/>
          </w:tcPr>
          <w:p w14:paraId="67C924C5" w14:textId="77777777" w:rsidR="00CA473C" w:rsidRPr="00941031" w:rsidRDefault="00CF6E97" w:rsidP="00CA473C">
            <w:pPr>
              <w:rPr>
                <w:rFonts w:ascii="Times New Roman" w:hAnsi="Times New Roman" w:cs="Times New Roman"/>
                <w:color w:val="000000" w:themeColor="text1"/>
                <w:sz w:val="16"/>
                <w:szCs w:val="16"/>
              </w:rPr>
            </w:pPr>
            <w:hyperlink r:id="rId232" w:history="1">
              <w:r w:rsidR="00CA473C" w:rsidRPr="00941031">
                <w:rPr>
                  <w:rStyle w:val="Hyperlink"/>
                  <w:rFonts w:ascii="Times New Roman" w:hAnsi="Times New Roman" w:cs="Times New Roman"/>
                  <w:color w:val="000000" w:themeColor="text1"/>
                  <w:sz w:val="16"/>
                  <w:szCs w:val="16"/>
                  <w:u w:val="none"/>
                </w:rPr>
                <w:t>Trust Bank Limited</w:t>
              </w:r>
            </w:hyperlink>
          </w:p>
        </w:tc>
        <w:tc>
          <w:tcPr>
            <w:tcW w:w="1260" w:type="dxa"/>
            <w:noWrap/>
            <w:hideMark/>
          </w:tcPr>
          <w:p w14:paraId="2A947B2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933,436,636 </w:t>
            </w:r>
          </w:p>
        </w:tc>
        <w:tc>
          <w:tcPr>
            <w:tcW w:w="1260" w:type="dxa"/>
            <w:noWrap/>
            <w:hideMark/>
          </w:tcPr>
          <w:p w14:paraId="1D44412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182,699,290 </w:t>
            </w:r>
          </w:p>
        </w:tc>
        <w:tc>
          <w:tcPr>
            <w:tcW w:w="1260" w:type="dxa"/>
            <w:noWrap/>
            <w:hideMark/>
          </w:tcPr>
          <w:p w14:paraId="5E838C4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321,965,194 </w:t>
            </w:r>
          </w:p>
        </w:tc>
        <w:tc>
          <w:tcPr>
            <w:tcW w:w="1260" w:type="dxa"/>
            <w:noWrap/>
            <w:hideMark/>
          </w:tcPr>
          <w:p w14:paraId="77A9018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1,298,068,480 </w:t>
            </w:r>
          </w:p>
        </w:tc>
        <w:tc>
          <w:tcPr>
            <w:tcW w:w="1260" w:type="dxa"/>
            <w:noWrap/>
            <w:hideMark/>
          </w:tcPr>
          <w:p w14:paraId="29AC059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1,540,524,967 </w:t>
            </w:r>
          </w:p>
        </w:tc>
      </w:tr>
      <w:tr w:rsidR="00CA473C" w:rsidRPr="00941031" w14:paraId="2E5BCBD7" w14:textId="77777777" w:rsidTr="00CA473C">
        <w:trPr>
          <w:trHeight w:val="300"/>
        </w:trPr>
        <w:tc>
          <w:tcPr>
            <w:tcW w:w="2980" w:type="dxa"/>
            <w:hideMark/>
          </w:tcPr>
          <w:p w14:paraId="4C7DDD0D" w14:textId="77777777" w:rsidR="00CA473C" w:rsidRPr="00941031" w:rsidRDefault="00CF6E97" w:rsidP="00CA473C">
            <w:pPr>
              <w:rPr>
                <w:rFonts w:ascii="Times New Roman" w:hAnsi="Times New Roman" w:cs="Times New Roman"/>
                <w:color w:val="000000" w:themeColor="text1"/>
                <w:sz w:val="16"/>
                <w:szCs w:val="16"/>
              </w:rPr>
            </w:pPr>
            <w:hyperlink r:id="rId233" w:history="1">
              <w:r w:rsidR="00CA473C" w:rsidRPr="00941031">
                <w:rPr>
                  <w:rStyle w:val="Hyperlink"/>
                  <w:rFonts w:ascii="Times New Roman" w:hAnsi="Times New Roman" w:cs="Times New Roman"/>
                  <w:color w:val="000000" w:themeColor="text1"/>
                  <w:sz w:val="16"/>
                  <w:szCs w:val="16"/>
                  <w:u w:val="none"/>
                </w:rPr>
                <w:t>United Commercial Bank Limited</w:t>
              </w:r>
            </w:hyperlink>
          </w:p>
        </w:tc>
        <w:tc>
          <w:tcPr>
            <w:tcW w:w="1260" w:type="dxa"/>
            <w:noWrap/>
            <w:hideMark/>
          </w:tcPr>
          <w:p w14:paraId="139623C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2,945,202,204 </w:t>
            </w:r>
          </w:p>
        </w:tc>
        <w:tc>
          <w:tcPr>
            <w:tcW w:w="1260" w:type="dxa"/>
            <w:noWrap/>
            <w:hideMark/>
          </w:tcPr>
          <w:p w14:paraId="01E82E6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1,585,233,382 </w:t>
            </w:r>
          </w:p>
        </w:tc>
        <w:tc>
          <w:tcPr>
            <w:tcW w:w="1260" w:type="dxa"/>
            <w:noWrap/>
            <w:hideMark/>
          </w:tcPr>
          <w:p w14:paraId="4349622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3,069,357,562 </w:t>
            </w:r>
          </w:p>
        </w:tc>
        <w:tc>
          <w:tcPr>
            <w:tcW w:w="1260" w:type="dxa"/>
            <w:noWrap/>
            <w:hideMark/>
          </w:tcPr>
          <w:p w14:paraId="7147ADF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3,700,342,576 </w:t>
            </w:r>
          </w:p>
        </w:tc>
        <w:tc>
          <w:tcPr>
            <w:tcW w:w="1260" w:type="dxa"/>
            <w:noWrap/>
            <w:hideMark/>
          </w:tcPr>
          <w:p w14:paraId="65E8C85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4,016,037,873 </w:t>
            </w:r>
          </w:p>
        </w:tc>
      </w:tr>
      <w:tr w:rsidR="00CA473C" w:rsidRPr="00941031" w14:paraId="553FE6B0" w14:textId="77777777" w:rsidTr="00CA473C">
        <w:trPr>
          <w:trHeight w:val="300"/>
        </w:trPr>
        <w:tc>
          <w:tcPr>
            <w:tcW w:w="2980" w:type="dxa"/>
            <w:hideMark/>
          </w:tcPr>
          <w:p w14:paraId="12A7BD17" w14:textId="77777777" w:rsidR="00CA473C" w:rsidRPr="00941031" w:rsidRDefault="00CF6E97" w:rsidP="00CA473C">
            <w:pPr>
              <w:rPr>
                <w:rFonts w:ascii="Times New Roman" w:hAnsi="Times New Roman" w:cs="Times New Roman"/>
                <w:color w:val="000000" w:themeColor="text1"/>
                <w:sz w:val="16"/>
                <w:szCs w:val="16"/>
              </w:rPr>
            </w:pPr>
            <w:hyperlink r:id="rId234" w:history="1">
              <w:r w:rsidR="00CA473C" w:rsidRPr="00941031">
                <w:rPr>
                  <w:rStyle w:val="Hyperlink"/>
                  <w:rFonts w:ascii="Times New Roman" w:hAnsi="Times New Roman" w:cs="Times New Roman"/>
                  <w:color w:val="000000" w:themeColor="text1"/>
                  <w:sz w:val="16"/>
                  <w:szCs w:val="16"/>
                  <w:u w:val="none"/>
                </w:rPr>
                <w:t>Uttara Bank Limited</w:t>
              </w:r>
            </w:hyperlink>
          </w:p>
        </w:tc>
        <w:tc>
          <w:tcPr>
            <w:tcW w:w="1260" w:type="dxa"/>
            <w:noWrap/>
            <w:hideMark/>
          </w:tcPr>
          <w:p w14:paraId="480DE7D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1,654,949,537 </w:t>
            </w:r>
          </w:p>
        </w:tc>
        <w:tc>
          <w:tcPr>
            <w:tcW w:w="1260" w:type="dxa"/>
            <w:noWrap/>
            <w:hideMark/>
          </w:tcPr>
          <w:p w14:paraId="5884A7D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1,244,403,575 </w:t>
            </w:r>
          </w:p>
        </w:tc>
        <w:tc>
          <w:tcPr>
            <w:tcW w:w="1260" w:type="dxa"/>
            <w:noWrap/>
            <w:hideMark/>
          </w:tcPr>
          <w:p w14:paraId="74285A9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1,319,467,473 </w:t>
            </w:r>
          </w:p>
        </w:tc>
        <w:tc>
          <w:tcPr>
            <w:tcW w:w="1260" w:type="dxa"/>
            <w:noWrap/>
            <w:hideMark/>
          </w:tcPr>
          <w:p w14:paraId="4B28517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3,404,251,236 </w:t>
            </w:r>
          </w:p>
        </w:tc>
        <w:tc>
          <w:tcPr>
            <w:tcW w:w="1260" w:type="dxa"/>
            <w:noWrap/>
            <w:hideMark/>
          </w:tcPr>
          <w:p w14:paraId="64CADAF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1,511,977,074 </w:t>
            </w:r>
          </w:p>
        </w:tc>
      </w:tr>
      <w:tr w:rsidR="00CA473C" w:rsidRPr="00941031" w14:paraId="726E36EF" w14:textId="77777777" w:rsidTr="00CA473C">
        <w:trPr>
          <w:trHeight w:val="300"/>
        </w:trPr>
        <w:tc>
          <w:tcPr>
            <w:tcW w:w="2980" w:type="dxa"/>
            <w:hideMark/>
          </w:tcPr>
          <w:p w14:paraId="0F81D26B"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Average</w:t>
            </w:r>
          </w:p>
        </w:tc>
        <w:tc>
          <w:tcPr>
            <w:tcW w:w="1260" w:type="dxa"/>
            <w:noWrap/>
            <w:hideMark/>
          </w:tcPr>
          <w:p w14:paraId="02721C9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1,960,496,654 </w:t>
            </w:r>
          </w:p>
        </w:tc>
        <w:tc>
          <w:tcPr>
            <w:tcW w:w="1260" w:type="dxa"/>
            <w:noWrap/>
            <w:hideMark/>
          </w:tcPr>
          <w:p w14:paraId="6EC00F9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1,475,920,482 </w:t>
            </w:r>
          </w:p>
        </w:tc>
        <w:tc>
          <w:tcPr>
            <w:tcW w:w="1260" w:type="dxa"/>
            <w:noWrap/>
            <w:hideMark/>
          </w:tcPr>
          <w:p w14:paraId="5923174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1,687,374,653 </w:t>
            </w:r>
          </w:p>
        </w:tc>
        <w:tc>
          <w:tcPr>
            <w:tcW w:w="1260" w:type="dxa"/>
            <w:noWrap/>
            <w:hideMark/>
          </w:tcPr>
          <w:p w14:paraId="324106A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2,018,668,910 </w:t>
            </w:r>
          </w:p>
        </w:tc>
        <w:tc>
          <w:tcPr>
            <w:tcW w:w="1260" w:type="dxa"/>
            <w:noWrap/>
            <w:hideMark/>
          </w:tcPr>
          <w:p w14:paraId="03A8811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2,103,761,041 </w:t>
            </w:r>
          </w:p>
        </w:tc>
      </w:tr>
      <w:tr w:rsidR="00CA473C" w:rsidRPr="00941031" w14:paraId="24D73D7F" w14:textId="77777777" w:rsidTr="00CA473C">
        <w:trPr>
          <w:trHeight w:val="300"/>
        </w:trPr>
        <w:tc>
          <w:tcPr>
            <w:tcW w:w="2980" w:type="dxa"/>
            <w:hideMark/>
          </w:tcPr>
          <w:p w14:paraId="093E634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Maximum</w:t>
            </w:r>
          </w:p>
        </w:tc>
        <w:tc>
          <w:tcPr>
            <w:tcW w:w="1260" w:type="dxa"/>
            <w:noWrap/>
            <w:hideMark/>
          </w:tcPr>
          <w:p w14:paraId="3972E5A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6,112,985,936 </w:t>
            </w:r>
          </w:p>
        </w:tc>
        <w:tc>
          <w:tcPr>
            <w:tcW w:w="1260" w:type="dxa"/>
            <w:noWrap/>
            <w:hideMark/>
          </w:tcPr>
          <w:p w14:paraId="07E1B34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5,433,929,023 </w:t>
            </w:r>
          </w:p>
        </w:tc>
        <w:tc>
          <w:tcPr>
            <w:tcW w:w="1260" w:type="dxa"/>
            <w:noWrap/>
            <w:hideMark/>
          </w:tcPr>
          <w:p w14:paraId="78A782A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5,030,758,795 </w:t>
            </w:r>
          </w:p>
        </w:tc>
        <w:tc>
          <w:tcPr>
            <w:tcW w:w="1260" w:type="dxa"/>
            <w:noWrap/>
            <w:hideMark/>
          </w:tcPr>
          <w:p w14:paraId="4D4D4FE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4,176,309,413 </w:t>
            </w:r>
          </w:p>
        </w:tc>
        <w:tc>
          <w:tcPr>
            <w:tcW w:w="1260" w:type="dxa"/>
            <w:noWrap/>
            <w:hideMark/>
          </w:tcPr>
          <w:p w14:paraId="29FE88E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4,016,037,873 </w:t>
            </w:r>
          </w:p>
        </w:tc>
      </w:tr>
      <w:tr w:rsidR="00CA473C" w:rsidRPr="00941031" w14:paraId="6F376D1F" w14:textId="77777777" w:rsidTr="00CA473C">
        <w:trPr>
          <w:trHeight w:val="300"/>
        </w:trPr>
        <w:tc>
          <w:tcPr>
            <w:tcW w:w="2980" w:type="dxa"/>
            <w:hideMark/>
          </w:tcPr>
          <w:p w14:paraId="705EE55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Minimum</w:t>
            </w:r>
          </w:p>
        </w:tc>
        <w:tc>
          <w:tcPr>
            <w:tcW w:w="1260" w:type="dxa"/>
            <w:noWrap/>
            <w:hideMark/>
          </w:tcPr>
          <w:p w14:paraId="0391EB6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404,222,699 </w:t>
            </w:r>
          </w:p>
        </w:tc>
        <w:tc>
          <w:tcPr>
            <w:tcW w:w="1260" w:type="dxa"/>
            <w:noWrap/>
            <w:hideMark/>
          </w:tcPr>
          <w:p w14:paraId="1001180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182,699,290 </w:t>
            </w:r>
          </w:p>
        </w:tc>
        <w:tc>
          <w:tcPr>
            <w:tcW w:w="1260" w:type="dxa"/>
            <w:noWrap/>
            <w:hideMark/>
          </w:tcPr>
          <w:p w14:paraId="15047CB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321,965,194 </w:t>
            </w:r>
          </w:p>
        </w:tc>
        <w:tc>
          <w:tcPr>
            <w:tcW w:w="1260" w:type="dxa"/>
            <w:noWrap/>
            <w:hideMark/>
          </w:tcPr>
          <w:p w14:paraId="6830879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694,283,008 </w:t>
            </w:r>
          </w:p>
        </w:tc>
        <w:tc>
          <w:tcPr>
            <w:tcW w:w="1260" w:type="dxa"/>
            <w:noWrap/>
            <w:hideMark/>
          </w:tcPr>
          <w:p w14:paraId="28CD836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755,043,095 </w:t>
            </w:r>
          </w:p>
        </w:tc>
      </w:tr>
      <w:tr w:rsidR="00CA473C" w:rsidRPr="00941031" w14:paraId="678F5E11" w14:textId="77777777" w:rsidTr="00CA473C">
        <w:trPr>
          <w:trHeight w:val="300"/>
        </w:trPr>
        <w:tc>
          <w:tcPr>
            <w:tcW w:w="2980" w:type="dxa"/>
            <w:hideMark/>
          </w:tcPr>
          <w:p w14:paraId="3C62228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Southeast Bank Limited</w:t>
            </w:r>
          </w:p>
        </w:tc>
        <w:tc>
          <w:tcPr>
            <w:tcW w:w="1260" w:type="dxa"/>
            <w:noWrap/>
            <w:hideMark/>
          </w:tcPr>
          <w:p w14:paraId="1BD2FD4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1,912,188,670 </w:t>
            </w:r>
          </w:p>
        </w:tc>
        <w:tc>
          <w:tcPr>
            <w:tcW w:w="1260" w:type="dxa"/>
            <w:noWrap/>
            <w:hideMark/>
          </w:tcPr>
          <w:p w14:paraId="084BE9D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1,648,718,614 </w:t>
            </w:r>
          </w:p>
        </w:tc>
        <w:tc>
          <w:tcPr>
            <w:tcW w:w="1260" w:type="dxa"/>
            <w:noWrap/>
            <w:hideMark/>
          </w:tcPr>
          <w:p w14:paraId="6356641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3,378,822,022 </w:t>
            </w:r>
          </w:p>
        </w:tc>
        <w:tc>
          <w:tcPr>
            <w:tcW w:w="1260" w:type="dxa"/>
            <w:noWrap/>
            <w:hideMark/>
          </w:tcPr>
          <w:p w14:paraId="044A02A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3,836,941,540 </w:t>
            </w:r>
          </w:p>
        </w:tc>
        <w:tc>
          <w:tcPr>
            <w:tcW w:w="1260" w:type="dxa"/>
            <w:noWrap/>
            <w:hideMark/>
          </w:tcPr>
          <w:p w14:paraId="26535FC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 xml:space="preserve">  3,069,415,542 </w:t>
            </w:r>
          </w:p>
        </w:tc>
      </w:tr>
    </w:tbl>
    <w:p w14:paraId="74E0AAA4" w14:textId="2FBEFA46" w:rsidR="00CA473C" w:rsidRDefault="00CA473C" w:rsidP="00A97015">
      <w:pPr>
        <w:spacing w:after="0" w:line="240" w:lineRule="auto"/>
        <w:rPr>
          <w:rFonts w:ascii="Times New Roman" w:hAnsi="Times New Roman" w:cs="Times New Roman"/>
          <w:sz w:val="16"/>
          <w:szCs w:val="16"/>
        </w:rPr>
      </w:pPr>
    </w:p>
    <w:p w14:paraId="4C9409CC" w14:textId="6648C40E" w:rsidR="00CA473C" w:rsidRDefault="00CA473C" w:rsidP="00A97015">
      <w:pPr>
        <w:spacing w:after="0" w:line="240" w:lineRule="auto"/>
        <w:rPr>
          <w:rFonts w:ascii="Times New Roman" w:hAnsi="Times New Roman" w:cs="Times New Roman"/>
          <w:sz w:val="16"/>
          <w:szCs w:val="16"/>
        </w:rPr>
      </w:pPr>
    </w:p>
    <w:p w14:paraId="10962AF9" w14:textId="6BFB5CC9" w:rsidR="00CA473C" w:rsidRDefault="00CA473C" w:rsidP="00A97015">
      <w:pPr>
        <w:spacing w:after="0" w:line="240" w:lineRule="auto"/>
        <w:rPr>
          <w:rFonts w:ascii="Times New Roman" w:hAnsi="Times New Roman" w:cs="Times New Roman"/>
          <w:sz w:val="16"/>
          <w:szCs w:val="16"/>
        </w:rPr>
      </w:pPr>
    </w:p>
    <w:p w14:paraId="25236C0E" w14:textId="5AF51141" w:rsidR="00CA473C" w:rsidRDefault="00CA473C" w:rsidP="00A97015">
      <w:pPr>
        <w:spacing w:after="0" w:line="240" w:lineRule="auto"/>
        <w:rPr>
          <w:rFonts w:ascii="Times New Roman" w:hAnsi="Times New Roman" w:cs="Times New Roman"/>
          <w:sz w:val="16"/>
          <w:szCs w:val="16"/>
        </w:rPr>
      </w:pPr>
    </w:p>
    <w:p w14:paraId="06A3BEFD" w14:textId="52E29141" w:rsidR="00CA473C" w:rsidRDefault="00CA473C" w:rsidP="00A97015">
      <w:pPr>
        <w:spacing w:after="0" w:line="240" w:lineRule="auto"/>
        <w:rPr>
          <w:rFonts w:ascii="Times New Roman" w:hAnsi="Times New Roman" w:cs="Times New Roman"/>
          <w:sz w:val="16"/>
          <w:szCs w:val="16"/>
        </w:rPr>
      </w:pPr>
    </w:p>
    <w:p w14:paraId="58EB3DEF" w14:textId="53B3D310" w:rsidR="00CA473C" w:rsidRDefault="00CA473C" w:rsidP="00A97015">
      <w:pPr>
        <w:spacing w:after="0" w:line="240" w:lineRule="auto"/>
        <w:rPr>
          <w:rFonts w:ascii="Times New Roman" w:hAnsi="Times New Roman" w:cs="Times New Roman"/>
          <w:sz w:val="16"/>
          <w:szCs w:val="16"/>
        </w:rPr>
      </w:pPr>
    </w:p>
    <w:p w14:paraId="34B4F377" w14:textId="1CECF03A" w:rsidR="00CA473C" w:rsidRDefault="00CA473C" w:rsidP="00A97015">
      <w:pPr>
        <w:spacing w:after="0" w:line="240" w:lineRule="auto"/>
        <w:rPr>
          <w:rFonts w:ascii="Times New Roman" w:hAnsi="Times New Roman" w:cs="Times New Roman"/>
          <w:sz w:val="16"/>
          <w:szCs w:val="16"/>
        </w:rPr>
      </w:pPr>
    </w:p>
    <w:p w14:paraId="48C8AC4C" w14:textId="5586C789" w:rsidR="00CA473C" w:rsidRDefault="00CA473C" w:rsidP="00A97015">
      <w:pPr>
        <w:spacing w:after="0" w:line="240" w:lineRule="auto"/>
        <w:rPr>
          <w:rFonts w:ascii="Times New Roman" w:hAnsi="Times New Roman" w:cs="Times New Roman"/>
          <w:sz w:val="16"/>
          <w:szCs w:val="16"/>
        </w:rPr>
      </w:pPr>
    </w:p>
    <w:p w14:paraId="2EA1AA23" w14:textId="008EC590" w:rsidR="006E18F5" w:rsidRDefault="006E18F5" w:rsidP="00A97015">
      <w:pPr>
        <w:spacing w:after="0" w:line="240" w:lineRule="auto"/>
        <w:rPr>
          <w:rFonts w:ascii="Times New Roman" w:hAnsi="Times New Roman" w:cs="Times New Roman"/>
          <w:sz w:val="16"/>
          <w:szCs w:val="16"/>
        </w:rPr>
      </w:pPr>
    </w:p>
    <w:p w14:paraId="4AEE6DA8" w14:textId="23773163" w:rsidR="001C4FD3" w:rsidRDefault="00893D2D" w:rsidP="005126D8">
      <w:pPr>
        <w:spacing w:after="0" w:line="240" w:lineRule="auto"/>
        <w:rPr>
          <w:rFonts w:cstheme="minorHAnsi"/>
          <w:sz w:val="24"/>
          <w:szCs w:val="24"/>
        </w:rPr>
      </w:pPr>
      <w:r>
        <w:rPr>
          <w:rFonts w:cstheme="minorHAnsi"/>
          <w:sz w:val="24"/>
          <w:szCs w:val="24"/>
        </w:rPr>
        <w:t>Table 8 represents the PAT (Profit After Ta</w:t>
      </w:r>
      <w:r w:rsidR="001C4FD3">
        <w:rPr>
          <w:rFonts w:cstheme="minorHAnsi"/>
          <w:sz w:val="24"/>
          <w:szCs w:val="24"/>
        </w:rPr>
        <w:t>x</w:t>
      </w:r>
      <w:r>
        <w:rPr>
          <w:rFonts w:cstheme="minorHAnsi"/>
          <w:sz w:val="24"/>
          <w:szCs w:val="24"/>
        </w:rPr>
        <w:t>) values of all listed banks in the DSE from year 2011 to 2015.</w:t>
      </w:r>
      <w:r w:rsidR="001C4FD3">
        <w:rPr>
          <w:rFonts w:cstheme="minorHAnsi"/>
          <w:sz w:val="24"/>
          <w:szCs w:val="24"/>
        </w:rPr>
        <w:t xml:space="preserve"> According to the given information the PAT values of SEBL was 1912188670 in 2011 which decreased in 2012 and increased in 2013 and 2014 and also decreased in 2015. T</w:t>
      </w:r>
      <w:r w:rsidR="00216EF2">
        <w:rPr>
          <w:rFonts w:cstheme="minorHAnsi"/>
          <w:sz w:val="24"/>
          <w:szCs w:val="24"/>
        </w:rPr>
        <w:t>he PAT values of the bank were lower than the average of the banking industry in 2011 and higher than the average of the banking industry from 2012 to 2015.</w:t>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t xml:space="preserve"> </w:t>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r>
      <w:r w:rsidR="00216EF2">
        <w:rPr>
          <w:rFonts w:cstheme="minorHAnsi"/>
          <w:sz w:val="24"/>
          <w:szCs w:val="24"/>
        </w:rPr>
        <w:tab/>
        <w:t xml:space="preserve">    </w:t>
      </w:r>
      <w:r w:rsidR="00216EF2">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r w:rsidR="001C4FD3">
        <w:rPr>
          <w:rFonts w:cstheme="minorHAnsi"/>
          <w:sz w:val="24"/>
          <w:szCs w:val="24"/>
        </w:rPr>
        <w:tab/>
      </w:r>
    </w:p>
    <w:p w14:paraId="6B377F89" w14:textId="643B1DAD" w:rsidR="005126D8" w:rsidRDefault="001C4FD3" w:rsidP="005126D8">
      <w:pPr>
        <w:spacing w:after="0" w:line="240" w:lineRule="auto"/>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r w:rsidR="00893D2D">
        <w:rPr>
          <w:rFonts w:cstheme="minorHAnsi"/>
          <w:sz w:val="24"/>
          <w:szCs w:val="24"/>
        </w:rPr>
        <w:tab/>
      </w:r>
    </w:p>
    <w:p w14:paraId="31D2C2D7" w14:textId="77777777" w:rsidR="00893D2D" w:rsidRPr="00893D2D" w:rsidRDefault="00893D2D" w:rsidP="005126D8">
      <w:pPr>
        <w:spacing w:after="0" w:line="240" w:lineRule="auto"/>
        <w:rPr>
          <w:rFonts w:cstheme="minorHAnsi"/>
          <w:sz w:val="24"/>
          <w:szCs w:val="24"/>
        </w:rPr>
      </w:pPr>
    </w:p>
    <w:p w14:paraId="4B248DD3" w14:textId="77777777" w:rsidR="005126D8" w:rsidRDefault="005126D8" w:rsidP="005126D8">
      <w:pPr>
        <w:spacing w:after="0" w:line="240" w:lineRule="auto"/>
        <w:rPr>
          <w:rFonts w:ascii="Times New Roman" w:hAnsi="Times New Roman" w:cs="Times New Roman"/>
          <w:sz w:val="16"/>
          <w:szCs w:val="16"/>
        </w:rPr>
      </w:pPr>
    </w:p>
    <w:p w14:paraId="5461B696" w14:textId="77777777" w:rsidR="005126D8" w:rsidRDefault="005126D8" w:rsidP="005126D8">
      <w:pPr>
        <w:spacing w:after="0" w:line="240" w:lineRule="auto"/>
        <w:rPr>
          <w:rFonts w:ascii="Times New Roman" w:hAnsi="Times New Roman" w:cs="Times New Roman"/>
          <w:sz w:val="16"/>
          <w:szCs w:val="16"/>
        </w:rPr>
      </w:pPr>
    </w:p>
    <w:p w14:paraId="003DCA55" w14:textId="77777777" w:rsidR="006E18F5" w:rsidRDefault="006E18F5">
      <w:pPr>
        <w:rPr>
          <w:rFonts w:ascii="Times New Roman" w:hAnsi="Times New Roman" w:cs="Times New Roman"/>
          <w:sz w:val="16"/>
          <w:szCs w:val="16"/>
        </w:rPr>
      </w:pPr>
      <w:r>
        <w:rPr>
          <w:rFonts w:ascii="Times New Roman" w:hAnsi="Times New Roman" w:cs="Times New Roman"/>
          <w:sz w:val="16"/>
          <w:szCs w:val="16"/>
        </w:rPr>
        <w:br w:type="page"/>
      </w:r>
    </w:p>
    <w:p w14:paraId="5B575D40" w14:textId="2010238C" w:rsidR="000D04C5" w:rsidRPr="00A91B79" w:rsidRDefault="00074745" w:rsidP="000D04C5">
      <w:pPr>
        <w:spacing w:after="0" w:line="240" w:lineRule="auto"/>
        <w:rPr>
          <w:rFonts w:ascii="Times New Roman" w:hAnsi="Times New Roman" w:cs="Times New Roman"/>
          <w:b/>
          <w:sz w:val="16"/>
          <w:szCs w:val="16"/>
        </w:rPr>
      </w:pPr>
      <w:r>
        <w:rPr>
          <w:rFonts w:ascii="Times New Roman" w:hAnsi="Times New Roman" w:cs="Times New Roman"/>
          <w:b/>
          <w:sz w:val="16"/>
          <w:szCs w:val="16"/>
        </w:rPr>
        <w:lastRenderedPageBreak/>
        <w:t>Table – 9</w:t>
      </w:r>
      <w:r w:rsidR="000D04C5" w:rsidRPr="00A91B79">
        <w:rPr>
          <w:rFonts w:ascii="Times New Roman" w:hAnsi="Times New Roman" w:cs="Times New Roman"/>
          <w:b/>
          <w:sz w:val="16"/>
          <w:szCs w:val="16"/>
        </w:rPr>
        <w:t xml:space="preserve">: The </w:t>
      </w:r>
      <w:r w:rsidR="00684310">
        <w:rPr>
          <w:rFonts w:ascii="Times New Roman" w:hAnsi="Times New Roman" w:cs="Times New Roman"/>
          <w:b/>
          <w:sz w:val="16"/>
          <w:szCs w:val="16"/>
        </w:rPr>
        <w:t>Provision to PAT</w:t>
      </w:r>
      <w:r w:rsidR="000D04C5" w:rsidRPr="00A91B79">
        <w:rPr>
          <w:rFonts w:ascii="Times New Roman" w:hAnsi="Times New Roman" w:cs="Times New Roman"/>
          <w:b/>
          <w:sz w:val="16"/>
          <w:szCs w:val="16"/>
        </w:rPr>
        <w:t xml:space="preserve"> ratios of Southeast Bank Limited over the years 2011 to 2015</w:t>
      </w:r>
    </w:p>
    <w:p w14:paraId="18C960AF" w14:textId="77777777" w:rsidR="00CA473C" w:rsidRDefault="00CA473C" w:rsidP="00A97015">
      <w:pPr>
        <w:spacing w:after="0" w:line="240" w:lineRule="auto"/>
        <w:rPr>
          <w:rFonts w:ascii="Times New Roman" w:hAnsi="Times New Roman" w:cs="Times New Roman"/>
          <w:sz w:val="16"/>
          <w:szCs w:val="16"/>
        </w:rPr>
      </w:pPr>
    </w:p>
    <w:p w14:paraId="6C8498F7" w14:textId="35ED23F5" w:rsidR="00CA473C" w:rsidRDefault="00CA473C" w:rsidP="00A97015">
      <w:pPr>
        <w:spacing w:after="0" w:line="240" w:lineRule="auto"/>
        <w:rPr>
          <w:rFonts w:ascii="Times New Roman" w:hAnsi="Times New Roman" w:cs="Times New Roman"/>
          <w:sz w:val="16"/>
          <w:szCs w:val="16"/>
        </w:rPr>
      </w:pPr>
    </w:p>
    <w:p w14:paraId="65893AF4" w14:textId="5CA79162" w:rsidR="00CA473C" w:rsidRDefault="00CA473C" w:rsidP="00A97015">
      <w:pPr>
        <w:spacing w:after="0" w:line="240" w:lineRule="auto"/>
        <w:rPr>
          <w:rFonts w:ascii="Times New Roman" w:hAnsi="Times New Roman" w:cs="Times New Roman"/>
          <w:sz w:val="16"/>
          <w:szCs w:val="16"/>
        </w:rPr>
      </w:pPr>
    </w:p>
    <w:p w14:paraId="23814847" w14:textId="31BE7FF2" w:rsidR="00CA473C" w:rsidRDefault="00CA473C" w:rsidP="00A97015">
      <w:pPr>
        <w:spacing w:after="0" w:line="240" w:lineRule="auto"/>
        <w:rPr>
          <w:rFonts w:ascii="Times New Roman" w:hAnsi="Times New Roman" w:cs="Times New Roman"/>
          <w:sz w:val="16"/>
          <w:szCs w:val="16"/>
        </w:rPr>
      </w:pPr>
    </w:p>
    <w:tbl>
      <w:tblPr>
        <w:tblStyle w:val="TableGrid"/>
        <w:tblW w:w="0" w:type="auto"/>
        <w:tblLook w:val="04A0" w:firstRow="1" w:lastRow="0" w:firstColumn="1" w:lastColumn="0" w:noHBand="0" w:noVBand="1"/>
      </w:tblPr>
      <w:tblGrid>
        <w:gridCol w:w="2441"/>
        <w:gridCol w:w="1427"/>
        <w:gridCol w:w="1427"/>
        <w:gridCol w:w="1427"/>
        <w:gridCol w:w="1427"/>
        <w:gridCol w:w="1427"/>
      </w:tblGrid>
      <w:tr w:rsidR="00CA473C" w:rsidRPr="00941031" w14:paraId="41C15555" w14:textId="77777777" w:rsidTr="00CA473C">
        <w:trPr>
          <w:trHeight w:val="315"/>
        </w:trPr>
        <w:tc>
          <w:tcPr>
            <w:tcW w:w="2980" w:type="dxa"/>
            <w:noWrap/>
            <w:hideMark/>
          </w:tcPr>
          <w:p w14:paraId="0374CAB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Bank</w:t>
            </w:r>
          </w:p>
        </w:tc>
        <w:tc>
          <w:tcPr>
            <w:tcW w:w="1720" w:type="dxa"/>
            <w:noWrap/>
            <w:hideMark/>
          </w:tcPr>
          <w:p w14:paraId="329154B3"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provision/pat 11</w:t>
            </w:r>
          </w:p>
        </w:tc>
        <w:tc>
          <w:tcPr>
            <w:tcW w:w="1720" w:type="dxa"/>
            <w:noWrap/>
            <w:hideMark/>
          </w:tcPr>
          <w:p w14:paraId="0C6B33CB"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provision/pat 12</w:t>
            </w:r>
          </w:p>
        </w:tc>
        <w:tc>
          <w:tcPr>
            <w:tcW w:w="1720" w:type="dxa"/>
            <w:noWrap/>
            <w:hideMark/>
          </w:tcPr>
          <w:p w14:paraId="07AEA148"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provision/pat 13</w:t>
            </w:r>
          </w:p>
        </w:tc>
        <w:tc>
          <w:tcPr>
            <w:tcW w:w="1720" w:type="dxa"/>
            <w:noWrap/>
            <w:hideMark/>
          </w:tcPr>
          <w:p w14:paraId="516DF2EA"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provision/pat 14</w:t>
            </w:r>
          </w:p>
        </w:tc>
        <w:tc>
          <w:tcPr>
            <w:tcW w:w="1720" w:type="dxa"/>
            <w:noWrap/>
            <w:hideMark/>
          </w:tcPr>
          <w:p w14:paraId="020CD7D9"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provision/pat 15</w:t>
            </w:r>
          </w:p>
        </w:tc>
      </w:tr>
      <w:tr w:rsidR="00CA473C" w:rsidRPr="00941031" w14:paraId="734AF416" w14:textId="77777777" w:rsidTr="00CA473C">
        <w:trPr>
          <w:trHeight w:val="315"/>
        </w:trPr>
        <w:tc>
          <w:tcPr>
            <w:tcW w:w="2980" w:type="dxa"/>
            <w:hideMark/>
          </w:tcPr>
          <w:p w14:paraId="30F36BE2" w14:textId="77777777" w:rsidR="00CA473C" w:rsidRPr="00941031" w:rsidRDefault="00CF6E97" w:rsidP="00CA473C">
            <w:pPr>
              <w:rPr>
                <w:rFonts w:ascii="Times New Roman" w:hAnsi="Times New Roman" w:cs="Times New Roman"/>
                <w:color w:val="000000" w:themeColor="text1"/>
                <w:sz w:val="16"/>
                <w:szCs w:val="16"/>
              </w:rPr>
            </w:pPr>
            <w:hyperlink r:id="rId235" w:history="1">
              <w:r w:rsidR="00CA473C" w:rsidRPr="00941031">
                <w:rPr>
                  <w:rStyle w:val="Hyperlink"/>
                  <w:rFonts w:ascii="Times New Roman" w:hAnsi="Times New Roman" w:cs="Times New Roman"/>
                  <w:color w:val="000000" w:themeColor="text1"/>
                  <w:sz w:val="16"/>
                  <w:szCs w:val="16"/>
                  <w:u w:val="none"/>
                </w:rPr>
                <w:t>AB Bank Limited</w:t>
              </w:r>
            </w:hyperlink>
          </w:p>
        </w:tc>
        <w:tc>
          <w:tcPr>
            <w:tcW w:w="1720" w:type="dxa"/>
            <w:noWrap/>
            <w:hideMark/>
          </w:tcPr>
          <w:p w14:paraId="057E8AF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105.8%</w:t>
            </w:r>
          </w:p>
        </w:tc>
        <w:tc>
          <w:tcPr>
            <w:tcW w:w="1720" w:type="dxa"/>
            <w:noWrap/>
            <w:hideMark/>
          </w:tcPr>
          <w:p w14:paraId="62A581E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83.7%</w:t>
            </w:r>
          </w:p>
        </w:tc>
        <w:tc>
          <w:tcPr>
            <w:tcW w:w="1720" w:type="dxa"/>
            <w:noWrap/>
            <w:hideMark/>
          </w:tcPr>
          <w:p w14:paraId="0275CE9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215.9%</w:t>
            </w:r>
          </w:p>
        </w:tc>
        <w:tc>
          <w:tcPr>
            <w:tcW w:w="1720" w:type="dxa"/>
            <w:noWrap/>
            <w:hideMark/>
          </w:tcPr>
          <w:p w14:paraId="7C8355D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199.3%</w:t>
            </w:r>
          </w:p>
        </w:tc>
        <w:tc>
          <w:tcPr>
            <w:tcW w:w="1720" w:type="dxa"/>
            <w:noWrap/>
            <w:hideMark/>
          </w:tcPr>
          <w:p w14:paraId="5581E56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158.6%</w:t>
            </w:r>
          </w:p>
        </w:tc>
      </w:tr>
      <w:tr w:rsidR="00CA473C" w:rsidRPr="00941031" w14:paraId="3F56E7DC" w14:textId="77777777" w:rsidTr="00CA473C">
        <w:trPr>
          <w:trHeight w:val="315"/>
        </w:trPr>
        <w:tc>
          <w:tcPr>
            <w:tcW w:w="2980" w:type="dxa"/>
            <w:hideMark/>
          </w:tcPr>
          <w:p w14:paraId="1D82F55E" w14:textId="77777777" w:rsidR="00CA473C" w:rsidRPr="00941031" w:rsidRDefault="00CF6E97" w:rsidP="00CA473C">
            <w:pPr>
              <w:rPr>
                <w:rFonts w:ascii="Times New Roman" w:hAnsi="Times New Roman" w:cs="Times New Roman"/>
                <w:color w:val="000000" w:themeColor="text1"/>
                <w:sz w:val="16"/>
                <w:szCs w:val="16"/>
              </w:rPr>
            </w:pPr>
            <w:hyperlink r:id="rId236" w:history="1">
              <w:r w:rsidR="00CA473C" w:rsidRPr="00941031">
                <w:rPr>
                  <w:rStyle w:val="Hyperlink"/>
                  <w:rFonts w:ascii="Times New Roman" w:hAnsi="Times New Roman" w:cs="Times New Roman"/>
                  <w:color w:val="000000" w:themeColor="text1"/>
                  <w:sz w:val="16"/>
                  <w:szCs w:val="16"/>
                  <w:u w:val="none"/>
                </w:rPr>
                <w:t>Al-</w:t>
              </w:r>
              <w:proofErr w:type="spellStart"/>
              <w:r w:rsidR="00CA473C" w:rsidRPr="00941031">
                <w:rPr>
                  <w:rStyle w:val="Hyperlink"/>
                  <w:rFonts w:ascii="Times New Roman" w:hAnsi="Times New Roman" w:cs="Times New Roman"/>
                  <w:color w:val="000000" w:themeColor="text1"/>
                  <w:sz w:val="16"/>
                  <w:szCs w:val="16"/>
                  <w:u w:val="none"/>
                </w:rPr>
                <w:t>Arafah</w:t>
              </w:r>
              <w:proofErr w:type="spellEnd"/>
              <w:r w:rsidR="00CA473C" w:rsidRPr="00941031">
                <w:rPr>
                  <w:rStyle w:val="Hyperlink"/>
                  <w:rFonts w:ascii="Times New Roman" w:hAnsi="Times New Roman" w:cs="Times New Roman"/>
                  <w:color w:val="000000" w:themeColor="text1"/>
                  <w:sz w:val="16"/>
                  <w:szCs w:val="16"/>
                  <w:u w:val="none"/>
                </w:rPr>
                <w:t xml:space="preserve">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720" w:type="dxa"/>
            <w:noWrap/>
            <w:hideMark/>
          </w:tcPr>
          <w:p w14:paraId="440BD6E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17.3%</w:t>
            </w:r>
          </w:p>
        </w:tc>
        <w:tc>
          <w:tcPr>
            <w:tcW w:w="1720" w:type="dxa"/>
            <w:noWrap/>
            <w:hideMark/>
          </w:tcPr>
          <w:p w14:paraId="1540989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41.7%</w:t>
            </w:r>
          </w:p>
        </w:tc>
        <w:tc>
          <w:tcPr>
            <w:tcW w:w="1720" w:type="dxa"/>
            <w:noWrap/>
            <w:hideMark/>
          </w:tcPr>
          <w:p w14:paraId="6A2A9A9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25.8%</w:t>
            </w:r>
          </w:p>
        </w:tc>
        <w:tc>
          <w:tcPr>
            <w:tcW w:w="1720" w:type="dxa"/>
            <w:noWrap/>
            <w:hideMark/>
          </w:tcPr>
          <w:p w14:paraId="7F7891F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79.4%</w:t>
            </w:r>
          </w:p>
        </w:tc>
        <w:tc>
          <w:tcPr>
            <w:tcW w:w="1720" w:type="dxa"/>
            <w:noWrap/>
            <w:hideMark/>
          </w:tcPr>
          <w:p w14:paraId="4F8513D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72.9%</w:t>
            </w:r>
          </w:p>
        </w:tc>
      </w:tr>
      <w:tr w:rsidR="00CA473C" w:rsidRPr="00941031" w14:paraId="43EF44CA" w14:textId="77777777" w:rsidTr="00CA473C">
        <w:trPr>
          <w:trHeight w:val="315"/>
        </w:trPr>
        <w:tc>
          <w:tcPr>
            <w:tcW w:w="2980" w:type="dxa"/>
            <w:hideMark/>
          </w:tcPr>
          <w:p w14:paraId="0409CB14" w14:textId="77777777" w:rsidR="00CA473C" w:rsidRPr="00941031" w:rsidRDefault="00CF6E97" w:rsidP="00CA473C">
            <w:pPr>
              <w:rPr>
                <w:rFonts w:ascii="Times New Roman" w:hAnsi="Times New Roman" w:cs="Times New Roman"/>
                <w:color w:val="000000" w:themeColor="text1"/>
                <w:sz w:val="16"/>
                <w:szCs w:val="16"/>
              </w:rPr>
            </w:pPr>
            <w:hyperlink r:id="rId237" w:history="1">
              <w:r w:rsidR="00CA473C" w:rsidRPr="00941031">
                <w:rPr>
                  <w:rStyle w:val="Hyperlink"/>
                  <w:rFonts w:ascii="Times New Roman" w:hAnsi="Times New Roman" w:cs="Times New Roman"/>
                  <w:color w:val="000000" w:themeColor="text1"/>
                  <w:sz w:val="16"/>
                  <w:szCs w:val="16"/>
                  <w:u w:val="none"/>
                </w:rPr>
                <w:t>Bank Asia Limited</w:t>
              </w:r>
            </w:hyperlink>
          </w:p>
        </w:tc>
        <w:tc>
          <w:tcPr>
            <w:tcW w:w="1720" w:type="dxa"/>
            <w:noWrap/>
            <w:hideMark/>
          </w:tcPr>
          <w:p w14:paraId="06C05DD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29.8%</w:t>
            </w:r>
          </w:p>
        </w:tc>
        <w:tc>
          <w:tcPr>
            <w:tcW w:w="1720" w:type="dxa"/>
            <w:noWrap/>
            <w:hideMark/>
          </w:tcPr>
          <w:p w14:paraId="1CDBBA1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274.0%</w:t>
            </w:r>
          </w:p>
        </w:tc>
        <w:tc>
          <w:tcPr>
            <w:tcW w:w="1720" w:type="dxa"/>
            <w:noWrap/>
            <w:hideMark/>
          </w:tcPr>
          <w:p w14:paraId="347F1A2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142.4%</w:t>
            </w:r>
          </w:p>
        </w:tc>
        <w:tc>
          <w:tcPr>
            <w:tcW w:w="1720" w:type="dxa"/>
            <w:noWrap/>
            <w:hideMark/>
          </w:tcPr>
          <w:p w14:paraId="0B1A8E6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86.7%</w:t>
            </w:r>
          </w:p>
        </w:tc>
        <w:tc>
          <w:tcPr>
            <w:tcW w:w="1720" w:type="dxa"/>
            <w:noWrap/>
            <w:hideMark/>
          </w:tcPr>
          <w:p w14:paraId="14D4D4A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74.9%</w:t>
            </w:r>
          </w:p>
        </w:tc>
      </w:tr>
      <w:tr w:rsidR="00CA473C" w:rsidRPr="00941031" w14:paraId="7DBEE833" w14:textId="77777777" w:rsidTr="00CA473C">
        <w:trPr>
          <w:trHeight w:val="315"/>
        </w:trPr>
        <w:tc>
          <w:tcPr>
            <w:tcW w:w="2980" w:type="dxa"/>
            <w:hideMark/>
          </w:tcPr>
          <w:p w14:paraId="4D2EDAB7" w14:textId="77777777" w:rsidR="00CA473C" w:rsidRPr="00941031" w:rsidRDefault="00CF6E97" w:rsidP="00CA473C">
            <w:pPr>
              <w:rPr>
                <w:rFonts w:ascii="Times New Roman" w:hAnsi="Times New Roman" w:cs="Times New Roman"/>
                <w:color w:val="000000" w:themeColor="text1"/>
                <w:sz w:val="16"/>
                <w:szCs w:val="16"/>
              </w:rPr>
            </w:pPr>
            <w:hyperlink r:id="rId238" w:history="1">
              <w:r w:rsidR="00CA473C" w:rsidRPr="00941031">
                <w:rPr>
                  <w:rStyle w:val="Hyperlink"/>
                  <w:rFonts w:ascii="Times New Roman" w:hAnsi="Times New Roman" w:cs="Times New Roman"/>
                  <w:color w:val="000000" w:themeColor="text1"/>
                  <w:sz w:val="16"/>
                  <w:szCs w:val="16"/>
                  <w:u w:val="none"/>
                </w:rPr>
                <w:t>BRAC Bank Limited</w:t>
              </w:r>
            </w:hyperlink>
          </w:p>
        </w:tc>
        <w:tc>
          <w:tcPr>
            <w:tcW w:w="1720" w:type="dxa"/>
            <w:noWrap/>
            <w:hideMark/>
          </w:tcPr>
          <w:p w14:paraId="1989767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109.5%</w:t>
            </w:r>
          </w:p>
        </w:tc>
        <w:tc>
          <w:tcPr>
            <w:tcW w:w="1720" w:type="dxa"/>
            <w:noWrap/>
            <w:hideMark/>
          </w:tcPr>
          <w:p w14:paraId="4991D6B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461.6%</w:t>
            </w:r>
          </w:p>
        </w:tc>
        <w:tc>
          <w:tcPr>
            <w:tcW w:w="1720" w:type="dxa"/>
            <w:noWrap/>
            <w:hideMark/>
          </w:tcPr>
          <w:p w14:paraId="7AE637F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219.0%</w:t>
            </w:r>
          </w:p>
        </w:tc>
        <w:tc>
          <w:tcPr>
            <w:tcW w:w="1720" w:type="dxa"/>
            <w:noWrap/>
            <w:hideMark/>
          </w:tcPr>
          <w:p w14:paraId="6CFED02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137.5%</w:t>
            </w:r>
          </w:p>
        </w:tc>
        <w:tc>
          <w:tcPr>
            <w:tcW w:w="1720" w:type="dxa"/>
            <w:noWrap/>
            <w:hideMark/>
          </w:tcPr>
          <w:p w14:paraId="06837F7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142.2%</w:t>
            </w:r>
          </w:p>
        </w:tc>
      </w:tr>
      <w:tr w:rsidR="00CA473C" w:rsidRPr="00941031" w14:paraId="1D6DDF42" w14:textId="77777777" w:rsidTr="00CA473C">
        <w:trPr>
          <w:trHeight w:val="315"/>
        </w:trPr>
        <w:tc>
          <w:tcPr>
            <w:tcW w:w="2980" w:type="dxa"/>
            <w:hideMark/>
          </w:tcPr>
          <w:p w14:paraId="1FDEEE28" w14:textId="77777777" w:rsidR="00CA473C" w:rsidRPr="00941031" w:rsidRDefault="00CF6E97" w:rsidP="00CA473C">
            <w:pPr>
              <w:rPr>
                <w:rFonts w:ascii="Times New Roman" w:hAnsi="Times New Roman" w:cs="Times New Roman"/>
                <w:color w:val="000000" w:themeColor="text1"/>
                <w:sz w:val="16"/>
                <w:szCs w:val="16"/>
              </w:rPr>
            </w:pPr>
            <w:hyperlink r:id="rId239" w:history="1">
              <w:r w:rsidR="00CA473C" w:rsidRPr="00941031">
                <w:rPr>
                  <w:rStyle w:val="Hyperlink"/>
                  <w:rFonts w:ascii="Times New Roman" w:hAnsi="Times New Roman" w:cs="Times New Roman"/>
                  <w:color w:val="000000" w:themeColor="text1"/>
                  <w:sz w:val="16"/>
                  <w:szCs w:val="16"/>
                  <w:u w:val="none"/>
                </w:rPr>
                <w:t>Dhaka Bank Limited</w:t>
              </w:r>
            </w:hyperlink>
          </w:p>
        </w:tc>
        <w:tc>
          <w:tcPr>
            <w:tcW w:w="1720" w:type="dxa"/>
            <w:noWrap/>
            <w:hideMark/>
          </w:tcPr>
          <w:p w14:paraId="4663314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28.6%</w:t>
            </w:r>
          </w:p>
        </w:tc>
        <w:tc>
          <w:tcPr>
            <w:tcW w:w="1720" w:type="dxa"/>
            <w:noWrap/>
            <w:hideMark/>
          </w:tcPr>
          <w:p w14:paraId="6667165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233.5%</w:t>
            </w:r>
          </w:p>
        </w:tc>
        <w:tc>
          <w:tcPr>
            <w:tcW w:w="1720" w:type="dxa"/>
            <w:noWrap/>
            <w:hideMark/>
          </w:tcPr>
          <w:p w14:paraId="1BD1BAE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37.6%</w:t>
            </w:r>
          </w:p>
        </w:tc>
        <w:tc>
          <w:tcPr>
            <w:tcW w:w="1720" w:type="dxa"/>
            <w:noWrap/>
            <w:hideMark/>
          </w:tcPr>
          <w:p w14:paraId="57FB6CC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37.9%</w:t>
            </w:r>
          </w:p>
        </w:tc>
        <w:tc>
          <w:tcPr>
            <w:tcW w:w="1720" w:type="dxa"/>
            <w:noWrap/>
            <w:hideMark/>
          </w:tcPr>
          <w:p w14:paraId="6389181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81.3%</w:t>
            </w:r>
          </w:p>
        </w:tc>
      </w:tr>
      <w:tr w:rsidR="00CA473C" w:rsidRPr="00941031" w14:paraId="4514D04A" w14:textId="77777777" w:rsidTr="00CA473C">
        <w:trPr>
          <w:trHeight w:val="315"/>
        </w:trPr>
        <w:tc>
          <w:tcPr>
            <w:tcW w:w="2980" w:type="dxa"/>
            <w:hideMark/>
          </w:tcPr>
          <w:p w14:paraId="1B1AA399" w14:textId="77777777" w:rsidR="00CA473C" w:rsidRPr="00941031" w:rsidRDefault="00CF6E97" w:rsidP="00CA473C">
            <w:pPr>
              <w:rPr>
                <w:rFonts w:ascii="Times New Roman" w:hAnsi="Times New Roman" w:cs="Times New Roman"/>
                <w:color w:val="000000" w:themeColor="text1"/>
                <w:sz w:val="16"/>
                <w:szCs w:val="16"/>
              </w:rPr>
            </w:pPr>
            <w:hyperlink r:id="rId240" w:history="1">
              <w:r w:rsidR="00CA473C" w:rsidRPr="00941031">
                <w:rPr>
                  <w:rStyle w:val="Hyperlink"/>
                  <w:rFonts w:ascii="Times New Roman" w:hAnsi="Times New Roman" w:cs="Times New Roman"/>
                  <w:color w:val="000000" w:themeColor="text1"/>
                  <w:sz w:val="16"/>
                  <w:szCs w:val="16"/>
                  <w:u w:val="none"/>
                </w:rPr>
                <w:t>Dutch-Bangla Bank Limited</w:t>
              </w:r>
            </w:hyperlink>
          </w:p>
        </w:tc>
        <w:tc>
          <w:tcPr>
            <w:tcW w:w="1720" w:type="dxa"/>
            <w:noWrap/>
            <w:hideMark/>
          </w:tcPr>
          <w:p w14:paraId="6802D60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10.8%</w:t>
            </w:r>
          </w:p>
        </w:tc>
        <w:tc>
          <w:tcPr>
            <w:tcW w:w="1720" w:type="dxa"/>
            <w:noWrap/>
            <w:hideMark/>
          </w:tcPr>
          <w:p w14:paraId="4FD9EC9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16.8%</w:t>
            </w:r>
          </w:p>
        </w:tc>
        <w:tc>
          <w:tcPr>
            <w:tcW w:w="1720" w:type="dxa"/>
            <w:noWrap/>
            <w:hideMark/>
          </w:tcPr>
          <w:p w14:paraId="7657189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51.8%</w:t>
            </w:r>
          </w:p>
        </w:tc>
        <w:tc>
          <w:tcPr>
            <w:tcW w:w="1720" w:type="dxa"/>
            <w:noWrap/>
            <w:hideMark/>
          </w:tcPr>
          <w:p w14:paraId="0657B66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36.8%</w:t>
            </w:r>
          </w:p>
        </w:tc>
        <w:tc>
          <w:tcPr>
            <w:tcW w:w="1720" w:type="dxa"/>
            <w:noWrap/>
            <w:hideMark/>
          </w:tcPr>
          <w:p w14:paraId="6DFE050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3.7%</w:t>
            </w:r>
          </w:p>
        </w:tc>
      </w:tr>
      <w:tr w:rsidR="00CA473C" w:rsidRPr="00941031" w14:paraId="39B4D729" w14:textId="77777777" w:rsidTr="00CA473C">
        <w:trPr>
          <w:trHeight w:val="315"/>
        </w:trPr>
        <w:tc>
          <w:tcPr>
            <w:tcW w:w="2980" w:type="dxa"/>
            <w:hideMark/>
          </w:tcPr>
          <w:p w14:paraId="4A87776E" w14:textId="77777777" w:rsidR="00CA473C" w:rsidRPr="00941031" w:rsidRDefault="00CF6E97" w:rsidP="00CA473C">
            <w:pPr>
              <w:rPr>
                <w:rFonts w:ascii="Times New Roman" w:hAnsi="Times New Roman" w:cs="Times New Roman"/>
                <w:color w:val="000000" w:themeColor="text1"/>
                <w:sz w:val="16"/>
                <w:szCs w:val="16"/>
              </w:rPr>
            </w:pPr>
            <w:hyperlink r:id="rId241" w:history="1">
              <w:r w:rsidR="00CA473C" w:rsidRPr="00941031">
                <w:rPr>
                  <w:rStyle w:val="Hyperlink"/>
                  <w:rFonts w:ascii="Times New Roman" w:hAnsi="Times New Roman" w:cs="Times New Roman"/>
                  <w:color w:val="000000" w:themeColor="text1"/>
                  <w:sz w:val="16"/>
                  <w:szCs w:val="16"/>
                  <w:u w:val="none"/>
                </w:rPr>
                <w:t>Eastern Bank Limited</w:t>
              </w:r>
            </w:hyperlink>
          </w:p>
        </w:tc>
        <w:tc>
          <w:tcPr>
            <w:tcW w:w="1720" w:type="dxa"/>
            <w:noWrap/>
            <w:hideMark/>
          </w:tcPr>
          <w:p w14:paraId="49FD9AE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38.3%</w:t>
            </w:r>
          </w:p>
        </w:tc>
        <w:tc>
          <w:tcPr>
            <w:tcW w:w="1720" w:type="dxa"/>
            <w:noWrap/>
            <w:hideMark/>
          </w:tcPr>
          <w:p w14:paraId="212CE8B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52.0%</w:t>
            </w:r>
          </w:p>
        </w:tc>
        <w:tc>
          <w:tcPr>
            <w:tcW w:w="1720" w:type="dxa"/>
            <w:noWrap/>
            <w:hideMark/>
          </w:tcPr>
          <w:p w14:paraId="52E76E1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39.0%</w:t>
            </w:r>
          </w:p>
        </w:tc>
        <w:tc>
          <w:tcPr>
            <w:tcW w:w="1720" w:type="dxa"/>
            <w:noWrap/>
            <w:hideMark/>
          </w:tcPr>
          <w:p w14:paraId="137682F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84.7%</w:t>
            </w:r>
          </w:p>
        </w:tc>
        <w:tc>
          <w:tcPr>
            <w:tcW w:w="1720" w:type="dxa"/>
            <w:noWrap/>
            <w:hideMark/>
          </w:tcPr>
          <w:p w14:paraId="448B93E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79.1%</w:t>
            </w:r>
          </w:p>
        </w:tc>
      </w:tr>
      <w:tr w:rsidR="00CA473C" w:rsidRPr="00941031" w14:paraId="1C0E0424" w14:textId="77777777" w:rsidTr="00CA473C">
        <w:trPr>
          <w:trHeight w:val="315"/>
        </w:trPr>
        <w:tc>
          <w:tcPr>
            <w:tcW w:w="2980" w:type="dxa"/>
            <w:hideMark/>
          </w:tcPr>
          <w:p w14:paraId="69AF111D" w14:textId="77777777" w:rsidR="00CA473C" w:rsidRPr="00941031" w:rsidRDefault="00CF6E97" w:rsidP="00CA473C">
            <w:pPr>
              <w:rPr>
                <w:rFonts w:ascii="Times New Roman" w:hAnsi="Times New Roman" w:cs="Times New Roman"/>
                <w:color w:val="000000" w:themeColor="text1"/>
                <w:sz w:val="16"/>
                <w:szCs w:val="16"/>
              </w:rPr>
            </w:pPr>
            <w:hyperlink r:id="rId242" w:history="1">
              <w:r w:rsidR="00CA473C" w:rsidRPr="00941031">
                <w:rPr>
                  <w:rStyle w:val="Hyperlink"/>
                  <w:rFonts w:ascii="Times New Roman" w:hAnsi="Times New Roman" w:cs="Times New Roman"/>
                  <w:color w:val="000000" w:themeColor="text1"/>
                  <w:sz w:val="16"/>
                  <w:szCs w:val="16"/>
                  <w:u w:val="none"/>
                </w:rPr>
                <w:t>EXIM Bank Limited</w:t>
              </w:r>
            </w:hyperlink>
          </w:p>
        </w:tc>
        <w:tc>
          <w:tcPr>
            <w:tcW w:w="1720" w:type="dxa"/>
            <w:noWrap/>
            <w:hideMark/>
          </w:tcPr>
          <w:p w14:paraId="7C3081D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27.1%</w:t>
            </w:r>
          </w:p>
        </w:tc>
        <w:tc>
          <w:tcPr>
            <w:tcW w:w="1720" w:type="dxa"/>
            <w:noWrap/>
            <w:hideMark/>
          </w:tcPr>
          <w:p w14:paraId="6BF1FC0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80.7%</w:t>
            </w:r>
          </w:p>
        </w:tc>
        <w:tc>
          <w:tcPr>
            <w:tcW w:w="1720" w:type="dxa"/>
            <w:noWrap/>
            <w:hideMark/>
          </w:tcPr>
          <w:p w14:paraId="3D5F951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90.9%</w:t>
            </w:r>
          </w:p>
        </w:tc>
        <w:tc>
          <w:tcPr>
            <w:tcW w:w="1720" w:type="dxa"/>
            <w:noWrap/>
            <w:hideMark/>
          </w:tcPr>
          <w:p w14:paraId="16E7F59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102.2%</w:t>
            </w:r>
          </w:p>
        </w:tc>
        <w:tc>
          <w:tcPr>
            <w:tcW w:w="1720" w:type="dxa"/>
            <w:noWrap/>
            <w:hideMark/>
          </w:tcPr>
          <w:p w14:paraId="5BC47D7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130.5%</w:t>
            </w:r>
          </w:p>
        </w:tc>
      </w:tr>
      <w:tr w:rsidR="00CA473C" w:rsidRPr="00941031" w14:paraId="73D4A7BD" w14:textId="77777777" w:rsidTr="00CA473C">
        <w:trPr>
          <w:trHeight w:val="315"/>
        </w:trPr>
        <w:tc>
          <w:tcPr>
            <w:tcW w:w="2980" w:type="dxa"/>
            <w:hideMark/>
          </w:tcPr>
          <w:p w14:paraId="60C19E9C" w14:textId="77777777" w:rsidR="00CA473C" w:rsidRPr="00941031" w:rsidRDefault="00CF6E97" w:rsidP="00CA473C">
            <w:pPr>
              <w:rPr>
                <w:rFonts w:ascii="Times New Roman" w:hAnsi="Times New Roman" w:cs="Times New Roman"/>
                <w:color w:val="000000" w:themeColor="text1"/>
                <w:sz w:val="16"/>
                <w:szCs w:val="16"/>
              </w:rPr>
            </w:pPr>
            <w:hyperlink r:id="rId243" w:history="1">
              <w:r w:rsidR="00CA473C" w:rsidRPr="00941031">
                <w:rPr>
                  <w:rStyle w:val="Hyperlink"/>
                  <w:rFonts w:ascii="Times New Roman" w:hAnsi="Times New Roman" w:cs="Times New Roman"/>
                  <w:color w:val="000000" w:themeColor="text1"/>
                  <w:sz w:val="16"/>
                  <w:szCs w:val="16"/>
                  <w:u w:val="none"/>
                </w:rPr>
                <w:t xml:space="preserve">First Security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720" w:type="dxa"/>
            <w:noWrap/>
            <w:hideMark/>
          </w:tcPr>
          <w:p w14:paraId="7EEEB61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63.7%</w:t>
            </w:r>
          </w:p>
        </w:tc>
        <w:tc>
          <w:tcPr>
            <w:tcW w:w="1720" w:type="dxa"/>
            <w:noWrap/>
            <w:hideMark/>
          </w:tcPr>
          <w:p w14:paraId="26CC6E0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58.8%</w:t>
            </w:r>
          </w:p>
        </w:tc>
        <w:tc>
          <w:tcPr>
            <w:tcW w:w="1720" w:type="dxa"/>
            <w:noWrap/>
            <w:hideMark/>
          </w:tcPr>
          <w:p w14:paraId="0BA56B6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64.5%</w:t>
            </w:r>
          </w:p>
        </w:tc>
        <w:tc>
          <w:tcPr>
            <w:tcW w:w="1720" w:type="dxa"/>
            <w:noWrap/>
            <w:hideMark/>
          </w:tcPr>
          <w:p w14:paraId="6415B04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103.6%</w:t>
            </w:r>
          </w:p>
        </w:tc>
        <w:tc>
          <w:tcPr>
            <w:tcW w:w="1720" w:type="dxa"/>
            <w:noWrap/>
            <w:hideMark/>
          </w:tcPr>
          <w:p w14:paraId="2F192CB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118.3%</w:t>
            </w:r>
          </w:p>
        </w:tc>
      </w:tr>
      <w:tr w:rsidR="00CA473C" w:rsidRPr="00941031" w14:paraId="59F9AAAD" w14:textId="77777777" w:rsidTr="00CA473C">
        <w:trPr>
          <w:trHeight w:val="315"/>
        </w:trPr>
        <w:tc>
          <w:tcPr>
            <w:tcW w:w="2980" w:type="dxa"/>
            <w:hideMark/>
          </w:tcPr>
          <w:p w14:paraId="40340043" w14:textId="77777777" w:rsidR="00CA473C" w:rsidRPr="00941031" w:rsidRDefault="00CF6E97" w:rsidP="00CA473C">
            <w:pPr>
              <w:rPr>
                <w:rFonts w:ascii="Times New Roman" w:hAnsi="Times New Roman" w:cs="Times New Roman"/>
                <w:color w:val="000000" w:themeColor="text1"/>
                <w:sz w:val="16"/>
                <w:szCs w:val="16"/>
              </w:rPr>
            </w:pPr>
            <w:hyperlink r:id="rId244" w:history="1">
              <w:r w:rsidR="00CA473C" w:rsidRPr="00941031">
                <w:rPr>
                  <w:rStyle w:val="Hyperlink"/>
                  <w:rFonts w:ascii="Times New Roman" w:hAnsi="Times New Roman" w:cs="Times New Roman"/>
                  <w:color w:val="000000" w:themeColor="text1"/>
                  <w:sz w:val="16"/>
                  <w:szCs w:val="16"/>
                  <w:u w:val="none"/>
                </w:rPr>
                <w:t>IFIC Bank Limited</w:t>
              </w:r>
            </w:hyperlink>
          </w:p>
        </w:tc>
        <w:tc>
          <w:tcPr>
            <w:tcW w:w="1720" w:type="dxa"/>
            <w:noWrap/>
            <w:hideMark/>
          </w:tcPr>
          <w:p w14:paraId="25FAD4E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106.0%</w:t>
            </w:r>
          </w:p>
        </w:tc>
        <w:tc>
          <w:tcPr>
            <w:tcW w:w="1720" w:type="dxa"/>
            <w:noWrap/>
            <w:hideMark/>
          </w:tcPr>
          <w:p w14:paraId="22C624C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156.1%</w:t>
            </w:r>
          </w:p>
        </w:tc>
        <w:tc>
          <w:tcPr>
            <w:tcW w:w="1720" w:type="dxa"/>
            <w:noWrap/>
            <w:hideMark/>
          </w:tcPr>
          <w:p w14:paraId="267D494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17.5%</w:t>
            </w:r>
          </w:p>
        </w:tc>
        <w:tc>
          <w:tcPr>
            <w:tcW w:w="1720" w:type="dxa"/>
            <w:noWrap/>
            <w:hideMark/>
          </w:tcPr>
          <w:p w14:paraId="2F71B72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31.8%</w:t>
            </w:r>
          </w:p>
        </w:tc>
        <w:tc>
          <w:tcPr>
            <w:tcW w:w="1720" w:type="dxa"/>
            <w:noWrap/>
            <w:hideMark/>
          </w:tcPr>
          <w:p w14:paraId="388B7AF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194.0%</w:t>
            </w:r>
          </w:p>
        </w:tc>
      </w:tr>
      <w:tr w:rsidR="00CA473C" w:rsidRPr="00941031" w14:paraId="6636C6D2" w14:textId="77777777" w:rsidTr="00CA473C">
        <w:trPr>
          <w:trHeight w:val="315"/>
        </w:trPr>
        <w:tc>
          <w:tcPr>
            <w:tcW w:w="2980" w:type="dxa"/>
            <w:hideMark/>
          </w:tcPr>
          <w:p w14:paraId="5A15913A" w14:textId="77777777" w:rsidR="00CA473C" w:rsidRPr="00941031" w:rsidRDefault="00CF6E97" w:rsidP="00CA473C">
            <w:pPr>
              <w:rPr>
                <w:rFonts w:ascii="Times New Roman" w:hAnsi="Times New Roman" w:cs="Times New Roman"/>
                <w:color w:val="000000" w:themeColor="text1"/>
                <w:sz w:val="16"/>
                <w:szCs w:val="16"/>
              </w:rPr>
            </w:pPr>
            <w:hyperlink r:id="rId245" w:history="1">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Bangladesh Ltd</w:t>
              </w:r>
            </w:hyperlink>
          </w:p>
        </w:tc>
        <w:tc>
          <w:tcPr>
            <w:tcW w:w="1720" w:type="dxa"/>
            <w:noWrap/>
            <w:hideMark/>
          </w:tcPr>
          <w:p w14:paraId="08714AD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57.8%</w:t>
            </w:r>
          </w:p>
        </w:tc>
        <w:tc>
          <w:tcPr>
            <w:tcW w:w="1720" w:type="dxa"/>
            <w:noWrap/>
            <w:hideMark/>
          </w:tcPr>
          <w:p w14:paraId="7D51F69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65.2%</w:t>
            </w:r>
          </w:p>
        </w:tc>
        <w:tc>
          <w:tcPr>
            <w:tcW w:w="1720" w:type="dxa"/>
            <w:noWrap/>
            <w:hideMark/>
          </w:tcPr>
          <w:p w14:paraId="4C6E1E2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61.1%</w:t>
            </w:r>
          </w:p>
        </w:tc>
        <w:tc>
          <w:tcPr>
            <w:tcW w:w="1720" w:type="dxa"/>
            <w:noWrap/>
            <w:hideMark/>
          </w:tcPr>
          <w:p w14:paraId="37879E9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115.5%</w:t>
            </w:r>
          </w:p>
        </w:tc>
        <w:tc>
          <w:tcPr>
            <w:tcW w:w="1720" w:type="dxa"/>
            <w:noWrap/>
            <w:hideMark/>
          </w:tcPr>
          <w:p w14:paraId="68DC4B0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175.2%</w:t>
            </w:r>
          </w:p>
        </w:tc>
      </w:tr>
      <w:tr w:rsidR="00CA473C" w:rsidRPr="00941031" w14:paraId="2351A7E5" w14:textId="77777777" w:rsidTr="00CA473C">
        <w:trPr>
          <w:trHeight w:val="315"/>
        </w:trPr>
        <w:tc>
          <w:tcPr>
            <w:tcW w:w="2980" w:type="dxa"/>
            <w:hideMark/>
          </w:tcPr>
          <w:p w14:paraId="5E76557B" w14:textId="77777777" w:rsidR="00CA473C" w:rsidRPr="00941031" w:rsidRDefault="00CF6E97" w:rsidP="00CA473C">
            <w:pPr>
              <w:rPr>
                <w:rFonts w:ascii="Times New Roman" w:hAnsi="Times New Roman" w:cs="Times New Roman"/>
                <w:color w:val="000000" w:themeColor="text1"/>
                <w:sz w:val="16"/>
                <w:szCs w:val="16"/>
              </w:rPr>
            </w:pPr>
            <w:hyperlink r:id="rId246" w:history="1">
              <w:r w:rsidR="00CA473C" w:rsidRPr="00941031">
                <w:rPr>
                  <w:rStyle w:val="Hyperlink"/>
                  <w:rFonts w:ascii="Times New Roman" w:hAnsi="Times New Roman" w:cs="Times New Roman"/>
                  <w:color w:val="000000" w:themeColor="text1"/>
                  <w:sz w:val="16"/>
                  <w:szCs w:val="16"/>
                  <w:u w:val="none"/>
                </w:rPr>
                <w:t>Jamuna Bank Ltd</w:t>
              </w:r>
            </w:hyperlink>
          </w:p>
        </w:tc>
        <w:tc>
          <w:tcPr>
            <w:tcW w:w="1720" w:type="dxa"/>
            <w:noWrap/>
            <w:hideMark/>
          </w:tcPr>
          <w:p w14:paraId="7CBA3EC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26.2%</w:t>
            </w:r>
          </w:p>
        </w:tc>
        <w:tc>
          <w:tcPr>
            <w:tcW w:w="1720" w:type="dxa"/>
            <w:noWrap/>
            <w:hideMark/>
          </w:tcPr>
          <w:p w14:paraId="100826A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110.3%</w:t>
            </w:r>
          </w:p>
        </w:tc>
        <w:tc>
          <w:tcPr>
            <w:tcW w:w="1720" w:type="dxa"/>
            <w:noWrap/>
            <w:hideMark/>
          </w:tcPr>
          <w:p w14:paraId="23BE8E2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62.9%</w:t>
            </w:r>
          </w:p>
        </w:tc>
        <w:tc>
          <w:tcPr>
            <w:tcW w:w="1720" w:type="dxa"/>
            <w:noWrap/>
            <w:hideMark/>
          </w:tcPr>
          <w:p w14:paraId="6061748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93.3%</w:t>
            </w:r>
          </w:p>
        </w:tc>
        <w:tc>
          <w:tcPr>
            <w:tcW w:w="1720" w:type="dxa"/>
            <w:noWrap/>
            <w:hideMark/>
          </w:tcPr>
          <w:p w14:paraId="15C0DFA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92.3%</w:t>
            </w:r>
          </w:p>
        </w:tc>
      </w:tr>
      <w:tr w:rsidR="00CA473C" w:rsidRPr="00941031" w14:paraId="48456486" w14:textId="77777777" w:rsidTr="00CA473C">
        <w:trPr>
          <w:trHeight w:val="315"/>
        </w:trPr>
        <w:tc>
          <w:tcPr>
            <w:tcW w:w="2980" w:type="dxa"/>
            <w:hideMark/>
          </w:tcPr>
          <w:p w14:paraId="0EA2D0F0" w14:textId="77777777" w:rsidR="00CA473C" w:rsidRPr="00941031" w:rsidRDefault="00CF6E97" w:rsidP="00CA473C">
            <w:pPr>
              <w:rPr>
                <w:rFonts w:ascii="Times New Roman" w:hAnsi="Times New Roman" w:cs="Times New Roman"/>
                <w:color w:val="000000" w:themeColor="text1"/>
                <w:sz w:val="16"/>
                <w:szCs w:val="16"/>
              </w:rPr>
            </w:pPr>
            <w:hyperlink r:id="rId247" w:history="1">
              <w:r w:rsidR="00CA473C" w:rsidRPr="00941031">
                <w:rPr>
                  <w:rStyle w:val="Hyperlink"/>
                  <w:rFonts w:ascii="Times New Roman" w:hAnsi="Times New Roman" w:cs="Times New Roman"/>
                  <w:color w:val="000000" w:themeColor="text1"/>
                  <w:sz w:val="16"/>
                  <w:szCs w:val="16"/>
                  <w:u w:val="none"/>
                </w:rPr>
                <w:t>Mercantile Bank Limited</w:t>
              </w:r>
            </w:hyperlink>
          </w:p>
        </w:tc>
        <w:tc>
          <w:tcPr>
            <w:tcW w:w="1720" w:type="dxa"/>
            <w:noWrap/>
            <w:hideMark/>
          </w:tcPr>
          <w:p w14:paraId="17364B6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28.7%</w:t>
            </w:r>
          </w:p>
        </w:tc>
        <w:tc>
          <w:tcPr>
            <w:tcW w:w="1720" w:type="dxa"/>
            <w:noWrap/>
            <w:hideMark/>
          </w:tcPr>
          <w:p w14:paraId="18F6609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70.8%</w:t>
            </w:r>
          </w:p>
        </w:tc>
        <w:tc>
          <w:tcPr>
            <w:tcW w:w="1720" w:type="dxa"/>
            <w:noWrap/>
            <w:hideMark/>
          </w:tcPr>
          <w:p w14:paraId="3EE45BF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55.3%</w:t>
            </w:r>
          </w:p>
        </w:tc>
        <w:tc>
          <w:tcPr>
            <w:tcW w:w="1720" w:type="dxa"/>
            <w:noWrap/>
            <w:hideMark/>
          </w:tcPr>
          <w:p w14:paraId="59A90E2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181.6%</w:t>
            </w:r>
          </w:p>
        </w:tc>
        <w:tc>
          <w:tcPr>
            <w:tcW w:w="1720" w:type="dxa"/>
            <w:noWrap/>
            <w:hideMark/>
          </w:tcPr>
          <w:p w14:paraId="459034C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92.5%</w:t>
            </w:r>
          </w:p>
        </w:tc>
      </w:tr>
      <w:tr w:rsidR="00CA473C" w:rsidRPr="00941031" w14:paraId="115B6740" w14:textId="77777777" w:rsidTr="00CA473C">
        <w:trPr>
          <w:trHeight w:val="315"/>
        </w:trPr>
        <w:tc>
          <w:tcPr>
            <w:tcW w:w="2980" w:type="dxa"/>
            <w:hideMark/>
          </w:tcPr>
          <w:p w14:paraId="292E454B" w14:textId="77777777" w:rsidR="00CA473C" w:rsidRPr="00941031" w:rsidRDefault="00CF6E97" w:rsidP="00CA473C">
            <w:pPr>
              <w:rPr>
                <w:rFonts w:ascii="Times New Roman" w:hAnsi="Times New Roman" w:cs="Times New Roman"/>
                <w:color w:val="000000" w:themeColor="text1"/>
                <w:sz w:val="16"/>
                <w:szCs w:val="16"/>
              </w:rPr>
            </w:pPr>
            <w:hyperlink r:id="rId248" w:history="1">
              <w:r w:rsidR="00CA473C" w:rsidRPr="00941031">
                <w:rPr>
                  <w:rStyle w:val="Hyperlink"/>
                  <w:rFonts w:ascii="Times New Roman" w:hAnsi="Times New Roman" w:cs="Times New Roman"/>
                  <w:color w:val="000000" w:themeColor="text1"/>
                  <w:sz w:val="16"/>
                  <w:szCs w:val="16"/>
                  <w:u w:val="none"/>
                </w:rPr>
                <w:t>Mutual Trust Bank Limited</w:t>
              </w:r>
            </w:hyperlink>
          </w:p>
        </w:tc>
        <w:tc>
          <w:tcPr>
            <w:tcW w:w="1720" w:type="dxa"/>
            <w:noWrap/>
            <w:hideMark/>
          </w:tcPr>
          <w:p w14:paraId="6F25153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56.8%</w:t>
            </w:r>
          </w:p>
        </w:tc>
        <w:tc>
          <w:tcPr>
            <w:tcW w:w="1720" w:type="dxa"/>
            <w:noWrap/>
            <w:hideMark/>
          </w:tcPr>
          <w:p w14:paraId="7CAB464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156.6%</w:t>
            </w:r>
          </w:p>
        </w:tc>
        <w:tc>
          <w:tcPr>
            <w:tcW w:w="1720" w:type="dxa"/>
            <w:noWrap/>
            <w:hideMark/>
          </w:tcPr>
          <w:p w14:paraId="51B307D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108.7%</w:t>
            </w:r>
          </w:p>
        </w:tc>
        <w:tc>
          <w:tcPr>
            <w:tcW w:w="1720" w:type="dxa"/>
            <w:noWrap/>
            <w:hideMark/>
          </w:tcPr>
          <w:p w14:paraId="5C4100B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70.1%</w:t>
            </w:r>
          </w:p>
        </w:tc>
        <w:tc>
          <w:tcPr>
            <w:tcW w:w="1720" w:type="dxa"/>
            <w:noWrap/>
            <w:hideMark/>
          </w:tcPr>
          <w:p w14:paraId="44C6955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39.3%</w:t>
            </w:r>
          </w:p>
        </w:tc>
      </w:tr>
      <w:tr w:rsidR="00CA473C" w:rsidRPr="00941031" w14:paraId="07084754" w14:textId="77777777" w:rsidTr="00CA473C">
        <w:trPr>
          <w:trHeight w:val="315"/>
        </w:trPr>
        <w:tc>
          <w:tcPr>
            <w:tcW w:w="2980" w:type="dxa"/>
            <w:hideMark/>
          </w:tcPr>
          <w:p w14:paraId="7A94AA69" w14:textId="77777777" w:rsidR="00CA473C" w:rsidRPr="00941031" w:rsidRDefault="00CF6E97" w:rsidP="00CA473C">
            <w:pPr>
              <w:rPr>
                <w:rFonts w:ascii="Times New Roman" w:hAnsi="Times New Roman" w:cs="Times New Roman"/>
                <w:color w:val="000000" w:themeColor="text1"/>
                <w:sz w:val="16"/>
                <w:szCs w:val="16"/>
              </w:rPr>
            </w:pPr>
            <w:hyperlink r:id="rId249" w:history="1">
              <w:r w:rsidR="00CA473C" w:rsidRPr="00941031">
                <w:rPr>
                  <w:rStyle w:val="Hyperlink"/>
                  <w:rFonts w:ascii="Times New Roman" w:hAnsi="Times New Roman" w:cs="Times New Roman"/>
                  <w:color w:val="000000" w:themeColor="text1"/>
                  <w:sz w:val="16"/>
                  <w:szCs w:val="16"/>
                  <w:u w:val="none"/>
                </w:rPr>
                <w:t>National Bank Limited</w:t>
              </w:r>
            </w:hyperlink>
          </w:p>
        </w:tc>
        <w:tc>
          <w:tcPr>
            <w:tcW w:w="1720" w:type="dxa"/>
            <w:noWrap/>
            <w:hideMark/>
          </w:tcPr>
          <w:p w14:paraId="345A65C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5.4%</w:t>
            </w:r>
          </w:p>
        </w:tc>
        <w:tc>
          <w:tcPr>
            <w:tcW w:w="1720" w:type="dxa"/>
            <w:noWrap/>
            <w:hideMark/>
          </w:tcPr>
          <w:p w14:paraId="0AFF188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42.6%</w:t>
            </w:r>
          </w:p>
        </w:tc>
        <w:tc>
          <w:tcPr>
            <w:tcW w:w="1720" w:type="dxa"/>
            <w:noWrap/>
            <w:hideMark/>
          </w:tcPr>
          <w:p w14:paraId="775BA97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w:t>
            </w:r>
          </w:p>
        </w:tc>
        <w:tc>
          <w:tcPr>
            <w:tcW w:w="1720" w:type="dxa"/>
            <w:noWrap/>
            <w:hideMark/>
          </w:tcPr>
          <w:p w14:paraId="1281E2B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23.2%</w:t>
            </w:r>
          </w:p>
        </w:tc>
        <w:tc>
          <w:tcPr>
            <w:tcW w:w="1720" w:type="dxa"/>
            <w:noWrap/>
            <w:hideMark/>
          </w:tcPr>
          <w:p w14:paraId="1BE3A39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50.1%</w:t>
            </w:r>
          </w:p>
        </w:tc>
      </w:tr>
      <w:tr w:rsidR="00CA473C" w:rsidRPr="00941031" w14:paraId="31AF9E72" w14:textId="77777777" w:rsidTr="00CA473C">
        <w:trPr>
          <w:trHeight w:val="315"/>
        </w:trPr>
        <w:tc>
          <w:tcPr>
            <w:tcW w:w="2980" w:type="dxa"/>
            <w:hideMark/>
          </w:tcPr>
          <w:p w14:paraId="63A52912" w14:textId="77777777" w:rsidR="00CA473C" w:rsidRPr="00941031" w:rsidRDefault="00CF6E97" w:rsidP="00CA473C">
            <w:pPr>
              <w:rPr>
                <w:rFonts w:ascii="Times New Roman" w:hAnsi="Times New Roman" w:cs="Times New Roman"/>
                <w:color w:val="000000" w:themeColor="text1"/>
                <w:sz w:val="16"/>
                <w:szCs w:val="16"/>
              </w:rPr>
            </w:pPr>
            <w:hyperlink r:id="rId250" w:history="1">
              <w:r w:rsidR="00CA473C" w:rsidRPr="00941031">
                <w:rPr>
                  <w:rStyle w:val="Hyperlink"/>
                  <w:rFonts w:ascii="Times New Roman" w:hAnsi="Times New Roman" w:cs="Times New Roman"/>
                  <w:color w:val="000000" w:themeColor="text1"/>
                  <w:sz w:val="16"/>
                  <w:szCs w:val="16"/>
                  <w:u w:val="none"/>
                </w:rPr>
                <w:t>National Credit &amp; Commerce Bank Ltd</w:t>
              </w:r>
            </w:hyperlink>
          </w:p>
        </w:tc>
        <w:tc>
          <w:tcPr>
            <w:tcW w:w="1720" w:type="dxa"/>
            <w:noWrap/>
            <w:hideMark/>
          </w:tcPr>
          <w:p w14:paraId="5225834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27.7%</w:t>
            </w:r>
          </w:p>
        </w:tc>
        <w:tc>
          <w:tcPr>
            <w:tcW w:w="1720" w:type="dxa"/>
            <w:noWrap/>
            <w:hideMark/>
          </w:tcPr>
          <w:p w14:paraId="042A690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88.9%</w:t>
            </w:r>
          </w:p>
        </w:tc>
        <w:tc>
          <w:tcPr>
            <w:tcW w:w="1720" w:type="dxa"/>
            <w:noWrap/>
            <w:hideMark/>
          </w:tcPr>
          <w:p w14:paraId="6A0B0AE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121.6%</w:t>
            </w:r>
          </w:p>
        </w:tc>
        <w:tc>
          <w:tcPr>
            <w:tcW w:w="1720" w:type="dxa"/>
            <w:noWrap/>
            <w:hideMark/>
          </w:tcPr>
          <w:p w14:paraId="44AE1AF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82.4%</w:t>
            </w:r>
          </w:p>
        </w:tc>
        <w:tc>
          <w:tcPr>
            <w:tcW w:w="1720" w:type="dxa"/>
            <w:noWrap/>
            <w:hideMark/>
          </w:tcPr>
          <w:p w14:paraId="664CF71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119.6%</w:t>
            </w:r>
          </w:p>
        </w:tc>
      </w:tr>
      <w:tr w:rsidR="00CA473C" w:rsidRPr="00941031" w14:paraId="79978BE0" w14:textId="77777777" w:rsidTr="00CA473C">
        <w:trPr>
          <w:trHeight w:val="315"/>
        </w:trPr>
        <w:tc>
          <w:tcPr>
            <w:tcW w:w="2980" w:type="dxa"/>
            <w:hideMark/>
          </w:tcPr>
          <w:p w14:paraId="395E4FA2" w14:textId="77777777" w:rsidR="00CA473C" w:rsidRPr="00941031" w:rsidRDefault="00CF6E97" w:rsidP="00CA473C">
            <w:pPr>
              <w:rPr>
                <w:rFonts w:ascii="Times New Roman" w:hAnsi="Times New Roman" w:cs="Times New Roman"/>
                <w:color w:val="000000" w:themeColor="text1"/>
                <w:sz w:val="16"/>
                <w:szCs w:val="16"/>
              </w:rPr>
            </w:pPr>
            <w:hyperlink r:id="rId251" w:history="1">
              <w:r w:rsidR="00CA473C" w:rsidRPr="00941031">
                <w:rPr>
                  <w:rStyle w:val="Hyperlink"/>
                  <w:rFonts w:ascii="Times New Roman" w:hAnsi="Times New Roman" w:cs="Times New Roman"/>
                  <w:color w:val="000000" w:themeColor="text1"/>
                  <w:sz w:val="16"/>
                  <w:szCs w:val="16"/>
                  <w:u w:val="none"/>
                </w:rPr>
                <w:t>One Bank Limited</w:t>
              </w:r>
            </w:hyperlink>
          </w:p>
        </w:tc>
        <w:tc>
          <w:tcPr>
            <w:tcW w:w="1720" w:type="dxa"/>
            <w:noWrap/>
            <w:hideMark/>
          </w:tcPr>
          <w:p w14:paraId="7221D9F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62.0%</w:t>
            </w:r>
          </w:p>
        </w:tc>
        <w:tc>
          <w:tcPr>
            <w:tcW w:w="1720" w:type="dxa"/>
            <w:noWrap/>
            <w:hideMark/>
          </w:tcPr>
          <w:p w14:paraId="17B4741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17.4%</w:t>
            </w:r>
          </w:p>
        </w:tc>
        <w:tc>
          <w:tcPr>
            <w:tcW w:w="1720" w:type="dxa"/>
            <w:noWrap/>
            <w:hideMark/>
          </w:tcPr>
          <w:p w14:paraId="00D72ED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54.5%</w:t>
            </w:r>
          </w:p>
        </w:tc>
        <w:tc>
          <w:tcPr>
            <w:tcW w:w="1720" w:type="dxa"/>
            <w:noWrap/>
            <w:hideMark/>
          </w:tcPr>
          <w:p w14:paraId="5A2BB6D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68.2%</w:t>
            </w:r>
          </w:p>
        </w:tc>
        <w:tc>
          <w:tcPr>
            <w:tcW w:w="1720" w:type="dxa"/>
            <w:noWrap/>
            <w:hideMark/>
          </w:tcPr>
          <w:p w14:paraId="5A11D7F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81.7%</w:t>
            </w:r>
          </w:p>
        </w:tc>
      </w:tr>
      <w:tr w:rsidR="00CA473C" w:rsidRPr="00941031" w14:paraId="0E023E9D" w14:textId="77777777" w:rsidTr="00CA473C">
        <w:trPr>
          <w:trHeight w:val="315"/>
        </w:trPr>
        <w:tc>
          <w:tcPr>
            <w:tcW w:w="2980" w:type="dxa"/>
            <w:hideMark/>
          </w:tcPr>
          <w:p w14:paraId="45DE0C75" w14:textId="77777777" w:rsidR="00CA473C" w:rsidRPr="00941031" w:rsidRDefault="00CF6E97" w:rsidP="00CA473C">
            <w:pPr>
              <w:rPr>
                <w:rFonts w:ascii="Times New Roman" w:hAnsi="Times New Roman" w:cs="Times New Roman"/>
                <w:color w:val="000000" w:themeColor="text1"/>
                <w:sz w:val="16"/>
                <w:szCs w:val="16"/>
              </w:rPr>
            </w:pPr>
            <w:hyperlink r:id="rId252" w:history="1">
              <w:r w:rsidR="00CA473C" w:rsidRPr="00941031">
                <w:rPr>
                  <w:rStyle w:val="Hyperlink"/>
                  <w:rFonts w:ascii="Times New Roman" w:hAnsi="Times New Roman" w:cs="Times New Roman"/>
                  <w:color w:val="000000" w:themeColor="text1"/>
                  <w:sz w:val="16"/>
                  <w:szCs w:val="16"/>
                  <w:u w:val="none"/>
                </w:rPr>
                <w:t>Premier Bank Limited</w:t>
              </w:r>
            </w:hyperlink>
          </w:p>
        </w:tc>
        <w:tc>
          <w:tcPr>
            <w:tcW w:w="1720" w:type="dxa"/>
            <w:noWrap/>
            <w:hideMark/>
          </w:tcPr>
          <w:p w14:paraId="7290B68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6.5%</w:t>
            </w:r>
          </w:p>
        </w:tc>
        <w:tc>
          <w:tcPr>
            <w:tcW w:w="1720" w:type="dxa"/>
            <w:noWrap/>
            <w:hideMark/>
          </w:tcPr>
          <w:p w14:paraId="34B8151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23.6%</w:t>
            </w:r>
          </w:p>
        </w:tc>
        <w:tc>
          <w:tcPr>
            <w:tcW w:w="1720" w:type="dxa"/>
            <w:noWrap/>
            <w:hideMark/>
          </w:tcPr>
          <w:p w14:paraId="150DF37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27.1%</w:t>
            </w:r>
          </w:p>
        </w:tc>
        <w:tc>
          <w:tcPr>
            <w:tcW w:w="1720" w:type="dxa"/>
            <w:noWrap/>
            <w:hideMark/>
          </w:tcPr>
          <w:p w14:paraId="5342DDF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35.5%</w:t>
            </w:r>
          </w:p>
        </w:tc>
        <w:tc>
          <w:tcPr>
            <w:tcW w:w="1720" w:type="dxa"/>
            <w:noWrap/>
            <w:hideMark/>
          </w:tcPr>
          <w:p w14:paraId="474A71F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33.8%</w:t>
            </w:r>
          </w:p>
        </w:tc>
      </w:tr>
      <w:tr w:rsidR="00CA473C" w:rsidRPr="00941031" w14:paraId="29C27B0C" w14:textId="77777777" w:rsidTr="00CA473C">
        <w:trPr>
          <w:trHeight w:val="315"/>
        </w:trPr>
        <w:tc>
          <w:tcPr>
            <w:tcW w:w="2980" w:type="dxa"/>
            <w:hideMark/>
          </w:tcPr>
          <w:p w14:paraId="0728BD84" w14:textId="77777777" w:rsidR="00CA473C" w:rsidRPr="00941031" w:rsidRDefault="00CF6E97" w:rsidP="00CA473C">
            <w:pPr>
              <w:rPr>
                <w:rFonts w:ascii="Times New Roman" w:hAnsi="Times New Roman" w:cs="Times New Roman"/>
                <w:color w:val="000000" w:themeColor="text1"/>
                <w:sz w:val="16"/>
                <w:szCs w:val="16"/>
              </w:rPr>
            </w:pPr>
            <w:hyperlink r:id="rId253" w:history="1">
              <w:r w:rsidR="00CA473C" w:rsidRPr="00941031">
                <w:rPr>
                  <w:rStyle w:val="Hyperlink"/>
                  <w:rFonts w:ascii="Times New Roman" w:hAnsi="Times New Roman" w:cs="Times New Roman"/>
                  <w:color w:val="000000" w:themeColor="text1"/>
                  <w:sz w:val="16"/>
                  <w:szCs w:val="16"/>
                  <w:u w:val="none"/>
                </w:rPr>
                <w:t>Prime Bank Ltd</w:t>
              </w:r>
            </w:hyperlink>
          </w:p>
        </w:tc>
        <w:tc>
          <w:tcPr>
            <w:tcW w:w="1720" w:type="dxa"/>
            <w:noWrap/>
            <w:hideMark/>
          </w:tcPr>
          <w:p w14:paraId="40FB386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28.5%</w:t>
            </w:r>
          </w:p>
        </w:tc>
        <w:tc>
          <w:tcPr>
            <w:tcW w:w="1720" w:type="dxa"/>
            <w:noWrap/>
            <w:hideMark/>
          </w:tcPr>
          <w:p w14:paraId="00B0DF1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123.1%</w:t>
            </w:r>
          </w:p>
        </w:tc>
        <w:tc>
          <w:tcPr>
            <w:tcW w:w="1720" w:type="dxa"/>
            <w:noWrap/>
            <w:hideMark/>
          </w:tcPr>
          <w:p w14:paraId="1C6BCE0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197.7%</w:t>
            </w:r>
          </w:p>
        </w:tc>
        <w:tc>
          <w:tcPr>
            <w:tcW w:w="1720" w:type="dxa"/>
            <w:noWrap/>
            <w:hideMark/>
          </w:tcPr>
          <w:p w14:paraId="6ECC87E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137.0%</w:t>
            </w:r>
          </w:p>
        </w:tc>
        <w:tc>
          <w:tcPr>
            <w:tcW w:w="1720" w:type="dxa"/>
            <w:noWrap/>
            <w:hideMark/>
          </w:tcPr>
          <w:p w14:paraId="3785F98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144.5%</w:t>
            </w:r>
          </w:p>
        </w:tc>
      </w:tr>
      <w:tr w:rsidR="00CA473C" w:rsidRPr="00941031" w14:paraId="64527C3E" w14:textId="77777777" w:rsidTr="00CA473C">
        <w:trPr>
          <w:trHeight w:val="315"/>
        </w:trPr>
        <w:tc>
          <w:tcPr>
            <w:tcW w:w="2980" w:type="dxa"/>
            <w:hideMark/>
          </w:tcPr>
          <w:p w14:paraId="24F74E62" w14:textId="77777777" w:rsidR="00CA473C" w:rsidRPr="00941031" w:rsidRDefault="00CF6E97" w:rsidP="00CA473C">
            <w:pPr>
              <w:rPr>
                <w:rFonts w:ascii="Times New Roman" w:hAnsi="Times New Roman" w:cs="Times New Roman"/>
                <w:color w:val="000000" w:themeColor="text1"/>
                <w:sz w:val="16"/>
                <w:szCs w:val="16"/>
              </w:rPr>
            </w:pPr>
            <w:hyperlink r:id="rId254" w:history="1">
              <w:proofErr w:type="spellStart"/>
              <w:r w:rsidR="00CA473C" w:rsidRPr="00941031">
                <w:rPr>
                  <w:rStyle w:val="Hyperlink"/>
                  <w:rFonts w:ascii="Times New Roman" w:hAnsi="Times New Roman" w:cs="Times New Roman"/>
                  <w:color w:val="000000" w:themeColor="text1"/>
                  <w:sz w:val="16"/>
                  <w:szCs w:val="16"/>
                  <w:u w:val="none"/>
                </w:rPr>
                <w:t>Pubali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720" w:type="dxa"/>
            <w:noWrap/>
            <w:hideMark/>
          </w:tcPr>
          <w:p w14:paraId="3E86C2F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41.8%</w:t>
            </w:r>
          </w:p>
        </w:tc>
        <w:tc>
          <w:tcPr>
            <w:tcW w:w="1720" w:type="dxa"/>
            <w:noWrap/>
            <w:hideMark/>
          </w:tcPr>
          <w:p w14:paraId="52F274D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114.1%</w:t>
            </w:r>
          </w:p>
        </w:tc>
        <w:tc>
          <w:tcPr>
            <w:tcW w:w="1720" w:type="dxa"/>
            <w:noWrap/>
            <w:hideMark/>
          </w:tcPr>
          <w:p w14:paraId="3A7A3B2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89.8%</w:t>
            </w:r>
          </w:p>
        </w:tc>
        <w:tc>
          <w:tcPr>
            <w:tcW w:w="1720" w:type="dxa"/>
            <w:noWrap/>
            <w:hideMark/>
          </w:tcPr>
          <w:p w14:paraId="7E3BD3C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32.4%</w:t>
            </w:r>
          </w:p>
        </w:tc>
        <w:tc>
          <w:tcPr>
            <w:tcW w:w="1720" w:type="dxa"/>
            <w:noWrap/>
            <w:hideMark/>
          </w:tcPr>
          <w:p w14:paraId="583780B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45.1%</w:t>
            </w:r>
          </w:p>
        </w:tc>
      </w:tr>
      <w:tr w:rsidR="00CA473C" w:rsidRPr="00941031" w14:paraId="048A912C" w14:textId="77777777" w:rsidTr="00CA473C">
        <w:trPr>
          <w:trHeight w:val="315"/>
        </w:trPr>
        <w:tc>
          <w:tcPr>
            <w:tcW w:w="2980" w:type="dxa"/>
            <w:hideMark/>
          </w:tcPr>
          <w:p w14:paraId="4B754F75" w14:textId="77777777" w:rsidR="00CA473C" w:rsidRPr="00941031" w:rsidRDefault="00CF6E97" w:rsidP="00CA473C">
            <w:pPr>
              <w:rPr>
                <w:rFonts w:ascii="Times New Roman" w:hAnsi="Times New Roman" w:cs="Times New Roman"/>
                <w:color w:val="000000" w:themeColor="text1"/>
                <w:sz w:val="16"/>
                <w:szCs w:val="16"/>
              </w:rPr>
            </w:pPr>
            <w:hyperlink r:id="rId255" w:history="1">
              <w:proofErr w:type="spellStart"/>
              <w:r w:rsidR="00CA473C" w:rsidRPr="00941031">
                <w:rPr>
                  <w:rStyle w:val="Hyperlink"/>
                  <w:rFonts w:ascii="Times New Roman" w:hAnsi="Times New Roman" w:cs="Times New Roman"/>
                  <w:color w:val="000000" w:themeColor="text1"/>
                  <w:sz w:val="16"/>
                  <w:szCs w:val="16"/>
                  <w:u w:val="none"/>
                </w:rPr>
                <w:t>Shahjalal</w:t>
              </w:r>
              <w:proofErr w:type="spellEnd"/>
              <w:r w:rsidR="00CA473C" w:rsidRPr="00941031">
                <w:rPr>
                  <w:rStyle w:val="Hyperlink"/>
                  <w:rFonts w:ascii="Times New Roman" w:hAnsi="Times New Roman" w:cs="Times New Roman"/>
                  <w:color w:val="000000" w:themeColor="text1"/>
                  <w:sz w:val="16"/>
                  <w:szCs w:val="16"/>
                  <w:u w:val="none"/>
                </w:rPr>
                <w:t xml:space="preserve">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Limited</w:t>
              </w:r>
            </w:hyperlink>
          </w:p>
        </w:tc>
        <w:tc>
          <w:tcPr>
            <w:tcW w:w="1720" w:type="dxa"/>
            <w:noWrap/>
            <w:hideMark/>
          </w:tcPr>
          <w:p w14:paraId="6E761BC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51.4%</w:t>
            </w:r>
          </w:p>
        </w:tc>
        <w:tc>
          <w:tcPr>
            <w:tcW w:w="1720" w:type="dxa"/>
            <w:noWrap/>
            <w:hideMark/>
          </w:tcPr>
          <w:p w14:paraId="4414D78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59.8%</w:t>
            </w:r>
          </w:p>
        </w:tc>
        <w:tc>
          <w:tcPr>
            <w:tcW w:w="1720" w:type="dxa"/>
            <w:noWrap/>
            <w:hideMark/>
          </w:tcPr>
          <w:p w14:paraId="6E9CD99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29.0%</w:t>
            </w:r>
          </w:p>
        </w:tc>
        <w:tc>
          <w:tcPr>
            <w:tcW w:w="1720" w:type="dxa"/>
            <w:noWrap/>
            <w:hideMark/>
          </w:tcPr>
          <w:p w14:paraId="125357C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219.4%</w:t>
            </w:r>
          </w:p>
        </w:tc>
        <w:tc>
          <w:tcPr>
            <w:tcW w:w="1720" w:type="dxa"/>
            <w:noWrap/>
            <w:hideMark/>
          </w:tcPr>
          <w:p w14:paraId="225A7D6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58.0%</w:t>
            </w:r>
          </w:p>
        </w:tc>
      </w:tr>
      <w:tr w:rsidR="00CA473C" w:rsidRPr="00941031" w14:paraId="3568B90E" w14:textId="77777777" w:rsidTr="00CA473C">
        <w:trPr>
          <w:trHeight w:val="315"/>
        </w:trPr>
        <w:tc>
          <w:tcPr>
            <w:tcW w:w="2980" w:type="dxa"/>
            <w:hideMark/>
          </w:tcPr>
          <w:p w14:paraId="52EFFEE7" w14:textId="77777777" w:rsidR="00CA473C" w:rsidRPr="00941031" w:rsidRDefault="00CF6E97" w:rsidP="00CA473C">
            <w:pPr>
              <w:rPr>
                <w:rFonts w:ascii="Times New Roman" w:hAnsi="Times New Roman" w:cs="Times New Roman"/>
                <w:color w:val="000000" w:themeColor="text1"/>
                <w:sz w:val="16"/>
                <w:szCs w:val="16"/>
              </w:rPr>
            </w:pPr>
            <w:hyperlink r:id="rId256" w:history="1">
              <w:r w:rsidR="00CA473C" w:rsidRPr="00941031">
                <w:rPr>
                  <w:rStyle w:val="Hyperlink"/>
                  <w:rFonts w:ascii="Times New Roman" w:hAnsi="Times New Roman" w:cs="Times New Roman"/>
                  <w:color w:val="000000" w:themeColor="text1"/>
                  <w:sz w:val="16"/>
                  <w:szCs w:val="16"/>
                  <w:u w:val="none"/>
                </w:rPr>
                <w:t xml:space="preserve">Social </w:t>
              </w:r>
              <w:proofErr w:type="spellStart"/>
              <w:r w:rsidR="00CA473C" w:rsidRPr="00941031">
                <w:rPr>
                  <w:rStyle w:val="Hyperlink"/>
                  <w:rFonts w:ascii="Times New Roman" w:hAnsi="Times New Roman" w:cs="Times New Roman"/>
                  <w:color w:val="000000" w:themeColor="text1"/>
                  <w:sz w:val="16"/>
                  <w:szCs w:val="16"/>
                  <w:u w:val="none"/>
                </w:rPr>
                <w:t>Islami</w:t>
              </w:r>
              <w:proofErr w:type="spellEnd"/>
              <w:r w:rsidR="00CA473C" w:rsidRPr="00941031">
                <w:rPr>
                  <w:rStyle w:val="Hyperlink"/>
                  <w:rFonts w:ascii="Times New Roman" w:hAnsi="Times New Roman" w:cs="Times New Roman"/>
                  <w:color w:val="000000" w:themeColor="text1"/>
                  <w:sz w:val="16"/>
                  <w:szCs w:val="16"/>
                  <w:u w:val="none"/>
                </w:rPr>
                <w:t xml:space="preserve"> Bank Ltd.</w:t>
              </w:r>
            </w:hyperlink>
          </w:p>
        </w:tc>
        <w:tc>
          <w:tcPr>
            <w:tcW w:w="1720" w:type="dxa"/>
            <w:noWrap/>
            <w:hideMark/>
          </w:tcPr>
          <w:p w14:paraId="5C12CD6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84.0%</w:t>
            </w:r>
          </w:p>
        </w:tc>
        <w:tc>
          <w:tcPr>
            <w:tcW w:w="1720" w:type="dxa"/>
            <w:noWrap/>
            <w:hideMark/>
          </w:tcPr>
          <w:p w14:paraId="585F521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59.4%</w:t>
            </w:r>
          </w:p>
        </w:tc>
        <w:tc>
          <w:tcPr>
            <w:tcW w:w="1720" w:type="dxa"/>
            <w:noWrap/>
            <w:hideMark/>
          </w:tcPr>
          <w:p w14:paraId="5BDE375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68.2%</w:t>
            </w:r>
          </w:p>
        </w:tc>
        <w:tc>
          <w:tcPr>
            <w:tcW w:w="1720" w:type="dxa"/>
            <w:noWrap/>
            <w:hideMark/>
          </w:tcPr>
          <w:p w14:paraId="76FDFAC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34.8%</w:t>
            </w:r>
          </w:p>
        </w:tc>
        <w:tc>
          <w:tcPr>
            <w:tcW w:w="1720" w:type="dxa"/>
            <w:noWrap/>
            <w:hideMark/>
          </w:tcPr>
          <w:p w14:paraId="088A1C3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67.7%</w:t>
            </w:r>
          </w:p>
        </w:tc>
      </w:tr>
      <w:tr w:rsidR="00CA473C" w:rsidRPr="00941031" w14:paraId="3F417537" w14:textId="77777777" w:rsidTr="00CA473C">
        <w:trPr>
          <w:trHeight w:val="315"/>
        </w:trPr>
        <w:tc>
          <w:tcPr>
            <w:tcW w:w="2980" w:type="dxa"/>
            <w:hideMark/>
          </w:tcPr>
          <w:p w14:paraId="0D90107A" w14:textId="77777777" w:rsidR="00CA473C" w:rsidRPr="00941031" w:rsidRDefault="00CF6E97" w:rsidP="00CA473C">
            <w:pPr>
              <w:rPr>
                <w:rFonts w:ascii="Times New Roman" w:hAnsi="Times New Roman" w:cs="Times New Roman"/>
                <w:color w:val="000000" w:themeColor="text1"/>
                <w:sz w:val="16"/>
                <w:szCs w:val="16"/>
              </w:rPr>
            </w:pPr>
            <w:hyperlink r:id="rId257" w:history="1">
              <w:r w:rsidR="00CA473C" w:rsidRPr="00941031">
                <w:rPr>
                  <w:rStyle w:val="Hyperlink"/>
                  <w:rFonts w:ascii="Times New Roman" w:hAnsi="Times New Roman" w:cs="Times New Roman"/>
                  <w:color w:val="000000" w:themeColor="text1"/>
                  <w:sz w:val="16"/>
                  <w:szCs w:val="16"/>
                  <w:u w:val="none"/>
                </w:rPr>
                <w:t>Southeast Bank Limited</w:t>
              </w:r>
            </w:hyperlink>
          </w:p>
        </w:tc>
        <w:tc>
          <w:tcPr>
            <w:tcW w:w="1720" w:type="dxa"/>
            <w:noWrap/>
            <w:hideMark/>
          </w:tcPr>
          <w:p w14:paraId="6AD4C93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91.4%</w:t>
            </w:r>
          </w:p>
        </w:tc>
        <w:tc>
          <w:tcPr>
            <w:tcW w:w="1720" w:type="dxa"/>
            <w:noWrap/>
            <w:hideMark/>
          </w:tcPr>
          <w:p w14:paraId="0039672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114.7%</w:t>
            </w:r>
          </w:p>
        </w:tc>
        <w:tc>
          <w:tcPr>
            <w:tcW w:w="1720" w:type="dxa"/>
            <w:noWrap/>
            <w:hideMark/>
          </w:tcPr>
          <w:p w14:paraId="35381BC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18.4%</w:t>
            </w:r>
          </w:p>
        </w:tc>
        <w:tc>
          <w:tcPr>
            <w:tcW w:w="1720" w:type="dxa"/>
            <w:noWrap/>
            <w:hideMark/>
          </w:tcPr>
          <w:p w14:paraId="448DEFB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39.9%</w:t>
            </w:r>
          </w:p>
        </w:tc>
        <w:tc>
          <w:tcPr>
            <w:tcW w:w="1720" w:type="dxa"/>
            <w:noWrap/>
            <w:hideMark/>
          </w:tcPr>
          <w:p w14:paraId="1431381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82.0%</w:t>
            </w:r>
          </w:p>
        </w:tc>
      </w:tr>
      <w:tr w:rsidR="00CA473C" w:rsidRPr="00941031" w14:paraId="0F998CBA" w14:textId="77777777" w:rsidTr="00CA473C">
        <w:trPr>
          <w:trHeight w:val="300"/>
        </w:trPr>
        <w:tc>
          <w:tcPr>
            <w:tcW w:w="2980" w:type="dxa"/>
            <w:hideMark/>
          </w:tcPr>
          <w:p w14:paraId="4D3A94EC" w14:textId="77777777" w:rsidR="00CA473C" w:rsidRPr="00941031" w:rsidRDefault="00CF6E97" w:rsidP="00CA473C">
            <w:pPr>
              <w:rPr>
                <w:rFonts w:ascii="Times New Roman" w:hAnsi="Times New Roman" w:cs="Times New Roman"/>
                <w:color w:val="000000" w:themeColor="text1"/>
                <w:sz w:val="16"/>
                <w:szCs w:val="16"/>
              </w:rPr>
            </w:pPr>
            <w:hyperlink r:id="rId258" w:history="1">
              <w:r w:rsidR="00CA473C" w:rsidRPr="00941031">
                <w:rPr>
                  <w:rStyle w:val="Hyperlink"/>
                  <w:rFonts w:ascii="Times New Roman" w:hAnsi="Times New Roman" w:cs="Times New Roman"/>
                  <w:color w:val="000000" w:themeColor="text1"/>
                  <w:sz w:val="16"/>
                  <w:szCs w:val="16"/>
                  <w:u w:val="none"/>
                </w:rPr>
                <w:t>Standard Bank Limited</w:t>
              </w:r>
            </w:hyperlink>
          </w:p>
        </w:tc>
        <w:tc>
          <w:tcPr>
            <w:tcW w:w="1720" w:type="dxa"/>
            <w:noWrap/>
            <w:hideMark/>
          </w:tcPr>
          <w:p w14:paraId="5B7008A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16.7%</w:t>
            </w:r>
          </w:p>
        </w:tc>
        <w:tc>
          <w:tcPr>
            <w:tcW w:w="1720" w:type="dxa"/>
            <w:noWrap/>
            <w:hideMark/>
          </w:tcPr>
          <w:p w14:paraId="740A117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33.0%</w:t>
            </w:r>
          </w:p>
        </w:tc>
        <w:tc>
          <w:tcPr>
            <w:tcW w:w="1720" w:type="dxa"/>
            <w:noWrap/>
            <w:hideMark/>
          </w:tcPr>
          <w:p w14:paraId="414BFD2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83.9%</w:t>
            </w:r>
          </w:p>
        </w:tc>
        <w:tc>
          <w:tcPr>
            <w:tcW w:w="1720" w:type="dxa"/>
            <w:noWrap/>
            <w:hideMark/>
          </w:tcPr>
          <w:p w14:paraId="1B3BD0F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158.1%</w:t>
            </w:r>
          </w:p>
        </w:tc>
        <w:tc>
          <w:tcPr>
            <w:tcW w:w="1720" w:type="dxa"/>
            <w:noWrap/>
            <w:hideMark/>
          </w:tcPr>
          <w:p w14:paraId="60CC104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40.5%</w:t>
            </w:r>
          </w:p>
        </w:tc>
      </w:tr>
      <w:tr w:rsidR="00CA473C" w:rsidRPr="00941031" w14:paraId="15074AF3" w14:textId="77777777" w:rsidTr="00CA473C">
        <w:trPr>
          <w:trHeight w:val="300"/>
        </w:trPr>
        <w:tc>
          <w:tcPr>
            <w:tcW w:w="2980" w:type="dxa"/>
            <w:hideMark/>
          </w:tcPr>
          <w:p w14:paraId="10B864A2" w14:textId="77777777" w:rsidR="00CA473C" w:rsidRPr="00941031" w:rsidRDefault="00CF6E97" w:rsidP="00CA473C">
            <w:pPr>
              <w:rPr>
                <w:rFonts w:ascii="Times New Roman" w:hAnsi="Times New Roman" w:cs="Times New Roman"/>
                <w:color w:val="000000" w:themeColor="text1"/>
                <w:sz w:val="16"/>
                <w:szCs w:val="16"/>
              </w:rPr>
            </w:pPr>
            <w:hyperlink r:id="rId259" w:history="1">
              <w:r w:rsidR="00CA473C" w:rsidRPr="00941031">
                <w:rPr>
                  <w:rStyle w:val="Hyperlink"/>
                  <w:rFonts w:ascii="Times New Roman" w:hAnsi="Times New Roman" w:cs="Times New Roman"/>
                  <w:color w:val="000000" w:themeColor="text1"/>
                  <w:sz w:val="16"/>
                  <w:szCs w:val="16"/>
                  <w:u w:val="none"/>
                </w:rPr>
                <w:t>The City Bank Ltd.</w:t>
              </w:r>
            </w:hyperlink>
          </w:p>
        </w:tc>
        <w:tc>
          <w:tcPr>
            <w:tcW w:w="1720" w:type="dxa"/>
            <w:noWrap/>
            <w:hideMark/>
          </w:tcPr>
          <w:p w14:paraId="0CF9630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35.4%</w:t>
            </w:r>
          </w:p>
        </w:tc>
        <w:tc>
          <w:tcPr>
            <w:tcW w:w="1720" w:type="dxa"/>
            <w:noWrap/>
            <w:hideMark/>
          </w:tcPr>
          <w:p w14:paraId="56581A7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353.0%</w:t>
            </w:r>
          </w:p>
        </w:tc>
        <w:tc>
          <w:tcPr>
            <w:tcW w:w="1720" w:type="dxa"/>
            <w:noWrap/>
            <w:hideMark/>
          </w:tcPr>
          <w:p w14:paraId="0CFD3AA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690.7%</w:t>
            </w:r>
          </w:p>
        </w:tc>
        <w:tc>
          <w:tcPr>
            <w:tcW w:w="1720" w:type="dxa"/>
            <w:noWrap/>
            <w:hideMark/>
          </w:tcPr>
          <w:p w14:paraId="69BFDB3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101.1%</w:t>
            </w:r>
          </w:p>
        </w:tc>
        <w:tc>
          <w:tcPr>
            <w:tcW w:w="1720" w:type="dxa"/>
            <w:noWrap/>
            <w:hideMark/>
          </w:tcPr>
          <w:p w14:paraId="00493F1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61.4%</w:t>
            </w:r>
          </w:p>
        </w:tc>
      </w:tr>
      <w:tr w:rsidR="00CA473C" w:rsidRPr="00941031" w14:paraId="34265974" w14:textId="77777777" w:rsidTr="00CA473C">
        <w:trPr>
          <w:trHeight w:val="300"/>
        </w:trPr>
        <w:tc>
          <w:tcPr>
            <w:tcW w:w="2980" w:type="dxa"/>
            <w:hideMark/>
          </w:tcPr>
          <w:p w14:paraId="53D31914" w14:textId="77777777" w:rsidR="00CA473C" w:rsidRPr="00941031" w:rsidRDefault="00CF6E97" w:rsidP="00CA473C">
            <w:pPr>
              <w:rPr>
                <w:rFonts w:ascii="Times New Roman" w:hAnsi="Times New Roman" w:cs="Times New Roman"/>
                <w:color w:val="000000" w:themeColor="text1"/>
                <w:sz w:val="16"/>
                <w:szCs w:val="16"/>
              </w:rPr>
            </w:pPr>
            <w:hyperlink r:id="rId260" w:history="1">
              <w:r w:rsidR="00CA473C" w:rsidRPr="00941031">
                <w:rPr>
                  <w:rStyle w:val="Hyperlink"/>
                  <w:rFonts w:ascii="Times New Roman" w:hAnsi="Times New Roman" w:cs="Times New Roman"/>
                  <w:color w:val="000000" w:themeColor="text1"/>
                  <w:sz w:val="16"/>
                  <w:szCs w:val="16"/>
                  <w:u w:val="none"/>
                </w:rPr>
                <w:t>Trust Bank Limited</w:t>
              </w:r>
            </w:hyperlink>
          </w:p>
        </w:tc>
        <w:tc>
          <w:tcPr>
            <w:tcW w:w="1720" w:type="dxa"/>
            <w:noWrap/>
            <w:hideMark/>
          </w:tcPr>
          <w:p w14:paraId="6476037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32.5%</w:t>
            </w:r>
          </w:p>
        </w:tc>
        <w:tc>
          <w:tcPr>
            <w:tcW w:w="1720" w:type="dxa"/>
            <w:noWrap/>
            <w:hideMark/>
          </w:tcPr>
          <w:p w14:paraId="1E6ED6A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479.6%</w:t>
            </w:r>
          </w:p>
        </w:tc>
        <w:tc>
          <w:tcPr>
            <w:tcW w:w="1720" w:type="dxa"/>
            <w:noWrap/>
            <w:hideMark/>
          </w:tcPr>
          <w:p w14:paraId="1D2E6F6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240.0%</w:t>
            </w:r>
          </w:p>
        </w:tc>
        <w:tc>
          <w:tcPr>
            <w:tcW w:w="1720" w:type="dxa"/>
            <w:noWrap/>
            <w:hideMark/>
          </w:tcPr>
          <w:p w14:paraId="1974CA5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54.9%</w:t>
            </w:r>
          </w:p>
        </w:tc>
        <w:tc>
          <w:tcPr>
            <w:tcW w:w="1720" w:type="dxa"/>
            <w:noWrap/>
            <w:hideMark/>
          </w:tcPr>
          <w:p w14:paraId="3083321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63.0%</w:t>
            </w:r>
          </w:p>
        </w:tc>
      </w:tr>
      <w:tr w:rsidR="00CA473C" w:rsidRPr="00941031" w14:paraId="1834096F" w14:textId="77777777" w:rsidTr="00CA473C">
        <w:trPr>
          <w:trHeight w:val="300"/>
        </w:trPr>
        <w:tc>
          <w:tcPr>
            <w:tcW w:w="2980" w:type="dxa"/>
            <w:hideMark/>
          </w:tcPr>
          <w:p w14:paraId="3E428597" w14:textId="77777777" w:rsidR="00CA473C" w:rsidRPr="00941031" w:rsidRDefault="00CF6E97" w:rsidP="00CA473C">
            <w:pPr>
              <w:rPr>
                <w:rFonts w:ascii="Times New Roman" w:hAnsi="Times New Roman" w:cs="Times New Roman"/>
                <w:color w:val="000000" w:themeColor="text1"/>
                <w:sz w:val="16"/>
                <w:szCs w:val="16"/>
              </w:rPr>
            </w:pPr>
            <w:hyperlink r:id="rId261" w:history="1">
              <w:r w:rsidR="00CA473C" w:rsidRPr="00941031">
                <w:rPr>
                  <w:rStyle w:val="Hyperlink"/>
                  <w:rFonts w:ascii="Times New Roman" w:hAnsi="Times New Roman" w:cs="Times New Roman"/>
                  <w:color w:val="000000" w:themeColor="text1"/>
                  <w:sz w:val="16"/>
                  <w:szCs w:val="16"/>
                  <w:u w:val="none"/>
                </w:rPr>
                <w:t>United Commercial Bank Limited</w:t>
              </w:r>
            </w:hyperlink>
          </w:p>
        </w:tc>
        <w:tc>
          <w:tcPr>
            <w:tcW w:w="1720" w:type="dxa"/>
            <w:noWrap/>
            <w:hideMark/>
          </w:tcPr>
          <w:p w14:paraId="190BD28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27.2%</w:t>
            </w:r>
          </w:p>
        </w:tc>
        <w:tc>
          <w:tcPr>
            <w:tcW w:w="1720" w:type="dxa"/>
            <w:noWrap/>
            <w:hideMark/>
          </w:tcPr>
          <w:p w14:paraId="7597D19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127.6%</w:t>
            </w:r>
          </w:p>
        </w:tc>
        <w:tc>
          <w:tcPr>
            <w:tcW w:w="1720" w:type="dxa"/>
            <w:noWrap/>
            <w:hideMark/>
          </w:tcPr>
          <w:p w14:paraId="5C4F89A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40.4%</w:t>
            </w:r>
          </w:p>
        </w:tc>
        <w:tc>
          <w:tcPr>
            <w:tcW w:w="1720" w:type="dxa"/>
            <w:noWrap/>
            <w:hideMark/>
          </w:tcPr>
          <w:p w14:paraId="7261C88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51.0%</w:t>
            </w:r>
          </w:p>
        </w:tc>
        <w:tc>
          <w:tcPr>
            <w:tcW w:w="1720" w:type="dxa"/>
            <w:noWrap/>
            <w:hideMark/>
          </w:tcPr>
          <w:p w14:paraId="2C56C799"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28.8%</w:t>
            </w:r>
          </w:p>
        </w:tc>
      </w:tr>
      <w:tr w:rsidR="00CA473C" w:rsidRPr="00941031" w14:paraId="3A8BF57E" w14:textId="77777777" w:rsidTr="00CA473C">
        <w:trPr>
          <w:trHeight w:val="300"/>
        </w:trPr>
        <w:tc>
          <w:tcPr>
            <w:tcW w:w="2980" w:type="dxa"/>
            <w:hideMark/>
          </w:tcPr>
          <w:p w14:paraId="1F5A9A6D" w14:textId="77777777" w:rsidR="00CA473C" w:rsidRPr="00941031" w:rsidRDefault="00CF6E97" w:rsidP="00CA473C">
            <w:pPr>
              <w:rPr>
                <w:rFonts w:ascii="Times New Roman" w:hAnsi="Times New Roman" w:cs="Times New Roman"/>
                <w:color w:val="000000" w:themeColor="text1"/>
                <w:sz w:val="16"/>
                <w:szCs w:val="16"/>
              </w:rPr>
            </w:pPr>
            <w:hyperlink r:id="rId262" w:history="1">
              <w:r w:rsidR="00CA473C" w:rsidRPr="00941031">
                <w:rPr>
                  <w:rStyle w:val="Hyperlink"/>
                  <w:rFonts w:ascii="Times New Roman" w:hAnsi="Times New Roman" w:cs="Times New Roman"/>
                  <w:color w:val="000000" w:themeColor="text1"/>
                  <w:sz w:val="16"/>
                  <w:szCs w:val="16"/>
                  <w:u w:val="none"/>
                </w:rPr>
                <w:t>Uttara Bank Limited</w:t>
              </w:r>
            </w:hyperlink>
          </w:p>
        </w:tc>
        <w:tc>
          <w:tcPr>
            <w:tcW w:w="1720" w:type="dxa"/>
            <w:noWrap/>
            <w:hideMark/>
          </w:tcPr>
          <w:p w14:paraId="71E31CCA"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9.1%</w:t>
            </w:r>
          </w:p>
        </w:tc>
        <w:tc>
          <w:tcPr>
            <w:tcW w:w="1720" w:type="dxa"/>
            <w:noWrap/>
            <w:hideMark/>
          </w:tcPr>
          <w:p w14:paraId="30D45F6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58.3%</w:t>
            </w:r>
          </w:p>
        </w:tc>
        <w:tc>
          <w:tcPr>
            <w:tcW w:w="1720" w:type="dxa"/>
            <w:noWrap/>
            <w:hideMark/>
          </w:tcPr>
          <w:p w14:paraId="5E5BD89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34.5%</w:t>
            </w:r>
          </w:p>
        </w:tc>
        <w:tc>
          <w:tcPr>
            <w:tcW w:w="1720" w:type="dxa"/>
            <w:noWrap/>
            <w:hideMark/>
          </w:tcPr>
          <w:p w14:paraId="0490F638"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26.7%</w:t>
            </w:r>
          </w:p>
        </w:tc>
        <w:tc>
          <w:tcPr>
            <w:tcW w:w="1720" w:type="dxa"/>
            <w:noWrap/>
            <w:hideMark/>
          </w:tcPr>
          <w:p w14:paraId="4842824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96.6%</w:t>
            </w:r>
          </w:p>
        </w:tc>
      </w:tr>
      <w:tr w:rsidR="00CA473C" w:rsidRPr="00941031" w14:paraId="237F0FF0" w14:textId="77777777" w:rsidTr="00CA473C">
        <w:trPr>
          <w:trHeight w:val="300"/>
        </w:trPr>
        <w:tc>
          <w:tcPr>
            <w:tcW w:w="2980" w:type="dxa"/>
            <w:hideMark/>
          </w:tcPr>
          <w:p w14:paraId="2655C29C" w14:textId="77777777" w:rsidR="00CA473C" w:rsidRPr="00941031" w:rsidRDefault="00CA473C" w:rsidP="00CA473C">
            <w:pPr>
              <w:rPr>
                <w:rFonts w:ascii="Times New Roman" w:hAnsi="Times New Roman" w:cs="Times New Roman"/>
                <w:b/>
                <w:bCs/>
                <w:color w:val="000000" w:themeColor="text1"/>
                <w:sz w:val="16"/>
                <w:szCs w:val="16"/>
              </w:rPr>
            </w:pPr>
            <w:r w:rsidRPr="00941031">
              <w:rPr>
                <w:rFonts w:ascii="Times New Roman" w:hAnsi="Times New Roman" w:cs="Times New Roman"/>
                <w:b/>
                <w:bCs/>
                <w:color w:val="000000" w:themeColor="text1"/>
                <w:sz w:val="16"/>
                <w:szCs w:val="16"/>
              </w:rPr>
              <w:t>Average</w:t>
            </w:r>
          </w:p>
        </w:tc>
        <w:tc>
          <w:tcPr>
            <w:tcW w:w="1720" w:type="dxa"/>
            <w:noWrap/>
            <w:hideMark/>
          </w:tcPr>
          <w:p w14:paraId="43179A5C"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43.8%</w:t>
            </w:r>
          </w:p>
        </w:tc>
        <w:tc>
          <w:tcPr>
            <w:tcW w:w="1720" w:type="dxa"/>
            <w:noWrap/>
            <w:hideMark/>
          </w:tcPr>
          <w:p w14:paraId="7B89A46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127.0%</w:t>
            </w:r>
          </w:p>
        </w:tc>
        <w:tc>
          <w:tcPr>
            <w:tcW w:w="1720" w:type="dxa"/>
            <w:noWrap/>
            <w:hideMark/>
          </w:tcPr>
          <w:p w14:paraId="6A74A2E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103.5%</w:t>
            </w:r>
          </w:p>
        </w:tc>
        <w:tc>
          <w:tcPr>
            <w:tcW w:w="1720" w:type="dxa"/>
            <w:noWrap/>
            <w:hideMark/>
          </w:tcPr>
          <w:p w14:paraId="1799C365"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86.6%</w:t>
            </w:r>
          </w:p>
        </w:tc>
        <w:tc>
          <w:tcPr>
            <w:tcW w:w="1720" w:type="dxa"/>
            <w:noWrap/>
            <w:hideMark/>
          </w:tcPr>
          <w:p w14:paraId="00E9C6D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86.7%</w:t>
            </w:r>
          </w:p>
        </w:tc>
      </w:tr>
      <w:tr w:rsidR="00CA473C" w:rsidRPr="00941031" w14:paraId="252962F3" w14:textId="77777777" w:rsidTr="00CA473C">
        <w:trPr>
          <w:trHeight w:val="300"/>
        </w:trPr>
        <w:tc>
          <w:tcPr>
            <w:tcW w:w="2980" w:type="dxa"/>
            <w:hideMark/>
          </w:tcPr>
          <w:p w14:paraId="5C93232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Maximum</w:t>
            </w:r>
          </w:p>
        </w:tc>
        <w:tc>
          <w:tcPr>
            <w:tcW w:w="1720" w:type="dxa"/>
            <w:noWrap/>
            <w:hideMark/>
          </w:tcPr>
          <w:p w14:paraId="13B7B67E"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109.5%</w:t>
            </w:r>
          </w:p>
        </w:tc>
        <w:tc>
          <w:tcPr>
            <w:tcW w:w="1720" w:type="dxa"/>
            <w:noWrap/>
            <w:hideMark/>
          </w:tcPr>
          <w:p w14:paraId="09E0C78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479.6%</w:t>
            </w:r>
          </w:p>
        </w:tc>
        <w:tc>
          <w:tcPr>
            <w:tcW w:w="1720" w:type="dxa"/>
            <w:noWrap/>
            <w:hideMark/>
          </w:tcPr>
          <w:p w14:paraId="0F546CE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690.7%</w:t>
            </w:r>
          </w:p>
        </w:tc>
        <w:tc>
          <w:tcPr>
            <w:tcW w:w="1720" w:type="dxa"/>
            <w:noWrap/>
            <w:hideMark/>
          </w:tcPr>
          <w:p w14:paraId="34E1A27F"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219.4%</w:t>
            </w:r>
          </w:p>
        </w:tc>
        <w:tc>
          <w:tcPr>
            <w:tcW w:w="1720" w:type="dxa"/>
            <w:noWrap/>
            <w:hideMark/>
          </w:tcPr>
          <w:p w14:paraId="4F23A2C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194.0%</w:t>
            </w:r>
          </w:p>
        </w:tc>
      </w:tr>
      <w:tr w:rsidR="00CA473C" w:rsidRPr="00941031" w14:paraId="001B5096" w14:textId="77777777" w:rsidTr="00CA473C">
        <w:trPr>
          <w:trHeight w:val="300"/>
        </w:trPr>
        <w:tc>
          <w:tcPr>
            <w:tcW w:w="2980" w:type="dxa"/>
            <w:hideMark/>
          </w:tcPr>
          <w:p w14:paraId="3FC5BAE7"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Minimum</w:t>
            </w:r>
          </w:p>
        </w:tc>
        <w:tc>
          <w:tcPr>
            <w:tcW w:w="1720" w:type="dxa"/>
            <w:noWrap/>
            <w:hideMark/>
          </w:tcPr>
          <w:p w14:paraId="1F9FF35B"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5.4%</w:t>
            </w:r>
          </w:p>
        </w:tc>
        <w:tc>
          <w:tcPr>
            <w:tcW w:w="1720" w:type="dxa"/>
            <w:noWrap/>
            <w:hideMark/>
          </w:tcPr>
          <w:p w14:paraId="5647AFD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16.8%</w:t>
            </w:r>
          </w:p>
        </w:tc>
        <w:tc>
          <w:tcPr>
            <w:tcW w:w="1720" w:type="dxa"/>
            <w:noWrap/>
            <w:hideMark/>
          </w:tcPr>
          <w:p w14:paraId="1730C2E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w:t>
            </w:r>
          </w:p>
        </w:tc>
        <w:tc>
          <w:tcPr>
            <w:tcW w:w="1720" w:type="dxa"/>
            <w:noWrap/>
            <w:hideMark/>
          </w:tcPr>
          <w:p w14:paraId="44B14FC3"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23.2%</w:t>
            </w:r>
          </w:p>
        </w:tc>
        <w:tc>
          <w:tcPr>
            <w:tcW w:w="1720" w:type="dxa"/>
            <w:noWrap/>
            <w:hideMark/>
          </w:tcPr>
          <w:p w14:paraId="614DC8C0"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3.7%</w:t>
            </w:r>
          </w:p>
        </w:tc>
      </w:tr>
      <w:tr w:rsidR="00CA473C" w:rsidRPr="00941031" w14:paraId="69BF3B69" w14:textId="77777777" w:rsidTr="00CA473C">
        <w:trPr>
          <w:trHeight w:val="300"/>
        </w:trPr>
        <w:tc>
          <w:tcPr>
            <w:tcW w:w="2980" w:type="dxa"/>
            <w:hideMark/>
          </w:tcPr>
          <w:p w14:paraId="32EF2E02"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Southeast Bank Limited</w:t>
            </w:r>
          </w:p>
        </w:tc>
        <w:tc>
          <w:tcPr>
            <w:tcW w:w="1720" w:type="dxa"/>
            <w:noWrap/>
            <w:hideMark/>
          </w:tcPr>
          <w:p w14:paraId="1CC4E051"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91.4%</w:t>
            </w:r>
          </w:p>
        </w:tc>
        <w:tc>
          <w:tcPr>
            <w:tcW w:w="1720" w:type="dxa"/>
            <w:noWrap/>
            <w:hideMark/>
          </w:tcPr>
          <w:p w14:paraId="47DE404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114.7%</w:t>
            </w:r>
          </w:p>
        </w:tc>
        <w:tc>
          <w:tcPr>
            <w:tcW w:w="1720" w:type="dxa"/>
            <w:noWrap/>
            <w:hideMark/>
          </w:tcPr>
          <w:p w14:paraId="34545D6D"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18.4%</w:t>
            </w:r>
          </w:p>
        </w:tc>
        <w:tc>
          <w:tcPr>
            <w:tcW w:w="1720" w:type="dxa"/>
            <w:noWrap/>
            <w:hideMark/>
          </w:tcPr>
          <w:p w14:paraId="2390E794"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39.9%</w:t>
            </w:r>
          </w:p>
        </w:tc>
        <w:tc>
          <w:tcPr>
            <w:tcW w:w="1720" w:type="dxa"/>
            <w:noWrap/>
            <w:hideMark/>
          </w:tcPr>
          <w:p w14:paraId="0910EF76" w14:textId="77777777" w:rsidR="00CA473C" w:rsidRPr="00941031" w:rsidRDefault="00CA473C" w:rsidP="00CA473C">
            <w:pPr>
              <w:rPr>
                <w:rFonts w:ascii="Times New Roman" w:hAnsi="Times New Roman" w:cs="Times New Roman"/>
                <w:color w:val="000000" w:themeColor="text1"/>
                <w:sz w:val="16"/>
                <w:szCs w:val="16"/>
              </w:rPr>
            </w:pPr>
            <w:r w:rsidRPr="00941031">
              <w:rPr>
                <w:rFonts w:ascii="Times New Roman" w:hAnsi="Times New Roman" w:cs="Times New Roman"/>
                <w:color w:val="000000" w:themeColor="text1"/>
                <w:sz w:val="16"/>
                <w:szCs w:val="16"/>
              </w:rPr>
              <w:t>82.0%</w:t>
            </w:r>
          </w:p>
        </w:tc>
      </w:tr>
    </w:tbl>
    <w:p w14:paraId="743F2A92" w14:textId="546EF871" w:rsidR="006E18F5" w:rsidRDefault="006E18F5" w:rsidP="00A97015">
      <w:pPr>
        <w:spacing w:after="0" w:line="240" w:lineRule="auto"/>
        <w:rPr>
          <w:rFonts w:ascii="Times New Roman" w:hAnsi="Times New Roman" w:cs="Times New Roman"/>
          <w:sz w:val="16"/>
          <w:szCs w:val="16"/>
        </w:rPr>
      </w:pPr>
    </w:p>
    <w:p w14:paraId="16F3944B" w14:textId="77777777" w:rsidR="005126D8" w:rsidRDefault="005126D8" w:rsidP="005126D8">
      <w:pPr>
        <w:spacing w:after="0" w:line="240" w:lineRule="auto"/>
        <w:rPr>
          <w:rFonts w:ascii="Times New Roman" w:hAnsi="Times New Roman" w:cs="Times New Roman"/>
          <w:sz w:val="16"/>
          <w:szCs w:val="16"/>
        </w:rPr>
      </w:pPr>
    </w:p>
    <w:p w14:paraId="198CC80E" w14:textId="77777777" w:rsidR="005126D8" w:rsidRDefault="005126D8" w:rsidP="005126D8">
      <w:pPr>
        <w:spacing w:after="0" w:line="240" w:lineRule="auto"/>
        <w:rPr>
          <w:rFonts w:ascii="Times New Roman" w:hAnsi="Times New Roman" w:cs="Times New Roman"/>
          <w:sz w:val="16"/>
          <w:szCs w:val="16"/>
        </w:rPr>
      </w:pPr>
    </w:p>
    <w:p w14:paraId="48E38D83" w14:textId="77777777" w:rsidR="005126D8" w:rsidRDefault="005126D8" w:rsidP="005126D8">
      <w:pPr>
        <w:spacing w:after="0" w:line="240" w:lineRule="auto"/>
        <w:rPr>
          <w:rFonts w:ascii="Times New Roman" w:hAnsi="Times New Roman" w:cs="Times New Roman"/>
          <w:sz w:val="16"/>
          <w:szCs w:val="16"/>
        </w:rPr>
      </w:pPr>
    </w:p>
    <w:p w14:paraId="3D111C14" w14:textId="4FE376D3" w:rsidR="00CA473C" w:rsidRDefault="006E18F5" w:rsidP="00303CDF">
      <w:pPr>
        <w:rPr>
          <w:rFonts w:cstheme="minorHAnsi"/>
          <w:sz w:val="24"/>
          <w:szCs w:val="24"/>
        </w:rPr>
      </w:pPr>
      <w:r>
        <w:rPr>
          <w:rFonts w:ascii="Times New Roman" w:hAnsi="Times New Roman" w:cs="Times New Roman"/>
          <w:sz w:val="16"/>
          <w:szCs w:val="16"/>
        </w:rPr>
        <w:br w:type="page"/>
      </w:r>
      <w:r w:rsidR="00303CDF">
        <w:rPr>
          <w:rFonts w:cstheme="minorHAnsi"/>
          <w:sz w:val="24"/>
          <w:szCs w:val="24"/>
        </w:rPr>
        <w:lastRenderedPageBreak/>
        <w:t xml:space="preserve">Table 9 represents the provision to pat ratios </w:t>
      </w:r>
      <w:r w:rsidR="00644718">
        <w:rPr>
          <w:rFonts w:cstheme="minorHAnsi"/>
          <w:sz w:val="24"/>
          <w:szCs w:val="24"/>
        </w:rPr>
        <w:t xml:space="preserve">of all the listed banks in the DSE from year 2011 to 2015. According to the given information the provision to pat ratios of SEBL was 91.4% which increased in 2012 was 114.7% and decreased in 2013 was 18.4% and increased in 2014 and 2015 respectively. The provision to pat ratios of the bank </w:t>
      </w:r>
      <w:r w:rsidR="00187166">
        <w:rPr>
          <w:rFonts w:cstheme="minorHAnsi"/>
          <w:sz w:val="24"/>
          <w:szCs w:val="24"/>
        </w:rPr>
        <w:t xml:space="preserve">were higher than the </w:t>
      </w:r>
      <w:r w:rsidR="001334DC">
        <w:rPr>
          <w:rFonts w:cstheme="minorHAnsi"/>
          <w:sz w:val="24"/>
          <w:szCs w:val="24"/>
        </w:rPr>
        <w:t>average of the banking industry in 2011 and lower than the average from 2012 t</w:t>
      </w:r>
      <w:r w:rsidR="00E114DB">
        <w:rPr>
          <w:rFonts w:cstheme="minorHAnsi"/>
          <w:sz w:val="24"/>
          <w:szCs w:val="24"/>
        </w:rPr>
        <w:t>o</w:t>
      </w:r>
      <w:r w:rsidR="001334DC">
        <w:rPr>
          <w:rFonts w:cstheme="minorHAnsi"/>
          <w:sz w:val="24"/>
          <w:szCs w:val="24"/>
        </w:rPr>
        <w:t xml:space="preserve"> 2015.</w:t>
      </w:r>
      <w:r w:rsidR="00644718">
        <w:rPr>
          <w:rFonts w:cstheme="minorHAnsi"/>
          <w:sz w:val="24"/>
          <w:szCs w:val="24"/>
        </w:rPr>
        <w:t xml:space="preserve"> </w:t>
      </w:r>
    </w:p>
    <w:p w14:paraId="170C1A11" w14:textId="4650C821" w:rsidR="00324AFF" w:rsidRDefault="00324AFF" w:rsidP="00303CDF">
      <w:pPr>
        <w:rPr>
          <w:rFonts w:cstheme="minorHAnsi"/>
          <w:sz w:val="24"/>
          <w:szCs w:val="24"/>
        </w:rPr>
      </w:pPr>
    </w:p>
    <w:p w14:paraId="241A7E8B" w14:textId="27756B32" w:rsidR="00324AFF" w:rsidRDefault="00324AFF" w:rsidP="00303CDF">
      <w:pPr>
        <w:rPr>
          <w:rFonts w:cstheme="minorHAnsi"/>
          <w:sz w:val="24"/>
          <w:szCs w:val="24"/>
        </w:rPr>
      </w:pPr>
    </w:p>
    <w:p w14:paraId="5E9E28B1" w14:textId="748BEBBC" w:rsidR="00324AFF" w:rsidRDefault="00324AFF" w:rsidP="00303CDF">
      <w:pPr>
        <w:rPr>
          <w:rFonts w:cstheme="minorHAnsi"/>
          <w:sz w:val="24"/>
          <w:szCs w:val="24"/>
        </w:rPr>
      </w:pPr>
    </w:p>
    <w:p w14:paraId="36DF788B" w14:textId="3620400B" w:rsidR="00324AFF" w:rsidRDefault="00324AFF" w:rsidP="00303CDF">
      <w:pPr>
        <w:rPr>
          <w:rFonts w:cstheme="minorHAnsi"/>
          <w:sz w:val="24"/>
          <w:szCs w:val="24"/>
        </w:rPr>
      </w:pPr>
    </w:p>
    <w:p w14:paraId="0E45ADC8" w14:textId="22288595" w:rsidR="00324AFF" w:rsidRDefault="00324AFF" w:rsidP="00303CDF">
      <w:pPr>
        <w:rPr>
          <w:rFonts w:cstheme="minorHAnsi"/>
          <w:sz w:val="24"/>
          <w:szCs w:val="24"/>
        </w:rPr>
      </w:pPr>
    </w:p>
    <w:p w14:paraId="07997A40" w14:textId="25F3A9EA" w:rsidR="00324AFF" w:rsidRDefault="00324AFF" w:rsidP="00303CDF">
      <w:pPr>
        <w:rPr>
          <w:rFonts w:cstheme="minorHAnsi"/>
          <w:sz w:val="24"/>
          <w:szCs w:val="24"/>
        </w:rPr>
      </w:pPr>
    </w:p>
    <w:p w14:paraId="0FCA467C" w14:textId="5DFEB9AB" w:rsidR="00324AFF" w:rsidRDefault="00324AFF" w:rsidP="00303CDF">
      <w:pPr>
        <w:rPr>
          <w:rFonts w:cstheme="minorHAnsi"/>
          <w:sz w:val="24"/>
          <w:szCs w:val="24"/>
        </w:rPr>
      </w:pPr>
    </w:p>
    <w:p w14:paraId="1025BEEC" w14:textId="131A297F" w:rsidR="00324AFF" w:rsidRDefault="00324AFF" w:rsidP="00303CDF">
      <w:pPr>
        <w:rPr>
          <w:rFonts w:cstheme="minorHAnsi"/>
          <w:sz w:val="24"/>
          <w:szCs w:val="24"/>
        </w:rPr>
      </w:pPr>
    </w:p>
    <w:p w14:paraId="6DB6A4BB" w14:textId="12DA9199" w:rsidR="00324AFF" w:rsidRDefault="00324AFF" w:rsidP="00303CDF">
      <w:pPr>
        <w:rPr>
          <w:rFonts w:cstheme="minorHAnsi"/>
          <w:sz w:val="24"/>
          <w:szCs w:val="24"/>
        </w:rPr>
      </w:pPr>
    </w:p>
    <w:p w14:paraId="66105134" w14:textId="1B0821B1" w:rsidR="00324AFF" w:rsidRDefault="00324AFF" w:rsidP="00303CDF">
      <w:pPr>
        <w:rPr>
          <w:rFonts w:cstheme="minorHAnsi"/>
          <w:sz w:val="24"/>
          <w:szCs w:val="24"/>
        </w:rPr>
      </w:pPr>
    </w:p>
    <w:p w14:paraId="22014910" w14:textId="265CA269" w:rsidR="00324AFF" w:rsidRDefault="00324AFF" w:rsidP="00303CDF">
      <w:pPr>
        <w:rPr>
          <w:rFonts w:cstheme="minorHAnsi"/>
          <w:sz w:val="24"/>
          <w:szCs w:val="24"/>
        </w:rPr>
      </w:pPr>
    </w:p>
    <w:p w14:paraId="4ACF6771" w14:textId="11C036F7" w:rsidR="00324AFF" w:rsidRDefault="00324AFF" w:rsidP="00303CDF">
      <w:pPr>
        <w:rPr>
          <w:rFonts w:cstheme="minorHAnsi"/>
          <w:sz w:val="24"/>
          <w:szCs w:val="24"/>
        </w:rPr>
      </w:pPr>
    </w:p>
    <w:p w14:paraId="16095E33" w14:textId="006F9469" w:rsidR="00324AFF" w:rsidRDefault="00324AFF" w:rsidP="00303CDF">
      <w:pPr>
        <w:rPr>
          <w:rFonts w:cstheme="minorHAnsi"/>
          <w:sz w:val="24"/>
          <w:szCs w:val="24"/>
        </w:rPr>
      </w:pPr>
    </w:p>
    <w:p w14:paraId="539D375E" w14:textId="5161E5F8" w:rsidR="00324AFF" w:rsidRDefault="00324AFF" w:rsidP="00303CDF">
      <w:pPr>
        <w:rPr>
          <w:rFonts w:cstheme="minorHAnsi"/>
          <w:sz w:val="24"/>
          <w:szCs w:val="24"/>
        </w:rPr>
      </w:pPr>
    </w:p>
    <w:p w14:paraId="33C031B6" w14:textId="6F3FEC0E" w:rsidR="00324AFF" w:rsidRDefault="00324AFF" w:rsidP="00303CDF">
      <w:pPr>
        <w:rPr>
          <w:rFonts w:cstheme="minorHAnsi"/>
          <w:sz w:val="24"/>
          <w:szCs w:val="24"/>
        </w:rPr>
      </w:pPr>
    </w:p>
    <w:p w14:paraId="024FC63B" w14:textId="497483B3" w:rsidR="00324AFF" w:rsidRDefault="00324AFF" w:rsidP="00303CDF">
      <w:pPr>
        <w:rPr>
          <w:rFonts w:cstheme="minorHAnsi"/>
          <w:sz w:val="24"/>
          <w:szCs w:val="24"/>
        </w:rPr>
      </w:pPr>
    </w:p>
    <w:p w14:paraId="15ED41B3" w14:textId="49FE2813" w:rsidR="00324AFF" w:rsidRDefault="00324AFF" w:rsidP="00303CDF">
      <w:pPr>
        <w:rPr>
          <w:rFonts w:cstheme="minorHAnsi"/>
          <w:sz w:val="24"/>
          <w:szCs w:val="24"/>
        </w:rPr>
      </w:pPr>
    </w:p>
    <w:p w14:paraId="365435A6" w14:textId="579AE57D" w:rsidR="00324AFF" w:rsidRDefault="00324AFF" w:rsidP="00303CDF">
      <w:pPr>
        <w:rPr>
          <w:rFonts w:cstheme="minorHAnsi"/>
          <w:sz w:val="24"/>
          <w:szCs w:val="24"/>
        </w:rPr>
      </w:pPr>
    </w:p>
    <w:p w14:paraId="6C62D17C" w14:textId="260B8386" w:rsidR="00324AFF" w:rsidRDefault="00324AFF" w:rsidP="00303CDF">
      <w:pPr>
        <w:rPr>
          <w:rFonts w:cstheme="minorHAnsi"/>
          <w:sz w:val="24"/>
          <w:szCs w:val="24"/>
        </w:rPr>
      </w:pPr>
    </w:p>
    <w:p w14:paraId="22C180BA" w14:textId="74741943" w:rsidR="00324AFF" w:rsidRDefault="00324AFF" w:rsidP="00303CDF">
      <w:pPr>
        <w:rPr>
          <w:rFonts w:cstheme="minorHAnsi"/>
          <w:sz w:val="24"/>
          <w:szCs w:val="24"/>
        </w:rPr>
      </w:pPr>
    </w:p>
    <w:p w14:paraId="24FA1A4D" w14:textId="29CFB24C" w:rsidR="00324AFF" w:rsidRDefault="00324AFF" w:rsidP="00303CDF">
      <w:pPr>
        <w:rPr>
          <w:rFonts w:cstheme="minorHAnsi"/>
          <w:sz w:val="24"/>
          <w:szCs w:val="24"/>
        </w:rPr>
      </w:pPr>
    </w:p>
    <w:p w14:paraId="1FF7DB89" w14:textId="02ADED04" w:rsidR="00324AFF" w:rsidRDefault="00324AFF" w:rsidP="00303CDF">
      <w:pPr>
        <w:rPr>
          <w:rFonts w:cstheme="minorHAnsi"/>
          <w:sz w:val="24"/>
          <w:szCs w:val="24"/>
        </w:rPr>
      </w:pPr>
    </w:p>
    <w:p w14:paraId="6662B659" w14:textId="0A7127D0" w:rsidR="00324AFF" w:rsidRDefault="00324AFF" w:rsidP="00303CDF">
      <w:pPr>
        <w:rPr>
          <w:rFonts w:cstheme="minorHAnsi"/>
          <w:sz w:val="24"/>
          <w:szCs w:val="24"/>
        </w:rPr>
      </w:pPr>
    </w:p>
    <w:p w14:paraId="178AF76A" w14:textId="77777777" w:rsidR="00666B2C" w:rsidRDefault="00666B2C" w:rsidP="00303CDF">
      <w:pPr>
        <w:rPr>
          <w:rFonts w:cstheme="minorHAnsi"/>
          <w:sz w:val="72"/>
          <w:szCs w:val="72"/>
        </w:rPr>
      </w:pPr>
      <w:r>
        <w:rPr>
          <w:rFonts w:cstheme="minorHAnsi"/>
          <w:sz w:val="72"/>
          <w:szCs w:val="72"/>
        </w:rPr>
        <w:lastRenderedPageBreak/>
        <w:t xml:space="preserve">          </w:t>
      </w:r>
    </w:p>
    <w:p w14:paraId="1168B6DE" w14:textId="77777777" w:rsidR="00666B2C" w:rsidRDefault="00666B2C" w:rsidP="00303CDF">
      <w:pPr>
        <w:rPr>
          <w:rFonts w:cstheme="minorHAnsi"/>
          <w:sz w:val="72"/>
          <w:szCs w:val="72"/>
        </w:rPr>
      </w:pPr>
    </w:p>
    <w:p w14:paraId="11887708" w14:textId="77777777" w:rsidR="00666B2C" w:rsidRDefault="00666B2C" w:rsidP="00303CDF">
      <w:pPr>
        <w:rPr>
          <w:rFonts w:cstheme="minorHAnsi"/>
          <w:sz w:val="72"/>
          <w:szCs w:val="72"/>
        </w:rPr>
      </w:pPr>
    </w:p>
    <w:p w14:paraId="70D51038" w14:textId="77777777" w:rsidR="00666B2C" w:rsidRDefault="00666B2C" w:rsidP="00303CDF">
      <w:pPr>
        <w:rPr>
          <w:rFonts w:cstheme="minorHAnsi"/>
          <w:sz w:val="72"/>
          <w:szCs w:val="72"/>
        </w:rPr>
      </w:pPr>
      <w:r>
        <w:rPr>
          <w:rFonts w:cstheme="minorHAnsi"/>
          <w:sz w:val="72"/>
          <w:szCs w:val="72"/>
        </w:rPr>
        <w:t xml:space="preserve">          </w:t>
      </w:r>
    </w:p>
    <w:p w14:paraId="704C2DE3" w14:textId="77777777" w:rsidR="00666B2C" w:rsidRDefault="00666B2C" w:rsidP="00303CDF">
      <w:pPr>
        <w:rPr>
          <w:rFonts w:cstheme="minorHAnsi"/>
          <w:sz w:val="72"/>
          <w:szCs w:val="72"/>
        </w:rPr>
      </w:pPr>
    </w:p>
    <w:p w14:paraId="42F04BB9" w14:textId="40ABF5A3" w:rsidR="00E866BF" w:rsidRDefault="00666B2C" w:rsidP="00303CDF">
      <w:pPr>
        <w:rPr>
          <w:rFonts w:cstheme="minorHAnsi"/>
          <w:b/>
          <w:sz w:val="96"/>
          <w:szCs w:val="96"/>
        </w:rPr>
      </w:pPr>
      <w:r>
        <w:rPr>
          <w:rFonts w:cstheme="minorHAnsi"/>
          <w:sz w:val="72"/>
          <w:szCs w:val="72"/>
        </w:rPr>
        <w:t xml:space="preserve">          </w:t>
      </w:r>
      <w:r w:rsidR="00E866BF">
        <w:rPr>
          <w:rFonts w:cstheme="minorHAnsi"/>
          <w:sz w:val="72"/>
          <w:szCs w:val="72"/>
        </w:rPr>
        <w:t xml:space="preserve">    </w:t>
      </w:r>
      <w:r w:rsidRPr="00E866BF">
        <w:rPr>
          <w:rFonts w:cstheme="minorHAnsi"/>
          <w:b/>
          <w:sz w:val="96"/>
          <w:szCs w:val="96"/>
        </w:rPr>
        <w:t>Chapter</w:t>
      </w:r>
      <w:r w:rsidR="00E866BF" w:rsidRPr="00E866BF">
        <w:rPr>
          <w:rFonts w:cstheme="minorHAnsi"/>
          <w:b/>
          <w:sz w:val="96"/>
          <w:szCs w:val="96"/>
        </w:rPr>
        <w:t xml:space="preserve"> 4</w:t>
      </w:r>
    </w:p>
    <w:p w14:paraId="143AC5C3" w14:textId="092D43D9" w:rsidR="00666B2C" w:rsidRPr="00E866BF" w:rsidRDefault="00E866BF" w:rsidP="00303CDF">
      <w:pPr>
        <w:rPr>
          <w:rFonts w:cstheme="minorHAnsi"/>
          <w:b/>
          <w:sz w:val="96"/>
          <w:szCs w:val="96"/>
        </w:rPr>
      </w:pPr>
      <w:r>
        <w:rPr>
          <w:rFonts w:cstheme="minorHAnsi"/>
          <w:b/>
          <w:sz w:val="96"/>
          <w:szCs w:val="96"/>
        </w:rPr>
        <w:t>Findings &amp; Conclusion</w:t>
      </w:r>
      <w:r w:rsidR="00666B2C" w:rsidRPr="00E866BF">
        <w:rPr>
          <w:rFonts w:cstheme="minorHAnsi"/>
          <w:b/>
          <w:sz w:val="96"/>
          <w:szCs w:val="96"/>
        </w:rPr>
        <w:t xml:space="preserve"> </w:t>
      </w:r>
      <w:r w:rsidRPr="00E866BF">
        <w:rPr>
          <w:rFonts w:cstheme="minorHAnsi"/>
          <w:b/>
          <w:sz w:val="96"/>
          <w:szCs w:val="96"/>
        </w:rPr>
        <w:t xml:space="preserve">     </w:t>
      </w:r>
      <w:r>
        <w:rPr>
          <w:rFonts w:cstheme="minorHAnsi"/>
          <w:b/>
          <w:sz w:val="96"/>
          <w:szCs w:val="96"/>
        </w:rPr>
        <w:t xml:space="preserve">    </w:t>
      </w:r>
    </w:p>
    <w:p w14:paraId="5752F54B" w14:textId="24991E3B" w:rsidR="00781909" w:rsidRDefault="00781909" w:rsidP="00303CDF">
      <w:pPr>
        <w:rPr>
          <w:rFonts w:cstheme="minorHAnsi"/>
          <w:sz w:val="24"/>
          <w:szCs w:val="24"/>
        </w:rPr>
      </w:pPr>
    </w:p>
    <w:p w14:paraId="21298B10" w14:textId="51C89F2E" w:rsidR="00781909" w:rsidRDefault="00781909" w:rsidP="00303CDF">
      <w:pPr>
        <w:rPr>
          <w:rFonts w:cstheme="minorHAnsi"/>
          <w:sz w:val="24"/>
          <w:szCs w:val="24"/>
        </w:rPr>
      </w:pPr>
    </w:p>
    <w:p w14:paraId="188F94A9" w14:textId="5746CEEA" w:rsidR="00781909" w:rsidRDefault="00781909" w:rsidP="00303CDF">
      <w:pPr>
        <w:rPr>
          <w:rFonts w:cstheme="minorHAnsi"/>
          <w:sz w:val="24"/>
          <w:szCs w:val="24"/>
        </w:rPr>
      </w:pPr>
    </w:p>
    <w:p w14:paraId="527CD7B3" w14:textId="1A6BCF10" w:rsidR="00781909" w:rsidRDefault="00781909" w:rsidP="00303CDF">
      <w:pPr>
        <w:rPr>
          <w:rFonts w:cstheme="minorHAnsi"/>
          <w:sz w:val="24"/>
          <w:szCs w:val="24"/>
        </w:rPr>
      </w:pPr>
    </w:p>
    <w:p w14:paraId="34F354E8" w14:textId="760D15AE" w:rsidR="00781909" w:rsidRDefault="00781909" w:rsidP="00303CDF">
      <w:pPr>
        <w:rPr>
          <w:rFonts w:cstheme="minorHAnsi"/>
          <w:sz w:val="24"/>
          <w:szCs w:val="24"/>
        </w:rPr>
      </w:pPr>
    </w:p>
    <w:p w14:paraId="6F05A666" w14:textId="46CD905D" w:rsidR="00781909" w:rsidRDefault="00781909" w:rsidP="00303CDF">
      <w:pPr>
        <w:rPr>
          <w:rFonts w:cstheme="minorHAnsi"/>
          <w:sz w:val="24"/>
          <w:szCs w:val="24"/>
        </w:rPr>
      </w:pPr>
    </w:p>
    <w:p w14:paraId="57281C9F" w14:textId="38DEDBA0" w:rsidR="00781909" w:rsidRDefault="00781909" w:rsidP="00303CDF">
      <w:pPr>
        <w:rPr>
          <w:rFonts w:cstheme="minorHAnsi"/>
          <w:sz w:val="24"/>
          <w:szCs w:val="24"/>
        </w:rPr>
      </w:pPr>
    </w:p>
    <w:p w14:paraId="589C5720" w14:textId="00C743D7" w:rsidR="00781909" w:rsidRDefault="00781909" w:rsidP="00303CDF">
      <w:pPr>
        <w:rPr>
          <w:rFonts w:cstheme="minorHAnsi"/>
          <w:sz w:val="24"/>
          <w:szCs w:val="24"/>
        </w:rPr>
      </w:pPr>
    </w:p>
    <w:p w14:paraId="77824114" w14:textId="5B07A263" w:rsidR="00781909" w:rsidRDefault="00781909" w:rsidP="00303CDF">
      <w:pPr>
        <w:rPr>
          <w:rFonts w:cstheme="minorHAnsi"/>
          <w:sz w:val="24"/>
          <w:szCs w:val="24"/>
        </w:rPr>
      </w:pPr>
    </w:p>
    <w:p w14:paraId="4EED9A96" w14:textId="0C50588B" w:rsidR="00781909" w:rsidRDefault="00781909" w:rsidP="00303CDF">
      <w:pPr>
        <w:rPr>
          <w:rFonts w:cstheme="minorHAnsi"/>
          <w:sz w:val="24"/>
          <w:szCs w:val="24"/>
        </w:rPr>
      </w:pPr>
    </w:p>
    <w:p w14:paraId="01617D21" w14:textId="140A0A0C" w:rsidR="00781909" w:rsidRDefault="00781909" w:rsidP="00303CDF">
      <w:pPr>
        <w:rPr>
          <w:rFonts w:cstheme="minorHAnsi"/>
          <w:sz w:val="24"/>
          <w:szCs w:val="24"/>
        </w:rPr>
      </w:pPr>
    </w:p>
    <w:p w14:paraId="542671EE" w14:textId="4302FBB0" w:rsidR="00781909" w:rsidRDefault="00781909" w:rsidP="00303CDF">
      <w:pPr>
        <w:rPr>
          <w:rFonts w:cstheme="minorHAnsi"/>
          <w:b/>
          <w:sz w:val="24"/>
          <w:szCs w:val="24"/>
        </w:rPr>
      </w:pPr>
      <w:r w:rsidRPr="00781909">
        <w:rPr>
          <w:rFonts w:cstheme="minorHAnsi"/>
          <w:b/>
          <w:sz w:val="24"/>
          <w:szCs w:val="24"/>
        </w:rPr>
        <w:t>Findings:</w:t>
      </w:r>
    </w:p>
    <w:p w14:paraId="647E573E" w14:textId="7D38321E" w:rsidR="00781909" w:rsidRPr="00781909" w:rsidRDefault="00781909" w:rsidP="00E866BF">
      <w:pPr>
        <w:pStyle w:val="ListParagraph"/>
        <w:numPr>
          <w:ilvl w:val="0"/>
          <w:numId w:val="3"/>
        </w:numPr>
        <w:jc w:val="both"/>
        <w:rPr>
          <w:rFonts w:cstheme="minorHAnsi"/>
          <w:b/>
          <w:sz w:val="24"/>
          <w:szCs w:val="24"/>
        </w:rPr>
      </w:pPr>
      <w:r>
        <w:rPr>
          <w:rFonts w:cstheme="minorHAnsi"/>
          <w:sz w:val="24"/>
          <w:szCs w:val="24"/>
        </w:rPr>
        <w:t>There is an antithetical coalition between the non-performing progresses and reduction durability. Thusly, increase in non-performing loan clogs the performing progress. Unwilling consolation is upside down information issue that happens before the trade.</w:t>
      </w:r>
    </w:p>
    <w:p w14:paraId="6FE795EB" w14:textId="1FA09E85" w:rsidR="00781909" w:rsidRDefault="00781909" w:rsidP="00E866BF">
      <w:pPr>
        <w:jc w:val="both"/>
        <w:rPr>
          <w:rFonts w:cstheme="minorHAnsi"/>
          <w:b/>
          <w:sz w:val="24"/>
          <w:szCs w:val="24"/>
        </w:rPr>
      </w:pPr>
    </w:p>
    <w:p w14:paraId="6FEE2948" w14:textId="1EB2AE9D" w:rsidR="00781909" w:rsidRDefault="00781909" w:rsidP="00781909">
      <w:pPr>
        <w:rPr>
          <w:rFonts w:cstheme="minorHAnsi"/>
          <w:b/>
          <w:sz w:val="24"/>
          <w:szCs w:val="24"/>
        </w:rPr>
      </w:pPr>
    </w:p>
    <w:p w14:paraId="71B98A54" w14:textId="77777777" w:rsidR="00781909" w:rsidRPr="00781909" w:rsidRDefault="00781909" w:rsidP="00E866BF">
      <w:pPr>
        <w:pStyle w:val="ListParagraph"/>
        <w:numPr>
          <w:ilvl w:val="0"/>
          <w:numId w:val="3"/>
        </w:numPr>
        <w:jc w:val="both"/>
        <w:rPr>
          <w:rFonts w:cstheme="minorHAnsi"/>
          <w:b/>
          <w:sz w:val="24"/>
          <w:szCs w:val="24"/>
        </w:rPr>
      </w:pPr>
      <w:r>
        <w:rPr>
          <w:rFonts w:cstheme="minorHAnsi"/>
          <w:sz w:val="24"/>
          <w:szCs w:val="24"/>
        </w:rPr>
        <w:t>Non-performing loan forces the credit to crunch situation. Credit crunch is a chew that banks spread compel installment and new credit responsibilities remembering the true purpose to guarantee, anyway incorporate more hazards. Banks view development as leverage. They expect return from it. In the purpose that advances advance toward getting to be non-performing loan.</w:t>
      </w:r>
      <w:r>
        <w:rPr>
          <w:rFonts w:cstheme="minorHAnsi"/>
          <w:sz w:val="24"/>
          <w:szCs w:val="24"/>
        </w:rPr>
        <w:tab/>
      </w:r>
    </w:p>
    <w:p w14:paraId="789B1B5E" w14:textId="77777777" w:rsidR="00781909" w:rsidRDefault="00781909" w:rsidP="00E866BF">
      <w:pPr>
        <w:pStyle w:val="ListParagraph"/>
        <w:jc w:val="both"/>
        <w:rPr>
          <w:rFonts w:cstheme="minorHAnsi"/>
          <w:sz w:val="24"/>
          <w:szCs w:val="24"/>
        </w:rPr>
      </w:pPr>
    </w:p>
    <w:p w14:paraId="516B50C5" w14:textId="77777777" w:rsidR="00781909" w:rsidRDefault="00781909" w:rsidP="00E866BF">
      <w:pPr>
        <w:pStyle w:val="ListParagraph"/>
        <w:jc w:val="both"/>
        <w:rPr>
          <w:rFonts w:cstheme="minorHAnsi"/>
          <w:sz w:val="24"/>
          <w:szCs w:val="24"/>
        </w:rPr>
      </w:pPr>
    </w:p>
    <w:p w14:paraId="1E2E54F3" w14:textId="77777777" w:rsidR="00781909" w:rsidRDefault="00781909" w:rsidP="00781909">
      <w:pPr>
        <w:pStyle w:val="ListParagraph"/>
        <w:rPr>
          <w:rFonts w:cstheme="minorHAnsi"/>
          <w:sz w:val="24"/>
          <w:szCs w:val="24"/>
        </w:rPr>
      </w:pPr>
    </w:p>
    <w:p w14:paraId="5D81836F" w14:textId="77777777" w:rsidR="00781909" w:rsidRDefault="00781909" w:rsidP="00781909">
      <w:pPr>
        <w:pStyle w:val="ListParagraph"/>
        <w:rPr>
          <w:rFonts w:cstheme="minorHAnsi"/>
          <w:sz w:val="24"/>
          <w:szCs w:val="24"/>
        </w:rPr>
      </w:pPr>
    </w:p>
    <w:p w14:paraId="47E16F76" w14:textId="4B473204" w:rsidR="00781909" w:rsidRPr="00B027CE" w:rsidRDefault="00781909" w:rsidP="00E866BF">
      <w:pPr>
        <w:pStyle w:val="ListParagraph"/>
        <w:numPr>
          <w:ilvl w:val="0"/>
          <w:numId w:val="3"/>
        </w:numPr>
        <w:jc w:val="both"/>
        <w:rPr>
          <w:rFonts w:cstheme="minorHAnsi"/>
          <w:b/>
          <w:sz w:val="24"/>
          <w:szCs w:val="24"/>
        </w:rPr>
      </w:pPr>
      <w:r>
        <w:rPr>
          <w:rFonts w:cstheme="minorHAnsi"/>
          <w:sz w:val="24"/>
          <w:szCs w:val="24"/>
        </w:rPr>
        <w:t xml:space="preserve">Non-performing loan </w:t>
      </w:r>
      <w:r w:rsidR="002C3DD9">
        <w:rPr>
          <w:rFonts w:cstheme="minorHAnsi"/>
          <w:sz w:val="24"/>
          <w:szCs w:val="24"/>
        </w:rPr>
        <w:t>has a plus point confederation with loan fee. At the point when NPL spreads, credit which is demolished as resource changes out o be more dangerous. With the goal that the rate of conspiracy likewise increments to get adequate return from the credit to cover the jeopardy.</w:t>
      </w:r>
    </w:p>
    <w:p w14:paraId="0556919B" w14:textId="0C673C7A" w:rsidR="00B027CE" w:rsidRDefault="00B027CE" w:rsidP="00E866BF">
      <w:pPr>
        <w:jc w:val="both"/>
        <w:rPr>
          <w:rFonts w:cstheme="minorHAnsi"/>
          <w:b/>
          <w:sz w:val="24"/>
          <w:szCs w:val="24"/>
        </w:rPr>
      </w:pPr>
    </w:p>
    <w:p w14:paraId="6F87D98D" w14:textId="49B1F021" w:rsidR="00B027CE" w:rsidRDefault="00B027CE" w:rsidP="00E866BF">
      <w:pPr>
        <w:jc w:val="both"/>
        <w:rPr>
          <w:rFonts w:cstheme="minorHAnsi"/>
          <w:b/>
          <w:sz w:val="24"/>
          <w:szCs w:val="24"/>
        </w:rPr>
      </w:pPr>
    </w:p>
    <w:p w14:paraId="4A561035" w14:textId="62B8A282" w:rsidR="00B027CE" w:rsidRDefault="00B027CE" w:rsidP="00E866BF">
      <w:pPr>
        <w:jc w:val="both"/>
        <w:rPr>
          <w:rFonts w:cstheme="minorHAnsi"/>
          <w:b/>
          <w:sz w:val="24"/>
          <w:szCs w:val="24"/>
        </w:rPr>
      </w:pPr>
    </w:p>
    <w:p w14:paraId="603F4C96" w14:textId="3FB87CFF" w:rsidR="00B027CE" w:rsidRDefault="00B027CE" w:rsidP="00E866BF">
      <w:pPr>
        <w:jc w:val="both"/>
        <w:rPr>
          <w:rFonts w:cstheme="minorHAnsi"/>
          <w:b/>
          <w:sz w:val="24"/>
          <w:szCs w:val="24"/>
        </w:rPr>
      </w:pPr>
      <w:r w:rsidRPr="00B027CE">
        <w:rPr>
          <w:rFonts w:cstheme="minorHAnsi"/>
          <w:b/>
          <w:sz w:val="24"/>
          <w:szCs w:val="24"/>
        </w:rPr>
        <w:t>Recommendation:</w:t>
      </w:r>
    </w:p>
    <w:p w14:paraId="23A0083F" w14:textId="3E7773B6" w:rsidR="00B027CE" w:rsidRPr="00B027CE" w:rsidRDefault="00B027CE" w:rsidP="00E866BF">
      <w:pPr>
        <w:pStyle w:val="ListParagraph"/>
        <w:numPr>
          <w:ilvl w:val="0"/>
          <w:numId w:val="4"/>
        </w:numPr>
        <w:jc w:val="both"/>
        <w:rPr>
          <w:rFonts w:cstheme="minorHAnsi"/>
          <w:b/>
          <w:sz w:val="24"/>
          <w:szCs w:val="24"/>
        </w:rPr>
      </w:pPr>
      <w:r>
        <w:rPr>
          <w:rFonts w:cstheme="minorHAnsi"/>
          <w:sz w:val="24"/>
          <w:szCs w:val="24"/>
        </w:rPr>
        <w:t>Banks should take high protections against non-performing loan.</w:t>
      </w:r>
    </w:p>
    <w:p w14:paraId="079ED2F4" w14:textId="730F9934" w:rsidR="00B027CE" w:rsidRDefault="00B027CE" w:rsidP="00E866BF">
      <w:pPr>
        <w:pStyle w:val="ListParagraph"/>
        <w:jc w:val="both"/>
        <w:rPr>
          <w:rFonts w:cstheme="minorHAnsi"/>
          <w:sz w:val="24"/>
          <w:szCs w:val="24"/>
        </w:rPr>
      </w:pPr>
    </w:p>
    <w:p w14:paraId="3875536E" w14:textId="080E8066" w:rsidR="00B027CE" w:rsidRDefault="00B027CE" w:rsidP="00E866BF">
      <w:pPr>
        <w:pStyle w:val="ListParagraph"/>
        <w:jc w:val="both"/>
        <w:rPr>
          <w:rFonts w:cstheme="minorHAnsi"/>
          <w:sz w:val="24"/>
          <w:szCs w:val="24"/>
        </w:rPr>
      </w:pPr>
    </w:p>
    <w:p w14:paraId="2F608FF0" w14:textId="364BC87C" w:rsidR="00B027CE" w:rsidRPr="00B027CE" w:rsidRDefault="00B027CE" w:rsidP="00E866BF">
      <w:pPr>
        <w:pStyle w:val="ListParagraph"/>
        <w:numPr>
          <w:ilvl w:val="0"/>
          <w:numId w:val="4"/>
        </w:numPr>
        <w:jc w:val="both"/>
        <w:rPr>
          <w:rFonts w:cstheme="minorHAnsi"/>
          <w:b/>
          <w:sz w:val="24"/>
          <w:szCs w:val="24"/>
        </w:rPr>
      </w:pPr>
      <w:r>
        <w:rPr>
          <w:rFonts w:cstheme="minorHAnsi"/>
          <w:sz w:val="24"/>
          <w:szCs w:val="24"/>
        </w:rPr>
        <w:t>Banks should focus on high regard end non-performing loan accounts.</w:t>
      </w:r>
    </w:p>
    <w:p w14:paraId="14570535" w14:textId="696F72A8" w:rsidR="00B027CE" w:rsidRDefault="00B027CE" w:rsidP="00E866BF">
      <w:pPr>
        <w:pStyle w:val="ListParagraph"/>
        <w:jc w:val="both"/>
        <w:rPr>
          <w:rFonts w:cstheme="minorHAnsi"/>
          <w:sz w:val="24"/>
          <w:szCs w:val="24"/>
        </w:rPr>
      </w:pPr>
    </w:p>
    <w:p w14:paraId="738E7DE8" w14:textId="3C81162E" w:rsidR="00B027CE" w:rsidRDefault="00B027CE" w:rsidP="00E866BF">
      <w:pPr>
        <w:pStyle w:val="ListParagraph"/>
        <w:jc w:val="both"/>
        <w:rPr>
          <w:rFonts w:cstheme="minorHAnsi"/>
          <w:sz w:val="24"/>
          <w:szCs w:val="24"/>
        </w:rPr>
      </w:pPr>
    </w:p>
    <w:p w14:paraId="543722B0" w14:textId="4C9F0AB5" w:rsidR="00666B2C" w:rsidRPr="00666B2C" w:rsidRDefault="00B027CE" w:rsidP="00E866BF">
      <w:pPr>
        <w:pStyle w:val="ListParagraph"/>
        <w:numPr>
          <w:ilvl w:val="0"/>
          <w:numId w:val="4"/>
        </w:numPr>
        <w:jc w:val="both"/>
        <w:rPr>
          <w:rFonts w:cstheme="minorHAnsi"/>
          <w:b/>
          <w:sz w:val="24"/>
          <w:szCs w:val="24"/>
        </w:rPr>
      </w:pPr>
      <w:r>
        <w:rPr>
          <w:rFonts w:cstheme="minorHAnsi"/>
          <w:sz w:val="24"/>
          <w:szCs w:val="24"/>
        </w:rPr>
        <w:t>Banks should have some step to collect the n</w:t>
      </w:r>
      <w:r w:rsidR="006E31AE">
        <w:rPr>
          <w:rFonts w:cstheme="minorHAnsi"/>
          <w:sz w:val="24"/>
          <w:szCs w:val="24"/>
        </w:rPr>
        <w:t>on-performing loan’s loan.</w:t>
      </w:r>
    </w:p>
    <w:p w14:paraId="0C6AAB2E" w14:textId="690E944F" w:rsidR="00666B2C" w:rsidRDefault="00666B2C" w:rsidP="00E866BF">
      <w:pPr>
        <w:jc w:val="both"/>
        <w:rPr>
          <w:rFonts w:cstheme="minorHAnsi"/>
          <w:b/>
          <w:sz w:val="24"/>
          <w:szCs w:val="24"/>
        </w:rPr>
      </w:pPr>
    </w:p>
    <w:p w14:paraId="6F5C8073" w14:textId="4AB8AF3E" w:rsidR="00666B2C" w:rsidRDefault="00666B2C" w:rsidP="00E866BF">
      <w:pPr>
        <w:jc w:val="both"/>
        <w:rPr>
          <w:rFonts w:cstheme="minorHAnsi"/>
          <w:b/>
          <w:sz w:val="24"/>
          <w:szCs w:val="24"/>
        </w:rPr>
      </w:pPr>
    </w:p>
    <w:p w14:paraId="2A27B3EB" w14:textId="502E0268" w:rsidR="00666B2C" w:rsidRDefault="00666B2C" w:rsidP="00E866BF">
      <w:pPr>
        <w:jc w:val="both"/>
        <w:rPr>
          <w:rFonts w:cstheme="minorHAnsi"/>
          <w:b/>
          <w:sz w:val="24"/>
          <w:szCs w:val="24"/>
        </w:rPr>
      </w:pPr>
    </w:p>
    <w:p w14:paraId="26C0B9A7" w14:textId="7050BD34" w:rsidR="00666B2C" w:rsidRDefault="00666B2C" w:rsidP="00E866BF">
      <w:pPr>
        <w:jc w:val="both"/>
        <w:rPr>
          <w:rFonts w:cstheme="minorHAnsi"/>
          <w:b/>
          <w:sz w:val="24"/>
          <w:szCs w:val="24"/>
        </w:rPr>
      </w:pPr>
    </w:p>
    <w:p w14:paraId="777C0262" w14:textId="77777777" w:rsidR="00666B2C" w:rsidRPr="00666B2C" w:rsidRDefault="00666B2C" w:rsidP="00E866BF">
      <w:pPr>
        <w:widowControl w:val="0"/>
        <w:overflowPunct w:val="0"/>
        <w:autoSpaceDE w:val="0"/>
        <w:autoSpaceDN w:val="0"/>
        <w:adjustRightInd w:val="0"/>
        <w:spacing w:line="360" w:lineRule="auto"/>
        <w:jc w:val="both"/>
        <w:rPr>
          <w:b/>
          <w:sz w:val="24"/>
          <w:szCs w:val="24"/>
        </w:rPr>
      </w:pPr>
      <w:r w:rsidRPr="00666B2C">
        <w:rPr>
          <w:b/>
          <w:sz w:val="24"/>
          <w:szCs w:val="24"/>
        </w:rPr>
        <w:t>Conclusion:</w:t>
      </w:r>
    </w:p>
    <w:p w14:paraId="40515E3D" w14:textId="6B745AE4" w:rsidR="00666B2C" w:rsidRPr="00666B2C" w:rsidRDefault="00666B2C" w:rsidP="00E866BF">
      <w:pPr>
        <w:widowControl w:val="0"/>
        <w:overflowPunct w:val="0"/>
        <w:autoSpaceDE w:val="0"/>
        <w:autoSpaceDN w:val="0"/>
        <w:adjustRightInd w:val="0"/>
        <w:spacing w:after="0" w:line="360" w:lineRule="auto"/>
        <w:jc w:val="both"/>
        <w:rPr>
          <w:sz w:val="24"/>
          <w:szCs w:val="24"/>
        </w:rPr>
      </w:pPr>
      <w:r w:rsidRPr="00666B2C">
        <w:rPr>
          <w:sz w:val="24"/>
          <w:szCs w:val="24"/>
        </w:rPr>
        <w:t xml:space="preserve">Our banking sector is characterized by low profitability and inadequate capital base because there are lots of banks in Bangladesh. Banks revenue comes from spread (Lending rate – borrowing rate). But there is huge competition among banks. So the profit is </w:t>
      </w:r>
      <w:proofErr w:type="gramStart"/>
      <w:r w:rsidRPr="00666B2C">
        <w:rPr>
          <w:sz w:val="24"/>
          <w:szCs w:val="24"/>
        </w:rPr>
        <w:t>minimum</w:t>
      </w:r>
      <w:proofErr w:type="gramEnd"/>
      <w:r w:rsidRPr="00666B2C">
        <w:rPr>
          <w:sz w:val="24"/>
          <w:szCs w:val="24"/>
        </w:rPr>
        <w:t>. The crux of the problem lies in the accumulation of high percentage of non-performing loans over a long period of time. The problem is most severe for NCBs and DFIs. However, starting from a very high rate of 41.1% in 1999 it came down gradually to 11.90% in 2014 according to latest published data. Still, it is very high by any standard. Unless it can be lowered substantially we will lose competitive edge in the wave of globalization of the banking service that is taking place throughout the world. We have had a two-decade long experience in dealing with the NPLs problem and much is known about the causes and remedies of the problem. Unfortunately, the banking system is still burdened with an alarming amount of NPLs and lags far behind the neighboring countries of India and Sri Lanka. Although Bangladesh has to a large degree adopted international standards of loan classification and</w:t>
      </w:r>
      <w:r>
        <w:rPr>
          <w:sz w:val="24"/>
          <w:szCs w:val="24"/>
        </w:rPr>
        <w:t xml:space="preserve"> </w:t>
      </w:r>
      <w:r w:rsidRPr="00666B2C">
        <w:rPr>
          <w:sz w:val="24"/>
          <w:szCs w:val="24"/>
        </w:rPr>
        <w:t xml:space="preserve">provisioning, the management of NPLs is found ineffective, as the system has failed to arrest fresh NPLs significantly. It needs to be mentioned that management of NPLs must be multi-pronged, with different strategies pursued at the different stages through which a credit facility passes. Measures should be in place for both prevention and resolution. With regard to preventive measures, emphasis needs to be placed on credit screening, loan surveillance and loan review functionaries both at individual bank levels and in the central bank of the country. Resolution measures must be accompanied by legal measures, i.e. improving the efficiency of the legal and the judicial system and developing other out of the court settlement measures like compromise settlement schemes, incentive packaging, formation of asset management companies, factoring, and asset securitization and so on. Unfortunately, Bangladesh is found to be very weak from the above point of view, and strictly speaking, it has mainly concentrated on a few legal measures that have also been found to be ineffective. Therefore, this study has highlighted some challenges, shown below, for improving the debt recovery environment and solving the NPL problems of </w:t>
      </w:r>
      <w:r w:rsidRPr="00666B2C">
        <w:rPr>
          <w:sz w:val="24"/>
          <w:szCs w:val="24"/>
        </w:rPr>
        <w:lastRenderedPageBreak/>
        <w:t>the country as well.</w:t>
      </w:r>
    </w:p>
    <w:p w14:paraId="0C9919D0" w14:textId="6A7D09E7" w:rsidR="00666B2C" w:rsidRPr="00E866BF" w:rsidRDefault="00E866BF" w:rsidP="00666B2C">
      <w:pPr>
        <w:widowControl w:val="0"/>
        <w:autoSpaceDE w:val="0"/>
        <w:autoSpaceDN w:val="0"/>
        <w:adjustRightInd w:val="0"/>
        <w:spacing w:line="200" w:lineRule="exact"/>
        <w:jc w:val="both"/>
        <w:rPr>
          <w:b/>
          <w:sz w:val="24"/>
          <w:szCs w:val="24"/>
        </w:rPr>
      </w:pPr>
      <w:r w:rsidRPr="00E866BF">
        <w:rPr>
          <w:b/>
          <w:sz w:val="24"/>
          <w:szCs w:val="24"/>
        </w:rPr>
        <w:t>References:</w:t>
      </w:r>
    </w:p>
    <w:p w14:paraId="775187B9" w14:textId="77777777" w:rsidR="00E866BF" w:rsidRPr="00E866BF" w:rsidRDefault="00E866BF" w:rsidP="00E866BF">
      <w:pPr>
        <w:pStyle w:val="ListParagraph"/>
        <w:numPr>
          <w:ilvl w:val="0"/>
          <w:numId w:val="5"/>
        </w:numPr>
        <w:spacing w:after="120"/>
        <w:jc w:val="both"/>
        <w:rPr>
          <w:sz w:val="24"/>
          <w:szCs w:val="24"/>
        </w:rPr>
      </w:pPr>
      <w:r w:rsidRPr="00E866BF">
        <w:rPr>
          <w:sz w:val="24"/>
          <w:szCs w:val="24"/>
        </w:rPr>
        <w:t xml:space="preserve">http://www.Investopedia .com </w:t>
      </w:r>
    </w:p>
    <w:p w14:paraId="0DD0CE87" w14:textId="77777777" w:rsidR="00E866BF" w:rsidRPr="00E866BF" w:rsidRDefault="00E866BF" w:rsidP="00E866BF">
      <w:pPr>
        <w:pStyle w:val="ListParagraph"/>
        <w:numPr>
          <w:ilvl w:val="0"/>
          <w:numId w:val="5"/>
        </w:numPr>
        <w:spacing w:after="120"/>
        <w:jc w:val="both"/>
        <w:rPr>
          <w:sz w:val="24"/>
          <w:szCs w:val="24"/>
        </w:rPr>
      </w:pPr>
      <w:r w:rsidRPr="00E866BF">
        <w:rPr>
          <w:sz w:val="24"/>
          <w:szCs w:val="24"/>
        </w:rPr>
        <w:t>http://www.oppapers.com</w:t>
      </w:r>
    </w:p>
    <w:p w14:paraId="1E8FD082" w14:textId="77777777" w:rsidR="00E866BF" w:rsidRPr="00E866BF" w:rsidRDefault="00E866BF" w:rsidP="00E866BF">
      <w:pPr>
        <w:pStyle w:val="ListParagraph"/>
        <w:numPr>
          <w:ilvl w:val="0"/>
          <w:numId w:val="5"/>
        </w:numPr>
        <w:spacing w:after="120"/>
        <w:jc w:val="both"/>
        <w:rPr>
          <w:sz w:val="24"/>
          <w:szCs w:val="24"/>
        </w:rPr>
      </w:pPr>
      <w:r w:rsidRPr="00E866BF">
        <w:rPr>
          <w:sz w:val="24"/>
          <w:szCs w:val="24"/>
        </w:rPr>
        <w:t xml:space="preserve">http://www.ask.com </w:t>
      </w:r>
    </w:p>
    <w:p w14:paraId="0E3EDF4D" w14:textId="77777777" w:rsidR="00E866BF" w:rsidRPr="00E866BF" w:rsidRDefault="00E866BF" w:rsidP="00E866BF">
      <w:pPr>
        <w:pStyle w:val="ListParagraph"/>
        <w:numPr>
          <w:ilvl w:val="0"/>
          <w:numId w:val="5"/>
        </w:numPr>
        <w:spacing w:after="120"/>
        <w:jc w:val="both"/>
        <w:rPr>
          <w:color w:val="000000"/>
          <w:sz w:val="24"/>
          <w:szCs w:val="24"/>
        </w:rPr>
      </w:pPr>
      <w:r w:rsidRPr="00E866BF">
        <w:rPr>
          <w:sz w:val="24"/>
          <w:szCs w:val="24"/>
        </w:rPr>
        <w:t xml:space="preserve">website </w:t>
      </w:r>
      <w:hyperlink r:id="rId263" w:history="1">
        <w:r w:rsidRPr="00E866BF">
          <w:rPr>
            <w:rStyle w:val="Hyperlink"/>
            <w:color w:val="000000"/>
            <w:sz w:val="24"/>
            <w:szCs w:val="24"/>
          </w:rPr>
          <w:t>www.bangladesh-bank.org</w:t>
        </w:r>
      </w:hyperlink>
    </w:p>
    <w:p w14:paraId="1D0938CF" w14:textId="77777777" w:rsidR="00E866BF" w:rsidRPr="00E866BF" w:rsidRDefault="00CF6E97" w:rsidP="00E866BF">
      <w:pPr>
        <w:pStyle w:val="ListParagraph"/>
        <w:numPr>
          <w:ilvl w:val="0"/>
          <w:numId w:val="5"/>
        </w:numPr>
        <w:spacing w:after="120"/>
        <w:jc w:val="both"/>
        <w:rPr>
          <w:sz w:val="24"/>
          <w:szCs w:val="24"/>
        </w:rPr>
      </w:pPr>
      <w:hyperlink r:id="rId264" w:history="1">
        <w:r w:rsidR="00E866BF" w:rsidRPr="00E866BF">
          <w:rPr>
            <w:rStyle w:val="Hyperlink"/>
            <w:sz w:val="24"/>
            <w:szCs w:val="24"/>
          </w:rPr>
          <w:t>http://www.Financial</w:t>
        </w:r>
      </w:hyperlink>
      <w:r w:rsidR="00E866BF" w:rsidRPr="00E866BF">
        <w:rPr>
          <w:sz w:val="24"/>
          <w:szCs w:val="24"/>
        </w:rPr>
        <w:t xml:space="preserve">express.bd.com </w:t>
      </w:r>
    </w:p>
    <w:p w14:paraId="687FF742" w14:textId="30CD82C0" w:rsidR="00666B2C" w:rsidRPr="00E866BF" w:rsidRDefault="00666B2C" w:rsidP="00E866BF">
      <w:pPr>
        <w:pStyle w:val="ListParagraph"/>
        <w:spacing w:after="120"/>
        <w:ind w:left="780"/>
        <w:jc w:val="both"/>
        <w:rPr>
          <w:color w:val="FF0000"/>
          <w:sz w:val="24"/>
          <w:szCs w:val="24"/>
        </w:rPr>
      </w:pPr>
    </w:p>
    <w:p w14:paraId="103D8FBF" w14:textId="77777777" w:rsidR="00666B2C" w:rsidRDefault="00666B2C" w:rsidP="00666B2C">
      <w:pPr>
        <w:tabs>
          <w:tab w:val="left" w:pos="1134"/>
        </w:tabs>
        <w:rPr>
          <w:b/>
          <w:sz w:val="24"/>
          <w:szCs w:val="24"/>
          <w:u w:val="single"/>
        </w:rPr>
      </w:pPr>
    </w:p>
    <w:p w14:paraId="24C05407" w14:textId="77777777" w:rsidR="00666B2C" w:rsidRDefault="00666B2C" w:rsidP="00666B2C">
      <w:pPr>
        <w:tabs>
          <w:tab w:val="left" w:pos="1134"/>
        </w:tabs>
        <w:rPr>
          <w:b/>
          <w:sz w:val="24"/>
          <w:szCs w:val="24"/>
          <w:u w:val="single"/>
        </w:rPr>
      </w:pPr>
    </w:p>
    <w:p w14:paraId="01644885" w14:textId="6D9FF6A4" w:rsidR="00666B2C" w:rsidRDefault="00666B2C" w:rsidP="00666B2C">
      <w:pPr>
        <w:tabs>
          <w:tab w:val="left" w:pos="1134"/>
        </w:tabs>
        <w:rPr>
          <w:b/>
          <w:color w:val="548DD4"/>
          <w:sz w:val="28"/>
          <w:szCs w:val="28"/>
          <w:u w:val="single"/>
        </w:rPr>
      </w:pPr>
    </w:p>
    <w:p w14:paraId="64776E52" w14:textId="7D4E5252" w:rsidR="00666B2C" w:rsidRPr="00666B2C" w:rsidRDefault="00666B2C" w:rsidP="00666B2C">
      <w:pPr>
        <w:rPr>
          <w:rFonts w:cstheme="minorHAnsi"/>
          <w:sz w:val="24"/>
          <w:szCs w:val="24"/>
        </w:rPr>
      </w:pPr>
    </w:p>
    <w:p w14:paraId="75DF8F6E" w14:textId="1C8E5F22" w:rsidR="00781909" w:rsidRDefault="00781909" w:rsidP="00781909">
      <w:pPr>
        <w:pStyle w:val="ListParagraph"/>
        <w:rPr>
          <w:rFonts w:cstheme="minorHAnsi"/>
          <w:sz w:val="24"/>
          <w:szCs w:val="24"/>
        </w:rPr>
      </w:pPr>
    </w:p>
    <w:p w14:paraId="1CE44BAF" w14:textId="2CC0C557" w:rsidR="00781909" w:rsidRDefault="00781909" w:rsidP="00781909">
      <w:pPr>
        <w:pStyle w:val="ListParagraph"/>
        <w:rPr>
          <w:rFonts w:cstheme="minorHAnsi"/>
          <w:b/>
          <w:sz w:val="24"/>
          <w:szCs w:val="24"/>
        </w:rPr>
      </w:pPr>
    </w:p>
    <w:p w14:paraId="7A5F5964" w14:textId="36F559C6" w:rsidR="00E114DB" w:rsidRDefault="00E114DB" w:rsidP="00781909">
      <w:pPr>
        <w:pStyle w:val="ListParagraph"/>
        <w:rPr>
          <w:rFonts w:cstheme="minorHAnsi"/>
          <w:b/>
          <w:sz w:val="24"/>
          <w:szCs w:val="24"/>
        </w:rPr>
      </w:pPr>
    </w:p>
    <w:p w14:paraId="7D81D1EC" w14:textId="785F587F" w:rsidR="00E114DB" w:rsidRDefault="00E114DB" w:rsidP="00781909">
      <w:pPr>
        <w:pStyle w:val="ListParagraph"/>
        <w:rPr>
          <w:rFonts w:cstheme="minorHAnsi"/>
          <w:b/>
          <w:sz w:val="24"/>
          <w:szCs w:val="24"/>
        </w:rPr>
      </w:pPr>
    </w:p>
    <w:p w14:paraId="7CD2F373" w14:textId="43D27199" w:rsidR="00E114DB" w:rsidRDefault="00E114DB" w:rsidP="00781909">
      <w:pPr>
        <w:pStyle w:val="ListParagraph"/>
        <w:rPr>
          <w:rFonts w:cstheme="minorHAnsi"/>
          <w:b/>
          <w:sz w:val="24"/>
          <w:szCs w:val="24"/>
        </w:rPr>
      </w:pPr>
    </w:p>
    <w:p w14:paraId="7B5CC6EE" w14:textId="31489C30" w:rsidR="00E114DB" w:rsidRDefault="00E114DB" w:rsidP="00781909">
      <w:pPr>
        <w:pStyle w:val="ListParagraph"/>
        <w:rPr>
          <w:rFonts w:cstheme="minorHAnsi"/>
          <w:b/>
          <w:sz w:val="24"/>
          <w:szCs w:val="24"/>
        </w:rPr>
      </w:pPr>
    </w:p>
    <w:p w14:paraId="499C9D80" w14:textId="18531CF5" w:rsidR="00E114DB" w:rsidRDefault="00E114DB" w:rsidP="00781909">
      <w:pPr>
        <w:pStyle w:val="ListParagraph"/>
        <w:rPr>
          <w:rFonts w:cstheme="minorHAnsi"/>
          <w:b/>
          <w:sz w:val="24"/>
          <w:szCs w:val="24"/>
        </w:rPr>
      </w:pPr>
    </w:p>
    <w:p w14:paraId="478A943B" w14:textId="2A65823D" w:rsidR="00E114DB" w:rsidRDefault="00E114DB" w:rsidP="00781909">
      <w:pPr>
        <w:pStyle w:val="ListParagraph"/>
        <w:rPr>
          <w:rFonts w:cstheme="minorHAnsi"/>
          <w:b/>
          <w:sz w:val="24"/>
          <w:szCs w:val="24"/>
        </w:rPr>
      </w:pPr>
    </w:p>
    <w:p w14:paraId="134219BB" w14:textId="69E1DDEB" w:rsidR="00E114DB" w:rsidRDefault="00E114DB" w:rsidP="00781909">
      <w:pPr>
        <w:pStyle w:val="ListParagraph"/>
        <w:rPr>
          <w:rFonts w:cstheme="minorHAnsi"/>
          <w:b/>
          <w:sz w:val="24"/>
          <w:szCs w:val="24"/>
        </w:rPr>
      </w:pPr>
    </w:p>
    <w:p w14:paraId="190B690C" w14:textId="65C9C1AE" w:rsidR="00E114DB" w:rsidRDefault="00E114DB" w:rsidP="00781909">
      <w:pPr>
        <w:pStyle w:val="ListParagraph"/>
        <w:rPr>
          <w:rFonts w:cstheme="minorHAnsi"/>
          <w:b/>
          <w:sz w:val="24"/>
          <w:szCs w:val="24"/>
        </w:rPr>
      </w:pPr>
    </w:p>
    <w:p w14:paraId="081825A1" w14:textId="216836CE" w:rsidR="00E114DB" w:rsidRDefault="00E114DB" w:rsidP="00781909">
      <w:pPr>
        <w:pStyle w:val="ListParagraph"/>
        <w:rPr>
          <w:rFonts w:cstheme="minorHAnsi"/>
          <w:b/>
          <w:sz w:val="24"/>
          <w:szCs w:val="24"/>
        </w:rPr>
      </w:pPr>
    </w:p>
    <w:p w14:paraId="360B41D9" w14:textId="68E9E078" w:rsidR="00E114DB" w:rsidRDefault="00E114DB" w:rsidP="00781909">
      <w:pPr>
        <w:pStyle w:val="ListParagraph"/>
        <w:rPr>
          <w:rFonts w:cstheme="minorHAnsi"/>
          <w:b/>
          <w:sz w:val="24"/>
          <w:szCs w:val="24"/>
        </w:rPr>
      </w:pPr>
    </w:p>
    <w:p w14:paraId="6F555619" w14:textId="37D4FC9C" w:rsidR="00E114DB" w:rsidRDefault="00E114DB" w:rsidP="00781909">
      <w:pPr>
        <w:pStyle w:val="ListParagraph"/>
        <w:rPr>
          <w:rFonts w:cstheme="minorHAnsi"/>
          <w:b/>
          <w:sz w:val="24"/>
          <w:szCs w:val="24"/>
        </w:rPr>
      </w:pPr>
    </w:p>
    <w:p w14:paraId="00EBCC82" w14:textId="711156EA" w:rsidR="00E114DB" w:rsidRDefault="00E114DB" w:rsidP="00781909">
      <w:pPr>
        <w:pStyle w:val="ListParagraph"/>
        <w:rPr>
          <w:rFonts w:cstheme="minorHAnsi"/>
          <w:b/>
          <w:sz w:val="24"/>
          <w:szCs w:val="24"/>
        </w:rPr>
      </w:pPr>
    </w:p>
    <w:p w14:paraId="414037FC" w14:textId="57B08FFE" w:rsidR="00E114DB" w:rsidRDefault="00E114DB" w:rsidP="00781909">
      <w:pPr>
        <w:pStyle w:val="ListParagraph"/>
        <w:rPr>
          <w:rFonts w:cstheme="minorHAnsi"/>
          <w:b/>
          <w:sz w:val="24"/>
          <w:szCs w:val="24"/>
        </w:rPr>
      </w:pPr>
    </w:p>
    <w:p w14:paraId="2B90EE1F" w14:textId="77777777" w:rsidR="00E114DB" w:rsidRPr="00781909" w:rsidRDefault="00E114DB" w:rsidP="00781909">
      <w:pPr>
        <w:pStyle w:val="ListParagraph"/>
        <w:rPr>
          <w:rFonts w:cstheme="minorHAnsi"/>
          <w:b/>
          <w:sz w:val="24"/>
          <w:szCs w:val="24"/>
        </w:rPr>
      </w:pPr>
    </w:p>
    <w:sectPr w:rsidR="00E114DB" w:rsidRPr="00781909" w:rsidSect="00CC4932">
      <w:footerReference w:type="default" r:id="rId265"/>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81D7C0" w14:textId="77777777" w:rsidR="00CF6E97" w:rsidRDefault="00CF6E97" w:rsidP="00AE29E4">
      <w:pPr>
        <w:spacing w:after="0" w:line="240" w:lineRule="auto"/>
      </w:pPr>
      <w:r>
        <w:separator/>
      </w:r>
    </w:p>
  </w:endnote>
  <w:endnote w:type="continuationSeparator" w:id="0">
    <w:p w14:paraId="0C4359AB" w14:textId="77777777" w:rsidR="00CF6E97" w:rsidRDefault="00CF6E97" w:rsidP="00AE29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2489975"/>
      <w:docPartObj>
        <w:docPartGallery w:val="Page Numbers (Bottom of Page)"/>
        <w:docPartUnique/>
      </w:docPartObj>
    </w:sdtPr>
    <w:sdtEndPr>
      <w:rPr>
        <w:noProof/>
      </w:rPr>
    </w:sdtEndPr>
    <w:sdtContent>
      <w:p w14:paraId="2390051D" w14:textId="74CB36BD" w:rsidR="00A43358" w:rsidRDefault="00A43358">
        <w:pPr>
          <w:pStyle w:val="Footer"/>
          <w:jc w:val="right"/>
        </w:pPr>
        <w:r>
          <w:fldChar w:fldCharType="begin"/>
        </w:r>
        <w:r>
          <w:instrText xml:space="preserve"> PAGE   \* MERGEFORMAT </w:instrText>
        </w:r>
        <w:r>
          <w:fldChar w:fldCharType="separate"/>
        </w:r>
        <w:r w:rsidR="003A09DB">
          <w:rPr>
            <w:noProof/>
          </w:rPr>
          <w:t>1</w:t>
        </w:r>
        <w:r>
          <w:rPr>
            <w:noProof/>
          </w:rPr>
          <w:fldChar w:fldCharType="end"/>
        </w:r>
      </w:p>
    </w:sdtContent>
  </w:sdt>
  <w:p w14:paraId="06DA340E" w14:textId="348D15F4" w:rsidR="00FB1CF1" w:rsidRDefault="00FB1C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C131F8" w14:textId="77777777" w:rsidR="00CF6E97" w:rsidRDefault="00CF6E97" w:rsidP="00AE29E4">
      <w:pPr>
        <w:spacing w:after="0" w:line="240" w:lineRule="auto"/>
      </w:pPr>
      <w:r>
        <w:separator/>
      </w:r>
    </w:p>
  </w:footnote>
  <w:footnote w:type="continuationSeparator" w:id="0">
    <w:p w14:paraId="1410FFCE" w14:textId="77777777" w:rsidR="00CF6E97" w:rsidRDefault="00CF6E97" w:rsidP="00AE29E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8B4358"/>
    <w:multiLevelType w:val="hybridMultilevel"/>
    <w:tmpl w:val="8A624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EAB0CE7"/>
    <w:multiLevelType w:val="hybridMultilevel"/>
    <w:tmpl w:val="3880050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nsid w:val="4D685652"/>
    <w:multiLevelType w:val="hybridMultilevel"/>
    <w:tmpl w:val="339C7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DE5538B"/>
    <w:multiLevelType w:val="hybridMultilevel"/>
    <w:tmpl w:val="42BC9F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5D82EB0"/>
    <w:multiLevelType w:val="hybridMultilevel"/>
    <w:tmpl w:val="A3127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7015"/>
    <w:rsid w:val="00014C3C"/>
    <w:rsid w:val="00062874"/>
    <w:rsid w:val="00074745"/>
    <w:rsid w:val="000D04C5"/>
    <w:rsid w:val="000E3BF3"/>
    <w:rsid w:val="00102BF9"/>
    <w:rsid w:val="00111C87"/>
    <w:rsid w:val="001334DC"/>
    <w:rsid w:val="00136337"/>
    <w:rsid w:val="00187166"/>
    <w:rsid w:val="001B0145"/>
    <w:rsid w:val="001C4FD3"/>
    <w:rsid w:val="001D74A4"/>
    <w:rsid w:val="001F37CB"/>
    <w:rsid w:val="00216EF2"/>
    <w:rsid w:val="002C2816"/>
    <w:rsid w:val="002C3DD9"/>
    <w:rsid w:val="002E3AA5"/>
    <w:rsid w:val="00302D53"/>
    <w:rsid w:val="00303CDF"/>
    <w:rsid w:val="00324AFF"/>
    <w:rsid w:val="0039010E"/>
    <w:rsid w:val="003A09DB"/>
    <w:rsid w:val="003B36E9"/>
    <w:rsid w:val="0041271A"/>
    <w:rsid w:val="00432896"/>
    <w:rsid w:val="004F20CD"/>
    <w:rsid w:val="005126D8"/>
    <w:rsid w:val="0057539E"/>
    <w:rsid w:val="005819FA"/>
    <w:rsid w:val="005A616A"/>
    <w:rsid w:val="005D0F31"/>
    <w:rsid w:val="005F56FD"/>
    <w:rsid w:val="00644718"/>
    <w:rsid w:val="00666B2C"/>
    <w:rsid w:val="00671E4D"/>
    <w:rsid w:val="00684310"/>
    <w:rsid w:val="006E18F5"/>
    <w:rsid w:val="006E31AE"/>
    <w:rsid w:val="007017AB"/>
    <w:rsid w:val="007723B8"/>
    <w:rsid w:val="00781909"/>
    <w:rsid w:val="007E2F7B"/>
    <w:rsid w:val="00814218"/>
    <w:rsid w:val="00834390"/>
    <w:rsid w:val="00893D2D"/>
    <w:rsid w:val="00941031"/>
    <w:rsid w:val="0099429F"/>
    <w:rsid w:val="00A31F24"/>
    <w:rsid w:val="00A43358"/>
    <w:rsid w:val="00A44633"/>
    <w:rsid w:val="00A91B79"/>
    <w:rsid w:val="00A97015"/>
    <w:rsid w:val="00AE29E4"/>
    <w:rsid w:val="00B027CE"/>
    <w:rsid w:val="00B2500C"/>
    <w:rsid w:val="00B97BE2"/>
    <w:rsid w:val="00C31EE3"/>
    <w:rsid w:val="00C578DC"/>
    <w:rsid w:val="00C6337B"/>
    <w:rsid w:val="00C72875"/>
    <w:rsid w:val="00CA473C"/>
    <w:rsid w:val="00CC4932"/>
    <w:rsid w:val="00CF6E97"/>
    <w:rsid w:val="00D21F81"/>
    <w:rsid w:val="00DA39BB"/>
    <w:rsid w:val="00E114DB"/>
    <w:rsid w:val="00E40E54"/>
    <w:rsid w:val="00E457C6"/>
    <w:rsid w:val="00E52AF5"/>
    <w:rsid w:val="00E5720B"/>
    <w:rsid w:val="00E866BF"/>
    <w:rsid w:val="00EA5A38"/>
    <w:rsid w:val="00EB412E"/>
    <w:rsid w:val="00EC42A4"/>
    <w:rsid w:val="00ED2B4E"/>
    <w:rsid w:val="00F30B1C"/>
    <w:rsid w:val="00F355D8"/>
    <w:rsid w:val="00F504CD"/>
    <w:rsid w:val="00FB1CF1"/>
    <w:rsid w:val="00FE0929"/>
    <w:rsid w:val="00FE2A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C3C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97015"/>
    <w:rPr>
      <w:color w:val="0000FF"/>
      <w:u w:val="single"/>
    </w:rPr>
  </w:style>
  <w:style w:type="character" w:customStyle="1" w:styleId="UnresolvedMention1">
    <w:name w:val="Unresolved Mention1"/>
    <w:basedOn w:val="DefaultParagraphFont"/>
    <w:uiPriority w:val="99"/>
    <w:semiHidden/>
    <w:unhideWhenUsed/>
    <w:rsid w:val="00A97015"/>
    <w:rPr>
      <w:color w:val="605E5C"/>
      <w:shd w:val="clear" w:color="auto" w:fill="E1DFDD"/>
    </w:rPr>
  </w:style>
  <w:style w:type="table" w:styleId="TableGrid">
    <w:name w:val="Table Grid"/>
    <w:basedOn w:val="TableNormal"/>
    <w:uiPriority w:val="39"/>
    <w:rsid w:val="00A970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E29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29E4"/>
  </w:style>
  <w:style w:type="paragraph" w:styleId="Footer">
    <w:name w:val="footer"/>
    <w:basedOn w:val="Normal"/>
    <w:link w:val="FooterChar"/>
    <w:uiPriority w:val="99"/>
    <w:unhideWhenUsed/>
    <w:rsid w:val="00AE29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29E4"/>
  </w:style>
  <w:style w:type="paragraph" w:styleId="ListParagraph">
    <w:name w:val="List Paragraph"/>
    <w:basedOn w:val="Normal"/>
    <w:uiPriority w:val="34"/>
    <w:qFormat/>
    <w:rsid w:val="00781909"/>
    <w:pPr>
      <w:ind w:left="720"/>
      <w:contextualSpacing/>
    </w:pPr>
  </w:style>
  <w:style w:type="paragraph" w:styleId="NoSpacing">
    <w:name w:val="No Spacing"/>
    <w:link w:val="NoSpacingChar"/>
    <w:uiPriority w:val="1"/>
    <w:qFormat/>
    <w:rsid w:val="00CC4932"/>
    <w:pPr>
      <w:spacing w:after="0" w:line="240" w:lineRule="auto"/>
    </w:pPr>
    <w:rPr>
      <w:rFonts w:eastAsiaTheme="minorEastAsia"/>
    </w:rPr>
  </w:style>
  <w:style w:type="character" w:customStyle="1" w:styleId="NoSpacingChar">
    <w:name w:val="No Spacing Char"/>
    <w:basedOn w:val="DefaultParagraphFont"/>
    <w:link w:val="NoSpacing"/>
    <w:uiPriority w:val="1"/>
    <w:rsid w:val="00CC4932"/>
    <w:rPr>
      <w:rFonts w:eastAsiaTheme="minorEastAsia"/>
    </w:rPr>
  </w:style>
  <w:style w:type="paragraph" w:styleId="BalloonText">
    <w:name w:val="Balloon Text"/>
    <w:basedOn w:val="Normal"/>
    <w:link w:val="BalloonTextChar"/>
    <w:uiPriority w:val="99"/>
    <w:semiHidden/>
    <w:unhideWhenUsed/>
    <w:rsid w:val="00CC49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4932"/>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97015"/>
    <w:rPr>
      <w:color w:val="0000FF"/>
      <w:u w:val="single"/>
    </w:rPr>
  </w:style>
  <w:style w:type="character" w:customStyle="1" w:styleId="UnresolvedMention1">
    <w:name w:val="Unresolved Mention1"/>
    <w:basedOn w:val="DefaultParagraphFont"/>
    <w:uiPriority w:val="99"/>
    <w:semiHidden/>
    <w:unhideWhenUsed/>
    <w:rsid w:val="00A97015"/>
    <w:rPr>
      <w:color w:val="605E5C"/>
      <w:shd w:val="clear" w:color="auto" w:fill="E1DFDD"/>
    </w:rPr>
  </w:style>
  <w:style w:type="table" w:styleId="TableGrid">
    <w:name w:val="Table Grid"/>
    <w:basedOn w:val="TableNormal"/>
    <w:uiPriority w:val="39"/>
    <w:rsid w:val="00A970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E29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29E4"/>
  </w:style>
  <w:style w:type="paragraph" w:styleId="Footer">
    <w:name w:val="footer"/>
    <w:basedOn w:val="Normal"/>
    <w:link w:val="FooterChar"/>
    <w:uiPriority w:val="99"/>
    <w:unhideWhenUsed/>
    <w:rsid w:val="00AE29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29E4"/>
  </w:style>
  <w:style w:type="paragraph" w:styleId="ListParagraph">
    <w:name w:val="List Paragraph"/>
    <w:basedOn w:val="Normal"/>
    <w:uiPriority w:val="34"/>
    <w:qFormat/>
    <w:rsid w:val="00781909"/>
    <w:pPr>
      <w:ind w:left="720"/>
      <w:contextualSpacing/>
    </w:pPr>
  </w:style>
  <w:style w:type="paragraph" w:styleId="NoSpacing">
    <w:name w:val="No Spacing"/>
    <w:link w:val="NoSpacingChar"/>
    <w:uiPriority w:val="1"/>
    <w:qFormat/>
    <w:rsid w:val="00CC4932"/>
    <w:pPr>
      <w:spacing w:after="0" w:line="240" w:lineRule="auto"/>
    </w:pPr>
    <w:rPr>
      <w:rFonts w:eastAsiaTheme="minorEastAsia"/>
    </w:rPr>
  </w:style>
  <w:style w:type="character" w:customStyle="1" w:styleId="NoSpacingChar">
    <w:name w:val="No Spacing Char"/>
    <w:basedOn w:val="DefaultParagraphFont"/>
    <w:link w:val="NoSpacing"/>
    <w:uiPriority w:val="1"/>
    <w:rsid w:val="00CC4932"/>
    <w:rPr>
      <w:rFonts w:eastAsiaTheme="minorEastAsia"/>
    </w:rPr>
  </w:style>
  <w:style w:type="paragraph" w:styleId="BalloonText">
    <w:name w:val="Balloon Text"/>
    <w:basedOn w:val="Normal"/>
    <w:link w:val="BalloonTextChar"/>
    <w:uiPriority w:val="99"/>
    <w:semiHidden/>
    <w:unhideWhenUsed/>
    <w:rsid w:val="00CC49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493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647283">
      <w:bodyDiv w:val="1"/>
      <w:marLeft w:val="0"/>
      <w:marRight w:val="0"/>
      <w:marTop w:val="0"/>
      <w:marBottom w:val="0"/>
      <w:divBdr>
        <w:top w:val="none" w:sz="0" w:space="0" w:color="auto"/>
        <w:left w:val="none" w:sz="0" w:space="0" w:color="auto"/>
        <w:bottom w:val="none" w:sz="0" w:space="0" w:color="auto"/>
        <w:right w:val="none" w:sz="0" w:space="0" w:color="auto"/>
      </w:divBdr>
    </w:div>
    <w:div w:id="243028899">
      <w:bodyDiv w:val="1"/>
      <w:marLeft w:val="0"/>
      <w:marRight w:val="0"/>
      <w:marTop w:val="0"/>
      <w:marBottom w:val="0"/>
      <w:divBdr>
        <w:top w:val="none" w:sz="0" w:space="0" w:color="auto"/>
        <w:left w:val="none" w:sz="0" w:space="0" w:color="auto"/>
        <w:bottom w:val="none" w:sz="0" w:space="0" w:color="auto"/>
        <w:right w:val="none" w:sz="0" w:space="0" w:color="auto"/>
      </w:divBdr>
    </w:div>
    <w:div w:id="252710736">
      <w:bodyDiv w:val="1"/>
      <w:marLeft w:val="0"/>
      <w:marRight w:val="0"/>
      <w:marTop w:val="0"/>
      <w:marBottom w:val="0"/>
      <w:divBdr>
        <w:top w:val="none" w:sz="0" w:space="0" w:color="auto"/>
        <w:left w:val="none" w:sz="0" w:space="0" w:color="auto"/>
        <w:bottom w:val="none" w:sz="0" w:space="0" w:color="auto"/>
        <w:right w:val="none" w:sz="0" w:space="0" w:color="auto"/>
      </w:divBdr>
    </w:div>
    <w:div w:id="341081217">
      <w:bodyDiv w:val="1"/>
      <w:marLeft w:val="0"/>
      <w:marRight w:val="0"/>
      <w:marTop w:val="0"/>
      <w:marBottom w:val="0"/>
      <w:divBdr>
        <w:top w:val="none" w:sz="0" w:space="0" w:color="auto"/>
        <w:left w:val="none" w:sz="0" w:space="0" w:color="auto"/>
        <w:bottom w:val="none" w:sz="0" w:space="0" w:color="auto"/>
        <w:right w:val="none" w:sz="0" w:space="0" w:color="auto"/>
      </w:divBdr>
    </w:div>
    <w:div w:id="395323489">
      <w:bodyDiv w:val="1"/>
      <w:marLeft w:val="0"/>
      <w:marRight w:val="0"/>
      <w:marTop w:val="0"/>
      <w:marBottom w:val="0"/>
      <w:divBdr>
        <w:top w:val="none" w:sz="0" w:space="0" w:color="auto"/>
        <w:left w:val="none" w:sz="0" w:space="0" w:color="auto"/>
        <w:bottom w:val="none" w:sz="0" w:space="0" w:color="auto"/>
        <w:right w:val="none" w:sz="0" w:space="0" w:color="auto"/>
      </w:divBdr>
    </w:div>
    <w:div w:id="546576535">
      <w:bodyDiv w:val="1"/>
      <w:marLeft w:val="0"/>
      <w:marRight w:val="0"/>
      <w:marTop w:val="0"/>
      <w:marBottom w:val="0"/>
      <w:divBdr>
        <w:top w:val="none" w:sz="0" w:space="0" w:color="auto"/>
        <w:left w:val="none" w:sz="0" w:space="0" w:color="auto"/>
        <w:bottom w:val="none" w:sz="0" w:space="0" w:color="auto"/>
        <w:right w:val="none" w:sz="0" w:space="0" w:color="auto"/>
      </w:divBdr>
    </w:div>
    <w:div w:id="701780837">
      <w:bodyDiv w:val="1"/>
      <w:marLeft w:val="0"/>
      <w:marRight w:val="0"/>
      <w:marTop w:val="0"/>
      <w:marBottom w:val="0"/>
      <w:divBdr>
        <w:top w:val="none" w:sz="0" w:space="0" w:color="auto"/>
        <w:left w:val="none" w:sz="0" w:space="0" w:color="auto"/>
        <w:bottom w:val="none" w:sz="0" w:space="0" w:color="auto"/>
        <w:right w:val="none" w:sz="0" w:space="0" w:color="auto"/>
      </w:divBdr>
    </w:div>
    <w:div w:id="709915330">
      <w:bodyDiv w:val="1"/>
      <w:marLeft w:val="0"/>
      <w:marRight w:val="0"/>
      <w:marTop w:val="0"/>
      <w:marBottom w:val="0"/>
      <w:divBdr>
        <w:top w:val="none" w:sz="0" w:space="0" w:color="auto"/>
        <w:left w:val="none" w:sz="0" w:space="0" w:color="auto"/>
        <w:bottom w:val="none" w:sz="0" w:space="0" w:color="auto"/>
        <w:right w:val="none" w:sz="0" w:space="0" w:color="auto"/>
      </w:divBdr>
    </w:div>
    <w:div w:id="973408813">
      <w:bodyDiv w:val="1"/>
      <w:marLeft w:val="0"/>
      <w:marRight w:val="0"/>
      <w:marTop w:val="0"/>
      <w:marBottom w:val="0"/>
      <w:divBdr>
        <w:top w:val="none" w:sz="0" w:space="0" w:color="auto"/>
        <w:left w:val="none" w:sz="0" w:space="0" w:color="auto"/>
        <w:bottom w:val="none" w:sz="0" w:space="0" w:color="auto"/>
        <w:right w:val="none" w:sz="0" w:space="0" w:color="auto"/>
      </w:divBdr>
    </w:div>
    <w:div w:id="1090005831">
      <w:bodyDiv w:val="1"/>
      <w:marLeft w:val="0"/>
      <w:marRight w:val="0"/>
      <w:marTop w:val="0"/>
      <w:marBottom w:val="0"/>
      <w:divBdr>
        <w:top w:val="none" w:sz="0" w:space="0" w:color="auto"/>
        <w:left w:val="none" w:sz="0" w:space="0" w:color="auto"/>
        <w:bottom w:val="none" w:sz="0" w:space="0" w:color="auto"/>
        <w:right w:val="none" w:sz="0" w:space="0" w:color="auto"/>
      </w:divBdr>
    </w:div>
    <w:div w:id="1112702712">
      <w:bodyDiv w:val="1"/>
      <w:marLeft w:val="0"/>
      <w:marRight w:val="0"/>
      <w:marTop w:val="0"/>
      <w:marBottom w:val="0"/>
      <w:divBdr>
        <w:top w:val="none" w:sz="0" w:space="0" w:color="auto"/>
        <w:left w:val="none" w:sz="0" w:space="0" w:color="auto"/>
        <w:bottom w:val="none" w:sz="0" w:space="0" w:color="auto"/>
        <w:right w:val="none" w:sz="0" w:space="0" w:color="auto"/>
      </w:divBdr>
    </w:div>
    <w:div w:id="1182743838">
      <w:bodyDiv w:val="1"/>
      <w:marLeft w:val="0"/>
      <w:marRight w:val="0"/>
      <w:marTop w:val="0"/>
      <w:marBottom w:val="0"/>
      <w:divBdr>
        <w:top w:val="none" w:sz="0" w:space="0" w:color="auto"/>
        <w:left w:val="none" w:sz="0" w:space="0" w:color="auto"/>
        <w:bottom w:val="none" w:sz="0" w:space="0" w:color="auto"/>
        <w:right w:val="none" w:sz="0" w:space="0" w:color="auto"/>
      </w:divBdr>
    </w:div>
    <w:div w:id="1466314454">
      <w:bodyDiv w:val="1"/>
      <w:marLeft w:val="0"/>
      <w:marRight w:val="0"/>
      <w:marTop w:val="0"/>
      <w:marBottom w:val="0"/>
      <w:divBdr>
        <w:top w:val="none" w:sz="0" w:space="0" w:color="auto"/>
        <w:left w:val="none" w:sz="0" w:space="0" w:color="auto"/>
        <w:bottom w:val="none" w:sz="0" w:space="0" w:color="auto"/>
        <w:right w:val="none" w:sz="0" w:space="0" w:color="auto"/>
      </w:divBdr>
    </w:div>
    <w:div w:id="1513186757">
      <w:bodyDiv w:val="1"/>
      <w:marLeft w:val="0"/>
      <w:marRight w:val="0"/>
      <w:marTop w:val="0"/>
      <w:marBottom w:val="0"/>
      <w:divBdr>
        <w:top w:val="none" w:sz="0" w:space="0" w:color="auto"/>
        <w:left w:val="none" w:sz="0" w:space="0" w:color="auto"/>
        <w:bottom w:val="none" w:sz="0" w:space="0" w:color="auto"/>
        <w:right w:val="none" w:sz="0" w:space="0" w:color="auto"/>
      </w:divBdr>
    </w:div>
    <w:div w:id="1828208403">
      <w:bodyDiv w:val="1"/>
      <w:marLeft w:val="0"/>
      <w:marRight w:val="0"/>
      <w:marTop w:val="0"/>
      <w:marBottom w:val="0"/>
      <w:divBdr>
        <w:top w:val="none" w:sz="0" w:space="0" w:color="auto"/>
        <w:left w:val="none" w:sz="0" w:space="0" w:color="auto"/>
        <w:bottom w:val="none" w:sz="0" w:space="0" w:color="auto"/>
        <w:right w:val="none" w:sz="0" w:space="0" w:color="auto"/>
      </w:divBdr>
    </w:div>
    <w:div w:id="1914896398">
      <w:bodyDiv w:val="1"/>
      <w:marLeft w:val="0"/>
      <w:marRight w:val="0"/>
      <w:marTop w:val="0"/>
      <w:marBottom w:val="0"/>
      <w:divBdr>
        <w:top w:val="none" w:sz="0" w:space="0" w:color="auto"/>
        <w:left w:val="none" w:sz="0" w:space="0" w:color="auto"/>
        <w:bottom w:val="none" w:sz="0" w:space="0" w:color="auto"/>
        <w:right w:val="none" w:sz="0" w:space="0" w:color="auto"/>
      </w:divBdr>
    </w:div>
    <w:div w:id="1985504257">
      <w:bodyDiv w:val="1"/>
      <w:marLeft w:val="0"/>
      <w:marRight w:val="0"/>
      <w:marTop w:val="0"/>
      <w:marBottom w:val="0"/>
      <w:divBdr>
        <w:top w:val="none" w:sz="0" w:space="0" w:color="auto"/>
        <w:left w:val="none" w:sz="0" w:space="0" w:color="auto"/>
        <w:bottom w:val="none" w:sz="0" w:space="0" w:color="auto"/>
        <w:right w:val="none" w:sz="0" w:space="0" w:color="auto"/>
      </w:divBdr>
    </w:div>
    <w:div w:id="2137217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southeastbank.com.bd/home.php" TargetMode="External"/><Relationship Id="rId21" Type="http://schemas.openxmlformats.org/officeDocument/2006/relationships/hyperlink" Target="http://www.islamibankbd.com/" TargetMode="External"/><Relationship Id="rId42" Type="http://schemas.openxmlformats.org/officeDocument/2006/relationships/hyperlink" Target="http://www.bracbank.com/" TargetMode="External"/><Relationship Id="rId63" Type="http://schemas.openxmlformats.org/officeDocument/2006/relationships/hyperlink" Target="http://www.thecitybank.com/" TargetMode="External"/><Relationship Id="rId84" Type="http://schemas.openxmlformats.org/officeDocument/2006/relationships/hyperlink" Target="http://www.premierbankltd.com/" TargetMode="External"/><Relationship Id="rId138" Type="http://schemas.openxmlformats.org/officeDocument/2006/relationships/hyperlink" Target="http://www.nccbank.com.bd/" TargetMode="External"/><Relationship Id="rId159" Type="http://schemas.openxmlformats.org/officeDocument/2006/relationships/hyperlink" Target="http://www.fsiblbd.com/" TargetMode="External"/><Relationship Id="rId170" Type="http://schemas.openxmlformats.org/officeDocument/2006/relationships/hyperlink" Target="http://www.pubalibangla.com/" TargetMode="External"/><Relationship Id="rId191" Type="http://schemas.openxmlformats.org/officeDocument/2006/relationships/hyperlink" Target="http://www.mblbd.com/" TargetMode="External"/><Relationship Id="rId205" Type="http://schemas.openxmlformats.org/officeDocument/2006/relationships/hyperlink" Target="http://www.ucbl.com/" TargetMode="External"/><Relationship Id="rId226" Type="http://schemas.openxmlformats.org/officeDocument/2006/relationships/hyperlink" Target="http://www.pubalibangla.com/" TargetMode="External"/><Relationship Id="rId247" Type="http://schemas.openxmlformats.org/officeDocument/2006/relationships/hyperlink" Target="http://www.mblbd.com/" TargetMode="External"/><Relationship Id="rId107" Type="http://schemas.openxmlformats.org/officeDocument/2006/relationships/hyperlink" Target="http://www.mblbd.com/" TargetMode="External"/><Relationship Id="rId268" Type="http://schemas.openxmlformats.org/officeDocument/2006/relationships/theme" Target="theme/theme1.xml"/><Relationship Id="rId11" Type="http://schemas.openxmlformats.org/officeDocument/2006/relationships/hyperlink" Target="http://www.abbl.com/" TargetMode="External"/><Relationship Id="rId32" Type="http://schemas.openxmlformats.org/officeDocument/2006/relationships/hyperlink" Target="http://www.siblbd.com/" TargetMode="External"/><Relationship Id="rId53" Type="http://schemas.openxmlformats.org/officeDocument/2006/relationships/hyperlink" Target="http://www.nblbd.com/" TargetMode="External"/><Relationship Id="rId74" Type="http://schemas.openxmlformats.org/officeDocument/2006/relationships/hyperlink" Target="http://www.eximbankbd.com/" TargetMode="External"/><Relationship Id="rId128" Type="http://schemas.openxmlformats.org/officeDocument/2006/relationships/hyperlink" Target="http://www.dutchbanglabank.com/" TargetMode="External"/><Relationship Id="rId149" Type="http://schemas.openxmlformats.org/officeDocument/2006/relationships/hyperlink" Target="http://www.ucbl.com/" TargetMode="External"/><Relationship Id="rId5" Type="http://schemas.openxmlformats.org/officeDocument/2006/relationships/settings" Target="settings.xml"/><Relationship Id="rId95" Type="http://schemas.openxmlformats.org/officeDocument/2006/relationships/hyperlink" Target="http://www.abbl.com/" TargetMode="External"/><Relationship Id="rId160" Type="http://schemas.openxmlformats.org/officeDocument/2006/relationships/hyperlink" Target="http://www.ificbankbd.com/" TargetMode="External"/><Relationship Id="rId181" Type="http://schemas.openxmlformats.org/officeDocument/2006/relationships/hyperlink" Target="http://www.bankasia-bd.com/" TargetMode="External"/><Relationship Id="rId216" Type="http://schemas.openxmlformats.org/officeDocument/2006/relationships/hyperlink" Target="http://www.ificbankbd.com/" TargetMode="External"/><Relationship Id="rId237" Type="http://schemas.openxmlformats.org/officeDocument/2006/relationships/hyperlink" Target="http://www.bankasia-bd.com/" TargetMode="External"/><Relationship Id="rId258" Type="http://schemas.openxmlformats.org/officeDocument/2006/relationships/hyperlink" Target="http://www.standardbankbd.com/" TargetMode="External"/><Relationship Id="rId22" Type="http://schemas.openxmlformats.org/officeDocument/2006/relationships/hyperlink" Target="http://www.jamunabankbd.com/" TargetMode="External"/><Relationship Id="rId43" Type="http://schemas.openxmlformats.org/officeDocument/2006/relationships/hyperlink" Target="http://www.dhakabank.com.bd/" TargetMode="External"/><Relationship Id="rId64" Type="http://schemas.openxmlformats.org/officeDocument/2006/relationships/hyperlink" Target="http://www.trustbank.com.bd/" TargetMode="External"/><Relationship Id="rId118" Type="http://schemas.openxmlformats.org/officeDocument/2006/relationships/hyperlink" Target="http://www.standardbankbd.com/" TargetMode="External"/><Relationship Id="rId139" Type="http://schemas.openxmlformats.org/officeDocument/2006/relationships/hyperlink" Target="http://www.onebankbd.com/" TargetMode="External"/><Relationship Id="rId85" Type="http://schemas.openxmlformats.org/officeDocument/2006/relationships/hyperlink" Target="https://www.primebank.com.bd/" TargetMode="External"/><Relationship Id="rId150" Type="http://schemas.openxmlformats.org/officeDocument/2006/relationships/hyperlink" Target="http://www.uttarabank-bd.com/" TargetMode="External"/><Relationship Id="rId171" Type="http://schemas.openxmlformats.org/officeDocument/2006/relationships/hyperlink" Target="http://www.shahjalalbank.com.bd/" TargetMode="External"/><Relationship Id="rId192" Type="http://schemas.openxmlformats.org/officeDocument/2006/relationships/hyperlink" Target="http://www.mutualtrustbank.com/" TargetMode="External"/><Relationship Id="rId206" Type="http://schemas.openxmlformats.org/officeDocument/2006/relationships/hyperlink" Target="http://www.uttarabank-bd.com/" TargetMode="External"/><Relationship Id="rId227" Type="http://schemas.openxmlformats.org/officeDocument/2006/relationships/hyperlink" Target="http://www.shahjalalbank.com.bd/" TargetMode="External"/><Relationship Id="rId248" Type="http://schemas.openxmlformats.org/officeDocument/2006/relationships/hyperlink" Target="http://www.mutualtrustbank.com/" TargetMode="External"/><Relationship Id="rId12" Type="http://schemas.openxmlformats.org/officeDocument/2006/relationships/hyperlink" Target="http://www.al-arafahbank.com/" TargetMode="External"/><Relationship Id="rId33" Type="http://schemas.openxmlformats.org/officeDocument/2006/relationships/hyperlink" Target="https://www.southeastbank.com.bd/home.php" TargetMode="External"/><Relationship Id="rId108" Type="http://schemas.openxmlformats.org/officeDocument/2006/relationships/hyperlink" Target="http://www.mutualtrustbank.com/" TargetMode="External"/><Relationship Id="rId129" Type="http://schemas.openxmlformats.org/officeDocument/2006/relationships/hyperlink" Target="http://www.ebl-bd.com/" TargetMode="External"/><Relationship Id="rId54" Type="http://schemas.openxmlformats.org/officeDocument/2006/relationships/hyperlink" Target="http://www.nccbank.com.bd/" TargetMode="External"/><Relationship Id="rId75" Type="http://schemas.openxmlformats.org/officeDocument/2006/relationships/hyperlink" Target="http://www.fsiblbd.com/" TargetMode="External"/><Relationship Id="rId96" Type="http://schemas.openxmlformats.org/officeDocument/2006/relationships/hyperlink" Target="http://www.al-arafahbank.com/" TargetMode="External"/><Relationship Id="rId140" Type="http://schemas.openxmlformats.org/officeDocument/2006/relationships/hyperlink" Target="http://www.premierbankltd.com/" TargetMode="External"/><Relationship Id="rId161" Type="http://schemas.openxmlformats.org/officeDocument/2006/relationships/hyperlink" Target="http://www.islamibankbd.com/" TargetMode="External"/><Relationship Id="rId182" Type="http://schemas.openxmlformats.org/officeDocument/2006/relationships/hyperlink" Target="http://www.bracbank.com/" TargetMode="External"/><Relationship Id="rId217" Type="http://schemas.openxmlformats.org/officeDocument/2006/relationships/hyperlink" Target="http://www.islamibankbd.com/" TargetMode="External"/><Relationship Id="rId6" Type="http://schemas.openxmlformats.org/officeDocument/2006/relationships/webSettings" Target="webSettings.xml"/><Relationship Id="rId238" Type="http://schemas.openxmlformats.org/officeDocument/2006/relationships/hyperlink" Target="http://www.bracbank.com/" TargetMode="External"/><Relationship Id="rId259" Type="http://schemas.openxmlformats.org/officeDocument/2006/relationships/hyperlink" Target="http://www.thecitybank.com/" TargetMode="External"/><Relationship Id="rId23" Type="http://schemas.openxmlformats.org/officeDocument/2006/relationships/hyperlink" Target="http://www.mblbd.com/" TargetMode="External"/><Relationship Id="rId28" Type="http://schemas.openxmlformats.org/officeDocument/2006/relationships/hyperlink" Target="http://www.premierbankltd.com/" TargetMode="External"/><Relationship Id="rId49" Type="http://schemas.openxmlformats.org/officeDocument/2006/relationships/hyperlink" Target="http://www.islamibankbd.com/" TargetMode="External"/><Relationship Id="rId114" Type="http://schemas.openxmlformats.org/officeDocument/2006/relationships/hyperlink" Target="http://www.pubalibangla.com/" TargetMode="External"/><Relationship Id="rId119" Type="http://schemas.openxmlformats.org/officeDocument/2006/relationships/hyperlink" Target="http://www.thecitybank.com/" TargetMode="External"/><Relationship Id="rId44" Type="http://schemas.openxmlformats.org/officeDocument/2006/relationships/hyperlink" Target="http://www.dutchbanglabank.com/" TargetMode="External"/><Relationship Id="rId60" Type="http://schemas.openxmlformats.org/officeDocument/2006/relationships/hyperlink" Target="http://www.siblbd.com/" TargetMode="External"/><Relationship Id="rId65" Type="http://schemas.openxmlformats.org/officeDocument/2006/relationships/hyperlink" Target="http://www.ucbl.com/" TargetMode="External"/><Relationship Id="rId81" Type="http://schemas.openxmlformats.org/officeDocument/2006/relationships/hyperlink" Target="http://www.nblbd.com/" TargetMode="External"/><Relationship Id="rId86" Type="http://schemas.openxmlformats.org/officeDocument/2006/relationships/hyperlink" Target="http://www.pubalibangla.com/" TargetMode="External"/><Relationship Id="rId130" Type="http://schemas.openxmlformats.org/officeDocument/2006/relationships/hyperlink" Target="http://www.eximbankbd.com/" TargetMode="External"/><Relationship Id="rId135" Type="http://schemas.openxmlformats.org/officeDocument/2006/relationships/hyperlink" Target="http://www.mblbd.com/" TargetMode="External"/><Relationship Id="rId151" Type="http://schemas.openxmlformats.org/officeDocument/2006/relationships/hyperlink" Target="http://www.abbl.com/" TargetMode="External"/><Relationship Id="rId156" Type="http://schemas.openxmlformats.org/officeDocument/2006/relationships/hyperlink" Target="http://www.dutchbanglabank.com/" TargetMode="External"/><Relationship Id="rId177" Type="http://schemas.openxmlformats.org/officeDocument/2006/relationships/hyperlink" Target="http://www.ucbl.com/" TargetMode="External"/><Relationship Id="rId198" Type="http://schemas.openxmlformats.org/officeDocument/2006/relationships/hyperlink" Target="http://www.pubalibangla.com/" TargetMode="External"/><Relationship Id="rId172" Type="http://schemas.openxmlformats.org/officeDocument/2006/relationships/hyperlink" Target="http://www.siblbd.com/" TargetMode="External"/><Relationship Id="rId193" Type="http://schemas.openxmlformats.org/officeDocument/2006/relationships/hyperlink" Target="http://www.nblbd.com/" TargetMode="External"/><Relationship Id="rId202" Type="http://schemas.openxmlformats.org/officeDocument/2006/relationships/hyperlink" Target="http://www.standardbankbd.com/" TargetMode="External"/><Relationship Id="rId207" Type="http://schemas.openxmlformats.org/officeDocument/2006/relationships/hyperlink" Target="http://www.abbl.com/" TargetMode="External"/><Relationship Id="rId223" Type="http://schemas.openxmlformats.org/officeDocument/2006/relationships/hyperlink" Target="http://www.onebankbd.com/" TargetMode="External"/><Relationship Id="rId228" Type="http://schemas.openxmlformats.org/officeDocument/2006/relationships/hyperlink" Target="http://www.siblbd.com/" TargetMode="External"/><Relationship Id="rId244" Type="http://schemas.openxmlformats.org/officeDocument/2006/relationships/hyperlink" Target="http://www.ificbankbd.com/" TargetMode="External"/><Relationship Id="rId249" Type="http://schemas.openxmlformats.org/officeDocument/2006/relationships/hyperlink" Target="http://www.nblbd.com/" TargetMode="External"/><Relationship Id="rId13" Type="http://schemas.openxmlformats.org/officeDocument/2006/relationships/hyperlink" Target="http://www.bankasia-bd.com/" TargetMode="External"/><Relationship Id="rId18" Type="http://schemas.openxmlformats.org/officeDocument/2006/relationships/hyperlink" Target="http://www.eximbankbd.com/" TargetMode="External"/><Relationship Id="rId39" Type="http://schemas.openxmlformats.org/officeDocument/2006/relationships/hyperlink" Target="http://www.abbl.com/" TargetMode="External"/><Relationship Id="rId109" Type="http://schemas.openxmlformats.org/officeDocument/2006/relationships/hyperlink" Target="http://www.nblbd.com/" TargetMode="External"/><Relationship Id="rId260" Type="http://schemas.openxmlformats.org/officeDocument/2006/relationships/hyperlink" Target="http://www.trustbank.com.bd/" TargetMode="External"/><Relationship Id="rId265" Type="http://schemas.openxmlformats.org/officeDocument/2006/relationships/footer" Target="footer1.xml"/><Relationship Id="rId34" Type="http://schemas.openxmlformats.org/officeDocument/2006/relationships/hyperlink" Target="http://www.standardbankbd.com/" TargetMode="External"/><Relationship Id="rId50" Type="http://schemas.openxmlformats.org/officeDocument/2006/relationships/hyperlink" Target="http://www.jamunabankbd.com/" TargetMode="External"/><Relationship Id="rId55" Type="http://schemas.openxmlformats.org/officeDocument/2006/relationships/hyperlink" Target="http://www.onebankbd.com/" TargetMode="External"/><Relationship Id="rId76" Type="http://schemas.openxmlformats.org/officeDocument/2006/relationships/hyperlink" Target="http://www.ificbankbd.com/" TargetMode="External"/><Relationship Id="rId97" Type="http://schemas.openxmlformats.org/officeDocument/2006/relationships/hyperlink" Target="http://www.bankasia-bd.com/" TargetMode="External"/><Relationship Id="rId104" Type="http://schemas.openxmlformats.org/officeDocument/2006/relationships/hyperlink" Target="http://www.ificbankbd.com/" TargetMode="External"/><Relationship Id="rId120" Type="http://schemas.openxmlformats.org/officeDocument/2006/relationships/hyperlink" Target="http://www.trustbank.com.bd/" TargetMode="External"/><Relationship Id="rId125" Type="http://schemas.openxmlformats.org/officeDocument/2006/relationships/hyperlink" Target="http://www.bankasia-bd.com/" TargetMode="External"/><Relationship Id="rId141" Type="http://schemas.openxmlformats.org/officeDocument/2006/relationships/hyperlink" Target="https://www.primebank.com.bd/" TargetMode="External"/><Relationship Id="rId146" Type="http://schemas.openxmlformats.org/officeDocument/2006/relationships/hyperlink" Target="http://www.standardbankbd.com/" TargetMode="External"/><Relationship Id="rId167" Type="http://schemas.openxmlformats.org/officeDocument/2006/relationships/hyperlink" Target="http://www.onebankbd.com/" TargetMode="External"/><Relationship Id="rId188" Type="http://schemas.openxmlformats.org/officeDocument/2006/relationships/hyperlink" Target="http://www.ificbankbd.com/" TargetMode="External"/><Relationship Id="rId7" Type="http://schemas.openxmlformats.org/officeDocument/2006/relationships/footnotes" Target="footnotes.xml"/><Relationship Id="rId71" Type="http://schemas.openxmlformats.org/officeDocument/2006/relationships/hyperlink" Target="http://www.dhakabank.com.bd/" TargetMode="External"/><Relationship Id="rId92" Type="http://schemas.openxmlformats.org/officeDocument/2006/relationships/hyperlink" Target="http://www.trustbank.com.bd/" TargetMode="External"/><Relationship Id="rId162" Type="http://schemas.openxmlformats.org/officeDocument/2006/relationships/hyperlink" Target="http://www.jamunabankbd.com/" TargetMode="External"/><Relationship Id="rId183" Type="http://schemas.openxmlformats.org/officeDocument/2006/relationships/hyperlink" Target="http://www.dhakabank.com.bd/" TargetMode="External"/><Relationship Id="rId213" Type="http://schemas.openxmlformats.org/officeDocument/2006/relationships/hyperlink" Target="http://www.ebl-bd.com/" TargetMode="External"/><Relationship Id="rId218" Type="http://schemas.openxmlformats.org/officeDocument/2006/relationships/hyperlink" Target="http://www.jamunabankbd.com/" TargetMode="External"/><Relationship Id="rId234" Type="http://schemas.openxmlformats.org/officeDocument/2006/relationships/hyperlink" Target="http://www.uttarabank-bd.com/" TargetMode="External"/><Relationship Id="rId239" Type="http://schemas.openxmlformats.org/officeDocument/2006/relationships/hyperlink" Target="http://www.dhakabank.com.bd/" TargetMode="External"/><Relationship Id="rId2" Type="http://schemas.openxmlformats.org/officeDocument/2006/relationships/numbering" Target="numbering.xml"/><Relationship Id="rId29" Type="http://schemas.openxmlformats.org/officeDocument/2006/relationships/hyperlink" Target="https://www.primebank.com.bd/" TargetMode="External"/><Relationship Id="rId250" Type="http://schemas.openxmlformats.org/officeDocument/2006/relationships/hyperlink" Target="http://www.nccbank.com.bd/" TargetMode="External"/><Relationship Id="rId255" Type="http://schemas.openxmlformats.org/officeDocument/2006/relationships/hyperlink" Target="http://www.shahjalalbank.com.bd/" TargetMode="External"/><Relationship Id="rId24" Type="http://schemas.openxmlformats.org/officeDocument/2006/relationships/hyperlink" Target="http://www.mutualtrustbank.com/" TargetMode="External"/><Relationship Id="rId40" Type="http://schemas.openxmlformats.org/officeDocument/2006/relationships/hyperlink" Target="http://www.al-arafahbank.com/" TargetMode="External"/><Relationship Id="rId45" Type="http://schemas.openxmlformats.org/officeDocument/2006/relationships/hyperlink" Target="http://www.ebl-bd.com/" TargetMode="External"/><Relationship Id="rId66" Type="http://schemas.openxmlformats.org/officeDocument/2006/relationships/hyperlink" Target="http://www.uttarabank-bd.com/" TargetMode="External"/><Relationship Id="rId87" Type="http://schemas.openxmlformats.org/officeDocument/2006/relationships/hyperlink" Target="http://www.shahjalalbank.com.bd/" TargetMode="External"/><Relationship Id="rId110" Type="http://schemas.openxmlformats.org/officeDocument/2006/relationships/hyperlink" Target="http://www.nccbank.com.bd/" TargetMode="External"/><Relationship Id="rId115" Type="http://schemas.openxmlformats.org/officeDocument/2006/relationships/hyperlink" Target="http://www.shahjalalbank.com.bd/" TargetMode="External"/><Relationship Id="rId131" Type="http://schemas.openxmlformats.org/officeDocument/2006/relationships/hyperlink" Target="http://www.fsiblbd.com/" TargetMode="External"/><Relationship Id="rId136" Type="http://schemas.openxmlformats.org/officeDocument/2006/relationships/hyperlink" Target="http://www.mutualtrustbank.com/" TargetMode="External"/><Relationship Id="rId157" Type="http://schemas.openxmlformats.org/officeDocument/2006/relationships/hyperlink" Target="http://www.ebl-bd.com/" TargetMode="External"/><Relationship Id="rId178" Type="http://schemas.openxmlformats.org/officeDocument/2006/relationships/hyperlink" Target="http://www.uttarabank-bd.com/" TargetMode="External"/><Relationship Id="rId61" Type="http://schemas.openxmlformats.org/officeDocument/2006/relationships/hyperlink" Target="https://www.southeastbank.com.bd/home.php" TargetMode="External"/><Relationship Id="rId82" Type="http://schemas.openxmlformats.org/officeDocument/2006/relationships/hyperlink" Target="http://www.nccbank.com.bd/" TargetMode="External"/><Relationship Id="rId152" Type="http://schemas.openxmlformats.org/officeDocument/2006/relationships/hyperlink" Target="http://www.al-arafahbank.com/" TargetMode="External"/><Relationship Id="rId173" Type="http://schemas.openxmlformats.org/officeDocument/2006/relationships/hyperlink" Target="https://www.southeastbank.com.bd/home.php" TargetMode="External"/><Relationship Id="rId194" Type="http://schemas.openxmlformats.org/officeDocument/2006/relationships/hyperlink" Target="http://www.nccbank.com.bd/" TargetMode="External"/><Relationship Id="rId199" Type="http://schemas.openxmlformats.org/officeDocument/2006/relationships/hyperlink" Target="http://www.shahjalalbank.com.bd/" TargetMode="External"/><Relationship Id="rId203" Type="http://schemas.openxmlformats.org/officeDocument/2006/relationships/hyperlink" Target="http://www.thecitybank.com/" TargetMode="External"/><Relationship Id="rId208" Type="http://schemas.openxmlformats.org/officeDocument/2006/relationships/hyperlink" Target="http://www.al-arafahbank.com/" TargetMode="External"/><Relationship Id="rId229" Type="http://schemas.openxmlformats.org/officeDocument/2006/relationships/hyperlink" Target="https://www.southeastbank.com.bd/home.php" TargetMode="External"/><Relationship Id="rId19" Type="http://schemas.openxmlformats.org/officeDocument/2006/relationships/hyperlink" Target="http://www.fsiblbd.com/" TargetMode="External"/><Relationship Id="rId224" Type="http://schemas.openxmlformats.org/officeDocument/2006/relationships/hyperlink" Target="http://www.premierbankltd.com/" TargetMode="External"/><Relationship Id="rId240" Type="http://schemas.openxmlformats.org/officeDocument/2006/relationships/hyperlink" Target="http://www.dutchbanglabank.com/" TargetMode="External"/><Relationship Id="rId245" Type="http://schemas.openxmlformats.org/officeDocument/2006/relationships/hyperlink" Target="http://www.islamibankbd.com/" TargetMode="External"/><Relationship Id="rId261" Type="http://schemas.openxmlformats.org/officeDocument/2006/relationships/hyperlink" Target="http://www.ucbl.com/" TargetMode="External"/><Relationship Id="rId266" Type="http://schemas.openxmlformats.org/officeDocument/2006/relationships/fontTable" Target="fontTable.xml"/><Relationship Id="rId14" Type="http://schemas.openxmlformats.org/officeDocument/2006/relationships/hyperlink" Target="http://www.bracbank.com/" TargetMode="External"/><Relationship Id="rId30" Type="http://schemas.openxmlformats.org/officeDocument/2006/relationships/hyperlink" Target="http://www.pubalibangla.com/" TargetMode="External"/><Relationship Id="rId35" Type="http://schemas.openxmlformats.org/officeDocument/2006/relationships/hyperlink" Target="http://www.thecitybank.com/" TargetMode="External"/><Relationship Id="rId56" Type="http://schemas.openxmlformats.org/officeDocument/2006/relationships/hyperlink" Target="http://www.premierbankltd.com/" TargetMode="External"/><Relationship Id="rId77" Type="http://schemas.openxmlformats.org/officeDocument/2006/relationships/hyperlink" Target="http://www.islamibankbd.com/" TargetMode="External"/><Relationship Id="rId100" Type="http://schemas.openxmlformats.org/officeDocument/2006/relationships/hyperlink" Target="http://www.dutchbanglabank.com/" TargetMode="External"/><Relationship Id="rId105" Type="http://schemas.openxmlformats.org/officeDocument/2006/relationships/hyperlink" Target="http://www.islamibankbd.com/" TargetMode="External"/><Relationship Id="rId126" Type="http://schemas.openxmlformats.org/officeDocument/2006/relationships/hyperlink" Target="http://www.bracbank.com/" TargetMode="External"/><Relationship Id="rId147" Type="http://schemas.openxmlformats.org/officeDocument/2006/relationships/hyperlink" Target="http://www.thecitybank.com/" TargetMode="External"/><Relationship Id="rId168" Type="http://schemas.openxmlformats.org/officeDocument/2006/relationships/hyperlink" Target="http://www.premierbankltd.com/" TargetMode="External"/><Relationship Id="rId8" Type="http://schemas.openxmlformats.org/officeDocument/2006/relationships/endnotes" Target="endnotes.xml"/><Relationship Id="rId51" Type="http://schemas.openxmlformats.org/officeDocument/2006/relationships/hyperlink" Target="http://www.mblbd.com/" TargetMode="External"/><Relationship Id="rId72" Type="http://schemas.openxmlformats.org/officeDocument/2006/relationships/hyperlink" Target="http://www.dutchbanglabank.com/" TargetMode="External"/><Relationship Id="rId93" Type="http://schemas.openxmlformats.org/officeDocument/2006/relationships/hyperlink" Target="http://www.ucbl.com/" TargetMode="External"/><Relationship Id="rId98" Type="http://schemas.openxmlformats.org/officeDocument/2006/relationships/hyperlink" Target="http://www.bracbank.com/" TargetMode="External"/><Relationship Id="rId121" Type="http://schemas.openxmlformats.org/officeDocument/2006/relationships/hyperlink" Target="http://www.ucbl.com/" TargetMode="External"/><Relationship Id="rId142" Type="http://schemas.openxmlformats.org/officeDocument/2006/relationships/hyperlink" Target="http://www.pubalibangla.com/" TargetMode="External"/><Relationship Id="rId163" Type="http://schemas.openxmlformats.org/officeDocument/2006/relationships/hyperlink" Target="http://www.mblbd.com/" TargetMode="External"/><Relationship Id="rId184" Type="http://schemas.openxmlformats.org/officeDocument/2006/relationships/hyperlink" Target="http://www.dutchbanglabank.com/" TargetMode="External"/><Relationship Id="rId189" Type="http://schemas.openxmlformats.org/officeDocument/2006/relationships/hyperlink" Target="http://www.islamibankbd.com/" TargetMode="External"/><Relationship Id="rId219" Type="http://schemas.openxmlformats.org/officeDocument/2006/relationships/hyperlink" Target="http://www.mblbd.com/" TargetMode="External"/><Relationship Id="rId3" Type="http://schemas.openxmlformats.org/officeDocument/2006/relationships/styles" Target="styles.xml"/><Relationship Id="rId214" Type="http://schemas.openxmlformats.org/officeDocument/2006/relationships/hyperlink" Target="http://www.eximbankbd.com/" TargetMode="External"/><Relationship Id="rId230" Type="http://schemas.openxmlformats.org/officeDocument/2006/relationships/hyperlink" Target="http://www.standardbankbd.com/" TargetMode="External"/><Relationship Id="rId235" Type="http://schemas.openxmlformats.org/officeDocument/2006/relationships/hyperlink" Target="http://www.abbl.com/" TargetMode="External"/><Relationship Id="rId251" Type="http://schemas.openxmlformats.org/officeDocument/2006/relationships/hyperlink" Target="http://www.onebankbd.com/" TargetMode="External"/><Relationship Id="rId256" Type="http://schemas.openxmlformats.org/officeDocument/2006/relationships/hyperlink" Target="http://www.siblbd.com/" TargetMode="External"/><Relationship Id="rId25" Type="http://schemas.openxmlformats.org/officeDocument/2006/relationships/hyperlink" Target="http://www.nblbd.com/" TargetMode="External"/><Relationship Id="rId46" Type="http://schemas.openxmlformats.org/officeDocument/2006/relationships/hyperlink" Target="http://www.eximbankbd.com/" TargetMode="External"/><Relationship Id="rId67" Type="http://schemas.openxmlformats.org/officeDocument/2006/relationships/hyperlink" Target="http://www.abbl.com/" TargetMode="External"/><Relationship Id="rId116" Type="http://schemas.openxmlformats.org/officeDocument/2006/relationships/hyperlink" Target="http://www.siblbd.com/" TargetMode="External"/><Relationship Id="rId137" Type="http://schemas.openxmlformats.org/officeDocument/2006/relationships/hyperlink" Target="http://www.nblbd.com/" TargetMode="External"/><Relationship Id="rId158" Type="http://schemas.openxmlformats.org/officeDocument/2006/relationships/hyperlink" Target="http://www.eximbankbd.com/" TargetMode="External"/><Relationship Id="rId20" Type="http://schemas.openxmlformats.org/officeDocument/2006/relationships/hyperlink" Target="http://www.ificbankbd.com/" TargetMode="External"/><Relationship Id="rId41" Type="http://schemas.openxmlformats.org/officeDocument/2006/relationships/hyperlink" Target="http://www.bankasia-bd.com/" TargetMode="External"/><Relationship Id="rId62" Type="http://schemas.openxmlformats.org/officeDocument/2006/relationships/hyperlink" Target="http://www.standardbankbd.com/" TargetMode="External"/><Relationship Id="rId83" Type="http://schemas.openxmlformats.org/officeDocument/2006/relationships/hyperlink" Target="http://www.onebankbd.com/" TargetMode="External"/><Relationship Id="rId88" Type="http://schemas.openxmlformats.org/officeDocument/2006/relationships/hyperlink" Target="http://www.siblbd.com/" TargetMode="External"/><Relationship Id="rId111" Type="http://schemas.openxmlformats.org/officeDocument/2006/relationships/hyperlink" Target="http://www.onebankbd.com/" TargetMode="External"/><Relationship Id="rId132" Type="http://schemas.openxmlformats.org/officeDocument/2006/relationships/hyperlink" Target="http://www.ificbankbd.com/" TargetMode="External"/><Relationship Id="rId153" Type="http://schemas.openxmlformats.org/officeDocument/2006/relationships/hyperlink" Target="http://www.bankasia-bd.com/" TargetMode="External"/><Relationship Id="rId174" Type="http://schemas.openxmlformats.org/officeDocument/2006/relationships/hyperlink" Target="http://www.standardbankbd.com/" TargetMode="External"/><Relationship Id="rId179" Type="http://schemas.openxmlformats.org/officeDocument/2006/relationships/hyperlink" Target="http://www.abbl.com/" TargetMode="External"/><Relationship Id="rId195" Type="http://schemas.openxmlformats.org/officeDocument/2006/relationships/hyperlink" Target="http://www.onebankbd.com/" TargetMode="External"/><Relationship Id="rId209" Type="http://schemas.openxmlformats.org/officeDocument/2006/relationships/hyperlink" Target="http://www.bankasia-bd.com/" TargetMode="External"/><Relationship Id="rId190" Type="http://schemas.openxmlformats.org/officeDocument/2006/relationships/hyperlink" Target="http://www.jamunabankbd.com/" TargetMode="External"/><Relationship Id="rId204" Type="http://schemas.openxmlformats.org/officeDocument/2006/relationships/hyperlink" Target="http://www.trustbank.com.bd/" TargetMode="External"/><Relationship Id="rId220" Type="http://schemas.openxmlformats.org/officeDocument/2006/relationships/hyperlink" Target="http://www.mutualtrustbank.com/" TargetMode="External"/><Relationship Id="rId225" Type="http://schemas.openxmlformats.org/officeDocument/2006/relationships/hyperlink" Target="https://www.primebank.com.bd/" TargetMode="External"/><Relationship Id="rId241" Type="http://schemas.openxmlformats.org/officeDocument/2006/relationships/hyperlink" Target="http://www.ebl-bd.com/" TargetMode="External"/><Relationship Id="rId246" Type="http://schemas.openxmlformats.org/officeDocument/2006/relationships/hyperlink" Target="http://www.jamunabankbd.com/" TargetMode="External"/><Relationship Id="rId267" Type="http://schemas.openxmlformats.org/officeDocument/2006/relationships/glossaryDocument" Target="glossary/document.xml"/><Relationship Id="rId15" Type="http://schemas.openxmlformats.org/officeDocument/2006/relationships/hyperlink" Target="http://www.dhakabank.com.bd/" TargetMode="External"/><Relationship Id="rId36" Type="http://schemas.openxmlformats.org/officeDocument/2006/relationships/hyperlink" Target="http://www.trustbank.com.bd/" TargetMode="External"/><Relationship Id="rId57" Type="http://schemas.openxmlformats.org/officeDocument/2006/relationships/hyperlink" Target="https://www.primebank.com.bd/" TargetMode="External"/><Relationship Id="rId106" Type="http://schemas.openxmlformats.org/officeDocument/2006/relationships/hyperlink" Target="http://www.jamunabankbd.com/" TargetMode="External"/><Relationship Id="rId127" Type="http://schemas.openxmlformats.org/officeDocument/2006/relationships/hyperlink" Target="http://www.dhakabank.com.bd/" TargetMode="External"/><Relationship Id="rId262" Type="http://schemas.openxmlformats.org/officeDocument/2006/relationships/hyperlink" Target="http://www.uttarabank-bd.com/" TargetMode="External"/><Relationship Id="rId10" Type="http://schemas.openxmlformats.org/officeDocument/2006/relationships/image" Target="media/image2.png"/><Relationship Id="rId31" Type="http://schemas.openxmlformats.org/officeDocument/2006/relationships/hyperlink" Target="http://www.shahjalalbank.com.bd/" TargetMode="External"/><Relationship Id="rId52" Type="http://schemas.openxmlformats.org/officeDocument/2006/relationships/hyperlink" Target="http://www.mutualtrustbank.com/" TargetMode="External"/><Relationship Id="rId73" Type="http://schemas.openxmlformats.org/officeDocument/2006/relationships/hyperlink" Target="http://www.ebl-bd.com/" TargetMode="External"/><Relationship Id="rId78" Type="http://schemas.openxmlformats.org/officeDocument/2006/relationships/hyperlink" Target="http://www.jamunabankbd.com/" TargetMode="External"/><Relationship Id="rId94" Type="http://schemas.openxmlformats.org/officeDocument/2006/relationships/hyperlink" Target="http://www.uttarabank-bd.com/" TargetMode="External"/><Relationship Id="rId99" Type="http://schemas.openxmlformats.org/officeDocument/2006/relationships/hyperlink" Target="http://www.dhakabank.com.bd/" TargetMode="External"/><Relationship Id="rId101" Type="http://schemas.openxmlformats.org/officeDocument/2006/relationships/hyperlink" Target="http://www.ebl-bd.com/" TargetMode="External"/><Relationship Id="rId122" Type="http://schemas.openxmlformats.org/officeDocument/2006/relationships/hyperlink" Target="http://www.uttarabank-bd.com/" TargetMode="External"/><Relationship Id="rId143" Type="http://schemas.openxmlformats.org/officeDocument/2006/relationships/hyperlink" Target="http://www.shahjalalbank.com.bd/" TargetMode="External"/><Relationship Id="rId148" Type="http://schemas.openxmlformats.org/officeDocument/2006/relationships/hyperlink" Target="http://www.trustbank.com.bd/" TargetMode="External"/><Relationship Id="rId164" Type="http://schemas.openxmlformats.org/officeDocument/2006/relationships/hyperlink" Target="http://www.mutualtrustbank.com/" TargetMode="External"/><Relationship Id="rId169" Type="http://schemas.openxmlformats.org/officeDocument/2006/relationships/hyperlink" Target="https://www.primebank.com.bd/" TargetMode="External"/><Relationship Id="rId185" Type="http://schemas.openxmlformats.org/officeDocument/2006/relationships/hyperlink" Target="http://www.ebl-bd.com/" TargetMode="External"/><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hyperlink" Target="http://www.al-arafahbank.com/" TargetMode="External"/><Relationship Id="rId210" Type="http://schemas.openxmlformats.org/officeDocument/2006/relationships/hyperlink" Target="http://www.bracbank.com/" TargetMode="External"/><Relationship Id="rId215" Type="http://schemas.openxmlformats.org/officeDocument/2006/relationships/hyperlink" Target="http://www.fsiblbd.com/" TargetMode="External"/><Relationship Id="rId236" Type="http://schemas.openxmlformats.org/officeDocument/2006/relationships/hyperlink" Target="http://www.al-arafahbank.com/" TargetMode="External"/><Relationship Id="rId257" Type="http://schemas.openxmlformats.org/officeDocument/2006/relationships/hyperlink" Target="https://www.southeastbank.com.bd/home.php" TargetMode="External"/><Relationship Id="rId26" Type="http://schemas.openxmlformats.org/officeDocument/2006/relationships/hyperlink" Target="http://www.nccbank.com.bd/" TargetMode="External"/><Relationship Id="rId231" Type="http://schemas.openxmlformats.org/officeDocument/2006/relationships/hyperlink" Target="http://www.thecitybank.com/" TargetMode="External"/><Relationship Id="rId252" Type="http://schemas.openxmlformats.org/officeDocument/2006/relationships/hyperlink" Target="http://www.premierbankltd.com/" TargetMode="External"/><Relationship Id="rId47" Type="http://schemas.openxmlformats.org/officeDocument/2006/relationships/hyperlink" Target="http://www.fsiblbd.com/" TargetMode="External"/><Relationship Id="rId68" Type="http://schemas.openxmlformats.org/officeDocument/2006/relationships/hyperlink" Target="http://www.al-arafahbank.com/" TargetMode="External"/><Relationship Id="rId89" Type="http://schemas.openxmlformats.org/officeDocument/2006/relationships/hyperlink" Target="https://www.southeastbank.com.bd/home.php" TargetMode="External"/><Relationship Id="rId112" Type="http://schemas.openxmlformats.org/officeDocument/2006/relationships/hyperlink" Target="http://www.premierbankltd.com/" TargetMode="External"/><Relationship Id="rId133" Type="http://schemas.openxmlformats.org/officeDocument/2006/relationships/hyperlink" Target="http://www.islamibankbd.com/" TargetMode="External"/><Relationship Id="rId154" Type="http://schemas.openxmlformats.org/officeDocument/2006/relationships/hyperlink" Target="http://www.bracbank.com/" TargetMode="External"/><Relationship Id="rId175" Type="http://schemas.openxmlformats.org/officeDocument/2006/relationships/hyperlink" Target="http://www.thecitybank.com/" TargetMode="External"/><Relationship Id="rId196" Type="http://schemas.openxmlformats.org/officeDocument/2006/relationships/hyperlink" Target="http://www.premierbankltd.com/" TargetMode="External"/><Relationship Id="rId200" Type="http://schemas.openxmlformats.org/officeDocument/2006/relationships/hyperlink" Target="http://www.siblbd.com/" TargetMode="External"/><Relationship Id="rId16" Type="http://schemas.openxmlformats.org/officeDocument/2006/relationships/hyperlink" Target="http://www.dutchbanglabank.com/" TargetMode="External"/><Relationship Id="rId221" Type="http://schemas.openxmlformats.org/officeDocument/2006/relationships/hyperlink" Target="http://www.nblbd.com/" TargetMode="External"/><Relationship Id="rId242" Type="http://schemas.openxmlformats.org/officeDocument/2006/relationships/hyperlink" Target="http://www.eximbankbd.com/" TargetMode="External"/><Relationship Id="rId263" Type="http://schemas.openxmlformats.org/officeDocument/2006/relationships/hyperlink" Target="http://www.bangladesh-bank.org" TargetMode="External"/><Relationship Id="rId37" Type="http://schemas.openxmlformats.org/officeDocument/2006/relationships/hyperlink" Target="http://www.ucbl.com/" TargetMode="External"/><Relationship Id="rId58" Type="http://schemas.openxmlformats.org/officeDocument/2006/relationships/hyperlink" Target="http://www.pubalibangla.com/" TargetMode="External"/><Relationship Id="rId79" Type="http://schemas.openxmlformats.org/officeDocument/2006/relationships/hyperlink" Target="http://www.mblbd.com/" TargetMode="External"/><Relationship Id="rId102" Type="http://schemas.openxmlformats.org/officeDocument/2006/relationships/hyperlink" Target="http://www.eximbankbd.com/" TargetMode="External"/><Relationship Id="rId123" Type="http://schemas.openxmlformats.org/officeDocument/2006/relationships/hyperlink" Target="http://www.abbl.com/" TargetMode="External"/><Relationship Id="rId144" Type="http://schemas.openxmlformats.org/officeDocument/2006/relationships/hyperlink" Target="http://www.siblbd.com/" TargetMode="External"/><Relationship Id="rId90" Type="http://schemas.openxmlformats.org/officeDocument/2006/relationships/hyperlink" Target="http://www.standardbankbd.com/" TargetMode="External"/><Relationship Id="rId165" Type="http://schemas.openxmlformats.org/officeDocument/2006/relationships/hyperlink" Target="http://www.nblbd.com/" TargetMode="External"/><Relationship Id="rId186" Type="http://schemas.openxmlformats.org/officeDocument/2006/relationships/hyperlink" Target="http://www.eximbankbd.com/" TargetMode="External"/><Relationship Id="rId211" Type="http://schemas.openxmlformats.org/officeDocument/2006/relationships/hyperlink" Target="http://www.dhakabank.com.bd/" TargetMode="External"/><Relationship Id="rId232" Type="http://schemas.openxmlformats.org/officeDocument/2006/relationships/hyperlink" Target="http://www.trustbank.com.bd/" TargetMode="External"/><Relationship Id="rId253" Type="http://schemas.openxmlformats.org/officeDocument/2006/relationships/hyperlink" Target="https://www.primebank.com.bd/" TargetMode="External"/><Relationship Id="rId27" Type="http://schemas.openxmlformats.org/officeDocument/2006/relationships/hyperlink" Target="http://www.onebankbd.com/" TargetMode="External"/><Relationship Id="rId48" Type="http://schemas.openxmlformats.org/officeDocument/2006/relationships/hyperlink" Target="http://www.ificbankbd.com/" TargetMode="External"/><Relationship Id="rId69" Type="http://schemas.openxmlformats.org/officeDocument/2006/relationships/hyperlink" Target="http://www.bankasia-bd.com/" TargetMode="External"/><Relationship Id="rId113" Type="http://schemas.openxmlformats.org/officeDocument/2006/relationships/hyperlink" Target="https://www.primebank.com.bd/" TargetMode="External"/><Relationship Id="rId134" Type="http://schemas.openxmlformats.org/officeDocument/2006/relationships/hyperlink" Target="http://www.jamunabankbd.com/" TargetMode="External"/><Relationship Id="rId80" Type="http://schemas.openxmlformats.org/officeDocument/2006/relationships/hyperlink" Target="http://www.mutualtrustbank.com/" TargetMode="External"/><Relationship Id="rId155" Type="http://schemas.openxmlformats.org/officeDocument/2006/relationships/hyperlink" Target="http://www.dhakabank.com.bd/" TargetMode="External"/><Relationship Id="rId176" Type="http://schemas.openxmlformats.org/officeDocument/2006/relationships/hyperlink" Target="http://www.trustbank.com.bd/" TargetMode="External"/><Relationship Id="rId197" Type="http://schemas.openxmlformats.org/officeDocument/2006/relationships/hyperlink" Target="https://www.primebank.com.bd/" TargetMode="External"/><Relationship Id="rId201" Type="http://schemas.openxmlformats.org/officeDocument/2006/relationships/hyperlink" Target="https://www.southeastbank.com.bd/home.php" TargetMode="External"/><Relationship Id="rId222" Type="http://schemas.openxmlformats.org/officeDocument/2006/relationships/hyperlink" Target="http://www.nccbank.com.bd/" TargetMode="External"/><Relationship Id="rId243" Type="http://schemas.openxmlformats.org/officeDocument/2006/relationships/hyperlink" Target="http://www.fsiblbd.com/" TargetMode="External"/><Relationship Id="rId264" Type="http://schemas.openxmlformats.org/officeDocument/2006/relationships/hyperlink" Target="http://www.Financial" TargetMode="External"/><Relationship Id="rId17" Type="http://schemas.openxmlformats.org/officeDocument/2006/relationships/hyperlink" Target="http://www.ebl-bd.com/" TargetMode="External"/><Relationship Id="rId38" Type="http://schemas.openxmlformats.org/officeDocument/2006/relationships/hyperlink" Target="http://www.uttarabank-bd.com/" TargetMode="External"/><Relationship Id="rId59" Type="http://schemas.openxmlformats.org/officeDocument/2006/relationships/hyperlink" Target="http://www.shahjalalbank.com.bd/" TargetMode="External"/><Relationship Id="rId103" Type="http://schemas.openxmlformats.org/officeDocument/2006/relationships/hyperlink" Target="http://www.fsiblbd.com/" TargetMode="External"/><Relationship Id="rId124" Type="http://schemas.openxmlformats.org/officeDocument/2006/relationships/hyperlink" Target="http://www.al-arafahbank.com/" TargetMode="External"/><Relationship Id="rId70" Type="http://schemas.openxmlformats.org/officeDocument/2006/relationships/hyperlink" Target="http://www.bracbank.com/" TargetMode="External"/><Relationship Id="rId91" Type="http://schemas.openxmlformats.org/officeDocument/2006/relationships/hyperlink" Target="http://www.thecitybank.com/" TargetMode="External"/><Relationship Id="rId145" Type="http://schemas.openxmlformats.org/officeDocument/2006/relationships/hyperlink" Target="https://www.southeastbank.com.bd/home.php" TargetMode="External"/><Relationship Id="rId166" Type="http://schemas.openxmlformats.org/officeDocument/2006/relationships/hyperlink" Target="http://www.nccbank.com.bd/" TargetMode="External"/><Relationship Id="rId187" Type="http://schemas.openxmlformats.org/officeDocument/2006/relationships/hyperlink" Target="http://www.fsiblbd.com/" TargetMode="External"/><Relationship Id="rId1" Type="http://schemas.openxmlformats.org/officeDocument/2006/relationships/customXml" Target="../customXml/item1.xml"/><Relationship Id="rId212" Type="http://schemas.openxmlformats.org/officeDocument/2006/relationships/hyperlink" Target="http://www.dutchbanglabank.com/" TargetMode="External"/><Relationship Id="rId233" Type="http://schemas.openxmlformats.org/officeDocument/2006/relationships/hyperlink" Target="http://www.ucbl.com/" TargetMode="External"/><Relationship Id="rId254" Type="http://schemas.openxmlformats.org/officeDocument/2006/relationships/hyperlink" Target="http://www.pubalibangla.co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38AF"/>
    <w:rsid w:val="003746D1"/>
    <w:rsid w:val="004438AF"/>
    <w:rsid w:val="006E18CD"/>
    <w:rsid w:val="00722A67"/>
    <w:rsid w:val="00A41658"/>
    <w:rsid w:val="00DF15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CAA0838EA964F9C83D6D75AC35C8BAA">
    <w:name w:val="2CAA0838EA964F9C83D6D75AC35C8BAA"/>
    <w:rsid w:val="004438AF"/>
  </w:style>
  <w:style w:type="paragraph" w:customStyle="1" w:styleId="9AA0A07EE76D420C914721FF0C12F607">
    <w:name w:val="9AA0A07EE76D420C914721FF0C12F607"/>
    <w:rsid w:val="004438AF"/>
  </w:style>
  <w:style w:type="paragraph" w:customStyle="1" w:styleId="6E04B88B093E4746971AD1F966300516">
    <w:name w:val="6E04B88B093E4746971AD1F966300516"/>
    <w:rsid w:val="004438AF"/>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CAA0838EA964F9C83D6D75AC35C8BAA">
    <w:name w:val="2CAA0838EA964F9C83D6D75AC35C8BAA"/>
    <w:rsid w:val="004438AF"/>
  </w:style>
  <w:style w:type="paragraph" w:customStyle="1" w:styleId="9AA0A07EE76D420C914721FF0C12F607">
    <w:name w:val="9AA0A07EE76D420C914721FF0C12F607"/>
    <w:rsid w:val="004438AF"/>
  </w:style>
  <w:style w:type="paragraph" w:customStyle="1" w:styleId="6E04B88B093E4746971AD1F966300516">
    <w:name w:val="6E04B88B093E4746971AD1F966300516"/>
    <w:rsid w:val="004438A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77B98D-4E33-4C81-AA7D-140021B28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33</Pages>
  <Words>8962</Words>
  <Characters>51085</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INTERNSHIP REPORT ON NON-PERFORMING LOAN OF SOUTHEAST BANK LIMITED</vt:lpstr>
    </vt:vector>
  </TitlesOfParts>
  <Company/>
  <LinksUpToDate>false</LinksUpToDate>
  <CharactersWithSpaces>59928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INTERNSHIP REPORT ON NON-PERFORMING LOAN OF SOUTHEAST BANK LIMITED</dc:title>
  <dc:creator>Noban Khan</dc:creator>
  <cp:lastModifiedBy>Prof. Dr. Mohammad Musa</cp:lastModifiedBy>
  <cp:revision>2</cp:revision>
  <dcterms:created xsi:type="dcterms:W3CDTF">2019-05-22T04:17:00Z</dcterms:created>
  <dcterms:modified xsi:type="dcterms:W3CDTF">2019-05-22T04:17:00Z</dcterms:modified>
</cp:coreProperties>
</file>