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16AE" w:rsidRPr="003C7CAF" w:rsidRDefault="00CE16AE" w:rsidP="00566CF5">
      <w:pPr>
        <w:tabs>
          <w:tab w:val="left" w:pos="1003"/>
          <w:tab w:val="left" w:pos="1004"/>
        </w:tabs>
        <w:spacing w:line="285" w:lineRule="auto"/>
        <w:ind w:right="1996"/>
        <w:outlineLvl w:val="1"/>
        <w:rPr>
          <w:rFonts w:eastAsia="Georgia"/>
          <w:b/>
          <w:bCs/>
          <w:color w:val="365F91"/>
          <w:w w:val="90"/>
          <w:sz w:val="28"/>
          <w:szCs w:val="28"/>
        </w:rPr>
      </w:pPr>
      <w:bookmarkStart w:id="0" w:name="_Hlk15237315"/>
    </w:p>
    <w:p w:rsidR="00CE16AE" w:rsidRPr="003C7CAF" w:rsidRDefault="00D82241" w:rsidP="00CE16AE">
      <w:pPr>
        <w:widowControl/>
        <w:autoSpaceDE/>
        <w:autoSpaceDN/>
        <w:spacing w:after="200"/>
        <w:jc w:val="center"/>
        <w:rPr>
          <w:rFonts w:eastAsia="Calibri"/>
          <w:b/>
          <w:sz w:val="40"/>
          <w:szCs w:val="40"/>
          <w:lang w:bidi="ar-SA"/>
        </w:rPr>
      </w:pPr>
      <w:r w:rsidRPr="003C7CAF">
        <w:rPr>
          <w:rFonts w:eastAsia="Calibri"/>
          <w:b/>
          <w:bCs/>
          <w:iCs/>
          <w:noProof/>
          <w:sz w:val="40"/>
          <w:szCs w:val="40"/>
          <w:lang w:bidi="ar-SA"/>
        </w:rPr>
        <w:drawing>
          <wp:anchor distT="0" distB="0" distL="114300" distR="114300" simplePos="0" relativeHeight="251674624" behindDoc="0" locked="0" layoutInCell="1" allowOverlap="1">
            <wp:simplePos x="0" y="0"/>
            <wp:positionH relativeFrom="column">
              <wp:posOffset>2289175</wp:posOffset>
            </wp:positionH>
            <wp:positionV relativeFrom="paragraph">
              <wp:posOffset>284633</wp:posOffset>
            </wp:positionV>
            <wp:extent cx="1362075" cy="1362075"/>
            <wp:effectExtent l="0" t="0" r="0" b="0"/>
            <wp:wrapNone/>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697757" name="Picture 1" descr="C:\Users\Liza\Desktop\download.jpg"/>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1362075" cy="1362075"/>
                    </a:xfrm>
                    <a:prstGeom prst="rect">
                      <a:avLst/>
                    </a:prstGeom>
                    <a:noFill/>
                    <a:ln w="9525">
                      <a:noFill/>
                      <a:miter lim="800000"/>
                      <a:headEnd/>
                      <a:tailEnd/>
                    </a:ln>
                  </pic:spPr>
                </pic:pic>
              </a:graphicData>
            </a:graphic>
          </wp:anchor>
        </w:drawing>
      </w:r>
      <w:r w:rsidR="0005038E">
        <w:rPr>
          <w:rFonts w:eastAsia="Calibri"/>
          <w:b/>
          <w:sz w:val="40"/>
          <w:szCs w:val="40"/>
          <w:lang w:bidi="ar-SA"/>
        </w:rPr>
        <w:t>United International University</w:t>
      </w:r>
    </w:p>
    <w:p w:rsidR="00CE16AE" w:rsidRPr="003C7CAF" w:rsidRDefault="00CE16AE" w:rsidP="00CE16AE">
      <w:pPr>
        <w:widowControl/>
        <w:autoSpaceDE/>
        <w:autoSpaceDN/>
        <w:spacing w:after="200" w:line="276" w:lineRule="auto"/>
        <w:jc w:val="center"/>
        <w:rPr>
          <w:rFonts w:eastAsia="Calibri"/>
          <w:b/>
          <w:bCs/>
          <w:iCs/>
          <w:sz w:val="40"/>
          <w:szCs w:val="40"/>
          <w:lang w:bidi="ar-SA"/>
        </w:rPr>
      </w:pPr>
    </w:p>
    <w:p w:rsidR="00D82241" w:rsidRDefault="00D82241" w:rsidP="00CE16AE">
      <w:pPr>
        <w:widowControl/>
        <w:autoSpaceDE/>
        <w:autoSpaceDN/>
        <w:spacing w:after="200" w:line="276" w:lineRule="auto"/>
        <w:jc w:val="center"/>
        <w:rPr>
          <w:rFonts w:eastAsia="Calibri"/>
          <w:b/>
          <w:bCs/>
          <w:iCs/>
          <w:sz w:val="40"/>
          <w:szCs w:val="40"/>
          <w:lang w:bidi="ar-SA"/>
        </w:rPr>
      </w:pPr>
    </w:p>
    <w:p w:rsidR="00D82241" w:rsidRDefault="00D82241" w:rsidP="00CE16AE">
      <w:pPr>
        <w:widowControl/>
        <w:autoSpaceDE/>
        <w:autoSpaceDN/>
        <w:spacing w:after="200" w:line="276" w:lineRule="auto"/>
        <w:jc w:val="center"/>
        <w:rPr>
          <w:rFonts w:eastAsia="Calibri"/>
          <w:b/>
          <w:bCs/>
          <w:iCs/>
          <w:sz w:val="40"/>
          <w:szCs w:val="40"/>
          <w:lang w:bidi="ar-SA"/>
        </w:rPr>
      </w:pPr>
    </w:p>
    <w:p w:rsidR="00CE16AE" w:rsidRPr="003C7CAF" w:rsidRDefault="006C25F1" w:rsidP="00CE16AE">
      <w:pPr>
        <w:widowControl/>
        <w:autoSpaceDE/>
        <w:autoSpaceDN/>
        <w:spacing w:after="200" w:line="276" w:lineRule="auto"/>
        <w:jc w:val="center"/>
        <w:rPr>
          <w:rFonts w:eastAsia="Calibri"/>
          <w:b/>
          <w:bCs/>
          <w:iCs/>
          <w:sz w:val="40"/>
          <w:szCs w:val="40"/>
          <w:lang w:bidi="ar-SA"/>
        </w:rPr>
      </w:pPr>
      <w:r>
        <w:rPr>
          <w:rFonts w:eastAsia="Calibri"/>
          <w:b/>
          <w:bCs/>
          <w:iCs/>
          <w:sz w:val="40"/>
          <w:szCs w:val="40"/>
          <w:lang w:bidi="ar-SA"/>
        </w:rPr>
        <w:t>Internship Report</w:t>
      </w:r>
    </w:p>
    <w:p w:rsidR="00CE16AE" w:rsidRPr="003C7CAF" w:rsidRDefault="006C25F1" w:rsidP="00CE16AE">
      <w:pPr>
        <w:widowControl/>
        <w:autoSpaceDE/>
        <w:autoSpaceDN/>
        <w:spacing w:after="200" w:line="276" w:lineRule="auto"/>
        <w:jc w:val="center"/>
        <w:rPr>
          <w:rFonts w:eastAsia="Calibri"/>
          <w:b/>
          <w:bCs/>
          <w:iCs/>
          <w:sz w:val="40"/>
          <w:szCs w:val="40"/>
          <w:lang w:bidi="ar-SA"/>
        </w:rPr>
      </w:pPr>
      <w:r>
        <w:rPr>
          <w:rFonts w:eastAsia="Calibri"/>
          <w:b/>
          <w:bCs/>
          <w:iCs/>
          <w:sz w:val="40"/>
          <w:szCs w:val="40"/>
          <w:lang w:bidi="ar-SA"/>
        </w:rPr>
        <w:t>On</w:t>
      </w:r>
    </w:p>
    <w:p w:rsidR="00CE16AE" w:rsidRPr="003C7CAF" w:rsidRDefault="009C0F66" w:rsidP="00CE16AE">
      <w:pPr>
        <w:widowControl/>
        <w:autoSpaceDE/>
        <w:autoSpaceDN/>
        <w:spacing w:after="200" w:line="276" w:lineRule="auto"/>
        <w:jc w:val="center"/>
        <w:rPr>
          <w:rFonts w:eastAsia="Calibri"/>
          <w:b/>
          <w:sz w:val="40"/>
          <w:szCs w:val="40"/>
          <w:lang w:bidi="ar-SA"/>
        </w:rPr>
      </w:pPr>
      <w:proofErr w:type="gramStart"/>
      <w:r>
        <w:rPr>
          <w:rFonts w:eastAsia="Calibri"/>
          <w:b/>
          <w:sz w:val="40"/>
          <w:szCs w:val="40"/>
          <w:lang w:bidi="ar-SA"/>
        </w:rPr>
        <w:t xml:space="preserve">“Evaluation of </w:t>
      </w:r>
      <w:r w:rsidR="007E7288" w:rsidRPr="003C7CAF">
        <w:rPr>
          <w:rFonts w:eastAsia="Calibri"/>
          <w:b/>
          <w:sz w:val="40"/>
          <w:szCs w:val="40"/>
          <w:lang w:bidi="ar-SA"/>
        </w:rPr>
        <w:t xml:space="preserve">Customer Satisfaction </w:t>
      </w:r>
      <w:r w:rsidR="006C25F1">
        <w:rPr>
          <w:rFonts w:eastAsia="Calibri"/>
          <w:b/>
          <w:sz w:val="40"/>
          <w:szCs w:val="40"/>
          <w:lang w:bidi="ar-SA"/>
        </w:rPr>
        <w:t xml:space="preserve">of </w:t>
      </w:r>
      <w:proofErr w:type="spellStart"/>
      <w:r w:rsidR="006C25F1">
        <w:rPr>
          <w:rFonts w:eastAsia="Calibri"/>
          <w:b/>
          <w:sz w:val="40"/>
          <w:szCs w:val="40"/>
          <w:lang w:bidi="ar-SA"/>
        </w:rPr>
        <w:t>Shahjalal</w:t>
      </w:r>
      <w:proofErr w:type="spellEnd"/>
      <w:r w:rsidR="006C25F1">
        <w:rPr>
          <w:rFonts w:eastAsia="Calibri"/>
          <w:b/>
          <w:sz w:val="40"/>
          <w:szCs w:val="40"/>
          <w:lang w:bidi="ar-SA"/>
        </w:rPr>
        <w:t xml:space="preserve"> </w:t>
      </w:r>
      <w:proofErr w:type="spellStart"/>
      <w:r w:rsidR="006C25F1">
        <w:rPr>
          <w:rFonts w:eastAsia="Calibri"/>
          <w:b/>
          <w:sz w:val="40"/>
          <w:szCs w:val="40"/>
          <w:lang w:bidi="ar-SA"/>
        </w:rPr>
        <w:t>Islami</w:t>
      </w:r>
      <w:proofErr w:type="spellEnd"/>
      <w:r w:rsidR="006C25F1">
        <w:rPr>
          <w:rFonts w:eastAsia="Calibri"/>
          <w:b/>
          <w:sz w:val="40"/>
          <w:szCs w:val="40"/>
          <w:lang w:bidi="ar-SA"/>
        </w:rPr>
        <w:t xml:space="preserve"> Bank Ltd. (SJIBL)</w:t>
      </w:r>
      <w:r>
        <w:rPr>
          <w:rFonts w:eastAsia="Calibri"/>
          <w:b/>
          <w:sz w:val="40"/>
          <w:szCs w:val="40"/>
          <w:lang w:bidi="ar-SA"/>
        </w:rPr>
        <w:t>”.</w:t>
      </w:r>
      <w:proofErr w:type="gramEnd"/>
    </w:p>
    <w:p w:rsidR="00CE16AE" w:rsidRPr="003C7CAF" w:rsidRDefault="00CE16AE" w:rsidP="00CE16AE">
      <w:pPr>
        <w:widowControl/>
        <w:autoSpaceDE/>
        <w:autoSpaceDN/>
        <w:spacing w:after="200" w:line="276" w:lineRule="auto"/>
        <w:jc w:val="center"/>
        <w:rPr>
          <w:rFonts w:eastAsia="Calibri"/>
          <w:b/>
          <w:sz w:val="28"/>
          <w:szCs w:val="28"/>
          <w:u w:val="single"/>
          <w:lang w:bidi="ar-SA"/>
        </w:rPr>
      </w:pPr>
    </w:p>
    <w:p w:rsidR="00CE16AE" w:rsidRPr="003C7CAF" w:rsidRDefault="007E7288" w:rsidP="00CE16AE">
      <w:pPr>
        <w:widowControl/>
        <w:autoSpaceDE/>
        <w:autoSpaceDN/>
        <w:spacing w:after="200" w:line="276" w:lineRule="auto"/>
        <w:jc w:val="center"/>
        <w:rPr>
          <w:rFonts w:eastAsia="Calibri"/>
          <w:b/>
          <w:sz w:val="28"/>
          <w:szCs w:val="28"/>
          <w:u w:val="single"/>
          <w:lang w:bidi="ar-SA"/>
        </w:rPr>
      </w:pPr>
      <w:r w:rsidRPr="003C7CAF">
        <w:rPr>
          <w:rFonts w:eastAsia="Calibri"/>
          <w:b/>
          <w:sz w:val="28"/>
          <w:szCs w:val="28"/>
          <w:u w:val="single"/>
          <w:lang w:bidi="ar-SA"/>
        </w:rPr>
        <w:t>Submit</w:t>
      </w:r>
      <w:r w:rsidRPr="003C7CAF">
        <w:rPr>
          <w:rFonts w:eastAsia="Calibri"/>
          <w:b/>
          <w:spacing w:val="-1"/>
          <w:sz w:val="28"/>
          <w:szCs w:val="28"/>
          <w:u w:val="single"/>
          <w:lang w:bidi="ar-SA"/>
        </w:rPr>
        <w:t>t</w:t>
      </w:r>
      <w:r w:rsidRPr="003C7CAF">
        <w:rPr>
          <w:rFonts w:eastAsia="Calibri"/>
          <w:b/>
          <w:sz w:val="28"/>
          <w:szCs w:val="28"/>
          <w:u w:val="single"/>
          <w:lang w:bidi="ar-SA"/>
        </w:rPr>
        <w:t>ed To:</w:t>
      </w:r>
    </w:p>
    <w:p w:rsidR="00A82E10" w:rsidRPr="003C7CAF" w:rsidRDefault="007E7288" w:rsidP="00A82E10">
      <w:pPr>
        <w:widowControl/>
        <w:autoSpaceDE/>
        <w:autoSpaceDN/>
        <w:spacing w:after="200" w:line="276" w:lineRule="auto"/>
        <w:jc w:val="center"/>
        <w:rPr>
          <w:rFonts w:eastAsia="Calibri"/>
          <w:b/>
          <w:sz w:val="28"/>
          <w:szCs w:val="28"/>
          <w:lang w:bidi="ar-SA"/>
        </w:rPr>
      </w:pPr>
      <w:r w:rsidRPr="003C7CAF">
        <w:rPr>
          <w:rFonts w:eastAsia="Calibri"/>
          <w:b/>
          <w:sz w:val="28"/>
          <w:szCs w:val="28"/>
          <w:lang w:bidi="ar-SA"/>
        </w:rPr>
        <w:t xml:space="preserve">MD. Abdullah </w:t>
      </w:r>
      <w:proofErr w:type="spellStart"/>
      <w:r w:rsidRPr="003C7CAF">
        <w:rPr>
          <w:rFonts w:eastAsia="Calibri"/>
          <w:b/>
          <w:sz w:val="28"/>
          <w:szCs w:val="28"/>
          <w:lang w:bidi="ar-SA"/>
        </w:rPr>
        <w:t>Babu</w:t>
      </w:r>
      <w:proofErr w:type="spellEnd"/>
    </w:p>
    <w:p w:rsidR="00A82E10" w:rsidRPr="003C7CAF" w:rsidRDefault="007E7288" w:rsidP="00A82E10">
      <w:pPr>
        <w:widowControl/>
        <w:autoSpaceDE/>
        <w:autoSpaceDN/>
        <w:spacing w:after="200" w:line="276" w:lineRule="auto"/>
        <w:jc w:val="center"/>
        <w:rPr>
          <w:rFonts w:eastAsia="Calibri"/>
          <w:bCs/>
          <w:sz w:val="28"/>
          <w:szCs w:val="28"/>
          <w:lang w:bidi="ar-SA"/>
        </w:rPr>
      </w:pPr>
      <w:r w:rsidRPr="003C7CAF">
        <w:rPr>
          <w:rFonts w:eastAsia="Calibri"/>
          <w:bCs/>
          <w:sz w:val="28"/>
          <w:szCs w:val="28"/>
          <w:lang w:bidi="ar-SA"/>
        </w:rPr>
        <w:t>Assistant Professor</w:t>
      </w:r>
    </w:p>
    <w:p w:rsidR="00CE16AE" w:rsidRPr="003C7CAF" w:rsidRDefault="007E7288" w:rsidP="00CE16AE">
      <w:pPr>
        <w:widowControl/>
        <w:autoSpaceDE/>
        <w:autoSpaceDN/>
        <w:spacing w:after="200" w:line="276" w:lineRule="auto"/>
        <w:jc w:val="center"/>
        <w:rPr>
          <w:rFonts w:eastAsia="Calibri"/>
          <w:szCs w:val="24"/>
          <w:lang w:bidi="ar-SA"/>
        </w:rPr>
      </w:pPr>
      <w:r w:rsidRPr="003C7CAF">
        <w:rPr>
          <w:rFonts w:eastAsia="Calibri"/>
          <w:szCs w:val="24"/>
          <w:lang w:bidi="ar-SA"/>
        </w:rPr>
        <w:t>School of Business</w:t>
      </w:r>
      <w:r w:rsidR="00A82E10" w:rsidRPr="003C7CAF">
        <w:rPr>
          <w:rFonts w:eastAsia="Calibri"/>
          <w:szCs w:val="24"/>
          <w:lang w:bidi="ar-SA"/>
        </w:rPr>
        <w:t>&amp; Economics</w:t>
      </w:r>
    </w:p>
    <w:p w:rsidR="00CE16AE" w:rsidRPr="003C7CAF" w:rsidRDefault="007E7288" w:rsidP="00CE16AE">
      <w:pPr>
        <w:widowControl/>
        <w:autoSpaceDE/>
        <w:autoSpaceDN/>
        <w:spacing w:after="200" w:line="276" w:lineRule="auto"/>
        <w:jc w:val="center"/>
        <w:rPr>
          <w:rFonts w:eastAsia="Calibri"/>
          <w:szCs w:val="24"/>
          <w:lang w:bidi="ar-SA"/>
        </w:rPr>
      </w:pPr>
      <w:r w:rsidRPr="003C7CAF">
        <w:rPr>
          <w:rFonts w:eastAsia="Calibri"/>
          <w:szCs w:val="24"/>
          <w:lang w:bidi="ar-SA"/>
        </w:rPr>
        <w:t>BBA Program</w:t>
      </w:r>
    </w:p>
    <w:p w:rsidR="00CE16AE" w:rsidRPr="003C7CAF" w:rsidRDefault="00CE16AE" w:rsidP="00CE16AE">
      <w:pPr>
        <w:widowControl/>
        <w:autoSpaceDE/>
        <w:autoSpaceDN/>
        <w:spacing w:after="200" w:line="276" w:lineRule="auto"/>
        <w:jc w:val="center"/>
        <w:rPr>
          <w:rFonts w:eastAsia="Calibri"/>
          <w:szCs w:val="24"/>
          <w:lang w:bidi="ar-SA"/>
        </w:rPr>
      </w:pPr>
    </w:p>
    <w:p w:rsidR="00CE16AE" w:rsidRPr="003C7CAF" w:rsidRDefault="007E7288" w:rsidP="00CE16AE">
      <w:pPr>
        <w:widowControl/>
        <w:autoSpaceDE/>
        <w:autoSpaceDN/>
        <w:spacing w:after="200" w:line="276" w:lineRule="auto"/>
        <w:jc w:val="center"/>
        <w:rPr>
          <w:rFonts w:eastAsia="Calibri"/>
          <w:b/>
          <w:sz w:val="28"/>
          <w:szCs w:val="28"/>
          <w:u w:val="single"/>
          <w:lang w:bidi="ar-SA"/>
        </w:rPr>
      </w:pPr>
      <w:r w:rsidRPr="003C7CAF">
        <w:rPr>
          <w:rFonts w:eastAsia="Calibri"/>
          <w:b/>
          <w:sz w:val="28"/>
          <w:szCs w:val="28"/>
          <w:u w:val="single"/>
          <w:lang w:bidi="ar-SA"/>
        </w:rPr>
        <w:t>Submit</w:t>
      </w:r>
      <w:r w:rsidRPr="003C7CAF">
        <w:rPr>
          <w:rFonts w:eastAsia="Calibri"/>
          <w:b/>
          <w:spacing w:val="-1"/>
          <w:sz w:val="28"/>
          <w:szCs w:val="28"/>
          <w:u w:val="single"/>
          <w:lang w:bidi="ar-SA"/>
        </w:rPr>
        <w:t>t</w:t>
      </w:r>
      <w:r w:rsidRPr="003C7CAF">
        <w:rPr>
          <w:rFonts w:eastAsia="Calibri"/>
          <w:b/>
          <w:sz w:val="28"/>
          <w:szCs w:val="28"/>
          <w:u w:val="single"/>
          <w:lang w:bidi="ar-SA"/>
        </w:rPr>
        <w:t>ed By:</w:t>
      </w:r>
    </w:p>
    <w:p w:rsidR="00CE16AE" w:rsidRPr="003C7CAF" w:rsidRDefault="007E7288" w:rsidP="00CE16AE">
      <w:pPr>
        <w:widowControl/>
        <w:autoSpaceDE/>
        <w:autoSpaceDN/>
        <w:spacing w:after="200" w:line="276" w:lineRule="auto"/>
        <w:jc w:val="center"/>
        <w:rPr>
          <w:rFonts w:eastAsia="Calibri"/>
          <w:sz w:val="28"/>
          <w:szCs w:val="28"/>
          <w:lang w:bidi="ar-SA"/>
        </w:rPr>
      </w:pPr>
      <w:proofErr w:type="spellStart"/>
      <w:r w:rsidRPr="003C7CAF">
        <w:rPr>
          <w:rFonts w:eastAsia="Calibri"/>
          <w:sz w:val="28"/>
          <w:szCs w:val="28"/>
          <w:lang w:bidi="ar-SA"/>
        </w:rPr>
        <w:t>Jannat</w:t>
      </w:r>
      <w:proofErr w:type="spellEnd"/>
      <w:r w:rsidRPr="003C7CAF">
        <w:rPr>
          <w:rFonts w:eastAsia="Calibri"/>
          <w:sz w:val="28"/>
          <w:szCs w:val="28"/>
          <w:lang w:bidi="ar-SA"/>
        </w:rPr>
        <w:t xml:space="preserve"> </w:t>
      </w:r>
      <w:proofErr w:type="spellStart"/>
      <w:r w:rsidRPr="003C7CAF">
        <w:rPr>
          <w:rFonts w:eastAsia="Calibri"/>
          <w:sz w:val="28"/>
          <w:szCs w:val="28"/>
          <w:lang w:bidi="ar-SA"/>
        </w:rPr>
        <w:t>Ara</w:t>
      </w:r>
      <w:proofErr w:type="spellEnd"/>
      <w:r w:rsidRPr="003C7CAF">
        <w:rPr>
          <w:rFonts w:eastAsia="Calibri"/>
          <w:sz w:val="28"/>
          <w:szCs w:val="28"/>
          <w:lang w:bidi="ar-SA"/>
        </w:rPr>
        <w:t xml:space="preserve"> </w:t>
      </w:r>
      <w:proofErr w:type="spellStart"/>
      <w:r w:rsidRPr="003C7CAF">
        <w:rPr>
          <w:rFonts w:eastAsia="Calibri"/>
          <w:sz w:val="28"/>
          <w:szCs w:val="28"/>
          <w:lang w:bidi="ar-SA"/>
        </w:rPr>
        <w:t>Urmi</w:t>
      </w:r>
      <w:proofErr w:type="spellEnd"/>
    </w:p>
    <w:p w:rsidR="00CE16AE" w:rsidRPr="003C7CAF" w:rsidRDefault="007E7288" w:rsidP="00CE16AE">
      <w:pPr>
        <w:widowControl/>
        <w:autoSpaceDE/>
        <w:autoSpaceDN/>
        <w:spacing w:after="200" w:line="276" w:lineRule="auto"/>
        <w:jc w:val="center"/>
        <w:rPr>
          <w:rFonts w:eastAsia="Calibri"/>
          <w:sz w:val="28"/>
          <w:szCs w:val="28"/>
          <w:lang w:bidi="ar-SA"/>
        </w:rPr>
      </w:pPr>
      <w:r w:rsidRPr="003C7CAF">
        <w:rPr>
          <w:rFonts w:eastAsia="Calibri"/>
          <w:sz w:val="28"/>
          <w:szCs w:val="28"/>
          <w:lang w:bidi="ar-SA"/>
        </w:rPr>
        <w:t xml:space="preserve">ID: 111 </w:t>
      </w:r>
      <w:r w:rsidR="00A82E10" w:rsidRPr="003C7CAF">
        <w:rPr>
          <w:rFonts w:eastAsia="Calibri"/>
          <w:sz w:val="28"/>
          <w:szCs w:val="28"/>
          <w:lang w:bidi="ar-SA"/>
        </w:rPr>
        <w:t>151 179</w:t>
      </w:r>
    </w:p>
    <w:p w:rsidR="00CE16AE" w:rsidRPr="003C7CAF" w:rsidRDefault="00CE16AE" w:rsidP="00CE16AE">
      <w:pPr>
        <w:widowControl/>
        <w:autoSpaceDE/>
        <w:autoSpaceDN/>
        <w:spacing w:after="200" w:line="276" w:lineRule="auto"/>
        <w:jc w:val="center"/>
        <w:rPr>
          <w:rFonts w:eastAsia="Calibri"/>
          <w:sz w:val="28"/>
          <w:szCs w:val="28"/>
          <w:lang w:bidi="ar-SA"/>
        </w:rPr>
      </w:pPr>
    </w:p>
    <w:p w:rsidR="00306A5E" w:rsidRPr="003C7CAF" w:rsidRDefault="007E7288" w:rsidP="00A82E10">
      <w:pPr>
        <w:widowControl/>
        <w:autoSpaceDE/>
        <w:autoSpaceDN/>
        <w:spacing w:after="200" w:line="276" w:lineRule="auto"/>
        <w:jc w:val="center"/>
        <w:rPr>
          <w:rFonts w:eastAsia="Calibri"/>
          <w:b/>
          <w:bCs/>
          <w:iCs/>
          <w:sz w:val="28"/>
          <w:szCs w:val="28"/>
          <w:lang w:bidi="ar-SA"/>
        </w:rPr>
        <w:sectPr w:rsidR="00306A5E" w:rsidRPr="003C7CAF" w:rsidSect="00306A5E">
          <w:footerReference w:type="default" r:id="rId10"/>
          <w:pgSz w:w="12240" w:h="15840"/>
          <w:pgMar w:top="1440" w:right="1440" w:bottom="1440" w:left="1440" w:header="720" w:footer="720" w:gutter="0"/>
          <w:cols w:space="720"/>
          <w:titlePg/>
          <w:docGrid w:linePitch="360"/>
        </w:sectPr>
      </w:pPr>
      <w:r w:rsidRPr="003C7CAF">
        <w:rPr>
          <w:rFonts w:eastAsia="Calibri"/>
          <w:b/>
          <w:bCs/>
          <w:iCs/>
          <w:sz w:val="28"/>
          <w:szCs w:val="28"/>
          <w:lang w:bidi="ar-SA"/>
        </w:rPr>
        <w:t xml:space="preserve">Date of Submission: </w:t>
      </w:r>
      <w:r w:rsidRPr="003C7CAF">
        <w:rPr>
          <w:rFonts w:eastAsia="Calibri"/>
          <w:bCs/>
          <w:iCs/>
          <w:sz w:val="28"/>
          <w:szCs w:val="28"/>
          <w:lang w:bidi="ar-SA"/>
        </w:rPr>
        <w:t>05</w:t>
      </w:r>
      <w:r w:rsidR="00F942B7" w:rsidRPr="003C7CAF">
        <w:rPr>
          <w:rFonts w:eastAsia="Calibri"/>
          <w:bCs/>
          <w:iCs/>
          <w:sz w:val="28"/>
          <w:szCs w:val="28"/>
          <w:lang w:bidi="ar-SA"/>
        </w:rPr>
        <w:t>-</w:t>
      </w:r>
      <w:r w:rsidRPr="003C7CAF">
        <w:rPr>
          <w:rFonts w:eastAsia="Calibri"/>
          <w:bCs/>
          <w:iCs/>
          <w:sz w:val="28"/>
          <w:szCs w:val="28"/>
          <w:lang w:bidi="ar-SA"/>
        </w:rPr>
        <w:t>09</w:t>
      </w:r>
      <w:r w:rsidR="00F942B7" w:rsidRPr="003C7CAF">
        <w:rPr>
          <w:rFonts w:eastAsia="Calibri"/>
          <w:bCs/>
          <w:iCs/>
          <w:sz w:val="28"/>
          <w:szCs w:val="28"/>
          <w:lang w:bidi="ar-SA"/>
        </w:rPr>
        <w:t>-</w:t>
      </w:r>
      <w:r w:rsidRPr="003C7CAF">
        <w:rPr>
          <w:rFonts w:eastAsia="Calibri"/>
          <w:bCs/>
          <w:iCs/>
          <w:sz w:val="28"/>
          <w:szCs w:val="28"/>
          <w:lang w:bidi="ar-SA"/>
        </w:rPr>
        <w:t>2019</w:t>
      </w:r>
    </w:p>
    <w:p w:rsidR="00566CF5" w:rsidRPr="003C7CAF" w:rsidRDefault="007E7288" w:rsidP="00BA2A30">
      <w:pPr>
        <w:widowControl/>
        <w:autoSpaceDE/>
        <w:autoSpaceDN/>
        <w:jc w:val="center"/>
        <w:rPr>
          <w:rFonts w:eastAsia="Calibri"/>
          <w:b/>
          <w:bCs/>
          <w:iCs/>
          <w:color w:val="0070C0"/>
          <w:sz w:val="28"/>
          <w:szCs w:val="28"/>
          <w:lang w:bidi="ar-SA"/>
        </w:rPr>
      </w:pPr>
      <w:r w:rsidRPr="003C7CAF">
        <w:rPr>
          <w:rFonts w:eastAsia="Georgia"/>
          <w:b/>
          <w:bCs/>
          <w:color w:val="0070C0"/>
          <w:w w:val="90"/>
          <w:sz w:val="28"/>
          <w:szCs w:val="28"/>
        </w:rPr>
        <w:lastRenderedPageBreak/>
        <w:t>Acknowledgment</w:t>
      </w:r>
    </w:p>
    <w:p w:rsidR="007E7288" w:rsidRPr="007D6884" w:rsidRDefault="00C45988" w:rsidP="007D6884">
      <w:pPr>
        <w:widowControl/>
        <w:autoSpaceDE/>
        <w:autoSpaceDN/>
        <w:rPr>
          <w:rFonts w:eastAsia="Calibri"/>
          <w:szCs w:val="24"/>
          <w:lang w:bidi="ar-SA"/>
        </w:rPr>
      </w:pPr>
      <w:r w:rsidRPr="007D6884">
        <w:rPr>
          <w:rFonts w:eastAsia="Calibri"/>
          <w:szCs w:val="24"/>
          <w:lang w:bidi="ar-SA"/>
        </w:rPr>
        <w:t>First of all, I wish to express my gratitude to the al</w:t>
      </w:r>
      <w:r w:rsidR="0077776F" w:rsidRPr="007D6884">
        <w:rPr>
          <w:rFonts w:eastAsia="Calibri"/>
          <w:szCs w:val="24"/>
          <w:lang w:bidi="ar-SA"/>
        </w:rPr>
        <w:t>mighty ALLAH for giving me the strength to perform my responsibilities as an intern and complete the report within the stipulated time.</w:t>
      </w:r>
    </w:p>
    <w:p w:rsidR="00DC62CD" w:rsidRPr="007D6884" w:rsidRDefault="00DC62CD" w:rsidP="007D6884">
      <w:pPr>
        <w:widowControl/>
        <w:autoSpaceDE/>
        <w:autoSpaceDN/>
        <w:rPr>
          <w:rFonts w:eastAsia="Calibri"/>
          <w:szCs w:val="24"/>
          <w:lang w:bidi="ar-SA"/>
        </w:rPr>
      </w:pPr>
    </w:p>
    <w:p w:rsidR="00566CF5" w:rsidRPr="007D6884" w:rsidRDefault="0077776F" w:rsidP="007D6884">
      <w:pPr>
        <w:widowControl/>
        <w:autoSpaceDE/>
        <w:autoSpaceDN/>
        <w:rPr>
          <w:rFonts w:eastAsia="Calibri"/>
          <w:szCs w:val="24"/>
          <w:lang w:bidi="ar-SA"/>
        </w:rPr>
      </w:pPr>
      <w:r w:rsidRPr="007D6884">
        <w:rPr>
          <w:rFonts w:eastAsia="Calibri"/>
          <w:szCs w:val="24"/>
          <w:lang w:bidi="ar-SA"/>
        </w:rPr>
        <w:t xml:space="preserve">I am deeply indebted to my faculty Md. Abdullah </w:t>
      </w:r>
      <w:proofErr w:type="spellStart"/>
      <w:r w:rsidRPr="007D6884">
        <w:rPr>
          <w:rFonts w:eastAsia="Calibri"/>
          <w:szCs w:val="24"/>
          <w:lang w:bidi="ar-SA"/>
        </w:rPr>
        <w:t>Babu</w:t>
      </w:r>
      <w:proofErr w:type="spellEnd"/>
      <w:r w:rsidRPr="007D6884">
        <w:rPr>
          <w:rFonts w:eastAsia="Calibri"/>
          <w:szCs w:val="24"/>
          <w:lang w:bidi="ar-SA"/>
        </w:rPr>
        <w:t xml:space="preserve"> for his whole-hearted supervision during my organizational attach</w:t>
      </w:r>
      <w:r w:rsidR="00731D40" w:rsidRPr="007D6884">
        <w:rPr>
          <w:rFonts w:eastAsia="Calibri"/>
          <w:szCs w:val="24"/>
          <w:lang w:bidi="ar-SA"/>
        </w:rPr>
        <w:t>ment period and also for providing necessary information regarding the assignment. My gratitude goes to entire BBA, of United International University for arranging Internship program that facilities integration of theoretical knowledge with real life situation.</w:t>
      </w:r>
    </w:p>
    <w:p w:rsidR="007D6884" w:rsidRPr="007D6884" w:rsidRDefault="00731D40" w:rsidP="007D6884">
      <w:pPr>
        <w:widowControl/>
        <w:autoSpaceDE/>
        <w:autoSpaceDN/>
        <w:rPr>
          <w:rFonts w:eastAsia="Calibri"/>
          <w:szCs w:val="24"/>
          <w:lang w:bidi="ar-SA"/>
        </w:rPr>
      </w:pPr>
      <w:r w:rsidRPr="007D6884">
        <w:rPr>
          <w:rFonts w:eastAsia="Calibri"/>
          <w:szCs w:val="24"/>
          <w:lang w:bidi="ar-SA"/>
        </w:rPr>
        <w:t xml:space="preserve">I would like to convey my external supervisor Ms. </w:t>
      </w:r>
      <w:proofErr w:type="spellStart"/>
      <w:r w:rsidRPr="007D6884">
        <w:rPr>
          <w:rFonts w:eastAsia="Calibri"/>
          <w:szCs w:val="24"/>
          <w:lang w:bidi="ar-SA"/>
        </w:rPr>
        <w:t>Farhana</w:t>
      </w:r>
      <w:proofErr w:type="spellEnd"/>
      <w:r w:rsidRPr="007D6884">
        <w:rPr>
          <w:rFonts w:eastAsia="Calibri"/>
          <w:szCs w:val="24"/>
          <w:lang w:bidi="ar-SA"/>
        </w:rPr>
        <w:t xml:space="preserve"> Ahmed, Senior Executive Officer for supervising and helping me in the work at </w:t>
      </w:r>
      <w:proofErr w:type="spellStart"/>
      <w:r w:rsidRPr="007D6884">
        <w:rPr>
          <w:rFonts w:eastAsia="Calibri"/>
          <w:szCs w:val="24"/>
          <w:lang w:bidi="ar-SA"/>
        </w:rPr>
        <w:t>Shahjalal</w:t>
      </w:r>
      <w:proofErr w:type="spellEnd"/>
      <w:r w:rsidRPr="007D6884">
        <w:rPr>
          <w:rFonts w:eastAsia="Calibri"/>
          <w:szCs w:val="24"/>
          <w:lang w:bidi="ar-SA"/>
        </w:rPr>
        <w:t xml:space="preserve"> </w:t>
      </w:r>
      <w:proofErr w:type="spellStart"/>
      <w:r w:rsidRPr="007D6884">
        <w:rPr>
          <w:rFonts w:eastAsia="Calibri"/>
          <w:szCs w:val="24"/>
          <w:lang w:bidi="ar-SA"/>
        </w:rPr>
        <w:t>Islami</w:t>
      </w:r>
      <w:proofErr w:type="spellEnd"/>
      <w:r w:rsidRPr="007D6884">
        <w:rPr>
          <w:rFonts w:eastAsia="Calibri"/>
          <w:szCs w:val="24"/>
          <w:lang w:bidi="ar-SA"/>
        </w:rPr>
        <w:t xml:space="preserve"> Bank Ltd,</w:t>
      </w:r>
      <w:r w:rsidR="007D6884" w:rsidRPr="007D6884">
        <w:rPr>
          <w:rFonts w:eastAsia="Calibri"/>
          <w:szCs w:val="24"/>
          <w:lang w:bidi="ar-SA"/>
        </w:rPr>
        <w:t xml:space="preserve"> </w:t>
      </w:r>
      <w:proofErr w:type="spellStart"/>
      <w:r w:rsidR="007D6884" w:rsidRPr="007D6884">
        <w:rPr>
          <w:rFonts w:eastAsia="Calibri"/>
          <w:szCs w:val="24"/>
          <w:lang w:bidi="ar-SA"/>
        </w:rPr>
        <w:t>Progati</w:t>
      </w:r>
      <w:proofErr w:type="spellEnd"/>
      <w:r w:rsidR="007D6884" w:rsidRPr="007D6884">
        <w:rPr>
          <w:rFonts w:eastAsia="Calibri"/>
          <w:szCs w:val="24"/>
          <w:lang w:bidi="ar-SA"/>
        </w:rPr>
        <w:t xml:space="preserve"> </w:t>
      </w:r>
      <w:proofErr w:type="spellStart"/>
      <w:r w:rsidR="007D6884" w:rsidRPr="007D6884">
        <w:rPr>
          <w:rFonts w:eastAsia="Calibri"/>
          <w:szCs w:val="24"/>
          <w:lang w:bidi="ar-SA"/>
        </w:rPr>
        <w:t>Sarani</w:t>
      </w:r>
      <w:proofErr w:type="spellEnd"/>
      <w:r w:rsidR="007D6884" w:rsidRPr="007D6884">
        <w:rPr>
          <w:rFonts w:eastAsia="Calibri"/>
          <w:szCs w:val="24"/>
          <w:lang w:bidi="ar-SA"/>
        </w:rPr>
        <w:t xml:space="preserve"> Branch. She had been very helpful through the internship program and provided all necessary information to make this report. This internship report might never have been completed without the necessary practical knowledge, assistance of many </w:t>
      </w:r>
      <w:r w:rsidR="002376A4" w:rsidRPr="007D6884">
        <w:rPr>
          <w:rFonts w:eastAsia="Calibri"/>
          <w:szCs w:val="24"/>
          <w:lang w:bidi="ar-SA"/>
        </w:rPr>
        <w:t>books, articles</w:t>
      </w:r>
      <w:r w:rsidR="007D6884" w:rsidRPr="007D6884">
        <w:rPr>
          <w:rFonts w:eastAsia="Calibri"/>
          <w:szCs w:val="24"/>
          <w:lang w:bidi="ar-SA"/>
        </w:rPr>
        <w:t>, websites and primary data. It enhanced my practical knowledge in corporate culture.</w:t>
      </w:r>
    </w:p>
    <w:p w:rsidR="00DC62CD" w:rsidRPr="003C7CAF" w:rsidRDefault="00DC62CD" w:rsidP="00DC62CD">
      <w:pPr>
        <w:widowControl/>
        <w:autoSpaceDE/>
        <w:autoSpaceDN/>
        <w:rPr>
          <w:rFonts w:eastAsia="Calibri"/>
          <w:szCs w:val="24"/>
          <w:lang w:bidi="ar-SA"/>
        </w:rPr>
      </w:pPr>
    </w:p>
    <w:p w:rsidR="007D6884" w:rsidRDefault="007D6884" w:rsidP="008554CE">
      <w:pPr>
        <w:widowControl/>
        <w:autoSpaceDE/>
        <w:autoSpaceDN/>
        <w:jc w:val="center"/>
        <w:rPr>
          <w:b/>
          <w:color w:val="0070C0"/>
          <w:sz w:val="28"/>
          <w:szCs w:val="32"/>
          <w:lang w:bidi="ar-SA"/>
        </w:rPr>
      </w:pPr>
    </w:p>
    <w:p w:rsidR="007D6884" w:rsidRDefault="007D6884" w:rsidP="008554CE">
      <w:pPr>
        <w:widowControl/>
        <w:autoSpaceDE/>
        <w:autoSpaceDN/>
        <w:jc w:val="center"/>
        <w:rPr>
          <w:b/>
          <w:color w:val="0070C0"/>
          <w:sz w:val="28"/>
          <w:szCs w:val="32"/>
          <w:lang w:bidi="ar-SA"/>
        </w:rPr>
      </w:pPr>
    </w:p>
    <w:p w:rsidR="007D6884" w:rsidRDefault="007D6884" w:rsidP="008554CE">
      <w:pPr>
        <w:widowControl/>
        <w:autoSpaceDE/>
        <w:autoSpaceDN/>
        <w:jc w:val="center"/>
        <w:rPr>
          <w:b/>
          <w:color w:val="0070C0"/>
          <w:sz w:val="28"/>
          <w:szCs w:val="32"/>
          <w:lang w:bidi="ar-SA"/>
        </w:rPr>
      </w:pPr>
    </w:p>
    <w:p w:rsidR="007D6884" w:rsidRDefault="007D6884" w:rsidP="008554CE">
      <w:pPr>
        <w:widowControl/>
        <w:autoSpaceDE/>
        <w:autoSpaceDN/>
        <w:jc w:val="center"/>
        <w:rPr>
          <w:b/>
          <w:color w:val="0070C0"/>
          <w:sz w:val="28"/>
          <w:szCs w:val="32"/>
          <w:lang w:bidi="ar-SA"/>
        </w:rPr>
      </w:pPr>
    </w:p>
    <w:p w:rsidR="007D6884" w:rsidRDefault="007D6884" w:rsidP="008554CE">
      <w:pPr>
        <w:widowControl/>
        <w:autoSpaceDE/>
        <w:autoSpaceDN/>
        <w:jc w:val="center"/>
        <w:rPr>
          <w:b/>
          <w:color w:val="0070C0"/>
          <w:sz w:val="28"/>
          <w:szCs w:val="32"/>
          <w:lang w:bidi="ar-SA"/>
        </w:rPr>
      </w:pPr>
    </w:p>
    <w:p w:rsidR="007D6884" w:rsidRDefault="007D6884" w:rsidP="008554CE">
      <w:pPr>
        <w:widowControl/>
        <w:autoSpaceDE/>
        <w:autoSpaceDN/>
        <w:jc w:val="center"/>
        <w:rPr>
          <w:b/>
          <w:color w:val="0070C0"/>
          <w:sz w:val="28"/>
          <w:szCs w:val="32"/>
          <w:lang w:bidi="ar-SA"/>
        </w:rPr>
      </w:pPr>
    </w:p>
    <w:p w:rsidR="007D6884" w:rsidRDefault="007D6884" w:rsidP="008554CE">
      <w:pPr>
        <w:widowControl/>
        <w:autoSpaceDE/>
        <w:autoSpaceDN/>
        <w:jc w:val="center"/>
        <w:rPr>
          <w:b/>
          <w:color w:val="0070C0"/>
          <w:sz w:val="28"/>
          <w:szCs w:val="32"/>
          <w:lang w:bidi="ar-SA"/>
        </w:rPr>
      </w:pPr>
    </w:p>
    <w:p w:rsidR="007D6884" w:rsidRDefault="007D6884" w:rsidP="008554CE">
      <w:pPr>
        <w:widowControl/>
        <w:autoSpaceDE/>
        <w:autoSpaceDN/>
        <w:jc w:val="center"/>
        <w:rPr>
          <w:b/>
          <w:color w:val="0070C0"/>
          <w:sz w:val="28"/>
          <w:szCs w:val="32"/>
          <w:lang w:bidi="ar-SA"/>
        </w:rPr>
      </w:pPr>
    </w:p>
    <w:p w:rsidR="007D6884" w:rsidRDefault="007D6884" w:rsidP="008554CE">
      <w:pPr>
        <w:widowControl/>
        <w:autoSpaceDE/>
        <w:autoSpaceDN/>
        <w:jc w:val="center"/>
        <w:rPr>
          <w:b/>
          <w:color w:val="0070C0"/>
          <w:sz w:val="28"/>
          <w:szCs w:val="32"/>
          <w:lang w:bidi="ar-SA"/>
        </w:rPr>
      </w:pPr>
    </w:p>
    <w:p w:rsidR="007D6884" w:rsidRDefault="007D6884" w:rsidP="008554CE">
      <w:pPr>
        <w:widowControl/>
        <w:autoSpaceDE/>
        <w:autoSpaceDN/>
        <w:jc w:val="center"/>
        <w:rPr>
          <w:b/>
          <w:color w:val="0070C0"/>
          <w:sz w:val="28"/>
          <w:szCs w:val="32"/>
          <w:lang w:bidi="ar-SA"/>
        </w:rPr>
      </w:pPr>
    </w:p>
    <w:p w:rsidR="007D6884" w:rsidRDefault="007D6884" w:rsidP="008554CE">
      <w:pPr>
        <w:widowControl/>
        <w:autoSpaceDE/>
        <w:autoSpaceDN/>
        <w:jc w:val="center"/>
        <w:rPr>
          <w:b/>
          <w:color w:val="0070C0"/>
          <w:sz w:val="28"/>
          <w:szCs w:val="32"/>
          <w:lang w:bidi="ar-SA"/>
        </w:rPr>
      </w:pPr>
    </w:p>
    <w:p w:rsidR="007D6884" w:rsidRDefault="007D6884" w:rsidP="008554CE">
      <w:pPr>
        <w:widowControl/>
        <w:autoSpaceDE/>
        <w:autoSpaceDN/>
        <w:jc w:val="center"/>
        <w:rPr>
          <w:b/>
          <w:color w:val="0070C0"/>
          <w:sz w:val="28"/>
          <w:szCs w:val="32"/>
          <w:lang w:bidi="ar-SA"/>
        </w:rPr>
      </w:pPr>
    </w:p>
    <w:p w:rsidR="007D6884" w:rsidRDefault="007D6884" w:rsidP="008554CE">
      <w:pPr>
        <w:widowControl/>
        <w:autoSpaceDE/>
        <w:autoSpaceDN/>
        <w:jc w:val="center"/>
        <w:rPr>
          <w:b/>
          <w:color w:val="0070C0"/>
          <w:sz w:val="28"/>
          <w:szCs w:val="32"/>
          <w:lang w:bidi="ar-SA"/>
        </w:rPr>
      </w:pPr>
    </w:p>
    <w:p w:rsidR="00B56B2A" w:rsidRDefault="00B56B2A" w:rsidP="00B56B2A">
      <w:pPr>
        <w:widowControl/>
        <w:autoSpaceDE/>
        <w:autoSpaceDN/>
        <w:rPr>
          <w:b/>
          <w:color w:val="0070C0"/>
          <w:sz w:val="28"/>
          <w:szCs w:val="32"/>
          <w:lang w:bidi="ar-SA"/>
        </w:rPr>
      </w:pPr>
    </w:p>
    <w:p w:rsidR="00D91AA7" w:rsidRPr="003C7CAF" w:rsidRDefault="007E7288" w:rsidP="00B56B2A">
      <w:pPr>
        <w:widowControl/>
        <w:autoSpaceDE/>
        <w:autoSpaceDN/>
        <w:jc w:val="center"/>
        <w:rPr>
          <w:b/>
          <w:color w:val="0070C0"/>
          <w:sz w:val="28"/>
          <w:szCs w:val="32"/>
          <w:lang w:bidi="ar-SA"/>
        </w:rPr>
      </w:pPr>
      <w:r w:rsidRPr="003C7CAF">
        <w:rPr>
          <w:b/>
          <w:color w:val="0070C0"/>
          <w:sz w:val="28"/>
          <w:szCs w:val="32"/>
          <w:lang w:bidi="ar-SA"/>
        </w:rPr>
        <w:lastRenderedPageBreak/>
        <w:t xml:space="preserve">Letter </w:t>
      </w:r>
      <w:r w:rsidR="00B45FEC">
        <w:rPr>
          <w:b/>
          <w:color w:val="0070C0"/>
          <w:sz w:val="28"/>
          <w:szCs w:val="32"/>
          <w:lang w:bidi="ar-SA"/>
        </w:rPr>
        <w:t xml:space="preserve">of </w:t>
      </w:r>
      <w:r w:rsidRPr="003C7CAF">
        <w:rPr>
          <w:rFonts w:eastAsia="Calibri"/>
          <w:b/>
          <w:color w:val="0070C0"/>
          <w:sz w:val="28"/>
          <w:szCs w:val="32"/>
          <w:lang w:bidi="ar-SA"/>
        </w:rPr>
        <w:t>Transmittal</w:t>
      </w:r>
    </w:p>
    <w:p w:rsidR="008554CE" w:rsidRPr="003C7CAF" w:rsidRDefault="008554CE" w:rsidP="00D91AA7">
      <w:pPr>
        <w:widowControl/>
        <w:autoSpaceDE/>
        <w:autoSpaceDN/>
        <w:contextualSpacing/>
        <w:rPr>
          <w:szCs w:val="24"/>
          <w:lang w:bidi="ar-SA"/>
        </w:rPr>
      </w:pPr>
    </w:p>
    <w:p w:rsidR="00D91AA7" w:rsidRPr="003C7CAF" w:rsidRDefault="007E7288" w:rsidP="00D91AA7">
      <w:pPr>
        <w:widowControl/>
        <w:autoSpaceDE/>
        <w:autoSpaceDN/>
        <w:contextualSpacing/>
        <w:rPr>
          <w:b/>
          <w:szCs w:val="24"/>
          <w:lang w:bidi="ar-SA"/>
        </w:rPr>
      </w:pPr>
      <w:r w:rsidRPr="003C7CAF">
        <w:rPr>
          <w:szCs w:val="24"/>
          <w:lang w:bidi="ar-SA"/>
        </w:rPr>
        <w:t xml:space="preserve">Date: </w:t>
      </w:r>
      <w:r w:rsidR="00FD6E3C" w:rsidRPr="003C7CAF">
        <w:rPr>
          <w:szCs w:val="24"/>
          <w:lang w:bidi="ar-SA"/>
        </w:rPr>
        <w:t>05</w:t>
      </w:r>
      <w:r w:rsidR="002A7E0C" w:rsidRPr="003C7CAF">
        <w:rPr>
          <w:szCs w:val="24"/>
          <w:lang w:bidi="ar-SA"/>
        </w:rPr>
        <w:t>-</w:t>
      </w:r>
      <w:r w:rsidR="00FD6E3C" w:rsidRPr="003C7CAF">
        <w:rPr>
          <w:szCs w:val="24"/>
          <w:lang w:bidi="ar-SA"/>
        </w:rPr>
        <w:t>09</w:t>
      </w:r>
      <w:r w:rsidR="002A7E0C" w:rsidRPr="003C7CAF">
        <w:rPr>
          <w:szCs w:val="24"/>
          <w:lang w:bidi="ar-SA"/>
        </w:rPr>
        <w:t>-</w:t>
      </w:r>
      <w:r w:rsidR="00FD6E3C" w:rsidRPr="003C7CAF">
        <w:rPr>
          <w:szCs w:val="24"/>
          <w:lang w:bidi="ar-SA"/>
        </w:rPr>
        <w:t>2019</w:t>
      </w:r>
    </w:p>
    <w:p w:rsidR="00D91AA7" w:rsidRPr="003C7CAF" w:rsidRDefault="007E7288" w:rsidP="00D91AA7">
      <w:pPr>
        <w:widowControl/>
        <w:autoSpaceDE/>
        <w:autoSpaceDN/>
        <w:contextualSpacing/>
        <w:rPr>
          <w:rFonts w:eastAsia="Calibri"/>
          <w:szCs w:val="24"/>
          <w:lang w:bidi="ar-SA"/>
        </w:rPr>
      </w:pPr>
      <w:r w:rsidRPr="003C7CAF">
        <w:rPr>
          <w:rFonts w:eastAsia="Calibri"/>
          <w:szCs w:val="24"/>
          <w:lang w:bidi="ar-SA"/>
        </w:rPr>
        <w:t xml:space="preserve">Md. Abdullah </w:t>
      </w:r>
      <w:proofErr w:type="spellStart"/>
      <w:r w:rsidRPr="003C7CAF">
        <w:rPr>
          <w:rFonts w:eastAsia="Calibri"/>
          <w:szCs w:val="24"/>
          <w:lang w:bidi="ar-SA"/>
        </w:rPr>
        <w:t>Babu</w:t>
      </w:r>
      <w:proofErr w:type="spellEnd"/>
    </w:p>
    <w:p w:rsidR="00D91AA7" w:rsidRPr="003C7CAF" w:rsidRDefault="007E7288" w:rsidP="00D91AA7">
      <w:pPr>
        <w:widowControl/>
        <w:autoSpaceDE/>
        <w:autoSpaceDN/>
        <w:contextualSpacing/>
        <w:rPr>
          <w:rFonts w:eastAsia="Calibri"/>
          <w:szCs w:val="24"/>
          <w:lang w:bidi="ar-SA"/>
        </w:rPr>
      </w:pPr>
      <w:r w:rsidRPr="003C7CAF">
        <w:rPr>
          <w:rFonts w:eastAsia="Calibri"/>
          <w:szCs w:val="24"/>
          <w:lang w:bidi="ar-SA"/>
        </w:rPr>
        <w:t>Assistant Professor</w:t>
      </w:r>
    </w:p>
    <w:p w:rsidR="00D91AA7" w:rsidRPr="003C7CAF" w:rsidRDefault="007E7288" w:rsidP="00D91AA7">
      <w:pPr>
        <w:widowControl/>
        <w:autoSpaceDE/>
        <w:autoSpaceDN/>
        <w:contextualSpacing/>
        <w:rPr>
          <w:rFonts w:eastAsia="Calibri"/>
          <w:szCs w:val="24"/>
          <w:lang w:bidi="ar-SA"/>
        </w:rPr>
      </w:pPr>
      <w:r w:rsidRPr="003C7CAF">
        <w:rPr>
          <w:rFonts w:eastAsia="Calibri"/>
          <w:szCs w:val="24"/>
          <w:lang w:bidi="ar-SA"/>
        </w:rPr>
        <w:t xml:space="preserve">School of Business </w:t>
      </w:r>
      <w:r w:rsidR="008554CE" w:rsidRPr="003C7CAF">
        <w:rPr>
          <w:rFonts w:eastAsia="Calibri"/>
          <w:szCs w:val="24"/>
          <w:lang w:bidi="ar-SA"/>
        </w:rPr>
        <w:t>&amp; Economics</w:t>
      </w:r>
    </w:p>
    <w:p w:rsidR="00D91AA7" w:rsidRPr="003C7CAF" w:rsidRDefault="007E7288" w:rsidP="00D91AA7">
      <w:pPr>
        <w:widowControl/>
        <w:autoSpaceDE/>
        <w:autoSpaceDN/>
        <w:contextualSpacing/>
        <w:rPr>
          <w:rFonts w:eastAsia="Calibri"/>
          <w:szCs w:val="24"/>
          <w:lang w:bidi="ar-SA"/>
        </w:rPr>
      </w:pPr>
      <w:r w:rsidRPr="003C7CAF">
        <w:rPr>
          <w:rFonts w:eastAsia="Calibri"/>
          <w:szCs w:val="24"/>
          <w:lang w:bidi="ar-SA"/>
        </w:rPr>
        <w:t>United International University</w:t>
      </w:r>
    </w:p>
    <w:p w:rsidR="00D91AA7" w:rsidRPr="003C7CAF" w:rsidRDefault="00D91AA7" w:rsidP="00D91AA7">
      <w:pPr>
        <w:widowControl/>
        <w:autoSpaceDE/>
        <w:autoSpaceDN/>
        <w:spacing w:before="10" w:after="10"/>
        <w:rPr>
          <w:rFonts w:eastAsia="Calibri"/>
          <w:szCs w:val="24"/>
          <w:lang w:bidi="ar-SA"/>
        </w:rPr>
      </w:pPr>
    </w:p>
    <w:p w:rsidR="00D91AA7" w:rsidRPr="003C7CAF" w:rsidRDefault="007E7288" w:rsidP="00D91AA7">
      <w:pPr>
        <w:widowControl/>
        <w:autoSpaceDE/>
        <w:autoSpaceDN/>
        <w:spacing w:after="200"/>
        <w:rPr>
          <w:rFonts w:eastAsia="Calibri"/>
          <w:b/>
          <w:szCs w:val="24"/>
          <w:u w:val="single"/>
          <w:lang w:bidi="ar-SA"/>
        </w:rPr>
      </w:pPr>
      <w:r w:rsidRPr="003C7CAF">
        <w:rPr>
          <w:rFonts w:eastAsia="Calibri"/>
          <w:b/>
          <w:szCs w:val="24"/>
          <w:lang w:bidi="ar-SA"/>
        </w:rPr>
        <w:t xml:space="preserve">Subject: Submission of Internship Report on </w:t>
      </w:r>
      <w:r w:rsidR="00BD32A0" w:rsidRPr="003C7CAF">
        <w:rPr>
          <w:rFonts w:eastAsia="Calibri"/>
          <w:b/>
          <w:szCs w:val="24"/>
          <w:lang w:bidi="ar-SA"/>
        </w:rPr>
        <w:t xml:space="preserve">Customer Satisfaction </w:t>
      </w:r>
      <w:r w:rsidRPr="003C7CAF">
        <w:rPr>
          <w:rFonts w:eastAsia="Calibri"/>
          <w:b/>
          <w:szCs w:val="24"/>
          <w:lang w:bidi="ar-SA"/>
        </w:rPr>
        <w:t>of SJIBL</w:t>
      </w:r>
    </w:p>
    <w:p w:rsidR="00D91AA7" w:rsidRPr="003C7CAF" w:rsidRDefault="007E7288" w:rsidP="00D91AA7">
      <w:pPr>
        <w:widowControl/>
        <w:autoSpaceDE/>
        <w:autoSpaceDN/>
        <w:spacing w:after="200"/>
        <w:rPr>
          <w:rFonts w:eastAsia="Calibri"/>
          <w:szCs w:val="24"/>
          <w:lang w:bidi="ar-SA"/>
        </w:rPr>
      </w:pPr>
      <w:r w:rsidRPr="003C7CAF">
        <w:rPr>
          <w:rFonts w:eastAsia="Calibri"/>
          <w:szCs w:val="24"/>
          <w:lang w:bidi="ar-SA"/>
        </w:rPr>
        <w:t>Dear Sir,</w:t>
      </w:r>
    </w:p>
    <w:p w:rsidR="00D91AA7" w:rsidRPr="002B1AB6" w:rsidRDefault="001475B6" w:rsidP="002B1AB6">
      <w:pPr>
        <w:widowControl/>
        <w:autoSpaceDE/>
        <w:autoSpaceDN/>
        <w:rPr>
          <w:rFonts w:eastAsia="Calibri"/>
          <w:szCs w:val="24"/>
          <w:lang w:bidi="ar-SA"/>
        </w:rPr>
      </w:pPr>
      <w:r w:rsidRPr="002B1AB6">
        <w:rPr>
          <w:rFonts w:eastAsia="Calibri"/>
          <w:szCs w:val="24"/>
          <w:lang w:bidi="ar-SA"/>
        </w:rPr>
        <w:t xml:space="preserve">I am submitting my Internship report ‘Customer Satisfaction of </w:t>
      </w:r>
      <w:proofErr w:type="spellStart"/>
      <w:r w:rsidRPr="002B1AB6">
        <w:rPr>
          <w:rFonts w:eastAsia="Calibri"/>
          <w:szCs w:val="24"/>
          <w:lang w:bidi="ar-SA"/>
        </w:rPr>
        <w:t>Shahjalal</w:t>
      </w:r>
      <w:proofErr w:type="spellEnd"/>
      <w:r w:rsidRPr="002B1AB6">
        <w:rPr>
          <w:rFonts w:eastAsia="Calibri"/>
          <w:szCs w:val="24"/>
          <w:lang w:bidi="ar-SA"/>
        </w:rPr>
        <w:t xml:space="preserve"> </w:t>
      </w:r>
      <w:proofErr w:type="spellStart"/>
      <w:r w:rsidRPr="002B1AB6">
        <w:rPr>
          <w:rFonts w:eastAsia="Calibri"/>
          <w:szCs w:val="24"/>
          <w:lang w:bidi="ar-SA"/>
        </w:rPr>
        <w:t>Islami</w:t>
      </w:r>
      <w:proofErr w:type="spellEnd"/>
      <w:r w:rsidRPr="002B1AB6">
        <w:rPr>
          <w:rFonts w:eastAsia="Calibri"/>
          <w:szCs w:val="24"/>
          <w:lang w:bidi="ar-SA"/>
        </w:rPr>
        <w:t xml:space="preserve"> Bank Limited’ that you have assigned me as an essential requirement of the internship program. I would like to express my sincere to you for your support and encouragement.</w:t>
      </w:r>
    </w:p>
    <w:p w:rsidR="001475B6" w:rsidRPr="002B1AB6" w:rsidRDefault="001475B6" w:rsidP="002B1AB6">
      <w:pPr>
        <w:widowControl/>
        <w:autoSpaceDE/>
        <w:autoSpaceDN/>
        <w:rPr>
          <w:rFonts w:eastAsia="Calibri"/>
          <w:szCs w:val="24"/>
          <w:lang w:bidi="ar-SA"/>
        </w:rPr>
      </w:pPr>
    </w:p>
    <w:p w:rsidR="001475B6" w:rsidRPr="002B1AB6" w:rsidRDefault="001475B6" w:rsidP="002B1AB6">
      <w:pPr>
        <w:widowControl/>
        <w:autoSpaceDE/>
        <w:autoSpaceDN/>
        <w:rPr>
          <w:rFonts w:eastAsia="Calibri"/>
          <w:szCs w:val="24"/>
          <w:lang w:bidi="ar-SA"/>
        </w:rPr>
      </w:pPr>
      <w:r w:rsidRPr="002B1AB6">
        <w:rPr>
          <w:rFonts w:eastAsia="Calibri"/>
          <w:szCs w:val="24"/>
          <w:lang w:bidi="ar-SA"/>
        </w:rPr>
        <w:t>This report gives me both academic and practical exposures. I hope you will find the report to be systematic and reliable.</w:t>
      </w:r>
    </w:p>
    <w:p w:rsidR="00CD07C9" w:rsidRPr="002B1AB6" w:rsidRDefault="00CD07C9" w:rsidP="002B1AB6">
      <w:pPr>
        <w:widowControl/>
        <w:autoSpaceDE/>
        <w:autoSpaceDN/>
        <w:rPr>
          <w:rFonts w:eastAsia="Calibri"/>
          <w:szCs w:val="24"/>
          <w:lang w:bidi="ar-SA"/>
        </w:rPr>
      </w:pPr>
    </w:p>
    <w:p w:rsidR="007E7288" w:rsidRPr="003C7CAF" w:rsidRDefault="00A47B71" w:rsidP="001475B6">
      <w:pPr>
        <w:widowControl/>
        <w:autoSpaceDE/>
        <w:autoSpaceDN/>
        <w:rPr>
          <w:rFonts w:eastAsia="Calibri"/>
          <w:szCs w:val="24"/>
          <w:lang w:bidi="ar-SA"/>
        </w:rPr>
      </w:pPr>
      <w:r w:rsidRPr="00A47B71">
        <w:rPr>
          <w:rFonts w:eastAsia="Calibri"/>
          <w:szCs w:val="24"/>
          <w:lang w:bidi="ar-SA"/>
        </w:rPr>
        <w:t>I will be obliged in the event that you are caring enough to get this report and give your significant judgment. It would be my enormous delight on the off chance that you discover this report helpful and educational to have a clear point of view on the issue.</w:t>
      </w:r>
    </w:p>
    <w:p w:rsidR="007E4D01" w:rsidRPr="003C7CAF" w:rsidRDefault="007E4D01" w:rsidP="00D91AA7">
      <w:pPr>
        <w:widowControl/>
        <w:autoSpaceDE/>
        <w:autoSpaceDN/>
        <w:contextualSpacing/>
        <w:rPr>
          <w:rFonts w:eastAsia="Calibri"/>
          <w:szCs w:val="24"/>
          <w:lang w:bidi="ar-SA"/>
        </w:rPr>
      </w:pPr>
    </w:p>
    <w:p w:rsidR="00BD32A0" w:rsidRPr="003C7CAF" w:rsidRDefault="007E7288" w:rsidP="00D91AA7">
      <w:pPr>
        <w:widowControl/>
        <w:autoSpaceDE/>
        <w:autoSpaceDN/>
        <w:contextualSpacing/>
        <w:rPr>
          <w:rFonts w:eastAsia="Calibri"/>
          <w:szCs w:val="24"/>
          <w:lang w:bidi="ar-SA"/>
        </w:rPr>
      </w:pPr>
      <w:r w:rsidRPr="003C7CAF">
        <w:rPr>
          <w:rFonts w:eastAsia="Calibri"/>
          <w:szCs w:val="24"/>
          <w:lang w:bidi="ar-SA"/>
        </w:rPr>
        <w:t xml:space="preserve">Sincerely </w:t>
      </w:r>
      <w:proofErr w:type="gramStart"/>
      <w:r w:rsidRPr="003C7CAF">
        <w:rPr>
          <w:rFonts w:eastAsia="Calibri"/>
          <w:szCs w:val="24"/>
          <w:lang w:bidi="ar-SA"/>
        </w:rPr>
        <w:t>your</w:t>
      </w:r>
      <w:proofErr w:type="gramEnd"/>
      <w:r w:rsidR="00D45BEB">
        <w:rPr>
          <w:rFonts w:eastAsia="Calibri"/>
          <w:szCs w:val="24"/>
          <w:lang w:bidi="ar-SA"/>
        </w:rPr>
        <w:t xml:space="preserve">                                                                                                      </w:t>
      </w:r>
      <w:r w:rsidRPr="003C7CAF">
        <w:rPr>
          <w:rFonts w:eastAsia="Calibri"/>
          <w:szCs w:val="24"/>
          <w:lang w:bidi="ar-SA"/>
        </w:rPr>
        <w:t xml:space="preserve"> Supervisor </w:t>
      </w:r>
    </w:p>
    <w:p w:rsidR="00BD32A0" w:rsidRPr="003C7CAF" w:rsidRDefault="007E7288" w:rsidP="00D91AA7">
      <w:pPr>
        <w:widowControl/>
        <w:autoSpaceDE/>
        <w:autoSpaceDN/>
        <w:contextualSpacing/>
        <w:rPr>
          <w:rFonts w:eastAsia="Calibri"/>
          <w:szCs w:val="24"/>
          <w:lang w:bidi="ar-SA"/>
        </w:rPr>
      </w:pPr>
      <w:r w:rsidRPr="003C7CAF">
        <w:rPr>
          <w:rFonts w:eastAsia="Calibri"/>
          <w:szCs w:val="24"/>
          <w:lang w:bidi="ar-SA"/>
        </w:rPr>
        <w:t xml:space="preserve">………………………                                                                                     </w:t>
      </w:r>
      <w:r w:rsidR="00B56B2A">
        <w:rPr>
          <w:rFonts w:eastAsia="Calibri"/>
          <w:szCs w:val="24"/>
          <w:lang w:bidi="ar-SA"/>
        </w:rPr>
        <w:t xml:space="preserve">Md. </w:t>
      </w:r>
      <w:r w:rsidRPr="003C7CAF">
        <w:rPr>
          <w:rFonts w:eastAsia="Calibri"/>
          <w:szCs w:val="24"/>
          <w:lang w:bidi="ar-SA"/>
        </w:rPr>
        <w:t xml:space="preserve">Abdullah </w:t>
      </w:r>
      <w:proofErr w:type="spellStart"/>
      <w:r w:rsidRPr="003C7CAF">
        <w:rPr>
          <w:rFonts w:eastAsia="Calibri"/>
          <w:szCs w:val="24"/>
          <w:lang w:bidi="ar-SA"/>
        </w:rPr>
        <w:t>Babu</w:t>
      </w:r>
      <w:proofErr w:type="spellEnd"/>
    </w:p>
    <w:p w:rsidR="00D91AA7" w:rsidRPr="003C7CAF" w:rsidRDefault="007E7288" w:rsidP="00D91AA7">
      <w:pPr>
        <w:widowControl/>
        <w:autoSpaceDE/>
        <w:autoSpaceDN/>
        <w:contextualSpacing/>
        <w:rPr>
          <w:rFonts w:eastAsia="Calibri"/>
          <w:szCs w:val="24"/>
          <w:lang w:bidi="ar-SA"/>
        </w:rPr>
      </w:pPr>
      <w:proofErr w:type="spellStart"/>
      <w:r w:rsidRPr="003C7CAF">
        <w:rPr>
          <w:rFonts w:eastAsia="Calibri"/>
          <w:szCs w:val="24"/>
          <w:lang w:bidi="ar-SA"/>
        </w:rPr>
        <w:t>Jannat</w:t>
      </w:r>
      <w:proofErr w:type="spellEnd"/>
      <w:r w:rsidRPr="003C7CAF">
        <w:rPr>
          <w:rFonts w:eastAsia="Calibri"/>
          <w:szCs w:val="24"/>
          <w:lang w:bidi="ar-SA"/>
        </w:rPr>
        <w:t xml:space="preserve"> </w:t>
      </w:r>
      <w:proofErr w:type="spellStart"/>
      <w:r w:rsidRPr="003C7CAF">
        <w:rPr>
          <w:rFonts w:eastAsia="Calibri"/>
          <w:szCs w:val="24"/>
          <w:lang w:bidi="ar-SA"/>
        </w:rPr>
        <w:t>Ara</w:t>
      </w:r>
      <w:proofErr w:type="spellEnd"/>
      <w:r w:rsidRPr="003C7CAF">
        <w:rPr>
          <w:rFonts w:eastAsia="Calibri"/>
          <w:szCs w:val="24"/>
          <w:lang w:bidi="ar-SA"/>
        </w:rPr>
        <w:t xml:space="preserve"> </w:t>
      </w:r>
      <w:proofErr w:type="spellStart"/>
      <w:r w:rsidRPr="003C7CAF">
        <w:rPr>
          <w:rFonts w:eastAsia="Calibri"/>
          <w:szCs w:val="24"/>
          <w:lang w:bidi="ar-SA"/>
        </w:rPr>
        <w:t>Urmi</w:t>
      </w:r>
      <w:proofErr w:type="spellEnd"/>
      <w:r w:rsidR="00FD6E3C" w:rsidRPr="003C7CAF">
        <w:rPr>
          <w:rFonts w:eastAsia="Calibri"/>
          <w:szCs w:val="24"/>
          <w:lang w:bidi="ar-SA"/>
        </w:rPr>
        <w:t xml:space="preserve">                                                                                                 Assistant Professor</w:t>
      </w:r>
    </w:p>
    <w:p w:rsidR="00D91AA7" w:rsidRPr="003C7CAF" w:rsidRDefault="007E7288" w:rsidP="00D91AA7">
      <w:pPr>
        <w:widowControl/>
        <w:autoSpaceDE/>
        <w:autoSpaceDN/>
        <w:contextualSpacing/>
        <w:rPr>
          <w:rFonts w:eastAsia="Calibri"/>
          <w:szCs w:val="24"/>
          <w:lang w:bidi="ar-SA"/>
        </w:rPr>
      </w:pPr>
      <w:r w:rsidRPr="003C7CAF">
        <w:rPr>
          <w:rFonts w:eastAsia="Calibri"/>
          <w:szCs w:val="24"/>
          <w:lang w:bidi="ar-SA"/>
        </w:rPr>
        <w:t>Id: 1111151179</w:t>
      </w:r>
    </w:p>
    <w:p w:rsidR="00D91AA7" w:rsidRPr="003C7CAF" w:rsidRDefault="007E7288" w:rsidP="00D91AA7">
      <w:pPr>
        <w:widowControl/>
        <w:autoSpaceDE/>
        <w:autoSpaceDN/>
        <w:contextualSpacing/>
        <w:rPr>
          <w:rFonts w:eastAsia="Calibri"/>
          <w:szCs w:val="24"/>
          <w:lang w:bidi="ar-SA"/>
        </w:rPr>
      </w:pPr>
      <w:r w:rsidRPr="003C7CAF">
        <w:rPr>
          <w:rFonts w:eastAsia="Calibri"/>
          <w:szCs w:val="24"/>
          <w:lang w:bidi="ar-SA"/>
        </w:rPr>
        <w:t xml:space="preserve">Major- </w:t>
      </w:r>
      <w:r w:rsidR="00BD32A0" w:rsidRPr="003C7CAF">
        <w:rPr>
          <w:rFonts w:eastAsia="Calibri"/>
          <w:szCs w:val="24"/>
          <w:lang w:bidi="ar-SA"/>
        </w:rPr>
        <w:t>Accounting</w:t>
      </w:r>
    </w:p>
    <w:p w:rsidR="001A7900" w:rsidRPr="003C7CAF" w:rsidRDefault="003A2420" w:rsidP="001A7900">
      <w:pPr>
        <w:tabs>
          <w:tab w:val="left" w:pos="1003"/>
          <w:tab w:val="left" w:pos="1004"/>
        </w:tabs>
        <w:ind w:right="1996"/>
        <w:outlineLvl w:val="1"/>
        <w:rPr>
          <w:rFonts w:eastAsia="Georgia"/>
          <w:b/>
          <w:bCs/>
          <w:color w:val="000000" w:themeColor="text1"/>
          <w:w w:val="90"/>
          <w:sz w:val="28"/>
          <w:szCs w:val="28"/>
        </w:rPr>
      </w:pPr>
      <w:r>
        <w:rPr>
          <w:rFonts w:eastAsia="Georgia"/>
          <w:b/>
          <w:bCs/>
          <w:noProof/>
          <w:color w:val="000000" w:themeColor="text1"/>
          <w:sz w:val="28"/>
          <w:szCs w:val="28"/>
          <w:lang w:bidi="ar-SA"/>
        </w:rPr>
        <w:pict>
          <v:rect id="_x0000_s1095" style="position:absolute;left:0;text-align:left;margin-left:225.75pt;margin-top:79.4pt;width:37.5pt;height:23.25pt;z-index:251675648" fillcolor="white [3212]" strokecolor="white [3212]"/>
        </w:pict>
      </w:r>
    </w:p>
    <w:p w:rsidR="001A7900" w:rsidRPr="003C7CAF" w:rsidRDefault="001A7900" w:rsidP="001A7900">
      <w:pPr>
        <w:tabs>
          <w:tab w:val="left" w:pos="1003"/>
          <w:tab w:val="left" w:pos="1004"/>
        </w:tabs>
        <w:ind w:right="1996"/>
        <w:outlineLvl w:val="1"/>
        <w:rPr>
          <w:rFonts w:eastAsia="Georgia"/>
          <w:b/>
          <w:bCs/>
          <w:color w:val="000000" w:themeColor="text1"/>
          <w:w w:val="90"/>
          <w:sz w:val="28"/>
          <w:szCs w:val="28"/>
        </w:rPr>
        <w:sectPr w:rsidR="001A7900" w:rsidRPr="003C7CAF" w:rsidSect="00306A5E">
          <w:pgSz w:w="12240" w:h="15840"/>
          <w:pgMar w:top="1440" w:right="1440" w:bottom="1440" w:left="1440" w:header="720" w:footer="720" w:gutter="0"/>
          <w:cols w:space="720"/>
          <w:titlePg/>
          <w:docGrid w:linePitch="360"/>
        </w:sectPr>
      </w:pPr>
    </w:p>
    <w:p w:rsidR="005956DB" w:rsidRPr="003C7CAF" w:rsidRDefault="005956DB" w:rsidP="005956DB">
      <w:pPr>
        <w:widowControl/>
        <w:autoSpaceDE/>
        <w:autoSpaceDN/>
        <w:jc w:val="center"/>
        <w:rPr>
          <w:rFonts w:eastAsia="Calibri"/>
          <w:b/>
          <w:color w:val="0070C0"/>
          <w:sz w:val="28"/>
          <w:szCs w:val="24"/>
          <w:lang w:bidi="ar-SA"/>
        </w:rPr>
      </w:pPr>
      <w:r w:rsidRPr="003C7CAF">
        <w:rPr>
          <w:rFonts w:eastAsia="Calibri"/>
          <w:b/>
          <w:color w:val="0070C0"/>
          <w:sz w:val="28"/>
          <w:szCs w:val="24"/>
          <w:lang w:bidi="ar-SA"/>
        </w:rPr>
        <w:lastRenderedPageBreak/>
        <w:t>Declaration</w:t>
      </w:r>
    </w:p>
    <w:p w:rsidR="001A7900" w:rsidRPr="003C7CAF" w:rsidRDefault="001A7900" w:rsidP="001A7900">
      <w:pPr>
        <w:widowControl/>
        <w:autoSpaceDE/>
        <w:autoSpaceDN/>
        <w:rPr>
          <w:rFonts w:eastAsia="Calibri"/>
          <w:szCs w:val="24"/>
          <w:lang w:bidi="ar-SA"/>
        </w:rPr>
      </w:pPr>
      <w:r w:rsidRPr="003C7CAF">
        <w:rPr>
          <w:rFonts w:eastAsia="Calibri"/>
          <w:szCs w:val="24"/>
          <w:lang w:bidi="ar-SA"/>
        </w:rPr>
        <w:t xml:space="preserve">I am </w:t>
      </w:r>
      <w:proofErr w:type="spellStart"/>
      <w:r w:rsidRPr="003C7CAF">
        <w:rPr>
          <w:rFonts w:eastAsia="Calibri"/>
          <w:szCs w:val="24"/>
          <w:lang w:bidi="ar-SA"/>
        </w:rPr>
        <w:t>Jannat</w:t>
      </w:r>
      <w:proofErr w:type="spellEnd"/>
      <w:r w:rsidRPr="003C7CAF">
        <w:rPr>
          <w:rFonts w:eastAsia="Calibri"/>
          <w:szCs w:val="24"/>
          <w:lang w:bidi="ar-SA"/>
        </w:rPr>
        <w:t xml:space="preserve"> </w:t>
      </w:r>
      <w:proofErr w:type="spellStart"/>
      <w:r w:rsidRPr="003C7CAF">
        <w:rPr>
          <w:rFonts w:eastAsia="Calibri"/>
          <w:szCs w:val="24"/>
          <w:lang w:bidi="ar-SA"/>
        </w:rPr>
        <w:t>Ara</w:t>
      </w:r>
      <w:proofErr w:type="spellEnd"/>
      <w:r w:rsidRPr="003C7CAF">
        <w:rPr>
          <w:rFonts w:eastAsia="Calibri"/>
          <w:szCs w:val="24"/>
          <w:lang w:bidi="ar-SA"/>
        </w:rPr>
        <w:t xml:space="preserve"> </w:t>
      </w:r>
      <w:proofErr w:type="spellStart"/>
      <w:proofErr w:type="gramStart"/>
      <w:r w:rsidRPr="003C7CAF">
        <w:rPr>
          <w:rFonts w:eastAsia="Calibri"/>
          <w:szCs w:val="24"/>
          <w:lang w:bidi="ar-SA"/>
        </w:rPr>
        <w:t>Urmi</w:t>
      </w:r>
      <w:proofErr w:type="spellEnd"/>
      <w:r w:rsidRPr="003C7CAF">
        <w:rPr>
          <w:rFonts w:eastAsia="Calibri"/>
          <w:szCs w:val="24"/>
          <w:lang w:bidi="ar-SA"/>
        </w:rPr>
        <w:t>,</w:t>
      </w:r>
      <w:proofErr w:type="gramEnd"/>
      <w:r w:rsidRPr="003C7CAF">
        <w:rPr>
          <w:rFonts w:eastAsia="Calibri"/>
          <w:szCs w:val="24"/>
          <w:lang w:bidi="ar-SA"/>
        </w:rPr>
        <w:t xml:space="preserve"> hereby declare that the presented report of my internship topic Customer Satisfaction of </w:t>
      </w:r>
      <w:proofErr w:type="spellStart"/>
      <w:r w:rsidRPr="003C7CAF">
        <w:rPr>
          <w:rFonts w:eastAsia="Calibri"/>
          <w:szCs w:val="24"/>
          <w:lang w:bidi="ar-SA"/>
        </w:rPr>
        <w:t>Shahjalal</w:t>
      </w:r>
      <w:proofErr w:type="spellEnd"/>
      <w:r w:rsidRPr="003C7CAF">
        <w:rPr>
          <w:rFonts w:eastAsia="Calibri"/>
          <w:szCs w:val="24"/>
          <w:lang w:bidi="ar-SA"/>
        </w:rPr>
        <w:t xml:space="preserve"> </w:t>
      </w:r>
      <w:proofErr w:type="spellStart"/>
      <w:r w:rsidRPr="003C7CAF">
        <w:rPr>
          <w:rFonts w:eastAsia="Calibri"/>
          <w:szCs w:val="24"/>
          <w:lang w:bidi="ar-SA"/>
        </w:rPr>
        <w:t>Islami</w:t>
      </w:r>
      <w:proofErr w:type="spellEnd"/>
      <w:r w:rsidRPr="003C7CAF">
        <w:rPr>
          <w:rFonts w:eastAsia="Calibri"/>
          <w:szCs w:val="24"/>
          <w:lang w:bidi="ar-SA"/>
        </w:rPr>
        <w:t xml:space="preserve"> Bank Limited. It is uniquely prepared by me internee at </w:t>
      </w:r>
      <w:proofErr w:type="spellStart"/>
      <w:r w:rsidRPr="003C7CAF">
        <w:rPr>
          <w:rFonts w:eastAsia="Calibri"/>
          <w:szCs w:val="24"/>
          <w:lang w:bidi="ar-SA"/>
        </w:rPr>
        <w:t>Shahjalal</w:t>
      </w:r>
      <w:proofErr w:type="spellEnd"/>
      <w:r w:rsidRPr="003C7CAF">
        <w:rPr>
          <w:rFonts w:eastAsia="Calibri"/>
          <w:szCs w:val="24"/>
          <w:lang w:bidi="ar-SA"/>
        </w:rPr>
        <w:t xml:space="preserve"> </w:t>
      </w:r>
      <w:proofErr w:type="spellStart"/>
      <w:r w:rsidRPr="003C7CAF">
        <w:rPr>
          <w:rFonts w:eastAsia="Calibri"/>
          <w:szCs w:val="24"/>
          <w:lang w:bidi="ar-SA"/>
        </w:rPr>
        <w:t>Islami</w:t>
      </w:r>
      <w:proofErr w:type="spellEnd"/>
      <w:r w:rsidRPr="003C7CAF">
        <w:rPr>
          <w:rFonts w:eastAsia="Calibri"/>
          <w:szCs w:val="24"/>
          <w:lang w:bidi="ar-SA"/>
        </w:rPr>
        <w:t xml:space="preserve"> Bank Ltd, </w:t>
      </w:r>
      <w:proofErr w:type="spellStart"/>
      <w:r w:rsidRPr="003C7CAF">
        <w:rPr>
          <w:rFonts w:eastAsia="Calibri"/>
          <w:szCs w:val="24"/>
          <w:lang w:bidi="ar-SA"/>
        </w:rPr>
        <w:t>Pragati</w:t>
      </w:r>
      <w:proofErr w:type="spellEnd"/>
      <w:r w:rsidRPr="003C7CAF">
        <w:rPr>
          <w:rFonts w:eastAsia="Calibri"/>
          <w:szCs w:val="24"/>
          <w:lang w:bidi="ar-SA"/>
        </w:rPr>
        <w:t xml:space="preserve"> </w:t>
      </w:r>
      <w:proofErr w:type="spellStart"/>
      <w:r w:rsidRPr="003C7CAF">
        <w:rPr>
          <w:rFonts w:eastAsia="Calibri"/>
          <w:szCs w:val="24"/>
          <w:lang w:bidi="ar-SA"/>
        </w:rPr>
        <w:t>Sarani</w:t>
      </w:r>
      <w:proofErr w:type="spellEnd"/>
      <w:r w:rsidRPr="003C7CAF">
        <w:rPr>
          <w:rFonts w:eastAsia="Calibri"/>
          <w:szCs w:val="24"/>
          <w:lang w:bidi="ar-SA"/>
        </w:rPr>
        <w:t xml:space="preserve"> Branch.</w:t>
      </w:r>
    </w:p>
    <w:p w:rsidR="001A7900" w:rsidRPr="003C7CAF" w:rsidRDefault="001A7900" w:rsidP="001A7900">
      <w:pPr>
        <w:widowControl/>
        <w:autoSpaceDE/>
        <w:autoSpaceDN/>
        <w:rPr>
          <w:rFonts w:eastAsia="Calibri"/>
          <w:szCs w:val="24"/>
          <w:lang w:bidi="ar-SA"/>
        </w:rPr>
      </w:pPr>
      <w:r w:rsidRPr="003C7CAF">
        <w:rPr>
          <w:rFonts w:eastAsia="Calibri"/>
          <w:szCs w:val="24"/>
          <w:lang w:bidi="ar-SA"/>
        </w:rPr>
        <w:t>I confirm that the report is set up for my scholastic prerequisite</w:t>
      </w:r>
      <w:r w:rsidR="00E61E7E">
        <w:rPr>
          <w:rFonts w:eastAsia="Calibri"/>
          <w:szCs w:val="24"/>
          <w:lang w:bidi="ar-SA"/>
        </w:rPr>
        <w:t>,</w:t>
      </w:r>
      <w:r w:rsidRPr="003C7CAF">
        <w:rPr>
          <w:rFonts w:eastAsia="Calibri"/>
          <w:szCs w:val="24"/>
          <w:lang w:bidi="ar-SA"/>
        </w:rPr>
        <w:t xml:space="preserve"> not for general reason</w:t>
      </w:r>
      <w:r w:rsidR="00E61E7E">
        <w:rPr>
          <w:rFonts w:eastAsia="Calibri"/>
          <w:szCs w:val="24"/>
          <w:lang w:bidi="ar-SA"/>
        </w:rPr>
        <w:t>s</w:t>
      </w:r>
      <w:r w:rsidRPr="003C7CAF">
        <w:rPr>
          <w:rFonts w:eastAsia="Calibri"/>
          <w:szCs w:val="24"/>
          <w:lang w:bidi="ar-SA"/>
        </w:rPr>
        <w:t xml:space="preserve">. </w:t>
      </w:r>
    </w:p>
    <w:p w:rsidR="001A7900" w:rsidRPr="003C7CAF" w:rsidRDefault="001A7900" w:rsidP="001A7900">
      <w:pPr>
        <w:widowControl/>
        <w:autoSpaceDE/>
        <w:autoSpaceDN/>
        <w:rPr>
          <w:rFonts w:eastAsia="Calibri"/>
          <w:szCs w:val="24"/>
          <w:lang w:bidi="ar-SA"/>
        </w:rPr>
      </w:pPr>
      <w:r w:rsidRPr="003C7CAF">
        <w:rPr>
          <w:rFonts w:eastAsia="Calibri"/>
          <w:szCs w:val="24"/>
          <w:lang w:bidi="ar-SA"/>
        </w:rPr>
        <w:t>It may be with the enthusiasm of the contrary party of the enterprise.</w:t>
      </w:r>
    </w:p>
    <w:p w:rsidR="001A7900" w:rsidRPr="003C7CAF" w:rsidRDefault="001A7900" w:rsidP="001A7900">
      <w:pPr>
        <w:widowControl/>
        <w:autoSpaceDE/>
        <w:autoSpaceDN/>
        <w:rPr>
          <w:rFonts w:eastAsia="Calibri"/>
          <w:szCs w:val="24"/>
          <w:lang w:bidi="ar-SA"/>
        </w:rPr>
      </w:pPr>
    </w:p>
    <w:p w:rsidR="001A7900" w:rsidRPr="003C7CAF" w:rsidRDefault="001A7900" w:rsidP="001A7900">
      <w:pPr>
        <w:widowControl/>
        <w:autoSpaceDE/>
        <w:autoSpaceDN/>
        <w:rPr>
          <w:rFonts w:eastAsia="Calibri"/>
          <w:szCs w:val="24"/>
          <w:lang w:bidi="ar-SA"/>
        </w:rPr>
      </w:pPr>
    </w:p>
    <w:p w:rsidR="001A7900" w:rsidRPr="003C7CAF" w:rsidRDefault="001A7900" w:rsidP="001A7900">
      <w:pPr>
        <w:widowControl/>
        <w:autoSpaceDE/>
        <w:autoSpaceDN/>
        <w:rPr>
          <w:rFonts w:eastAsia="Calibri"/>
          <w:szCs w:val="24"/>
          <w:lang w:bidi="ar-SA"/>
        </w:rPr>
      </w:pPr>
      <w:proofErr w:type="spellStart"/>
      <w:r w:rsidRPr="003C7CAF">
        <w:rPr>
          <w:rFonts w:eastAsia="Calibri"/>
          <w:szCs w:val="24"/>
          <w:lang w:bidi="ar-SA"/>
        </w:rPr>
        <w:t>Jannat</w:t>
      </w:r>
      <w:proofErr w:type="spellEnd"/>
      <w:r w:rsidRPr="003C7CAF">
        <w:rPr>
          <w:rFonts w:eastAsia="Calibri"/>
          <w:szCs w:val="24"/>
          <w:lang w:bidi="ar-SA"/>
        </w:rPr>
        <w:t xml:space="preserve"> </w:t>
      </w:r>
      <w:proofErr w:type="spellStart"/>
      <w:r w:rsidRPr="003C7CAF">
        <w:rPr>
          <w:rFonts w:eastAsia="Calibri"/>
          <w:szCs w:val="24"/>
          <w:lang w:bidi="ar-SA"/>
        </w:rPr>
        <w:t>Ara</w:t>
      </w:r>
      <w:proofErr w:type="spellEnd"/>
      <w:r w:rsidRPr="003C7CAF">
        <w:rPr>
          <w:rFonts w:eastAsia="Calibri"/>
          <w:szCs w:val="24"/>
          <w:lang w:bidi="ar-SA"/>
        </w:rPr>
        <w:t xml:space="preserve"> </w:t>
      </w:r>
      <w:proofErr w:type="spellStart"/>
      <w:r w:rsidRPr="003C7CAF">
        <w:rPr>
          <w:rFonts w:eastAsia="Calibri"/>
          <w:szCs w:val="24"/>
          <w:lang w:bidi="ar-SA"/>
        </w:rPr>
        <w:t>Urmi</w:t>
      </w:r>
      <w:proofErr w:type="spellEnd"/>
    </w:p>
    <w:p w:rsidR="001A7900" w:rsidRPr="003C7CAF" w:rsidRDefault="001A7900" w:rsidP="001A7900">
      <w:pPr>
        <w:widowControl/>
        <w:autoSpaceDE/>
        <w:autoSpaceDN/>
        <w:rPr>
          <w:rFonts w:eastAsia="Calibri"/>
          <w:szCs w:val="24"/>
          <w:lang w:bidi="ar-SA"/>
        </w:rPr>
      </w:pPr>
      <w:r w:rsidRPr="003C7CAF">
        <w:rPr>
          <w:rFonts w:eastAsia="Calibri"/>
          <w:szCs w:val="24"/>
          <w:lang w:bidi="ar-SA"/>
        </w:rPr>
        <w:t>Id: 111151179</w:t>
      </w:r>
    </w:p>
    <w:p w:rsidR="001A7900" w:rsidRPr="003C7CAF" w:rsidRDefault="001A7900" w:rsidP="001A7900">
      <w:pPr>
        <w:widowControl/>
        <w:autoSpaceDE/>
        <w:autoSpaceDN/>
        <w:rPr>
          <w:rFonts w:eastAsia="Calibri"/>
          <w:szCs w:val="24"/>
          <w:lang w:bidi="ar-SA"/>
        </w:rPr>
      </w:pPr>
      <w:r w:rsidRPr="003C7CAF">
        <w:rPr>
          <w:rFonts w:eastAsia="Calibri"/>
          <w:szCs w:val="24"/>
          <w:lang w:bidi="ar-SA"/>
        </w:rPr>
        <w:t>Bachelor of Business Administration</w:t>
      </w:r>
    </w:p>
    <w:p w:rsidR="001A7900" w:rsidRPr="003C7CAF" w:rsidRDefault="001A7900" w:rsidP="001A7900">
      <w:pPr>
        <w:widowControl/>
        <w:autoSpaceDE/>
        <w:autoSpaceDN/>
        <w:rPr>
          <w:rFonts w:eastAsia="Calibri"/>
          <w:szCs w:val="24"/>
          <w:lang w:bidi="ar-SA"/>
        </w:rPr>
      </w:pPr>
      <w:r w:rsidRPr="003C7CAF">
        <w:rPr>
          <w:rFonts w:eastAsia="Calibri"/>
          <w:szCs w:val="24"/>
          <w:lang w:bidi="ar-SA"/>
        </w:rPr>
        <w:t xml:space="preserve">United International University </w:t>
      </w:r>
    </w:p>
    <w:p w:rsidR="001A7900" w:rsidRPr="003C7CAF" w:rsidRDefault="001A7900" w:rsidP="001A7900">
      <w:pPr>
        <w:tabs>
          <w:tab w:val="left" w:pos="1003"/>
          <w:tab w:val="left" w:pos="1004"/>
        </w:tabs>
        <w:ind w:right="1996"/>
        <w:outlineLvl w:val="1"/>
        <w:rPr>
          <w:rFonts w:eastAsia="Georgia"/>
          <w:b/>
          <w:bCs/>
          <w:color w:val="000000" w:themeColor="text1"/>
          <w:w w:val="90"/>
          <w:sz w:val="28"/>
          <w:szCs w:val="28"/>
        </w:rPr>
      </w:pPr>
    </w:p>
    <w:p w:rsidR="00444704" w:rsidRPr="003C7CAF" w:rsidRDefault="00444704" w:rsidP="00C74A59">
      <w:pPr>
        <w:tabs>
          <w:tab w:val="left" w:pos="1003"/>
          <w:tab w:val="left" w:pos="1004"/>
        </w:tabs>
        <w:spacing w:line="285" w:lineRule="auto"/>
        <w:ind w:right="1996"/>
        <w:outlineLvl w:val="1"/>
        <w:rPr>
          <w:rFonts w:eastAsia="Georgia"/>
          <w:b/>
          <w:bCs/>
          <w:color w:val="365F91"/>
          <w:w w:val="90"/>
          <w:sz w:val="28"/>
          <w:szCs w:val="28"/>
        </w:rPr>
      </w:pPr>
    </w:p>
    <w:p w:rsidR="00444704" w:rsidRDefault="00444704"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9C0F66">
      <w:pPr>
        <w:jc w:val="center"/>
        <w:rPr>
          <w:rFonts w:eastAsia="Georgia"/>
          <w:b/>
          <w:bCs/>
          <w:color w:val="0070C0"/>
          <w:w w:val="90"/>
          <w:sz w:val="28"/>
          <w:szCs w:val="28"/>
        </w:rPr>
      </w:pPr>
      <w:r w:rsidRPr="003C7CAF">
        <w:rPr>
          <w:rFonts w:eastAsia="Georgia"/>
          <w:b/>
          <w:bCs/>
          <w:color w:val="0070C0"/>
          <w:w w:val="90"/>
          <w:sz w:val="28"/>
          <w:szCs w:val="28"/>
        </w:rPr>
        <w:lastRenderedPageBreak/>
        <w:t>Executive Summary</w:t>
      </w:r>
    </w:p>
    <w:p w:rsidR="009C0F66" w:rsidRPr="0076799D" w:rsidRDefault="009C0F66" w:rsidP="009C0F66">
      <w:pPr>
        <w:jc w:val="center"/>
        <w:rPr>
          <w:b/>
          <w:bCs/>
          <w:color w:val="0070C0"/>
          <w:sz w:val="22"/>
        </w:rPr>
      </w:pPr>
    </w:p>
    <w:p w:rsidR="009C0F66" w:rsidRPr="00C5012F" w:rsidRDefault="009C0F66" w:rsidP="009C0F66">
      <w:pPr>
        <w:pStyle w:val="BodyText"/>
        <w:rPr>
          <w:rFonts w:eastAsia="Georgia"/>
        </w:rPr>
      </w:pPr>
      <w:r w:rsidRPr="003963AB">
        <w:rPr>
          <w:rFonts w:eastAsia="Georgia"/>
        </w:rPr>
        <w:t xml:space="preserve">The report is </w:t>
      </w:r>
      <w:proofErr w:type="gramStart"/>
      <w:r w:rsidRPr="003963AB">
        <w:rPr>
          <w:rFonts w:eastAsia="Georgia"/>
        </w:rPr>
        <w:t>get</w:t>
      </w:r>
      <w:proofErr w:type="gramEnd"/>
      <w:r w:rsidRPr="003963AB">
        <w:rPr>
          <w:rFonts w:eastAsia="Georgia"/>
        </w:rPr>
        <w:t xml:space="preserve"> ready based on down to earth encounters at </w:t>
      </w:r>
      <w:proofErr w:type="spellStart"/>
      <w:r w:rsidRPr="003963AB">
        <w:rPr>
          <w:rFonts w:eastAsia="Georgia"/>
        </w:rPr>
        <w:t>Shahjalal</w:t>
      </w:r>
      <w:proofErr w:type="spellEnd"/>
      <w:r w:rsidRPr="003963AB">
        <w:rPr>
          <w:rFonts w:eastAsia="Georgia"/>
        </w:rPr>
        <w:t xml:space="preserve"> </w:t>
      </w:r>
      <w:proofErr w:type="spellStart"/>
      <w:r w:rsidRPr="003963AB">
        <w:rPr>
          <w:rFonts w:eastAsia="Georgia"/>
        </w:rPr>
        <w:t>Islami</w:t>
      </w:r>
      <w:proofErr w:type="spellEnd"/>
      <w:r w:rsidRPr="003963AB">
        <w:rPr>
          <w:rFonts w:eastAsia="Georgia"/>
        </w:rPr>
        <w:t xml:space="preserve"> Bank Ltd. The temporary job projects help me a long way to go about the functional circumstance of money related. This program encourages me to execute my hypothetical learning into down to earth reasonable condition. In the time of present day human advancement Bank is handling its spending job to keep the financial action. Actually, there is not really any part of advancement movement whether state propelled or generally where Bank </w:t>
      </w:r>
      <w:proofErr w:type="gramStart"/>
      <w:r w:rsidRPr="003963AB">
        <w:rPr>
          <w:rFonts w:eastAsia="Georgia"/>
        </w:rPr>
        <w:t>don't</w:t>
      </w:r>
      <w:proofErr w:type="gramEnd"/>
      <w:r w:rsidRPr="003963AB">
        <w:rPr>
          <w:rFonts w:eastAsia="Georgia"/>
        </w:rPr>
        <w:t xml:space="preserve"> have a significant task to carry out</w:t>
      </w:r>
      <w:r w:rsidRPr="00C5012F">
        <w:rPr>
          <w:rFonts w:eastAsia="Georgia"/>
        </w:rPr>
        <w:t>.</w:t>
      </w:r>
    </w:p>
    <w:p w:rsidR="009C0F66" w:rsidRPr="00C5012F" w:rsidRDefault="009C0F66" w:rsidP="009C0F66">
      <w:pPr>
        <w:pStyle w:val="BodyText"/>
        <w:rPr>
          <w:rFonts w:eastAsia="Georgia"/>
        </w:rPr>
      </w:pPr>
    </w:p>
    <w:p w:rsidR="009C0F66" w:rsidRPr="00C5012F" w:rsidRDefault="009C0F66" w:rsidP="009C0F66">
      <w:pPr>
        <w:pStyle w:val="BodyText"/>
        <w:rPr>
          <w:rFonts w:eastAsia="Georgia"/>
        </w:rPr>
      </w:pPr>
      <w:r w:rsidRPr="00C5012F">
        <w:rPr>
          <w:rFonts w:eastAsia="Georgia"/>
        </w:rPr>
        <w:t xml:space="preserve">As a part of my BBA program, </w:t>
      </w:r>
      <w:r>
        <w:rPr>
          <w:rFonts w:eastAsia="Georgia"/>
        </w:rPr>
        <w:t xml:space="preserve">I have spent 3 months in SJIBL </w:t>
      </w:r>
      <w:proofErr w:type="spellStart"/>
      <w:r>
        <w:rPr>
          <w:rFonts w:eastAsia="Georgia"/>
        </w:rPr>
        <w:t>P</w:t>
      </w:r>
      <w:r w:rsidRPr="00C5012F">
        <w:rPr>
          <w:rFonts w:eastAsia="Georgia"/>
        </w:rPr>
        <w:t>rogati</w:t>
      </w:r>
      <w:proofErr w:type="spellEnd"/>
      <w:r w:rsidRPr="00C5012F">
        <w:rPr>
          <w:rFonts w:eastAsia="Georgia"/>
        </w:rPr>
        <w:t xml:space="preserve"> </w:t>
      </w:r>
      <w:proofErr w:type="spellStart"/>
      <w:r w:rsidRPr="00C5012F">
        <w:rPr>
          <w:rFonts w:eastAsia="Georgia"/>
        </w:rPr>
        <w:t>Sarani</w:t>
      </w:r>
      <w:proofErr w:type="spellEnd"/>
      <w:r w:rsidRPr="00C5012F">
        <w:rPr>
          <w:rFonts w:eastAsia="Georgia"/>
        </w:rPr>
        <w:t xml:space="preserve"> branch learning the activities of general banking, general advance and foreign exchange department. This report includes the history of banking all over the world along with detailed information about the rise of the Banking Industry in Bangladesh. However, the big part of this report is on </w:t>
      </w:r>
      <w:proofErr w:type="spellStart"/>
      <w:r w:rsidRPr="00C5012F">
        <w:rPr>
          <w:rFonts w:eastAsia="Georgia"/>
        </w:rPr>
        <w:t>Shahjalal</w:t>
      </w:r>
      <w:proofErr w:type="spellEnd"/>
      <w:r w:rsidRPr="00C5012F">
        <w:rPr>
          <w:rFonts w:eastAsia="Georgia"/>
        </w:rPr>
        <w:t xml:space="preserve"> </w:t>
      </w:r>
      <w:proofErr w:type="spellStart"/>
      <w:r w:rsidRPr="00C5012F">
        <w:rPr>
          <w:rFonts w:eastAsia="Georgia"/>
        </w:rPr>
        <w:t>Islami</w:t>
      </w:r>
      <w:proofErr w:type="spellEnd"/>
      <w:r w:rsidRPr="00C5012F">
        <w:rPr>
          <w:rFonts w:eastAsia="Georgia"/>
        </w:rPr>
        <w:t xml:space="preserve"> Bank ltd. This report includes in the customer satisfaction of SJIBL Ltd. I have tried to show whether present situation of satisfaction level of </w:t>
      </w:r>
      <w:proofErr w:type="spellStart"/>
      <w:r w:rsidRPr="00C5012F">
        <w:rPr>
          <w:rFonts w:eastAsia="Georgia"/>
        </w:rPr>
        <w:t>Shahjalal</w:t>
      </w:r>
      <w:proofErr w:type="spellEnd"/>
      <w:r w:rsidRPr="00C5012F">
        <w:rPr>
          <w:rFonts w:eastAsia="Georgia"/>
        </w:rPr>
        <w:t xml:space="preserve"> </w:t>
      </w:r>
      <w:proofErr w:type="spellStart"/>
      <w:r w:rsidRPr="00C5012F">
        <w:rPr>
          <w:rFonts w:eastAsia="Georgia"/>
        </w:rPr>
        <w:t>Islami</w:t>
      </w:r>
      <w:proofErr w:type="spellEnd"/>
      <w:r w:rsidRPr="00C5012F">
        <w:rPr>
          <w:rFonts w:eastAsia="Georgia"/>
        </w:rPr>
        <w:t xml:space="preserve"> Bank Ltd. Customer Satisfaction is most important issue to be a concern within the banking industry. During my internship period at SJIBL </w:t>
      </w:r>
      <w:proofErr w:type="spellStart"/>
      <w:r w:rsidRPr="00C5012F">
        <w:rPr>
          <w:rFonts w:eastAsia="Georgia"/>
        </w:rPr>
        <w:t>Progati</w:t>
      </w:r>
      <w:proofErr w:type="spellEnd"/>
      <w:r w:rsidRPr="00C5012F">
        <w:rPr>
          <w:rFonts w:eastAsia="Georgia"/>
        </w:rPr>
        <w:t xml:space="preserve"> </w:t>
      </w:r>
      <w:proofErr w:type="spellStart"/>
      <w:r w:rsidRPr="00C5012F">
        <w:rPr>
          <w:rFonts w:eastAsia="Georgia"/>
        </w:rPr>
        <w:t>Sarani</w:t>
      </w:r>
      <w:proofErr w:type="spellEnd"/>
      <w:r w:rsidRPr="00C5012F">
        <w:rPr>
          <w:rFonts w:eastAsia="Georgia"/>
        </w:rPr>
        <w:t xml:space="preserve"> Branch, I observe that one customer’s choice, his/her opinion, feelings about SJIBL products, behaviors are different from other customer and satisfaction level also varied from others.</w:t>
      </w: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Default="009C0F66" w:rsidP="00E410BE">
      <w:pPr>
        <w:tabs>
          <w:tab w:val="left" w:pos="1003"/>
          <w:tab w:val="left" w:pos="1004"/>
        </w:tabs>
        <w:spacing w:line="285" w:lineRule="auto"/>
        <w:ind w:right="1996"/>
        <w:jc w:val="left"/>
        <w:outlineLvl w:val="1"/>
        <w:rPr>
          <w:rFonts w:eastAsia="Georgia"/>
          <w:bCs/>
          <w:w w:val="90"/>
          <w:szCs w:val="24"/>
        </w:rPr>
      </w:pPr>
    </w:p>
    <w:p w:rsidR="009C0F66" w:rsidRPr="003C7CAF" w:rsidRDefault="009C0F66" w:rsidP="00E410BE">
      <w:pPr>
        <w:tabs>
          <w:tab w:val="left" w:pos="1003"/>
          <w:tab w:val="left" w:pos="1004"/>
        </w:tabs>
        <w:spacing w:line="285" w:lineRule="auto"/>
        <w:ind w:right="1996"/>
        <w:jc w:val="left"/>
        <w:outlineLvl w:val="1"/>
        <w:rPr>
          <w:rFonts w:eastAsia="Georgia"/>
          <w:bCs/>
          <w:w w:val="90"/>
          <w:szCs w:val="24"/>
        </w:rPr>
      </w:pPr>
      <w:bookmarkStart w:id="1" w:name="_GoBack"/>
      <w:bookmarkEnd w:id="1"/>
    </w:p>
    <w:p w:rsidR="00B673F1" w:rsidRPr="003C7CAF" w:rsidRDefault="00B673F1" w:rsidP="00B673F1"/>
    <w:p w:rsidR="00E410BE" w:rsidRPr="003C7CAF" w:rsidRDefault="00E410BE" w:rsidP="002A7E0C">
      <w:pPr>
        <w:rPr>
          <w:b/>
          <w:bCs/>
        </w:rPr>
        <w:sectPr w:rsidR="00E410BE" w:rsidRPr="003C7CAF" w:rsidSect="00306A5E">
          <w:pgSz w:w="12240" w:h="15840"/>
          <w:pgMar w:top="1440" w:right="1440" w:bottom="1440" w:left="1440" w:header="720" w:footer="720" w:gutter="0"/>
          <w:cols w:space="720"/>
          <w:titlePg/>
          <w:docGrid w:linePitch="360"/>
        </w:sectPr>
      </w:pPr>
    </w:p>
    <w:sdt>
      <w:sdtPr>
        <w:rPr>
          <w:rFonts w:ascii="Times New Roman" w:eastAsia="Times New Roman" w:hAnsi="Times New Roman" w:cs="Times New Roman"/>
          <w:color w:val="auto"/>
          <w:sz w:val="24"/>
          <w:szCs w:val="22"/>
          <w:lang w:bidi="en-US"/>
        </w:rPr>
        <w:id w:val="892778309"/>
        <w:docPartObj>
          <w:docPartGallery w:val="Table of Contents"/>
          <w:docPartUnique/>
        </w:docPartObj>
      </w:sdtPr>
      <w:sdtEndPr>
        <w:rPr>
          <w:b/>
          <w:bCs/>
          <w:noProof/>
        </w:rPr>
      </w:sdtEndPr>
      <w:sdtContent>
        <w:p w:rsidR="00235AAD" w:rsidRPr="00633089" w:rsidRDefault="00235AAD" w:rsidP="00DC0A4E">
          <w:pPr>
            <w:pStyle w:val="TOCHeading"/>
            <w:spacing w:before="0" w:line="276" w:lineRule="auto"/>
            <w:rPr>
              <w:rFonts w:ascii="Times New Roman" w:hAnsi="Times New Roman" w:cs="Times New Roman"/>
              <w:b/>
              <w:color w:val="0070C0"/>
              <w:sz w:val="28"/>
              <w:szCs w:val="24"/>
            </w:rPr>
          </w:pPr>
          <w:r w:rsidRPr="00633089">
            <w:rPr>
              <w:rFonts w:ascii="Times New Roman" w:hAnsi="Times New Roman" w:cs="Times New Roman"/>
              <w:b/>
              <w:color w:val="0070C0"/>
              <w:sz w:val="28"/>
              <w:szCs w:val="24"/>
            </w:rPr>
            <w:t>Table of Contents</w:t>
          </w:r>
        </w:p>
        <w:p w:rsidR="00B56B2A" w:rsidRDefault="00C924B6">
          <w:pPr>
            <w:pStyle w:val="TOC1"/>
            <w:rPr>
              <w:rFonts w:asciiTheme="minorHAnsi" w:hAnsiTheme="minorHAnsi" w:cstheme="minorBidi"/>
              <w:b w:val="0"/>
              <w:bCs w:val="0"/>
              <w:sz w:val="22"/>
              <w:szCs w:val="22"/>
            </w:rPr>
          </w:pPr>
          <w:r w:rsidRPr="003C7CAF">
            <w:fldChar w:fldCharType="begin"/>
          </w:r>
          <w:r w:rsidR="00235AAD" w:rsidRPr="003C7CAF">
            <w:instrText xml:space="preserve"> TOC \o "1-3" \h \z \u </w:instrText>
          </w:r>
          <w:r w:rsidRPr="003C7CAF">
            <w:fldChar w:fldCharType="separate"/>
          </w:r>
          <w:hyperlink w:anchor="_Toc22649387" w:history="1">
            <w:r w:rsidR="00B56B2A" w:rsidRPr="00B546FD">
              <w:rPr>
                <w:rStyle w:val="Hyperlink"/>
                <w:lang w:bidi="en-US"/>
              </w:rPr>
              <w:t>Chapter One: Introduction</w:t>
            </w:r>
            <w:r w:rsidR="00B56B2A">
              <w:rPr>
                <w:webHidden/>
              </w:rPr>
              <w:tab/>
            </w:r>
            <w:r w:rsidR="00B56B2A">
              <w:rPr>
                <w:webHidden/>
              </w:rPr>
              <w:fldChar w:fldCharType="begin"/>
            </w:r>
            <w:r w:rsidR="00B56B2A">
              <w:rPr>
                <w:webHidden/>
              </w:rPr>
              <w:instrText xml:space="preserve"> PAGEREF _Toc22649387 \h </w:instrText>
            </w:r>
            <w:r w:rsidR="00B56B2A">
              <w:rPr>
                <w:webHidden/>
              </w:rPr>
            </w:r>
            <w:r w:rsidR="00B56B2A">
              <w:rPr>
                <w:webHidden/>
              </w:rPr>
              <w:fldChar w:fldCharType="separate"/>
            </w:r>
            <w:r w:rsidR="00B56B2A">
              <w:rPr>
                <w:webHidden/>
              </w:rPr>
              <w:t>1</w:t>
            </w:r>
            <w:r w:rsidR="00B56B2A">
              <w:rPr>
                <w:webHidden/>
              </w:rPr>
              <w:fldChar w:fldCharType="end"/>
            </w:r>
          </w:hyperlink>
        </w:p>
        <w:p w:rsidR="00B56B2A" w:rsidRDefault="003A2420">
          <w:pPr>
            <w:pStyle w:val="TOC1"/>
            <w:rPr>
              <w:rFonts w:asciiTheme="minorHAnsi" w:hAnsiTheme="minorHAnsi" w:cstheme="minorBidi"/>
              <w:b w:val="0"/>
              <w:bCs w:val="0"/>
              <w:sz w:val="22"/>
              <w:szCs w:val="22"/>
            </w:rPr>
          </w:pPr>
          <w:hyperlink w:anchor="_Toc22649388" w:history="1">
            <w:r w:rsidR="00B56B2A" w:rsidRPr="00B546FD">
              <w:rPr>
                <w:rStyle w:val="Hyperlink"/>
                <w:lang w:bidi="en-US"/>
              </w:rPr>
              <w:t>Introduction</w:t>
            </w:r>
            <w:r w:rsidR="00B56B2A">
              <w:rPr>
                <w:webHidden/>
              </w:rPr>
              <w:tab/>
            </w:r>
            <w:r w:rsidR="00B56B2A">
              <w:rPr>
                <w:webHidden/>
              </w:rPr>
              <w:fldChar w:fldCharType="begin"/>
            </w:r>
            <w:r w:rsidR="00B56B2A">
              <w:rPr>
                <w:webHidden/>
              </w:rPr>
              <w:instrText xml:space="preserve"> PAGEREF _Toc22649388 \h </w:instrText>
            </w:r>
            <w:r w:rsidR="00B56B2A">
              <w:rPr>
                <w:webHidden/>
              </w:rPr>
            </w:r>
            <w:r w:rsidR="00B56B2A">
              <w:rPr>
                <w:webHidden/>
              </w:rPr>
              <w:fldChar w:fldCharType="separate"/>
            </w:r>
            <w:r w:rsidR="00B56B2A">
              <w:rPr>
                <w:webHidden/>
              </w:rPr>
              <w:t>1</w:t>
            </w:r>
            <w:r w:rsidR="00B56B2A">
              <w:rPr>
                <w:webHidden/>
              </w:rPr>
              <w:fldChar w:fldCharType="end"/>
            </w:r>
          </w:hyperlink>
        </w:p>
        <w:p w:rsidR="00B56B2A" w:rsidRDefault="003A2420">
          <w:pPr>
            <w:pStyle w:val="TOC2"/>
            <w:tabs>
              <w:tab w:val="right" w:leader="dot" w:pos="9350"/>
            </w:tabs>
            <w:rPr>
              <w:rFonts w:asciiTheme="minorHAnsi" w:eastAsiaTheme="minorEastAsia" w:hAnsiTheme="minorHAnsi" w:cstheme="minorBidi"/>
              <w:noProof/>
              <w:sz w:val="22"/>
              <w:lang w:bidi="ar-SA"/>
            </w:rPr>
          </w:pPr>
          <w:hyperlink w:anchor="_Toc22649389" w:history="1">
            <w:r w:rsidR="00B56B2A" w:rsidRPr="00B546FD">
              <w:rPr>
                <w:rStyle w:val="Hyperlink"/>
                <w:noProof/>
              </w:rPr>
              <w:t>1.1 Objectives of the Study</w:t>
            </w:r>
            <w:r w:rsidR="00B56B2A">
              <w:rPr>
                <w:noProof/>
                <w:webHidden/>
              </w:rPr>
              <w:tab/>
            </w:r>
            <w:r w:rsidR="00B56B2A">
              <w:rPr>
                <w:noProof/>
                <w:webHidden/>
              </w:rPr>
              <w:fldChar w:fldCharType="begin"/>
            </w:r>
            <w:r w:rsidR="00B56B2A">
              <w:rPr>
                <w:noProof/>
                <w:webHidden/>
              </w:rPr>
              <w:instrText xml:space="preserve"> PAGEREF _Toc22649389 \h </w:instrText>
            </w:r>
            <w:r w:rsidR="00B56B2A">
              <w:rPr>
                <w:noProof/>
                <w:webHidden/>
              </w:rPr>
            </w:r>
            <w:r w:rsidR="00B56B2A">
              <w:rPr>
                <w:noProof/>
                <w:webHidden/>
              </w:rPr>
              <w:fldChar w:fldCharType="separate"/>
            </w:r>
            <w:r w:rsidR="00B56B2A">
              <w:rPr>
                <w:noProof/>
                <w:webHidden/>
              </w:rPr>
              <w:t>2</w:t>
            </w:r>
            <w:r w:rsidR="00B56B2A">
              <w:rPr>
                <w:noProof/>
                <w:webHidden/>
              </w:rPr>
              <w:fldChar w:fldCharType="end"/>
            </w:r>
          </w:hyperlink>
        </w:p>
        <w:p w:rsidR="00B56B2A" w:rsidRDefault="003A2420">
          <w:pPr>
            <w:pStyle w:val="TOC2"/>
            <w:tabs>
              <w:tab w:val="right" w:leader="dot" w:pos="9350"/>
            </w:tabs>
            <w:rPr>
              <w:rFonts w:asciiTheme="minorHAnsi" w:eastAsiaTheme="minorEastAsia" w:hAnsiTheme="minorHAnsi" w:cstheme="minorBidi"/>
              <w:noProof/>
              <w:sz w:val="22"/>
              <w:lang w:bidi="ar-SA"/>
            </w:rPr>
          </w:pPr>
          <w:hyperlink w:anchor="_Toc22649390" w:history="1">
            <w:r w:rsidR="00B56B2A" w:rsidRPr="00B546FD">
              <w:rPr>
                <w:rStyle w:val="Hyperlink"/>
                <w:noProof/>
              </w:rPr>
              <w:t>1.2 Rational of the report:</w:t>
            </w:r>
            <w:r w:rsidR="00B56B2A">
              <w:rPr>
                <w:noProof/>
                <w:webHidden/>
              </w:rPr>
              <w:tab/>
            </w:r>
            <w:r w:rsidR="00B56B2A">
              <w:rPr>
                <w:noProof/>
                <w:webHidden/>
              </w:rPr>
              <w:fldChar w:fldCharType="begin"/>
            </w:r>
            <w:r w:rsidR="00B56B2A">
              <w:rPr>
                <w:noProof/>
                <w:webHidden/>
              </w:rPr>
              <w:instrText xml:space="preserve"> PAGEREF _Toc22649390 \h </w:instrText>
            </w:r>
            <w:r w:rsidR="00B56B2A">
              <w:rPr>
                <w:noProof/>
                <w:webHidden/>
              </w:rPr>
            </w:r>
            <w:r w:rsidR="00B56B2A">
              <w:rPr>
                <w:noProof/>
                <w:webHidden/>
              </w:rPr>
              <w:fldChar w:fldCharType="separate"/>
            </w:r>
            <w:r w:rsidR="00B56B2A">
              <w:rPr>
                <w:noProof/>
                <w:webHidden/>
              </w:rPr>
              <w:t>2</w:t>
            </w:r>
            <w:r w:rsidR="00B56B2A">
              <w:rPr>
                <w:noProof/>
                <w:webHidden/>
              </w:rPr>
              <w:fldChar w:fldCharType="end"/>
            </w:r>
          </w:hyperlink>
        </w:p>
        <w:p w:rsidR="00B56B2A" w:rsidRDefault="003A2420">
          <w:pPr>
            <w:pStyle w:val="TOC2"/>
            <w:tabs>
              <w:tab w:val="right" w:leader="dot" w:pos="9350"/>
            </w:tabs>
            <w:rPr>
              <w:rFonts w:asciiTheme="minorHAnsi" w:eastAsiaTheme="minorEastAsia" w:hAnsiTheme="minorHAnsi" w:cstheme="minorBidi"/>
              <w:noProof/>
              <w:sz w:val="22"/>
              <w:lang w:bidi="ar-SA"/>
            </w:rPr>
          </w:pPr>
          <w:hyperlink w:anchor="_Toc22649391" w:history="1">
            <w:r w:rsidR="00B56B2A" w:rsidRPr="00B546FD">
              <w:rPr>
                <w:rStyle w:val="Hyperlink"/>
                <w:noProof/>
              </w:rPr>
              <w:t>1.3 Scope of the Study</w:t>
            </w:r>
            <w:r w:rsidR="00B56B2A">
              <w:rPr>
                <w:noProof/>
                <w:webHidden/>
              </w:rPr>
              <w:tab/>
            </w:r>
            <w:r w:rsidR="00B56B2A">
              <w:rPr>
                <w:noProof/>
                <w:webHidden/>
              </w:rPr>
              <w:fldChar w:fldCharType="begin"/>
            </w:r>
            <w:r w:rsidR="00B56B2A">
              <w:rPr>
                <w:noProof/>
                <w:webHidden/>
              </w:rPr>
              <w:instrText xml:space="preserve"> PAGEREF _Toc22649391 \h </w:instrText>
            </w:r>
            <w:r w:rsidR="00B56B2A">
              <w:rPr>
                <w:noProof/>
                <w:webHidden/>
              </w:rPr>
            </w:r>
            <w:r w:rsidR="00B56B2A">
              <w:rPr>
                <w:noProof/>
                <w:webHidden/>
              </w:rPr>
              <w:fldChar w:fldCharType="separate"/>
            </w:r>
            <w:r w:rsidR="00B56B2A">
              <w:rPr>
                <w:noProof/>
                <w:webHidden/>
              </w:rPr>
              <w:t>3</w:t>
            </w:r>
            <w:r w:rsidR="00B56B2A">
              <w:rPr>
                <w:noProof/>
                <w:webHidden/>
              </w:rPr>
              <w:fldChar w:fldCharType="end"/>
            </w:r>
          </w:hyperlink>
        </w:p>
        <w:p w:rsidR="00B56B2A" w:rsidRDefault="003A2420">
          <w:pPr>
            <w:pStyle w:val="TOC2"/>
            <w:tabs>
              <w:tab w:val="right" w:leader="dot" w:pos="9350"/>
            </w:tabs>
            <w:rPr>
              <w:rFonts w:asciiTheme="minorHAnsi" w:eastAsiaTheme="minorEastAsia" w:hAnsiTheme="minorHAnsi" w:cstheme="minorBidi"/>
              <w:noProof/>
              <w:sz w:val="22"/>
              <w:lang w:bidi="ar-SA"/>
            </w:rPr>
          </w:pPr>
          <w:hyperlink w:anchor="_Toc22649392" w:history="1">
            <w:r w:rsidR="00B56B2A" w:rsidRPr="00B546FD">
              <w:rPr>
                <w:rStyle w:val="Hyperlink"/>
                <w:noProof/>
              </w:rPr>
              <w:t>1.4 Limitation of the report</w:t>
            </w:r>
            <w:r w:rsidR="00B56B2A">
              <w:rPr>
                <w:noProof/>
                <w:webHidden/>
              </w:rPr>
              <w:tab/>
            </w:r>
            <w:r w:rsidR="00B56B2A">
              <w:rPr>
                <w:noProof/>
                <w:webHidden/>
              </w:rPr>
              <w:fldChar w:fldCharType="begin"/>
            </w:r>
            <w:r w:rsidR="00B56B2A">
              <w:rPr>
                <w:noProof/>
                <w:webHidden/>
              </w:rPr>
              <w:instrText xml:space="preserve"> PAGEREF _Toc22649392 \h </w:instrText>
            </w:r>
            <w:r w:rsidR="00B56B2A">
              <w:rPr>
                <w:noProof/>
                <w:webHidden/>
              </w:rPr>
            </w:r>
            <w:r w:rsidR="00B56B2A">
              <w:rPr>
                <w:noProof/>
                <w:webHidden/>
              </w:rPr>
              <w:fldChar w:fldCharType="separate"/>
            </w:r>
            <w:r w:rsidR="00B56B2A">
              <w:rPr>
                <w:noProof/>
                <w:webHidden/>
              </w:rPr>
              <w:t>3</w:t>
            </w:r>
            <w:r w:rsidR="00B56B2A">
              <w:rPr>
                <w:noProof/>
                <w:webHidden/>
              </w:rPr>
              <w:fldChar w:fldCharType="end"/>
            </w:r>
          </w:hyperlink>
        </w:p>
        <w:p w:rsidR="00B56B2A" w:rsidRDefault="00036899">
          <w:pPr>
            <w:pStyle w:val="TOC1"/>
          </w:pPr>
          <w:r>
            <w:t xml:space="preserve">  Chapter two: </w:t>
          </w:r>
          <w:hyperlink w:anchor="_Toc22649393" w:history="1">
            <w:r w:rsidR="00B56B2A" w:rsidRPr="00B546FD">
              <w:rPr>
                <w:rStyle w:val="Hyperlink"/>
                <w:lang w:bidi="en-US"/>
              </w:rPr>
              <w:t>Literature Review</w:t>
            </w:r>
            <w:r w:rsidR="00B56B2A">
              <w:rPr>
                <w:webHidden/>
              </w:rPr>
              <w:tab/>
            </w:r>
            <w:r w:rsidR="00B56B2A">
              <w:rPr>
                <w:webHidden/>
              </w:rPr>
              <w:fldChar w:fldCharType="begin"/>
            </w:r>
            <w:r w:rsidR="00B56B2A">
              <w:rPr>
                <w:webHidden/>
              </w:rPr>
              <w:instrText xml:space="preserve"> PAGEREF _Toc22649393 \h </w:instrText>
            </w:r>
            <w:r w:rsidR="00B56B2A">
              <w:rPr>
                <w:webHidden/>
              </w:rPr>
            </w:r>
            <w:r w:rsidR="00B56B2A">
              <w:rPr>
                <w:webHidden/>
              </w:rPr>
              <w:fldChar w:fldCharType="separate"/>
            </w:r>
            <w:r w:rsidR="00B56B2A">
              <w:rPr>
                <w:webHidden/>
              </w:rPr>
              <w:t>5</w:t>
            </w:r>
            <w:r w:rsidR="00B56B2A">
              <w:rPr>
                <w:webHidden/>
              </w:rPr>
              <w:fldChar w:fldCharType="end"/>
            </w:r>
          </w:hyperlink>
        </w:p>
        <w:p w:rsidR="00036899" w:rsidRPr="00036899" w:rsidRDefault="00AD1D60" w:rsidP="00036899">
          <w:pPr>
            <w:rPr>
              <w:lang w:bidi="ar-SA"/>
            </w:rPr>
          </w:pPr>
          <w:r>
            <w:rPr>
              <w:lang w:bidi="ar-SA"/>
            </w:rPr>
            <w:t xml:space="preserve"> </w:t>
          </w:r>
          <w:r w:rsidR="00036899">
            <w:rPr>
              <w:lang w:bidi="ar-SA"/>
            </w:rPr>
            <w:t>2.1 Study of related literatures……………………………………………………………………5</w:t>
          </w:r>
        </w:p>
        <w:p w:rsidR="00B56B2A" w:rsidRDefault="00036899">
          <w:pPr>
            <w:pStyle w:val="TOC1"/>
            <w:rPr>
              <w:rFonts w:asciiTheme="minorHAnsi" w:hAnsiTheme="minorHAnsi" w:cstheme="minorBidi"/>
              <w:b w:val="0"/>
              <w:bCs w:val="0"/>
              <w:sz w:val="22"/>
              <w:szCs w:val="22"/>
            </w:rPr>
          </w:pPr>
          <w:r>
            <w:t xml:space="preserve">  Chapter Three: </w:t>
          </w:r>
          <w:hyperlink w:anchor="_Toc22649394" w:history="1">
            <w:r w:rsidR="00B56B2A" w:rsidRPr="00B546FD">
              <w:rPr>
                <w:rStyle w:val="Hyperlink"/>
                <w:lang w:bidi="en-US"/>
              </w:rPr>
              <w:t>Methodology</w:t>
            </w:r>
            <w:r w:rsidR="00B56B2A">
              <w:rPr>
                <w:webHidden/>
              </w:rPr>
              <w:tab/>
            </w:r>
            <w:r w:rsidR="00B56B2A">
              <w:rPr>
                <w:webHidden/>
              </w:rPr>
              <w:fldChar w:fldCharType="begin"/>
            </w:r>
            <w:r w:rsidR="00B56B2A">
              <w:rPr>
                <w:webHidden/>
              </w:rPr>
              <w:instrText xml:space="preserve"> PAGEREF _Toc22649394 \h </w:instrText>
            </w:r>
            <w:r w:rsidR="00B56B2A">
              <w:rPr>
                <w:webHidden/>
              </w:rPr>
            </w:r>
            <w:r w:rsidR="00B56B2A">
              <w:rPr>
                <w:webHidden/>
              </w:rPr>
              <w:fldChar w:fldCharType="separate"/>
            </w:r>
            <w:r w:rsidR="00B56B2A">
              <w:rPr>
                <w:webHidden/>
              </w:rPr>
              <w:t>9</w:t>
            </w:r>
            <w:r w:rsidR="00B56B2A">
              <w:rPr>
                <w:webHidden/>
              </w:rPr>
              <w:fldChar w:fldCharType="end"/>
            </w:r>
          </w:hyperlink>
        </w:p>
        <w:p w:rsidR="00B56B2A" w:rsidRDefault="003A2420">
          <w:pPr>
            <w:pStyle w:val="TOC2"/>
            <w:tabs>
              <w:tab w:val="right" w:leader="dot" w:pos="9350"/>
            </w:tabs>
            <w:rPr>
              <w:rFonts w:asciiTheme="minorHAnsi" w:eastAsiaTheme="minorEastAsia" w:hAnsiTheme="minorHAnsi" w:cstheme="minorBidi"/>
              <w:noProof/>
              <w:sz w:val="22"/>
              <w:lang w:bidi="ar-SA"/>
            </w:rPr>
          </w:pPr>
          <w:hyperlink w:anchor="_Toc22649395" w:history="1">
            <w:r w:rsidR="00B56B2A" w:rsidRPr="00B546FD">
              <w:rPr>
                <w:rStyle w:val="Hyperlink"/>
                <w:noProof/>
              </w:rPr>
              <w:t>3.1 Data collection</w:t>
            </w:r>
            <w:r w:rsidR="00B56B2A">
              <w:rPr>
                <w:noProof/>
                <w:webHidden/>
              </w:rPr>
              <w:tab/>
            </w:r>
            <w:r w:rsidR="00B56B2A">
              <w:rPr>
                <w:noProof/>
                <w:webHidden/>
              </w:rPr>
              <w:fldChar w:fldCharType="begin"/>
            </w:r>
            <w:r w:rsidR="00B56B2A">
              <w:rPr>
                <w:noProof/>
                <w:webHidden/>
              </w:rPr>
              <w:instrText xml:space="preserve"> PAGEREF _Toc22649395 \h </w:instrText>
            </w:r>
            <w:r w:rsidR="00B56B2A">
              <w:rPr>
                <w:noProof/>
                <w:webHidden/>
              </w:rPr>
            </w:r>
            <w:r w:rsidR="00B56B2A">
              <w:rPr>
                <w:noProof/>
                <w:webHidden/>
              </w:rPr>
              <w:fldChar w:fldCharType="separate"/>
            </w:r>
            <w:r w:rsidR="00B56B2A">
              <w:rPr>
                <w:noProof/>
                <w:webHidden/>
              </w:rPr>
              <w:t>9</w:t>
            </w:r>
            <w:r w:rsidR="00B56B2A">
              <w:rPr>
                <w:noProof/>
                <w:webHidden/>
              </w:rPr>
              <w:fldChar w:fldCharType="end"/>
            </w:r>
          </w:hyperlink>
        </w:p>
        <w:p w:rsidR="00B56B2A" w:rsidRDefault="003A2420">
          <w:pPr>
            <w:pStyle w:val="TOC2"/>
            <w:tabs>
              <w:tab w:val="right" w:leader="dot" w:pos="9350"/>
            </w:tabs>
            <w:rPr>
              <w:rFonts w:asciiTheme="minorHAnsi" w:eastAsiaTheme="minorEastAsia" w:hAnsiTheme="minorHAnsi" w:cstheme="minorBidi"/>
              <w:noProof/>
              <w:sz w:val="22"/>
              <w:lang w:bidi="ar-SA"/>
            </w:rPr>
          </w:pPr>
          <w:hyperlink w:anchor="_Toc22649396" w:history="1">
            <w:r w:rsidR="00B56B2A" w:rsidRPr="00B546FD">
              <w:rPr>
                <w:rStyle w:val="Hyperlink"/>
                <w:noProof/>
              </w:rPr>
              <w:t>3.2 Sample size:</w:t>
            </w:r>
            <w:r w:rsidR="00B56B2A">
              <w:rPr>
                <w:noProof/>
                <w:webHidden/>
              </w:rPr>
              <w:tab/>
            </w:r>
            <w:r w:rsidR="00B56B2A">
              <w:rPr>
                <w:noProof/>
                <w:webHidden/>
              </w:rPr>
              <w:fldChar w:fldCharType="begin"/>
            </w:r>
            <w:r w:rsidR="00B56B2A">
              <w:rPr>
                <w:noProof/>
                <w:webHidden/>
              </w:rPr>
              <w:instrText xml:space="preserve"> PAGEREF _Toc22649396 \h </w:instrText>
            </w:r>
            <w:r w:rsidR="00B56B2A">
              <w:rPr>
                <w:noProof/>
                <w:webHidden/>
              </w:rPr>
            </w:r>
            <w:r w:rsidR="00B56B2A">
              <w:rPr>
                <w:noProof/>
                <w:webHidden/>
              </w:rPr>
              <w:fldChar w:fldCharType="separate"/>
            </w:r>
            <w:r w:rsidR="00B56B2A">
              <w:rPr>
                <w:noProof/>
                <w:webHidden/>
              </w:rPr>
              <w:t>9</w:t>
            </w:r>
            <w:r w:rsidR="00B56B2A">
              <w:rPr>
                <w:noProof/>
                <w:webHidden/>
              </w:rPr>
              <w:fldChar w:fldCharType="end"/>
            </w:r>
          </w:hyperlink>
        </w:p>
        <w:p w:rsidR="00B56B2A" w:rsidRDefault="00036899">
          <w:pPr>
            <w:pStyle w:val="TOC1"/>
            <w:rPr>
              <w:rFonts w:asciiTheme="minorHAnsi" w:hAnsiTheme="minorHAnsi" w:cstheme="minorBidi"/>
              <w:b w:val="0"/>
              <w:bCs w:val="0"/>
              <w:sz w:val="22"/>
              <w:szCs w:val="22"/>
            </w:rPr>
          </w:pPr>
          <w:r>
            <w:t xml:space="preserve"> Cahpter Four: </w:t>
          </w:r>
          <w:hyperlink w:anchor="_Toc22649397" w:history="1">
            <w:r w:rsidR="00B56B2A" w:rsidRPr="00B546FD">
              <w:rPr>
                <w:rStyle w:val="Hyperlink"/>
                <w:lang w:bidi="en-US"/>
              </w:rPr>
              <w:t>Organizational Background</w:t>
            </w:r>
            <w:r w:rsidR="00B56B2A">
              <w:rPr>
                <w:webHidden/>
              </w:rPr>
              <w:tab/>
            </w:r>
            <w:r w:rsidR="00B56B2A">
              <w:rPr>
                <w:webHidden/>
              </w:rPr>
              <w:fldChar w:fldCharType="begin"/>
            </w:r>
            <w:r w:rsidR="00B56B2A">
              <w:rPr>
                <w:webHidden/>
              </w:rPr>
              <w:instrText xml:space="preserve"> PAGEREF _Toc22649397 \h </w:instrText>
            </w:r>
            <w:r w:rsidR="00B56B2A">
              <w:rPr>
                <w:webHidden/>
              </w:rPr>
            </w:r>
            <w:r w:rsidR="00B56B2A">
              <w:rPr>
                <w:webHidden/>
              </w:rPr>
              <w:fldChar w:fldCharType="separate"/>
            </w:r>
            <w:r w:rsidR="00B56B2A">
              <w:rPr>
                <w:webHidden/>
              </w:rPr>
              <w:t>11</w:t>
            </w:r>
            <w:r w:rsidR="00B56B2A">
              <w:rPr>
                <w:webHidden/>
              </w:rPr>
              <w:fldChar w:fldCharType="end"/>
            </w:r>
          </w:hyperlink>
        </w:p>
        <w:p w:rsidR="00B56B2A" w:rsidRDefault="003A2420">
          <w:pPr>
            <w:pStyle w:val="TOC2"/>
            <w:tabs>
              <w:tab w:val="right" w:leader="dot" w:pos="9350"/>
            </w:tabs>
            <w:rPr>
              <w:rFonts w:asciiTheme="minorHAnsi" w:eastAsiaTheme="minorEastAsia" w:hAnsiTheme="minorHAnsi" w:cstheme="minorBidi"/>
              <w:noProof/>
              <w:sz w:val="22"/>
              <w:lang w:bidi="ar-SA"/>
            </w:rPr>
          </w:pPr>
          <w:hyperlink w:anchor="_Toc22649398" w:history="1">
            <w:r w:rsidR="00B56B2A" w:rsidRPr="00B546FD">
              <w:rPr>
                <w:rStyle w:val="Hyperlink"/>
                <w:noProof/>
              </w:rPr>
              <w:t>4.1 Background</w:t>
            </w:r>
            <w:r w:rsidR="00B56B2A">
              <w:rPr>
                <w:noProof/>
                <w:webHidden/>
              </w:rPr>
              <w:tab/>
            </w:r>
            <w:r w:rsidR="00B56B2A">
              <w:rPr>
                <w:noProof/>
                <w:webHidden/>
              </w:rPr>
              <w:fldChar w:fldCharType="begin"/>
            </w:r>
            <w:r w:rsidR="00B56B2A">
              <w:rPr>
                <w:noProof/>
                <w:webHidden/>
              </w:rPr>
              <w:instrText xml:space="preserve"> PAGEREF _Toc22649398 \h </w:instrText>
            </w:r>
            <w:r w:rsidR="00B56B2A">
              <w:rPr>
                <w:noProof/>
                <w:webHidden/>
              </w:rPr>
            </w:r>
            <w:r w:rsidR="00B56B2A">
              <w:rPr>
                <w:noProof/>
                <w:webHidden/>
              </w:rPr>
              <w:fldChar w:fldCharType="separate"/>
            </w:r>
            <w:r w:rsidR="00B56B2A">
              <w:rPr>
                <w:noProof/>
                <w:webHidden/>
              </w:rPr>
              <w:t>11</w:t>
            </w:r>
            <w:r w:rsidR="00B56B2A">
              <w:rPr>
                <w:noProof/>
                <w:webHidden/>
              </w:rPr>
              <w:fldChar w:fldCharType="end"/>
            </w:r>
          </w:hyperlink>
        </w:p>
        <w:p w:rsidR="00B56B2A" w:rsidRDefault="003A2420">
          <w:pPr>
            <w:pStyle w:val="TOC2"/>
            <w:tabs>
              <w:tab w:val="right" w:leader="dot" w:pos="9350"/>
            </w:tabs>
            <w:rPr>
              <w:rFonts w:asciiTheme="minorHAnsi" w:eastAsiaTheme="minorEastAsia" w:hAnsiTheme="minorHAnsi" w:cstheme="minorBidi"/>
              <w:noProof/>
              <w:sz w:val="22"/>
              <w:lang w:bidi="ar-SA"/>
            </w:rPr>
          </w:pPr>
          <w:hyperlink w:anchor="_Toc22649399" w:history="1">
            <w:r w:rsidR="00B56B2A" w:rsidRPr="00B546FD">
              <w:rPr>
                <w:rStyle w:val="Hyperlink"/>
                <w:noProof/>
              </w:rPr>
              <w:t>4.2 Corporate Vission mission&amp; strategy</w:t>
            </w:r>
            <w:r w:rsidR="00B56B2A">
              <w:rPr>
                <w:noProof/>
                <w:webHidden/>
              </w:rPr>
              <w:tab/>
            </w:r>
            <w:r w:rsidR="00B56B2A">
              <w:rPr>
                <w:noProof/>
                <w:webHidden/>
              </w:rPr>
              <w:fldChar w:fldCharType="begin"/>
            </w:r>
            <w:r w:rsidR="00B56B2A">
              <w:rPr>
                <w:noProof/>
                <w:webHidden/>
              </w:rPr>
              <w:instrText xml:space="preserve"> PAGEREF _Toc22649399 \h </w:instrText>
            </w:r>
            <w:r w:rsidR="00B56B2A">
              <w:rPr>
                <w:noProof/>
                <w:webHidden/>
              </w:rPr>
            </w:r>
            <w:r w:rsidR="00B56B2A">
              <w:rPr>
                <w:noProof/>
                <w:webHidden/>
              </w:rPr>
              <w:fldChar w:fldCharType="separate"/>
            </w:r>
            <w:r w:rsidR="00B56B2A">
              <w:rPr>
                <w:noProof/>
                <w:webHidden/>
              </w:rPr>
              <w:t>11</w:t>
            </w:r>
            <w:r w:rsidR="00B56B2A">
              <w:rPr>
                <w:noProof/>
                <w:webHidden/>
              </w:rPr>
              <w:fldChar w:fldCharType="end"/>
            </w:r>
          </w:hyperlink>
        </w:p>
        <w:p w:rsidR="00B56B2A" w:rsidRDefault="003A2420">
          <w:pPr>
            <w:pStyle w:val="TOC2"/>
            <w:tabs>
              <w:tab w:val="right" w:leader="dot" w:pos="9350"/>
            </w:tabs>
            <w:rPr>
              <w:rFonts w:asciiTheme="minorHAnsi" w:eastAsiaTheme="minorEastAsia" w:hAnsiTheme="minorHAnsi" w:cstheme="minorBidi"/>
              <w:noProof/>
              <w:sz w:val="22"/>
              <w:lang w:bidi="ar-SA"/>
            </w:rPr>
          </w:pPr>
          <w:hyperlink w:anchor="_Toc22649400" w:history="1">
            <w:r w:rsidR="00B56B2A" w:rsidRPr="00B546FD">
              <w:rPr>
                <w:rStyle w:val="Hyperlink"/>
                <w:noProof/>
              </w:rPr>
              <w:t>4.3 Operational activities of the organization</w:t>
            </w:r>
            <w:r w:rsidR="00B56B2A">
              <w:rPr>
                <w:noProof/>
                <w:webHidden/>
              </w:rPr>
              <w:tab/>
            </w:r>
            <w:r w:rsidR="00B56B2A">
              <w:rPr>
                <w:noProof/>
                <w:webHidden/>
              </w:rPr>
              <w:fldChar w:fldCharType="begin"/>
            </w:r>
            <w:r w:rsidR="00B56B2A">
              <w:rPr>
                <w:noProof/>
                <w:webHidden/>
              </w:rPr>
              <w:instrText xml:space="preserve"> PAGEREF _Toc22649400 \h </w:instrText>
            </w:r>
            <w:r w:rsidR="00B56B2A">
              <w:rPr>
                <w:noProof/>
                <w:webHidden/>
              </w:rPr>
            </w:r>
            <w:r w:rsidR="00B56B2A">
              <w:rPr>
                <w:noProof/>
                <w:webHidden/>
              </w:rPr>
              <w:fldChar w:fldCharType="separate"/>
            </w:r>
            <w:r w:rsidR="00B56B2A">
              <w:rPr>
                <w:noProof/>
                <w:webHidden/>
              </w:rPr>
              <w:t>12</w:t>
            </w:r>
            <w:r w:rsidR="00B56B2A">
              <w:rPr>
                <w:noProof/>
                <w:webHidden/>
              </w:rPr>
              <w:fldChar w:fldCharType="end"/>
            </w:r>
          </w:hyperlink>
        </w:p>
        <w:p w:rsidR="00B56B2A" w:rsidRDefault="003A2420">
          <w:pPr>
            <w:pStyle w:val="TOC2"/>
            <w:tabs>
              <w:tab w:val="right" w:leader="dot" w:pos="9350"/>
            </w:tabs>
            <w:rPr>
              <w:rFonts w:asciiTheme="minorHAnsi" w:eastAsiaTheme="minorEastAsia" w:hAnsiTheme="minorHAnsi" w:cstheme="minorBidi"/>
              <w:noProof/>
              <w:sz w:val="22"/>
              <w:lang w:bidi="ar-SA"/>
            </w:rPr>
          </w:pPr>
          <w:hyperlink w:anchor="_Toc22649401" w:history="1">
            <w:r w:rsidR="00B56B2A" w:rsidRPr="00B546FD">
              <w:rPr>
                <w:rStyle w:val="Hyperlink"/>
                <w:noProof/>
              </w:rPr>
              <w:t>4.4 The Management Team</w:t>
            </w:r>
            <w:r w:rsidR="00B56B2A">
              <w:rPr>
                <w:noProof/>
                <w:webHidden/>
              </w:rPr>
              <w:tab/>
            </w:r>
            <w:r w:rsidR="00B56B2A">
              <w:rPr>
                <w:noProof/>
                <w:webHidden/>
              </w:rPr>
              <w:fldChar w:fldCharType="begin"/>
            </w:r>
            <w:r w:rsidR="00B56B2A">
              <w:rPr>
                <w:noProof/>
                <w:webHidden/>
              </w:rPr>
              <w:instrText xml:space="preserve"> PAGEREF _Toc22649401 \h </w:instrText>
            </w:r>
            <w:r w:rsidR="00B56B2A">
              <w:rPr>
                <w:noProof/>
                <w:webHidden/>
              </w:rPr>
            </w:r>
            <w:r w:rsidR="00B56B2A">
              <w:rPr>
                <w:noProof/>
                <w:webHidden/>
              </w:rPr>
              <w:fldChar w:fldCharType="separate"/>
            </w:r>
            <w:r w:rsidR="00B56B2A">
              <w:rPr>
                <w:noProof/>
                <w:webHidden/>
              </w:rPr>
              <w:t>13</w:t>
            </w:r>
            <w:r w:rsidR="00B56B2A">
              <w:rPr>
                <w:noProof/>
                <w:webHidden/>
              </w:rPr>
              <w:fldChar w:fldCharType="end"/>
            </w:r>
          </w:hyperlink>
        </w:p>
        <w:p w:rsidR="00B56B2A" w:rsidRDefault="003A2420">
          <w:pPr>
            <w:pStyle w:val="TOC2"/>
            <w:tabs>
              <w:tab w:val="right" w:leader="dot" w:pos="9350"/>
            </w:tabs>
            <w:rPr>
              <w:rFonts w:asciiTheme="minorHAnsi" w:eastAsiaTheme="minorEastAsia" w:hAnsiTheme="minorHAnsi" w:cstheme="minorBidi"/>
              <w:noProof/>
              <w:sz w:val="22"/>
              <w:lang w:bidi="ar-SA"/>
            </w:rPr>
          </w:pPr>
          <w:hyperlink w:anchor="_Toc22649402" w:history="1">
            <w:r w:rsidR="00B56B2A" w:rsidRPr="00B546FD">
              <w:rPr>
                <w:rStyle w:val="Hyperlink"/>
                <w:noProof/>
              </w:rPr>
              <w:t>4.5 The Human Resource Division of Shahjalal Islami Bank Limited:</w:t>
            </w:r>
            <w:r w:rsidR="00B56B2A">
              <w:rPr>
                <w:noProof/>
                <w:webHidden/>
              </w:rPr>
              <w:tab/>
            </w:r>
            <w:r w:rsidR="00B56B2A">
              <w:rPr>
                <w:noProof/>
                <w:webHidden/>
              </w:rPr>
              <w:fldChar w:fldCharType="begin"/>
            </w:r>
            <w:r w:rsidR="00B56B2A">
              <w:rPr>
                <w:noProof/>
                <w:webHidden/>
              </w:rPr>
              <w:instrText xml:space="preserve"> PAGEREF _Toc22649402 \h </w:instrText>
            </w:r>
            <w:r w:rsidR="00B56B2A">
              <w:rPr>
                <w:noProof/>
                <w:webHidden/>
              </w:rPr>
            </w:r>
            <w:r w:rsidR="00B56B2A">
              <w:rPr>
                <w:noProof/>
                <w:webHidden/>
              </w:rPr>
              <w:fldChar w:fldCharType="separate"/>
            </w:r>
            <w:r w:rsidR="00B56B2A">
              <w:rPr>
                <w:noProof/>
                <w:webHidden/>
              </w:rPr>
              <w:t>15</w:t>
            </w:r>
            <w:r w:rsidR="00B56B2A">
              <w:rPr>
                <w:noProof/>
                <w:webHidden/>
              </w:rPr>
              <w:fldChar w:fldCharType="end"/>
            </w:r>
          </w:hyperlink>
        </w:p>
        <w:p w:rsidR="00B56B2A" w:rsidRDefault="003A2420">
          <w:pPr>
            <w:pStyle w:val="TOC2"/>
            <w:tabs>
              <w:tab w:val="right" w:leader="dot" w:pos="9350"/>
            </w:tabs>
            <w:rPr>
              <w:rFonts w:asciiTheme="minorHAnsi" w:eastAsiaTheme="minorEastAsia" w:hAnsiTheme="minorHAnsi" w:cstheme="minorBidi"/>
              <w:noProof/>
              <w:sz w:val="22"/>
              <w:lang w:bidi="ar-SA"/>
            </w:rPr>
          </w:pPr>
          <w:hyperlink w:anchor="_Toc22649403" w:history="1">
            <w:r w:rsidR="00B56B2A" w:rsidRPr="00B546FD">
              <w:rPr>
                <w:rStyle w:val="Hyperlink"/>
                <w:noProof/>
              </w:rPr>
              <w:t>4.6 SWOT Analysis of the Institute</w:t>
            </w:r>
            <w:r w:rsidR="00B56B2A">
              <w:rPr>
                <w:noProof/>
                <w:webHidden/>
              </w:rPr>
              <w:tab/>
            </w:r>
            <w:r w:rsidR="00B56B2A">
              <w:rPr>
                <w:noProof/>
                <w:webHidden/>
              </w:rPr>
              <w:fldChar w:fldCharType="begin"/>
            </w:r>
            <w:r w:rsidR="00B56B2A">
              <w:rPr>
                <w:noProof/>
                <w:webHidden/>
              </w:rPr>
              <w:instrText xml:space="preserve"> PAGEREF _Toc22649403 \h </w:instrText>
            </w:r>
            <w:r w:rsidR="00B56B2A">
              <w:rPr>
                <w:noProof/>
                <w:webHidden/>
              </w:rPr>
            </w:r>
            <w:r w:rsidR="00B56B2A">
              <w:rPr>
                <w:noProof/>
                <w:webHidden/>
              </w:rPr>
              <w:fldChar w:fldCharType="separate"/>
            </w:r>
            <w:r w:rsidR="00B56B2A">
              <w:rPr>
                <w:noProof/>
                <w:webHidden/>
              </w:rPr>
              <w:t>16</w:t>
            </w:r>
            <w:r w:rsidR="00B56B2A">
              <w:rPr>
                <w:noProof/>
                <w:webHidden/>
              </w:rPr>
              <w:fldChar w:fldCharType="end"/>
            </w:r>
          </w:hyperlink>
        </w:p>
        <w:p w:rsidR="00B56B2A" w:rsidRDefault="003A2420">
          <w:pPr>
            <w:pStyle w:val="TOC1"/>
            <w:tabs>
              <w:tab w:val="left" w:pos="660"/>
            </w:tabs>
            <w:rPr>
              <w:rFonts w:asciiTheme="minorHAnsi" w:hAnsiTheme="minorHAnsi" w:cstheme="minorBidi"/>
              <w:b w:val="0"/>
              <w:bCs w:val="0"/>
              <w:sz w:val="22"/>
              <w:szCs w:val="22"/>
            </w:rPr>
          </w:pPr>
          <w:hyperlink w:anchor="_Toc22649404" w:history="1">
            <w:r w:rsidR="00036899">
              <w:rPr>
                <w:rStyle w:val="Hyperlink"/>
                <w:lang w:bidi="en-US"/>
              </w:rPr>
              <w:t>Chapter Five : Findings &amp; Analysis</w:t>
            </w:r>
            <w:r w:rsidR="00B56B2A">
              <w:rPr>
                <w:webHidden/>
              </w:rPr>
              <w:tab/>
            </w:r>
            <w:r w:rsidR="00B56B2A">
              <w:rPr>
                <w:webHidden/>
              </w:rPr>
              <w:fldChar w:fldCharType="begin"/>
            </w:r>
            <w:r w:rsidR="00B56B2A">
              <w:rPr>
                <w:webHidden/>
              </w:rPr>
              <w:instrText xml:space="preserve"> PAGEREF _Toc22649404 \h </w:instrText>
            </w:r>
            <w:r w:rsidR="00B56B2A">
              <w:rPr>
                <w:webHidden/>
              </w:rPr>
            </w:r>
            <w:r w:rsidR="00B56B2A">
              <w:rPr>
                <w:webHidden/>
              </w:rPr>
              <w:fldChar w:fldCharType="separate"/>
            </w:r>
            <w:r w:rsidR="00B56B2A">
              <w:rPr>
                <w:webHidden/>
              </w:rPr>
              <w:t>20</w:t>
            </w:r>
            <w:r w:rsidR="00B56B2A">
              <w:rPr>
                <w:webHidden/>
              </w:rPr>
              <w:fldChar w:fldCharType="end"/>
            </w:r>
          </w:hyperlink>
        </w:p>
        <w:p w:rsidR="00B56B2A" w:rsidRDefault="00036899">
          <w:pPr>
            <w:pStyle w:val="TOC2"/>
            <w:tabs>
              <w:tab w:val="right" w:leader="dot" w:pos="9350"/>
            </w:tabs>
            <w:rPr>
              <w:rFonts w:asciiTheme="minorHAnsi" w:eastAsiaTheme="minorEastAsia" w:hAnsiTheme="minorHAnsi" w:cstheme="minorBidi"/>
              <w:noProof/>
              <w:sz w:val="22"/>
              <w:lang w:bidi="ar-SA"/>
            </w:rPr>
          </w:pPr>
          <w:r>
            <w:t>5.1 Analysis of customer satisfaction……………………………………………………20-30</w:t>
          </w:r>
        </w:p>
        <w:p w:rsidR="00B56B2A" w:rsidRDefault="003A2420">
          <w:pPr>
            <w:pStyle w:val="TOC2"/>
            <w:tabs>
              <w:tab w:val="right" w:leader="dot" w:pos="9350"/>
            </w:tabs>
            <w:rPr>
              <w:rFonts w:asciiTheme="minorHAnsi" w:eastAsiaTheme="minorEastAsia" w:hAnsiTheme="minorHAnsi" w:cstheme="minorBidi"/>
              <w:noProof/>
              <w:sz w:val="22"/>
              <w:lang w:bidi="ar-SA"/>
            </w:rPr>
          </w:pPr>
          <w:hyperlink w:anchor="_Toc22649406" w:history="1">
            <w:r w:rsidR="00036899">
              <w:rPr>
                <w:rStyle w:val="Hyperlink"/>
                <w:noProof/>
              </w:rPr>
              <w:t>5.2</w:t>
            </w:r>
          </w:hyperlink>
          <w:r w:rsidR="00036899">
            <w:rPr>
              <w:noProof/>
            </w:rPr>
            <w:t xml:space="preserve"> Findings…………………………………………………………………………………31</w:t>
          </w:r>
        </w:p>
        <w:p w:rsidR="00B56B2A" w:rsidRDefault="003A2420">
          <w:pPr>
            <w:pStyle w:val="TOC1"/>
            <w:rPr>
              <w:rFonts w:asciiTheme="minorHAnsi" w:hAnsiTheme="minorHAnsi" w:cstheme="minorBidi"/>
              <w:b w:val="0"/>
              <w:bCs w:val="0"/>
              <w:sz w:val="22"/>
              <w:szCs w:val="22"/>
            </w:rPr>
          </w:pPr>
          <w:hyperlink w:anchor="_Toc22649407" w:history="1">
            <w:r w:rsidR="00B56B2A" w:rsidRPr="00B546FD">
              <w:rPr>
                <w:rStyle w:val="Hyperlink"/>
                <w:lang w:bidi="en-US"/>
              </w:rPr>
              <w:t>Conclusion</w:t>
            </w:r>
            <w:r w:rsidR="00B56B2A">
              <w:rPr>
                <w:webHidden/>
              </w:rPr>
              <w:tab/>
            </w:r>
            <w:r w:rsidR="00B56B2A">
              <w:rPr>
                <w:webHidden/>
              </w:rPr>
              <w:fldChar w:fldCharType="begin"/>
            </w:r>
            <w:r w:rsidR="00B56B2A">
              <w:rPr>
                <w:webHidden/>
              </w:rPr>
              <w:instrText xml:space="preserve"> PAGEREF _Toc22649407 \h </w:instrText>
            </w:r>
            <w:r w:rsidR="00B56B2A">
              <w:rPr>
                <w:webHidden/>
              </w:rPr>
            </w:r>
            <w:r w:rsidR="00B56B2A">
              <w:rPr>
                <w:webHidden/>
              </w:rPr>
              <w:fldChar w:fldCharType="separate"/>
            </w:r>
            <w:r w:rsidR="00B56B2A">
              <w:rPr>
                <w:webHidden/>
              </w:rPr>
              <w:t>33</w:t>
            </w:r>
            <w:r w:rsidR="00B56B2A">
              <w:rPr>
                <w:webHidden/>
              </w:rPr>
              <w:fldChar w:fldCharType="end"/>
            </w:r>
          </w:hyperlink>
        </w:p>
        <w:p w:rsidR="00B56B2A" w:rsidRDefault="003A2420">
          <w:pPr>
            <w:pStyle w:val="TOC1"/>
            <w:rPr>
              <w:rFonts w:asciiTheme="minorHAnsi" w:hAnsiTheme="minorHAnsi" w:cstheme="minorBidi"/>
              <w:b w:val="0"/>
              <w:bCs w:val="0"/>
              <w:sz w:val="22"/>
              <w:szCs w:val="22"/>
            </w:rPr>
          </w:pPr>
          <w:hyperlink w:anchor="_Toc22649408" w:history="1">
            <w:r w:rsidR="00B56B2A" w:rsidRPr="00B546FD">
              <w:rPr>
                <w:rStyle w:val="Hyperlink"/>
                <w:lang w:bidi="en-US"/>
              </w:rPr>
              <w:t>Recommendations</w:t>
            </w:r>
            <w:r w:rsidR="00B56B2A">
              <w:rPr>
                <w:webHidden/>
              </w:rPr>
              <w:tab/>
            </w:r>
            <w:r w:rsidR="00B56B2A">
              <w:rPr>
                <w:webHidden/>
              </w:rPr>
              <w:fldChar w:fldCharType="begin"/>
            </w:r>
            <w:r w:rsidR="00B56B2A">
              <w:rPr>
                <w:webHidden/>
              </w:rPr>
              <w:instrText xml:space="preserve"> PAGEREF _Toc22649408 \h </w:instrText>
            </w:r>
            <w:r w:rsidR="00B56B2A">
              <w:rPr>
                <w:webHidden/>
              </w:rPr>
            </w:r>
            <w:r w:rsidR="00B56B2A">
              <w:rPr>
                <w:webHidden/>
              </w:rPr>
              <w:fldChar w:fldCharType="separate"/>
            </w:r>
            <w:r w:rsidR="00B56B2A">
              <w:rPr>
                <w:webHidden/>
              </w:rPr>
              <w:t>34</w:t>
            </w:r>
            <w:r w:rsidR="00B56B2A">
              <w:rPr>
                <w:webHidden/>
              </w:rPr>
              <w:fldChar w:fldCharType="end"/>
            </w:r>
          </w:hyperlink>
        </w:p>
        <w:p w:rsidR="00B56B2A" w:rsidRDefault="003A2420">
          <w:pPr>
            <w:pStyle w:val="TOC1"/>
            <w:rPr>
              <w:rFonts w:asciiTheme="minorHAnsi" w:hAnsiTheme="minorHAnsi" w:cstheme="minorBidi"/>
              <w:b w:val="0"/>
              <w:bCs w:val="0"/>
              <w:sz w:val="22"/>
              <w:szCs w:val="22"/>
            </w:rPr>
          </w:pPr>
          <w:hyperlink w:anchor="_Toc22649409" w:history="1">
            <w:r w:rsidR="00B56B2A" w:rsidRPr="00B546FD">
              <w:rPr>
                <w:rStyle w:val="Hyperlink"/>
                <w:rFonts w:eastAsia="Calibri"/>
              </w:rPr>
              <w:t>References</w:t>
            </w:r>
            <w:r w:rsidR="00B56B2A">
              <w:rPr>
                <w:webHidden/>
              </w:rPr>
              <w:tab/>
            </w:r>
            <w:r w:rsidR="00B56B2A">
              <w:rPr>
                <w:webHidden/>
              </w:rPr>
              <w:fldChar w:fldCharType="begin"/>
            </w:r>
            <w:r w:rsidR="00B56B2A">
              <w:rPr>
                <w:webHidden/>
              </w:rPr>
              <w:instrText xml:space="preserve"> PAGEREF _Toc22649409 \h </w:instrText>
            </w:r>
            <w:r w:rsidR="00B56B2A">
              <w:rPr>
                <w:webHidden/>
              </w:rPr>
            </w:r>
            <w:r w:rsidR="00B56B2A">
              <w:rPr>
                <w:webHidden/>
              </w:rPr>
              <w:fldChar w:fldCharType="separate"/>
            </w:r>
            <w:r w:rsidR="00B56B2A">
              <w:rPr>
                <w:webHidden/>
              </w:rPr>
              <w:t>35</w:t>
            </w:r>
            <w:r w:rsidR="00B56B2A">
              <w:rPr>
                <w:webHidden/>
              </w:rPr>
              <w:fldChar w:fldCharType="end"/>
            </w:r>
          </w:hyperlink>
        </w:p>
        <w:p w:rsidR="00235AAD" w:rsidRPr="003C7CAF" w:rsidRDefault="00C924B6" w:rsidP="00DC0A4E">
          <w:pPr>
            <w:spacing w:line="276" w:lineRule="auto"/>
          </w:pPr>
          <w:r w:rsidRPr="003C7CAF">
            <w:rPr>
              <w:b/>
              <w:bCs/>
              <w:noProof/>
              <w:szCs w:val="24"/>
            </w:rPr>
            <w:fldChar w:fldCharType="end"/>
          </w:r>
        </w:p>
      </w:sdtContent>
    </w:sdt>
    <w:p w:rsidR="00DC0A4E" w:rsidRPr="003C7CAF" w:rsidRDefault="00DC0A4E" w:rsidP="002A7E0C">
      <w:pPr>
        <w:rPr>
          <w:b/>
          <w:bCs/>
        </w:rPr>
        <w:sectPr w:rsidR="00DC0A4E" w:rsidRPr="003C7CAF" w:rsidSect="00306A5E">
          <w:pgSz w:w="12240" w:h="15840"/>
          <w:pgMar w:top="1440" w:right="1440" w:bottom="1440" w:left="1440" w:header="720" w:footer="720" w:gutter="0"/>
          <w:cols w:space="720"/>
          <w:titlePg/>
          <w:docGrid w:linePitch="360"/>
        </w:sectPr>
      </w:pPr>
    </w:p>
    <w:p w:rsidR="00633089" w:rsidRPr="00633089" w:rsidRDefault="00633089" w:rsidP="002A7E0C">
      <w:pPr>
        <w:rPr>
          <w:b/>
          <w:bCs/>
          <w:color w:val="0070C0"/>
          <w:sz w:val="28"/>
        </w:rPr>
      </w:pPr>
      <w:r w:rsidRPr="00633089">
        <w:rPr>
          <w:b/>
          <w:bCs/>
          <w:color w:val="0070C0"/>
          <w:sz w:val="28"/>
        </w:rPr>
        <w:lastRenderedPageBreak/>
        <w:t>Table List</w:t>
      </w:r>
    </w:p>
    <w:p w:rsidR="00633089" w:rsidRPr="00120DBB" w:rsidRDefault="00120DBB" w:rsidP="002A7E0C">
      <w:pPr>
        <w:rPr>
          <w:bCs/>
        </w:rPr>
      </w:pPr>
      <w:r w:rsidRPr="00120DBB">
        <w:rPr>
          <w:bCs/>
        </w:rPr>
        <w:t>Table 1: Sample’s frequency distribution gender</w:t>
      </w:r>
      <w:r>
        <w:rPr>
          <w:bCs/>
        </w:rPr>
        <w:t>………………</w:t>
      </w:r>
      <w:r w:rsidR="00C856BD">
        <w:rPr>
          <w:bCs/>
        </w:rPr>
        <w:t>….</w:t>
      </w:r>
      <w:r>
        <w:rPr>
          <w:bCs/>
        </w:rPr>
        <w:t>……………………………</w:t>
      </w:r>
      <w:r w:rsidR="00163C11">
        <w:rPr>
          <w:bCs/>
        </w:rPr>
        <w:t>20</w:t>
      </w:r>
    </w:p>
    <w:p w:rsidR="00633089" w:rsidRDefault="00120DBB" w:rsidP="00120DBB">
      <w:pPr>
        <w:rPr>
          <w:bCs/>
        </w:rPr>
      </w:pPr>
      <w:r w:rsidRPr="00120DBB">
        <w:rPr>
          <w:bCs/>
        </w:rPr>
        <w:t>Table 2: Sample’s frequency</w:t>
      </w:r>
      <w:r>
        <w:rPr>
          <w:bCs/>
        </w:rPr>
        <w:t xml:space="preserve"> distribution based on the ages…………………………………….</w:t>
      </w:r>
      <w:r w:rsidR="00163C11">
        <w:rPr>
          <w:bCs/>
        </w:rPr>
        <w:t>21</w:t>
      </w:r>
    </w:p>
    <w:p w:rsidR="00633089" w:rsidRDefault="00120DBB" w:rsidP="002A7E0C">
      <w:pPr>
        <w:rPr>
          <w:b/>
          <w:bCs/>
          <w:color w:val="0070C0"/>
        </w:rPr>
      </w:pPr>
      <w:r w:rsidRPr="00120DBB">
        <w:rPr>
          <w:bCs/>
        </w:rPr>
        <w:t>Table 3: Sample's Frequency Distribution based on the Profession</w:t>
      </w:r>
      <w:r>
        <w:rPr>
          <w:bCs/>
        </w:rPr>
        <w:t>…………………………</w:t>
      </w:r>
      <w:r w:rsidR="00C856BD">
        <w:rPr>
          <w:bCs/>
        </w:rPr>
        <w:t>….</w:t>
      </w:r>
      <w:r w:rsidR="00163C11">
        <w:rPr>
          <w:bCs/>
        </w:rPr>
        <w:t>22</w:t>
      </w:r>
    </w:p>
    <w:p w:rsidR="00633089" w:rsidRDefault="00633089" w:rsidP="002A7E0C">
      <w:pPr>
        <w:rPr>
          <w:b/>
          <w:bCs/>
          <w:color w:val="0070C0"/>
        </w:rPr>
      </w:pPr>
    </w:p>
    <w:p w:rsidR="00633089" w:rsidRDefault="00633089" w:rsidP="002A7E0C">
      <w:pPr>
        <w:rPr>
          <w:b/>
          <w:bCs/>
          <w:color w:val="0070C0"/>
        </w:rPr>
      </w:pPr>
    </w:p>
    <w:p w:rsidR="002A7E0C" w:rsidRPr="00633089" w:rsidRDefault="007E7288" w:rsidP="002A7E0C">
      <w:pPr>
        <w:rPr>
          <w:b/>
          <w:bCs/>
          <w:color w:val="0070C0"/>
          <w:sz w:val="28"/>
        </w:rPr>
      </w:pPr>
      <w:r w:rsidRPr="00633089">
        <w:rPr>
          <w:b/>
          <w:bCs/>
          <w:color w:val="0070C0"/>
          <w:sz w:val="28"/>
        </w:rPr>
        <w:t>Figure List</w:t>
      </w:r>
    </w:p>
    <w:p w:rsidR="00AC0DAF" w:rsidRDefault="00C924B6">
      <w:pPr>
        <w:pStyle w:val="TableofFigures"/>
        <w:tabs>
          <w:tab w:val="right" w:leader="dot" w:pos="9350"/>
        </w:tabs>
        <w:rPr>
          <w:rFonts w:asciiTheme="minorHAnsi" w:eastAsiaTheme="minorEastAsia" w:hAnsiTheme="minorHAnsi" w:cstheme="minorBidi"/>
          <w:noProof/>
          <w:sz w:val="22"/>
          <w:lang w:bidi="ar-SA"/>
        </w:rPr>
      </w:pPr>
      <w:r w:rsidRPr="003C7CAF">
        <w:rPr>
          <w:rFonts w:eastAsia="Georgia"/>
          <w:b/>
          <w:bCs/>
          <w:color w:val="000000" w:themeColor="text1"/>
          <w:w w:val="90"/>
          <w:sz w:val="28"/>
          <w:szCs w:val="28"/>
        </w:rPr>
        <w:fldChar w:fldCharType="begin"/>
      </w:r>
      <w:r w:rsidR="00DC0A4E" w:rsidRPr="003C7CAF">
        <w:rPr>
          <w:rFonts w:eastAsia="Georgia"/>
          <w:b/>
          <w:bCs/>
          <w:color w:val="000000" w:themeColor="text1"/>
          <w:w w:val="90"/>
          <w:sz w:val="28"/>
          <w:szCs w:val="28"/>
        </w:rPr>
        <w:instrText xml:space="preserve"> TOC \c "Figure" </w:instrText>
      </w:r>
      <w:r w:rsidRPr="003C7CAF">
        <w:rPr>
          <w:rFonts w:eastAsia="Georgia"/>
          <w:b/>
          <w:bCs/>
          <w:color w:val="000000" w:themeColor="text1"/>
          <w:w w:val="90"/>
          <w:sz w:val="28"/>
          <w:szCs w:val="28"/>
        </w:rPr>
        <w:fldChar w:fldCharType="separate"/>
      </w:r>
      <w:r w:rsidR="00AC0DAF">
        <w:rPr>
          <w:noProof/>
        </w:rPr>
        <w:t>Figure 1: Gender</w:t>
      </w:r>
      <w:r w:rsidR="00AC0DAF">
        <w:rPr>
          <w:noProof/>
        </w:rPr>
        <w:tab/>
      </w:r>
      <w:r w:rsidR="00163C11">
        <w:rPr>
          <w:noProof/>
        </w:rPr>
        <w:t>21</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2: Age Group</w:t>
      </w:r>
      <w:r>
        <w:rPr>
          <w:noProof/>
        </w:rPr>
        <w:tab/>
      </w:r>
      <w:r w:rsidR="00163C11">
        <w:rPr>
          <w:noProof/>
        </w:rPr>
        <w:t>21</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3: Profession</w:t>
      </w:r>
      <w:r>
        <w:rPr>
          <w:noProof/>
        </w:rPr>
        <w:tab/>
      </w:r>
      <w:r w:rsidR="00163C11">
        <w:rPr>
          <w:noProof/>
        </w:rPr>
        <w:t>22</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4: Account opening procedures are easy and simple</w:t>
      </w:r>
      <w:r>
        <w:rPr>
          <w:noProof/>
        </w:rPr>
        <w:tab/>
      </w:r>
      <w:r w:rsidR="00163C11">
        <w:rPr>
          <w:noProof/>
        </w:rPr>
        <w:t>23</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5: The minimum balance requirement for the opening account is satisfactory</w:t>
      </w:r>
      <w:r>
        <w:rPr>
          <w:noProof/>
        </w:rPr>
        <w:tab/>
      </w:r>
      <w:r w:rsidR="00163C11">
        <w:rPr>
          <w:noProof/>
        </w:rPr>
        <w:t>23</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6: The charges are very reasonable to transfer the balance from one account of another account</w:t>
      </w:r>
      <w:r>
        <w:rPr>
          <w:noProof/>
        </w:rPr>
        <w:tab/>
      </w:r>
      <w:r w:rsidR="00163C11">
        <w:rPr>
          <w:noProof/>
        </w:rPr>
        <w:t>24</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7: Annual account maintenance fee is very reasonable</w:t>
      </w:r>
      <w:r>
        <w:rPr>
          <w:noProof/>
        </w:rPr>
        <w:tab/>
      </w:r>
      <w:r w:rsidR="00163C11">
        <w:rPr>
          <w:noProof/>
        </w:rPr>
        <w:t>24</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8: The online banking facility is satisfactory</w:t>
      </w:r>
      <w:r>
        <w:rPr>
          <w:noProof/>
        </w:rPr>
        <w:tab/>
      </w:r>
      <w:r w:rsidR="00163C11">
        <w:rPr>
          <w:noProof/>
        </w:rPr>
        <w:t>25</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9: The SME banking is services are very good</w:t>
      </w:r>
      <w:r>
        <w:rPr>
          <w:noProof/>
        </w:rPr>
        <w:tab/>
      </w:r>
      <w:r w:rsidR="00163C11">
        <w:rPr>
          <w:noProof/>
        </w:rPr>
        <w:t>25</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10: The in- house support facility is (space/ seating /capacity/ waiting /time)</w:t>
      </w:r>
      <w:r>
        <w:rPr>
          <w:noProof/>
        </w:rPr>
        <w:tab/>
      </w:r>
      <w:r w:rsidR="008D6981">
        <w:rPr>
          <w:noProof/>
        </w:rPr>
        <w:t>26</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11: The charge of ATM card is reasonable</w:t>
      </w:r>
      <w:r>
        <w:rPr>
          <w:noProof/>
        </w:rPr>
        <w:tab/>
      </w:r>
      <w:r w:rsidR="008D6981">
        <w:rPr>
          <w:noProof/>
        </w:rPr>
        <w:t>27</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12: The Customer care service is satisfactory</w:t>
      </w:r>
      <w:r>
        <w:rPr>
          <w:noProof/>
        </w:rPr>
        <w:tab/>
      </w:r>
      <w:r w:rsidR="008D6981">
        <w:rPr>
          <w:noProof/>
        </w:rPr>
        <w:t>27</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13: Bank provides all online services all the times</w:t>
      </w:r>
      <w:r>
        <w:rPr>
          <w:noProof/>
        </w:rPr>
        <w:tab/>
      </w:r>
      <w:r w:rsidR="008D6981">
        <w:rPr>
          <w:noProof/>
        </w:rPr>
        <w:t>28</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14: Credit loan sanctioning procedure is easy and simple</w:t>
      </w:r>
      <w:r>
        <w:rPr>
          <w:noProof/>
        </w:rPr>
        <w:tab/>
      </w:r>
      <w:r w:rsidR="008D6981">
        <w:rPr>
          <w:noProof/>
        </w:rPr>
        <w:t>28</w:t>
      </w:r>
    </w:p>
    <w:p w:rsidR="00AC0DAF" w:rsidRDefault="00AC0DAF" w:rsidP="004A6E7A">
      <w:pPr>
        <w:pStyle w:val="TableofFigures"/>
        <w:tabs>
          <w:tab w:val="right" w:leader="dot" w:pos="9350"/>
        </w:tabs>
        <w:rPr>
          <w:rFonts w:asciiTheme="minorHAnsi" w:eastAsiaTheme="minorEastAsia" w:hAnsiTheme="minorHAnsi" w:cstheme="minorBidi"/>
          <w:noProof/>
          <w:sz w:val="22"/>
          <w:lang w:bidi="ar-SA"/>
        </w:rPr>
      </w:pPr>
      <w:r>
        <w:rPr>
          <w:noProof/>
        </w:rPr>
        <w:t>Figure 15: The yearly profit given on deposit is better than another Islamic banking service</w:t>
      </w:r>
      <w:r>
        <w:rPr>
          <w:noProof/>
        </w:rPr>
        <w:tab/>
      </w:r>
      <w:r w:rsidR="008D6981">
        <w:rPr>
          <w:noProof/>
        </w:rPr>
        <w:t>29</w:t>
      </w:r>
    </w:p>
    <w:p w:rsidR="00DC0A4E" w:rsidRPr="003C7CAF" w:rsidRDefault="00C924B6" w:rsidP="002A7E0C">
      <w:pPr>
        <w:rPr>
          <w:rFonts w:eastAsia="Georgia"/>
          <w:b/>
          <w:bCs/>
          <w:color w:val="000000" w:themeColor="text1"/>
          <w:w w:val="90"/>
          <w:sz w:val="28"/>
          <w:szCs w:val="28"/>
        </w:rPr>
        <w:sectPr w:rsidR="00DC0A4E" w:rsidRPr="003C7CAF" w:rsidSect="00306A5E">
          <w:pgSz w:w="12240" w:h="15840"/>
          <w:pgMar w:top="1440" w:right="1440" w:bottom="1440" w:left="1440" w:header="720" w:footer="720" w:gutter="0"/>
          <w:cols w:space="720"/>
          <w:titlePg/>
          <w:docGrid w:linePitch="360"/>
        </w:sectPr>
      </w:pPr>
      <w:r w:rsidRPr="003C7CAF">
        <w:rPr>
          <w:rFonts w:eastAsia="Georgia"/>
          <w:b/>
          <w:bCs/>
          <w:color w:val="000000" w:themeColor="text1"/>
          <w:w w:val="90"/>
          <w:sz w:val="28"/>
          <w:szCs w:val="28"/>
        </w:rPr>
        <w:fldChar w:fldCharType="end"/>
      </w:r>
    </w:p>
    <w:p w:rsidR="00422297" w:rsidRPr="00422297" w:rsidRDefault="00422297" w:rsidP="000F0E74">
      <w:pPr>
        <w:tabs>
          <w:tab w:val="left" w:pos="1003"/>
          <w:tab w:val="left" w:pos="1004"/>
        </w:tabs>
        <w:spacing w:line="285" w:lineRule="auto"/>
        <w:outlineLvl w:val="1"/>
        <w:rPr>
          <w:rFonts w:eastAsia="Georgia"/>
          <w:w w:val="90"/>
          <w:szCs w:val="24"/>
        </w:rPr>
      </w:pPr>
    </w:p>
    <w:p w:rsidR="00566CF5" w:rsidRPr="003C7CAF" w:rsidRDefault="00566CF5" w:rsidP="000F0E74">
      <w:pPr>
        <w:tabs>
          <w:tab w:val="left" w:pos="1003"/>
          <w:tab w:val="left" w:pos="1004"/>
        </w:tabs>
        <w:spacing w:line="285" w:lineRule="auto"/>
        <w:outlineLvl w:val="1"/>
        <w:rPr>
          <w:rFonts w:eastAsia="Georgia"/>
          <w:b/>
          <w:bCs/>
          <w:color w:val="365F91"/>
          <w:w w:val="90"/>
          <w:sz w:val="28"/>
          <w:szCs w:val="28"/>
        </w:rPr>
      </w:pPr>
    </w:p>
    <w:p w:rsidR="00566CF5" w:rsidRPr="003C7CAF" w:rsidRDefault="00566CF5" w:rsidP="000F0E74">
      <w:pPr>
        <w:tabs>
          <w:tab w:val="left" w:pos="1003"/>
          <w:tab w:val="left" w:pos="1004"/>
        </w:tabs>
        <w:spacing w:line="285" w:lineRule="auto"/>
        <w:outlineLvl w:val="1"/>
        <w:rPr>
          <w:rFonts w:eastAsia="Georgia"/>
          <w:b/>
          <w:bCs/>
          <w:color w:val="365F91"/>
          <w:w w:val="90"/>
          <w:sz w:val="28"/>
          <w:szCs w:val="28"/>
        </w:rPr>
      </w:pPr>
    </w:p>
    <w:p w:rsidR="00566CF5" w:rsidRPr="003C7CAF" w:rsidRDefault="00566CF5" w:rsidP="00C74A59">
      <w:pPr>
        <w:tabs>
          <w:tab w:val="left" w:pos="1003"/>
          <w:tab w:val="left" w:pos="1004"/>
        </w:tabs>
        <w:spacing w:line="285" w:lineRule="auto"/>
        <w:ind w:right="1996"/>
        <w:outlineLvl w:val="1"/>
        <w:rPr>
          <w:rFonts w:eastAsia="Georgia"/>
          <w:b/>
          <w:bCs/>
          <w:color w:val="365F91"/>
          <w:w w:val="90"/>
          <w:sz w:val="28"/>
          <w:szCs w:val="28"/>
        </w:rPr>
      </w:pPr>
    </w:p>
    <w:p w:rsidR="00566CF5" w:rsidRPr="003C7CAF" w:rsidRDefault="00566CF5" w:rsidP="00C74A59">
      <w:pPr>
        <w:tabs>
          <w:tab w:val="left" w:pos="1003"/>
          <w:tab w:val="left" w:pos="1004"/>
        </w:tabs>
        <w:spacing w:line="285" w:lineRule="auto"/>
        <w:ind w:right="1996"/>
        <w:outlineLvl w:val="1"/>
        <w:rPr>
          <w:rFonts w:eastAsia="Georgia"/>
          <w:b/>
          <w:bCs/>
          <w:color w:val="365F91"/>
          <w:w w:val="90"/>
          <w:sz w:val="28"/>
          <w:szCs w:val="28"/>
        </w:rPr>
      </w:pPr>
    </w:p>
    <w:p w:rsidR="007A6F58" w:rsidRPr="003C7CAF" w:rsidRDefault="007A6F58" w:rsidP="009A7921">
      <w:pPr>
        <w:tabs>
          <w:tab w:val="left" w:pos="1003"/>
          <w:tab w:val="left" w:pos="1004"/>
        </w:tabs>
        <w:spacing w:line="285" w:lineRule="auto"/>
        <w:ind w:right="1996"/>
        <w:outlineLvl w:val="1"/>
        <w:rPr>
          <w:rFonts w:eastAsia="Georgia"/>
          <w:b/>
          <w:bCs/>
          <w:color w:val="365F91"/>
          <w:w w:val="90"/>
          <w:sz w:val="28"/>
          <w:szCs w:val="28"/>
        </w:rPr>
      </w:pPr>
    </w:p>
    <w:p w:rsidR="00F66F95" w:rsidRPr="003C7CAF" w:rsidRDefault="00F66F95" w:rsidP="00430C09">
      <w:pPr>
        <w:tabs>
          <w:tab w:val="left" w:pos="1003"/>
          <w:tab w:val="left" w:pos="1004"/>
        </w:tabs>
        <w:spacing w:line="285" w:lineRule="auto"/>
        <w:ind w:right="1996"/>
        <w:jc w:val="center"/>
        <w:outlineLvl w:val="1"/>
        <w:rPr>
          <w:rFonts w:eastAsia="Georgia"/>
          <w:b/>
          <w:bCs/>
          <w:color w:val="365F91"/>
          <w:w w:val="90"/>
          <w:sz w:val="28"/>
          <w:szCs w:val="28"/>
        </w:rPr>
      </w:pPr>
    </w:p>
    <w:p w:rsidR="00F66F95" w:rsidRPr="003C7CAF" w:rsidRDefault="00F66F95" w:rsidP="00430C09">
      <w:pPr>
        <w:tabs>
          <w:tab w:val="left" w:pos="1003"/>
          <w:tab w:val="left" w:pos="1004"/>
        </w:tabs>
        <w:spacing w:line="285" w:lineRule="auto"/>
        <w:ind w:right="1996"/>
        <w:jc w:val="center"/>
        <w:outlineLvl w:val="1"/>
        <w:rPr>
          <w:rFonts w:eastAsia="Georgia"/>
          <w:b/>
          <w:bCs/>
          <w:color w:val="365F91"/>
          <w:w w:val="90"/>
          <w:sz w:val="28"/>
          <w:szCs w:val="28"/>
        </w:rPr>
      </w:pPr>
    </w:p>
    <w:p w:rsidR="00FD051A" w:rsidRPr="003C7CAF" w:rsidRDefault="00FD051A" w:rsidP="00430C09">
      <w:pPr>
        <w:tabs>
          <w:tab w:val="left" w:pos="1003"/>
          <w:tab w:val="left" w:pos="1004"/>
        </w:tabs>
        <w:spacing w:line="285" w:lineRule="auto"/>
        <w:ind w:right="1996"/>
        <w:jc w:val="center"/>
        <w:outlineLvl w:val="1"/>
        <w:rPr>
          <w:rFonts w:eastAsia="Georgia"/>
          <w:b/>
          <w:bCs/>
          <w:color w:val="365F91"/>
          <w:w w:val="90"/>
          <w:sz w:val="28"/>
          <w:szCs w:val="28"/>
        </w:rPr>
      </w:pPr>
    </w:p>
    <w:p w:rsidR="00FD051A" w:rsidRPr="003C7CAF" w:rsidRDefault="00FD051A" w:rsidP="00430C09">
      <w:pPr>
        <w:tabs>
          <w:tab w:val="left" w:pos="1003"/>
          <w:tab w:val="left" w:pos="1004"/>
        </w:tabs>
        <w:spacing w:line="285" w:lineRule="auto"/>
        <w:ind w:right="1996"/>
        <w:jc w:val="center"/>
        <w:outlineLvl w:val="1"/>
        <w:rPr>
          <w:rFonts w:eastAsia="Georgia"/>
          <w:b/>
          <w:bCs/>
          <w:color w:val="365F91"/>
          <w:w w:val="90"/>
          <w:sz w:val="28"/>
          <w:szCs w:val="28"/>
        </w:rPr>
      </w:pPr>
    </w:p>
    <w:p w:rsidR="00FD051A" w:rsidRPr="003C7CAF" w:rsidRDefault="00FD051A" w:rsidP="00430C09">
      <w:pPr>
        <w:tabs>
          <w:tab w:val="left" w:pos="1003"/>
          <w:tab w:val="left" w:pos="1004"/>
        </w:tabs>
        <w:spacing w:line="285" w:lineRule="auto"/>
        <w:ind w:right="1996"/>
        <w:jc w:val="center"/>
        <w:outlineLvl w:val="1"/>
        <w:rPr>
          <w:rFonts w:eastAsia="Georgia"/>
          <w:b/>
          <w:bCs/>
          <w:color w:val="365F91"/>
          <w:w w:val="90"/>
          <w:sz w:val="28"/>
          <w:szCs w:val="28"/>
        </w:rPr>
      </w:pPr>
    </w:p>
    <w:p w:rsidR="00FD051A" w:rsidRPr="003C7CAF" w:rsidRDefault="00FD051A" w:rsidP="00430C09">
      <w:pPr>
        <w:tabs>
          <w:tab w:val="left" w:pos="1003"/>
          <w:tab w:val="left" w:pos="1004"/>
        </w:tabs>
        <w:spacing w:line="285" w:lineRule="auto"/>
        <w:ind w:right="1996"/>
        <w:jc w:val="center"/>
        <w:outlineLvl w:val="1"/>
        <w:rPr>
          <w:rFonts w:eastAsia="Georgia"/>
          <w:b/>
          <w:bCs/>
          <w:color w:val="365F91"/>
          <w:w w:val="90"/>
          <w:sz w:val="28"/>
          <w:szCs w:val="28"/>
        </w:rPr>
      </w:pPr>
    </w:p>
    <w:p w:rsidR="002A7E0C" w:rsidRPr="003C7CAF" w:rsidRDefault="002A7E0C" w:rsidP="00430C09">
      <w:pPr>
        <w:tabs>
          <w:tab w:val="left" w:pos="1003"/>
          <w:tab w:val="left" w:pos="1004"/>
        </w:tabs>
        <w:spacing w:line="285" w:lineRule="auto"/>
        <w:ind w:right="1996"/>
        <w:jc w:val="center"/>
        <w:outlineLvl w:val="1"/>
        <w:rPr>
          <w:rFonts w:eastAsia="Georgia"/>
          <w:b/>
          <w:bCs/>
          <w:color w:val="365F91"/>
          <w:w w:val="90"/>
          <w:sz w:val="28"/>
          <w:szCs w:val="28"/>
        </w:rPr>
        <w:sectPr w:rsidR="002A7E0C" w:rsidRPr="003C7CAF" w:rsidSect="00306A5E">
          <w:pgSz w:w="12240" w:h="15840"/>
          <w:pgMar w:top="1440" w:right="1440" w:bottom="1440" w:left="1440" w:header="720" w:footer="720" w:gutter="0"/>
          <w:cols w:space="720"/>
          <w:titlePg/>
          <w:docGrid w:linePitch="360"/>
        </w:sectPr>
      </w:pPr>
    </w:p>
    <w:p w:rsidR="00804013" w:rsidRPr="003C7CAF" w:rsidRDefault="00804013" w:rsidP="00DF41F3">
      <w:pPr>
        <w:rPr>
          <w:b/>
          <w:color w:val="0070C0"/>
          <w:sz w:val="28"/>
          <w:szCs w:val="24"/>
        </w:rPr>
      </w:pPr>
      <w:r w:rsidRPr="003C7CAF">
        <w:rPr>
          <w:b/>
          <w:color w:val="0070C0"/>
          <w:sz w:val="28"/>
          <w:szCs w:val="24"/>
        </w:rPr>
        <w:lastRenderedPageBreak/>
        <w:t>Acronyms</w:t>
      </w:r>
    </w:p>
    <w:p w:rsidR="00FC4635" w:rsidRPr="003C7CAF" w:rsidRDefault="007E7288" w:rsidP="005956DB">
      <w:pPr>
        <w:rPr>
          <w:szCs w:val="24"/>
        </w:rPr>
      </w:pPr>
      <w:r w:rsidRPr="003C7CAF">
        <w:rPr>
          <w:szCs w:val="24"/>
        </w:rPr>
        <w:t>BBA = Bachelor of Business Administration</w:t>
      </w:r>
    </w:p>
    <w:p w:rsidR="00514500" w:rsidRPr="003C7CAF" w:rsidRDefault="00514500" w:rsidP="005956DB">
      <w:pPr>
        <w:rPr>
          <w:szCs w:val="24"/>
        </w:rPr>
      </w:pPr>
      <w:r w:rsidRPr="003C7CAF">
        <w:rPr>
          <w:szCs w:val="24"/>
        </w:rPr>
        <w:t>BB = Bangladesh Bank</w:t>
      </w:r>
    </w:p>
    <w:p w:rsidR="00566CF5" w:rsidRPr="003C7CAF" w:rsidRDefault="007E7288" w:rsidP="005956DB">
      <w:pPr>
        <w:rPr>
          <w:rFonts w:eastAsia="Calibri"/>
          <w:szCs w:val="24"/>
          <w:lang w:bidi="ar-SA"/>
        </w:rPr>
      </w:pPr>
      <w:r w:rsidRPr="003C7CAF">
        <w:rPr>
          <w:rFonts w:eastAsia="Calibri"/>
          <w:szCs w:val="24"/>
          <w:lang w:bidi="ar-SA"/>
        </w:rPr>
        <w:t>HRD =</w:t>
      </w:r>
      <w:r w:rsidR="002227A0" w:rsidRPr="003C7CAF">
        <w:rPr>
          <w:rFonts w:eastAsia="Calibri"/>
          <w:szCs w:val="24"/>
          <w:lang w:bidi="ar-SA"/>
        </w:rPr>
        <w:t xml:space="preserve"> Human Resources Department</w:t>
      </w:r>
    </w:p>
    <w:p w:rsidR="002227A0" w:rsidRPr="003C7CAF" w:rsidRDefault="007E7288" w:rsidP="005956DB">
      <w:pPr>
        <w:rPr>
          <w:rFonts w:eastAsia="Calibri"/>
          <w:szCs w:val="24"/>
          <w:lang w:bidi="ar-SA"/>
        </w:rPr>
      </w:pPr>
      <w:r w:rsidRPr="003C7CAF">
        <w:rPr>
          <w:rFonts w:eastAsia="Calibri"/>
          <w:szCs w:val="24"/>
          <w:lang w:bidi="ar-SA"/>
        </w:rPr>
        <w:t>HRM = Human Resources Management</w:t>
      </w:r>
    </w:p>
    <w:p w:rsidR="002227A0" w:rsidRPr="003C7CAF" w:rsidRDefault="007E7288" w:rsidP="005956DB">
      <w:pPr>
        <w:rPr>
          <w:rFonts w:eastAsia="Calibri"/>
          <w:szCs w:val="24"/>
          <w:lang w:bidi="ar-SA"/>
        </w:rPr>
      </w:pPr>
      <w:r w:rsidRPr="003C7CAF">
        <w:rPr>
          <w:rFonts w:eastAsia="Calibri"/>
          <w:szCs w:val="24"/>
          <w:lang w:bidi="ar-SA"/>
        </w:rPr>
        <w:t>AD = Adding to cost</w:t>
      </w:r>
    </w:p>
    <w:p w:rsidR="002227A0" w:rsidRPr="003C7CAF" w:rsidRDefault="007E7288" w:rsidP="005956DB">
      <w:pPr>
        <w:rPr>
          <w:rFonts w:eastAsia="Calibri"/>
          <w:szCs w:val="24"/>
          <w:lang w:bidi="ar-SA"/>
        </w:rPr>
      </w:pPr>
      <w:r w:rsidRPr="003C7CAF">
        <w:rPr>
          <w:rFonts w:eastAsia="Calibri"/>
          <w:szCs w:val="24"/>
          <w:lang w:bidi="ar-SA"/>
        </w:rPr>
        <w:t>PO = Payment Order</w:t>
      </w:r>
    </w:p>
    <w:p w:rsidR="002227A0" w:rsidRPr="003C7CAF" w:rsidRDefault="007E7288" w:rsidP="005956DB">
      <w:pPr>
        <w:rPr>
          <w:rFonts w:eastAsia="Calibri"/>
          <w:szCs w:val="24"/>
          <w:lang w:bidi="ar-SA"/>
        </w:rPr>
      </w:pPr>
      <w:r w:rsidRPr="003C7CAF">
        <w:rPr>
          <w:rFonts w:eastAsia="Calibri"/>
          <w:szCs w:val="24"/>
          <w:lang w:bidi="ar-SA"/>
        </w:rPr>
        <w:t>FD = Fixed Deposit</w:t>
      </w:r>
    </w:p>
    <w:p w:rsidR="002227A0" w:rsidRPr="003C7CAF" w:rsidRDefault="007E7288" w:rsidP="005956DB">
      <w:pPr>
        <w:rPr>
          <w:rFonts w:eastAsia="Calibri"/>
          <w:szCs w:val="24"/>
          <w:lang w:bidi="ar-SA"/>
        </w:rPr>
      </w:pPr>
      <w:r w:rsidRPr="003C7CAF">
        <w:rPr>
          <w:rFonts w:eastAsia="Calibri"/>
          <w:szCs w:val="24"/>
          <w:lang w:bidi="ar-SA"/>
        </w:rPr>
        <w:t>SWOT = Strengths, Weakness, Opportunities and Threats</w:t>
      </w:r>
    </w:p>
    <w:p w:rsidR="002227A0" w:rsidRPr="003C7CAF" w:rsidRDefault="007E7288" w:rsidP="005956DB">
      <w:pPr>
        <w:rPr>
          <w:rFonts w:eastAsia="Calibri"/>
          <w:szCs w:val="24"/>
          <w:lang w:bidi="ar-SA"/>
        </w:rPr>
      </w:pPr>
      <w:r w:rsidRPr="003C7CAF">
        <w:rPr>
          <w:rFonts w:eastAsia="Calibri"/>
          <w:szCs w:val="24"/>
          <w:lang w:bidi="ar-SA"/>
        </w:rPr>
        <w:t>KYC = Know</w:t>
      </w:r>
      <w:r w:rsidR="00FC077D" w:rsidRPr="003C7CAF">
        <w:rPr>
          <w:rFonts w:eastAsia="Calibri"/>
          <w:szCs w:val="24"/>
          <w:lang w:bidi="ar-SA"/>
        </w:rPr>
        <w:t xml:space="preserve"> Your Customer</w:t>
      </w:r>
    </w:p>
    <w:p w:rsidR="00FC077D" w:rsidRPr="003C7CAF" w:rsidRDefault="007E7288" w:rsidP="005956DB">
      <w:pPr>
        <w:rPr>
          <w:rFonts w:eastAsia="Calibri"/>
          <w:szCs w:val="24"/>
          <w:lang w:bidi="ar-SA"/>
        </w:rPr>
      </w:pPr>
      <w:r w:rsidRPr="003C7CAF">
        <w:rPr>
          <w:rFonts w:eastAsia="Calibri"/>
          <w:szCs w:val="24"/>
          <w:lang w:bidi="ar-SA"/>
        </w:rPr>
        <w:t>CSR = Corporate Social Responsibility</w:t>
      </w:r>
    </w:p>
    <w:p w:rsidR="00FC077D" w:rsidRPr="003C7CAF" w:rsidRDefault="007E7288" w:rsidP="005956DB">
      <w:r w:rsidRPr="003C7CAF">
        <w:rPr>
          <w:rFonts w:eastAsia="Calibri"/>
          <w:szCs w:val="24"/>
          <w:lang w:bidi="ar-SA"/>
        </w:rPr>
        <w:t>CSO = Customer Service Officer</w:t>
      </w:r>
    </w:p>
    <w:p w:rsidR="002A7E0C" w:rsidRPr="003C7CAF" w:rsidRDefault="002A7E0C" w:rsidP="00E31525">
      <w:pPr>
        <w:spacing w:before="99" w:line="422" w:lineRule="auto"/>
        <w:rPr>
          <w:b/>
          <w:color w:val="0070C0"/>
          <w:w w:val="75"/>
          <w:sz w:val="72"/>
          <w:szCs w:val="72"/>
        </w:rPr>
        <w:sectPr w:rsidR="002A7E0C" w:rsidRPr="003C7CAF" w:rsidSect="002A7E0C">
          <w:pgSz w:w="12240" w:h="15840"/>
          <w:pgMar w:top="1440" w:right="1440" w:bottom="1440" w:left="1440" w:header="720" w:footer="720" w:gutter="0"/>
          <w:cols w:space="720"/>
          <w:titlePg/>
          <w:docGrid w:linePitch="360"/>
        </w:sectPr>
      </w:pPr>
      <w:bookmarkStart w:id="2" w:name="_Hlk16019445"/>
    </w:p>
    <w:p w:rsidR="006E55D7" w:rsidRPr="003C7CAF" w:rsidRDefault="006E55D7" w:rsidP="006E55D7">
      <w:pPr>
        <w:jc w:val="center"/>
        <w:rPr>
          <w:b/>
          <w:color w:val="0070C0"/>
          <w:w w:val="75"/>
          <w:sz w:val="72"/>
          <w:szCs w:val="72"/>
        </w:rPr>
      </w:pPr>
    </w:p>
    <w:p w:rsidR="006E55D7" w:rsidRPr="003C7CAF" w:rsidRDefault="006E55D7" w:rsidP="006E55D7">
      <w:pPr>
        <w:jc w:val="center"/>
        <w:rPr>
          <w:b/>
          <w:color w:val="0070C0"/>
          <w:w w:val="75"/>
          <w:sz w:val="72"/>
          <w:szCs w:val="72"/>
        </w:rPr>
      </w:pPr>
    </w:p>
    <w:p w:rsidR="007C0A01" w:rsidRPr="003C7CAF" w:rsidRDefault="007C0A01" w:rsidP="007C0A01">
      <w:pPr>
        <w:jc w:val="center"/>
        <w:rPr>
          <w:b/>
          <w:color w:val="0070C0"/>
          <w:sz w:val="44"/>
        </w:rPr>
      </w:pPr>
    </w:p>
    <w:p w:rsidR="007C0A01" w:rsidRPr="003C7CAF" w:rsidRDefault="007C0A01" w:rsidP="007C0A01">
      <w:pPr>
        <w:jc w:val="center"/>
        <w:rPr>
          <w:b/>
          <w:color w:val="0070C0"/>
          <w:sz w:val="44"/>
        </w:rPr>
      </w:pPr>
    </w:p>
    <w:p w:rsidR="007C0A01" w:rsidRPr="003C7CAF" w:rsidRDefault="007C0A01" w:rsidP="007C0A01">
      <w:pPr>
        <w:jc w:val="center"/>
        <w:rPr>
          <w:b/>
          <w:color w:val="0070C0"/>
          <w:sz w:val="44"/>
        </w:rPr>
      </w:pPr>
    </w:p>
    <w:p w:rsidR="007C0A01" w:rsidRPr="003C7CAF" w:rsidRDefault="007C0A01" w:rsidP="007C0A01">
      <w:pPr>
        <w:jc w:val="center"/>
        <w:rPr>
          <w:b/>
          <w:color w:val="0070C0"/>
          <w:sz w:val="44"/>
        </w:rPr>
      </w:pPr>
    </w:p>
    <w:p w:rsidR="007C0A01" w:rsidRPr="00B56B2A" w:rsidRDefault="00B56B2A" w:rsidP="00B56B2A">
      <w:pPr>
        <w:pStyle w:val="Heading1"/>
        <w:jc w:val="center"/>
        <w:rPr>
          <w:sz w:val="96"/>
          <w:szCs w:val="96"/>
        </w:rPr>
      </w:pPr>
      <w:bookmarkStart w:id="3" w:name="_Toc22649387"/>
      <w:r>
        <w:rPr>
          <w:sz w:val="96"/>
          <w:szCs w:val="96"/>
        </w:rPr>
        <w:t xml:space="preserve">Chapter </w:t>
      </w:r>
      <w:r w:rsidR="007C0A01" w:rsidRPr="00B56B2A">
        <w:rPr>
          <w:sz w:val="96"/>
          <w:szCs w:val="96"/>
        </w:rPr>
        <w:t>One</w:t>
      </w:r>
      <w:r w:rsidRPr="00B56B2A">
        <w:rPr>
          <w:sz w:val="96"/>
          <w:szCs w:val="96"/>
        </w:rPr>
        <w:t xml:space="preserve">: </w:t>
      </w:r>
      <w:r w:rsidR="007C0A01" w:rsidRPr="00B56B2A">
        <w:rPr>
          <w:sz w:val="96"/>
          <w:szCs w:val="96"/>
        </w:rPr>
        <w:t>Introduction</w:t>
      </w:r>
      <w:bookmarkEnd w:id="3"/>
    </w:p>
    <w:p w:rsidR="006E55D7" w:rsidRPr="003C7CAF" w:rsidRDefault="006E55D7" w:rsidP="006E55D7">
      <w:pPr>
        <w:jc w:val="center"/>
        <w:rPr>
          <w:b/>
          <w:color w:val="0070C0"/>
          <w:w w:val="75"/>
          <w:sz w:val="72"/>
          <w:szCs w:val="72"/>
        </w:rPr>
      </w:pPr>
    </w:p>
    <w:bookmarkEnd w:id="2"/>
    <w:p w:rsidR="00215728" w:rsidRPr="003C7CAF" w:rsidRDefault="00215728" w:rsidP="000F441B">
      <w:pPr>
        <w:pStyle w:val="Heading1"/>
        <w:rPr>
          <w:rFonts w:cs="Times New Roman"/>
        </w:rPr>
        <w:sectPr w:rsidR="00215728" w:rsidRPr="003C7CAF" w:rsidSect="00215728">
          <w:pgSz w:w="12240" w:h="15840"/>
          <w:pgMar w:top="1440" w:right="1440" w:bottom="1440" w:left="1440" w:header="720" w:footer="720" w:gutter="0"/>
          <w:pgNumType w:start="1"/>
          <w:cols w:space="720"/>
          <w:titlePg/>
          <w:docGrid w:linePitch="360"/>
        </w:sectPr>
      </w:pPr>
    </w:p>
    <w:p w:rsidR="003919B9" w:rsidRDefault="002460F2" w:rsidP="00622A78">
      <w:pPr>
        <w:pStyle w:val="Heading1"/>
        <w:rPr>
          <w:rFonts w:cs="Times New Roman"/>
        </w:rPr>
      </w:pPr>
      <w:bookmarkStart w:id="4" w:name="_Toc22649388"/>
      <w:r>
        <w:rPr>
          <w:rFonts w:cs="Times New Roman"/>
        </w:rPr>
        <w:lastRenderedPageBreak/>
        <w:t xml:space="preserve">1.0 </w:t>
      </w:r>
      <w:r w:rsidR="007E7288" w:rsidRPr="003C7CAF">
        <w:rPr>
          <w:rFonts w:cs="Times New Roman"/>
        </w:rPr>
        <w:t>Introduction</w:t>
      </w:r>
      <w:bookmarkEnd w:id="4"/>
    </w:p>
    <w:p w:rsidR="00F043CA" w:rsidRPr="00E0209F" w:rsidRDefault="00622A78" w:rsidP="00502889">
      <w:pPr>
        <w:rPr>
          <w:szCs w:val="24"/>
        </w:rPr>
      </w:pPr>
      <w:proofErr w:type="gramStart"/>
      <w:r w:rsidRPr="00E0209F">
        <w:rPr>
          <w:szCs w:val="24"/>
        </w:rPr>
        <w:t xml:space="preserve">Partial requirement for conducting real life experiences conducted by </w:t>
      </w:r>
      <w:r w:rsidR="00502889" w:rsidRPr="00E0209F">
        <w:rPr>
          <w:szCs w:val="24"/>
        </w:rPr>
        <w:t>Bachelors</w:t>
      </w:r>
      <w:r w:rsidRPr="00E0209F">
        <w:rPr>
          <w:szCs w:val="24"/>
        </w:rPr>
        <w:t xml:space="preserve"> of Business Administration internship </w:t>
      </w:r>
      <w:r w:rsidR="00502889" w:rsidRPr="00E0209F">
        <w:rPr>
          <w:szCs w:val="24"/>
        </w:rPr>
        <w:t>program.</w:t>
      </w:r>
      <w:proofErr w:type="gramEnd"/>
      <w:r w:rsidR="00502889" w:rsidRPr="00E0209F">
        <w:rPr>
          <w:szCs w:val="24"/>
        </w:rPr>
        <w:t xml:space="preserve"> It is one of the most important </w:t>
      </w:r>
      <w:proofErr w:type="gramStart"/>
      <w:r w:rsidR="00502889" w:rsidRPr="00E0209F">
        <w:rPr>
          <w:szCs w:val="24"/>
        </w:rPr>
        <w:t>part</w:t>
      </w:r>
      <w:proofErr w:type="gramEnd"/>
      <w:r w:rsidR="00502889" w:rsidRPr="00E0209F">
        <w:rPr>
          <w:szCs w:val="24"/>
        </w:rPr>
        <w:t xml:space="preserve"> of Bachelor of Business Administrations program. It’s a three- month duration program. In the meantime, I have worked closely with </w:t>
      </w:r>
      <w:proofErr w:type="spellStart"/>
      <w:r w:rsidR="00502889" w:rsidRPr="00E0209F">
        <w:rPr>
          <w:szCs w:val="24"/>
        </w:rPr>
        <w:t>Shahjalal</w:t>
      </w:r>
      <w:proofErr w:type="spellEnd"/>
      <w:r w:rsidR="00502889" w:rsidRPr="00E0209F">
        <w:rPr>
          <w:szCs w:val="24"/>
        </w:rPr>
        <w:t xml:space="preserve"> </w:t>
      </w:r>
      <w:proofErr w:type="spellStart"/>
      <w:r w:rsidR="00502889" w:rsidRPr="00E0209F">
        <w:rPr>
          <w:szCs w:val="24"/>
        </w:rPr>
        <w:t>Islami</w:t>
      </w:r>
      <w:proofErr w:type="spellEnd"/>
      <w:r w:rsidR="00502889" w:rsidRPr="00E0209F">
        <w:rPr>
          <w:szCs w:val="24"/>
        </w:rPr>
        <w:t xml:space="preserve"> Bank Limited. </w:t>
      </w:r>
      <w:proofErr w:type="spellStart"/>
      <w:proofErr w:type="gramStart"/>
      <w:r w:rsidR="00502889" w:rsidRPr="00E0209F">
        <w:rPr>
          <w:szCs w:val="24"/>
        </w:rPr>
        <w:t>Progati</w:t>
      </w:r>
      <w:proofErr w:type="spellEnd"/>
      <w:r w:rsidR="00502889" w:rsidRPr="00E0209F">
        <w:rPr>
          <w:szCs w:val="24"/>
        </w:rPr>
        <w:t xml:space="preserve"> </w:t>
      </w:r>
      <w:proofErr w:type="spellStart"/>
      <w:r w:rsidR="00502889" w:rsidRPr="00E0209F">
        <w:rPr>
          <w:szCs w:val="24"/>
        </w:rPr>
        <w:t>Sarani</w:t>
      </w:r>
      <w:proofErr w:type="spellEnd"/>
      <w:r w:rsidR="00502889" w:rsidRPr="00E0209F">
        <w:rPr>
          <w:szCs w:val="24"/>
        </w:rPr>
        <w:t xml:space="preserve"> Branch.</w:t>
      </w:r>
      <w:proofErr w:type="gramEnd"/>
      <w:r w:rsidR="00502889" w:rsidRPr="00E0209F">
        <w:rPr>
          <w:szCs w:val="24"/>
        </w:rPr>
        <w:t xml:space="preserve"> </w:t>
      </w:r>
    </w:p>
    <w:p w:rsidR="00502889" w:rsidRPr="00E0209F" w:rsidRDefault="00502889" w:rsidP="00502889">
      <w:pPr>
        <w:rPr>
          <w:szCs w:val="24"/>
        </w:rPr>
      </w:pPr>
    </w:p>
    <w:p w:rsidR="00FB3732" w:rsidRPr="0005038E" w:rsidRDefault="007E7288" w:rsidP="0005038E">
      <w:pPr>
        <w:pStyle w:val="BodyText"/>
      </w:pPr>
      <w:r w:rsidRPr="003C7CAF">
        <w:t>During my internship period at</w:t>
      </w:r>
      <w:r w:rsidR="00D66FA7" w:rsidRPr="003C7CAF">
        <w:t xml:space="preserve"> SJ</w:t>
      </w:r>
      <w:r w:rsidR="00A000B6" w:rsidRPr="003C7CAF">
        <w:t>I</w:t>
      </w:r>
      <w:r w:rsidR="00D66FA7" w:rsidRPr="003C7CAF">
        <w:t>BL</w:t>
      </w:r>
      <w:r w:rsidR="00E35FDC">
        <w:t xml:space="preserve"> </w:t>
      </w:r>
      <w:proofErr w:type="spellStart"/>
      <w:r w:rsidR="00D66FA7" w:rsidRPr="003C7CAF">
        <w:t>Pr</w:t>
      </w:r>
      <w:r w:rsidR="00E61E7E">
        <w:t>a</w:t>
      </w:r>
      <w:r w:rsidR="00D66FA7" w:rsidRPr="003C7CAF">
        <w:t>gati</w:t>
      </w:r>
      <w:proofErr w:type="spellEnd"/>
      <w:r w:rsidR="00E35FDC">
        <w:t xml:space="preserve"> </w:t>
      </w:r>
      <w:proofErr w:type="spellStart"/>
      <w:r w:rsidR="00D66FA7" w:rsidRPr="003C7CAF">
        <w:t>Sarani</w:t>
      </w:r>
      <w:proofErr w:type="spellEnd"/>
      <w:r w:rsidR="00E35FDC">
        <w:t xml:space="preserve"> </w:t>
      </w:r>
      <w:r w:rsidRPr="003C7CAF">
        <w:t xml:space="preserve">Branch, I observe that one customer’s choice, his/her opinion, feelings about </w:t>
      </w:r>
      <w:r w:rsidR="00D66FA7" w:rsidRPr="003C7CAF">
        <w:t>SJ</w:t>
      </w:r>
      <w:r w:rsidR="00A000B6" w:rsidRPr="003C7CAF">
        <w:t>I</w:t>
      </w:r>
      <w:r w:rsidR="00D66FA7" w:rsidRPr="003C7CAF">
        <w:t>BL</w:t>
      </w:r>
      <w:r w:rsidRPr="003C7CAF">
        <w:t xml:space="preserve"> products, behaviors are different from other customers, and the satisfaction level also varied from the others. </w:t>
      </w:r>
      <w:r w:rsidRPr="003C7CAF">
        <w:rPr>
          <w:spacing w:val="3"/>
        </w:rPr>
        <w:t xml:space="preserve">In </w:t>
      </w:r>
      <w:r w:rsidR="00D66FA7" w:rsidRPr="003C7CAF">
        <w:t>SJ</w:t>
      </w:r>
      <w:r w:rsidR="00A000B6" w:rsidRPr="003C7CAF">
        <w:t>I</w:t>
      </w:r>
      <w:r w:rsidR="00D66FA7" w:rsidRPr="003C7CAF">
        <w:t xml:space="preserve">BL </w:t>
      </w:r>
      <w:r w:rsidRPr="003C7CAF">
        <w:t xml:space="preserve">I had </w:t>
      </w:r>
      <w:r w:rsidRPr="003C7CAF">
        <w:rPr>
          <w:spacing w:val="2"/>
        </w:rPr>
        <w:t xml:space="preserve">to </w:t>
      </w:r>
      <w:r w:rsidRPr="003C7CAF">
        <w:rPr>
          <w:spacing w:val="-3"/>
        </w:rPr>
        <w:t xml:space="preserve">meet </w:t>
      </w:r>
      <w:r w:rsidRPr="003C7CAF">
        <w:t xml:space="preserve">many customers during my whole internship period at </w:t>
      </w:r>
      <w:proofErr w:type="spellStart"/>
      <w:r w:rsidR="00D66FA7" w:rsidRPr="003C7CAF">
        <w:t>Progati</w:t>
      </w:r>
      <w:proofErr w:type="spellEnd"/>
      <w:r w:rsidR="00E35FDC">
        <w:t xml:space="preserve"> </w:t>
      </w:r>
      <w:proofErr w:type="spellStart"/>
      <w:r w:rsidR="00D66FA7" w:rsidRPr="003C7CAF">
        <w:t>Sarani</w:t>
      </w:r>
      <w:proofErr w:type="spellEnd"/>
      <w:r w:rsidR="00E35FDC">
        <w:t xml:space="preserve"> </w:t>
      </w:r>
      <w:r w:rsidRPr="003C7CAF">
        <w:t xml:space="preserve">Branch. Some </w:t>
      </w:r>
      <w:r w:rsidRPr="003C7CAF">
        <w:rPr>
          <w:spacing w:val="4"/>
        </w:rPr>
        <w:t xml:space="preserve">of </w:t>
      </w:r>
      <w:r w:rsidRPr="003C7CAF">
        <w:t xml:space="preserve">them are happy with </w:t>
      </w:r>
      <w:r w:rsidR="00D66FA7" w:rsidRPr="003C7CAF">
        <w:t>SJ</w:t>
      </w:r>
      <w:r w:rsidR="00A000B6" w:rsidRPr="003C7CAF">
        <w:t>I</w:t>
      </w:r>
      <w:r w:rsidR="00D66FA7" w:rsidRPr="003C7CAF">
        <w:t xml:space="preserve">BL </w:t>
      </w:r>
      <w:r w:rsidRPr="003C7CAF">
        <w:t xml:space="preserve">banking activities but </w:t>
      </w:r>
      <w:r w:rsidRPr="003C7CAF">
        <w:rPr>
          <w:spacing w:val="-3"/>
        </w:rPr>
        <w:t xml:space="preserve">some </w:t>
      </w:r>
      <w:r w:rsidRPr="003C7CAF">
        <w:rPr>
          <w:spacing w:val="4"/>
        </w:rPr>
        <w:t xml:space="preserve">of </w:t>
      </w:r>
      <w:r w:rsidRPr="003C7CAF">
        <w:t xml:space="preserve">them are quite disappointed with this bank. To understand this situation </w:t>
      </w:r>
      <w:r w:rsidR="00DE26E4" w:rsidRPr="003C7CAF">
        <w:t>clearer</w:t>
      </w:r>
      <w:r w:rsidRPr="003C7CAF">
        <w:t xml:space="preserve">, I choose this customer’s satisfaction level as my internship report. To measure this satisfaction level, I asked some 12 fixed questions </w:t>
      </w:r>
      <w:r w:rsidRPr="003C7CAF">
        <w:rPr>
          <w:spacing w:val="2"/>
        </w:rPr>
        <w:t xml:space="preserve">to </w:t>
      </w:r>
      <w:r w:rsidR="00AD3BB3" w:rsidRPr="003C7CAF">
        <w:t>100</w:t>
      </w:r>
      <w:r w:rsidRPr="003C7CAF">
        <w:t xml:space="preserve"> different customers at </w:t>
      </w:r>
      <w:r w:rsidR="00AD3BB3" w:rsidRPr="003C7CAF">
        <w:t>SJ</w:t>
      </w:r>
      <w:r w:rsidR="00A000B6" w:rsidRPr="003C7CAF">
        <w:t>I</w:t>
      </w:r>
      <w:r w:rsidR="00AD3BB3" w:rsidRPr="003C7CAF">
        <w:t xml:space="preserve">BL </w:t>
      </w:r>
      <w:proofErr w:type="spellStart"/>
      <w:r w:rsidR="00AD3BB3" w:rsidRPr="003C7CAF">
        <w:t>Pr</w:t>
      </w:r>
      <w:r w:rsidR="00E61E7E">
        <w:t>a</w:t>
      </w:r>
      <w:r w:rsidR="00AD3BB3" w:rsidRPr="003C7CAF">
        <w:t>gati</w:t>
      </w:r>
      <w:proofErr w:type="spellEnd"/>
      <w:r w:rsidR="00AD3BB3" w:rsidRPr="003C7CAF">
        <w:t xml:space="preserve"> </w:t>
      </w:r>
      <w:proofErr w:type="spellStart"/>
      <w:r w:rsidR="00AD3BB3" w:rsidRPr="003C7CAF">
        <w:t>Sarani</w:t>
      </w:r>
      <w:proofErr w:type="spellEnd"/>
      <w:r w:rsidR="00AD3BB3" w:rsidRPr="003C7CAF">
        <w:t xml:space="preserve"> </w:t>
      </w:r>
      <w:r w:rsidRPr="003C7CAF">
        <w:t xml:space="preserve">Branch frequently. </w:t>
      </w:r>
      <w:r w:rsidR="00F66F95" w:rsidRPr="003C7CAF">
        <w:t xml:space="preserve">I partitioned my examiner in certain criteria, as SJIBL item, Employee conduct, Charges, Loan offices, Interest rate, and so </w:t>
      </w:r>
      <w:r w:rsidR="00EC0071" w:rsidRPr="003C7CAF">
        <w:t>forth. Two</w:t>
      </w:r>
      <w:r w:rsidRPr="003C7CAF">
        <w:t xml:space="preserve"> types of customers are visiting </w:t>
      </w:r>
      <w:r w:rsidR="00AD3BB3" w:rsidRPr="003C7CAF">
        <w:t>SJ</w:t>
      </w:r>
      <w:r w:rsidR="00A000B6" w:rsidRPr="003C7CAF">
        <w:t>I</w:t>
      </w:r>
      <w:r w:rsidR="00AD3BB3" w:rsidRPr="003C7CAF">
        <w:t>BL</w:t>
      </w:r>
      <w:r w:rsidRPr="003C7CAF">
        <w:t xml:space="preserve"> most. </w:t>
      </w:r>
      <w:proofErr w:type="gramStart"/>
      <w:r w:rsidRPr="003C7CAF">
        <w:t>One for the transaction and another for account service.</w:t>
      </w:r>
      <w:proofErr w:type="gramEnd"/>
      <w:r w:rsidRPr="003C7CAF">
        <w:t xml:space="preserve"> I choose randomly my samples for </w:t>
      </w:r>
      <w:r w:rsidRPr="003C7CAF">
        <w:rPr>
          <w:spacing w:val="-3"/>
        </w:rPr>
        <w:t xml:space="preserve">my </w:t>
      </w:r>
      <w:r w:rsidRPr="003C7CAF">
        <w:t xml:space="preserve">survey. In </w:t>
      </w:r>
      <w:r w:rsidRPr="003C7CAF">
        <w:rPr>
          <w:spacing w:val="-3"/>
        </w:rPr>
        <w:t xml:space="preserve">my </w:t>
      </w:r>
      <w:r w:rsidRPr="003C7CAF">
        <w:t xml:space="preserve">target customers, some of </w:t>
      </w:r>
      <w:r w:rsidRPr="003C7CAF">
        <w:rPr>
          <w:spacing w:val="3"/>
        </w:rPr>
        <w:t xml:space="preserve">them </w:t>
      </w:r>
      <w:r w:rsidRPr="003C7CAF">
        <w:t>are businessman, some people are service holders, some of them are housewives or student</w:t>
      </w:r>
      <w:r w:rsidRPr="003C7CAF">
        <w:rPr>
          <w:spacing w:val="-20"/>
        </w:rPr>
        <w:t xml:space="preserve">s, </w:t>
      </w:r>
      <w:r w:rsidRPr="003C7CAF">
        <w:t>etc.</w:t>
      </w:r>
    </w:p>
    <w:p w:rsidR="00502889" w:rsidRDefault="00502889" w:rsidP="00F043CA">
      <w:pPr>
        <w:pStyle w:val="Heading2"/>
        <w:rPr>
          <w:rFonts w:cs="Times New Roman"/>
          <w:sz w:val="26"/>
          <w:szCs w:val="26"/>
        </w:rPr>
      </w:pPr>
    </w:p>
    <w:p w:rsidR="00502889" w:rsidRDefault="00502889" w:rsidP="00F043CA">
      <w:pPr>
        <w:pStyle w:val="Heading2"/>
        <w:rPr>
          <w:rFonts w:cs="Times New Roman"/>
          <w:sz w:val="26"/>
          <w:szCs w:val="26"/>
        </w:rPr>
      </w:pPr>
    </w:p>
    <w:p w:rsidR="00502889" w:rsidRDefault="00502889" w:rsidP="00F043CA">
      <w:pPr>
        <w:pStyle w:val="Heading2"/>
        <w:rPr>
          <w:rFonts w:cs="Times New Roman"/>
          <w:sz w:val="26"/>
          <w:szCs w:val="26"/>
        </w:rPr>
      </w:pPr>
    </w:p>
    <w:p w:rsidR="00502889" w:rsidRDefault="00502889" w:rsidP="00F043CA">
      <w:pPr>
        <w:pStyle w:val="Heading2"/>
        <w:rPr>
          <w:rFonts w:cs="Times New Roman"/>
          <w:sz w:val="26"/>
          <w:szCs w:val="26"/>
        </w:rPr>
      </w:pPr>
    </w:p>
    <w:p w:rsidR="00502889" w:rsidRDefault="00502889" w:rsidP="00F043CA">
      <w:pPr>
        <w:pStyle w:val="Heading2"/>
        <w:rPr>
          <w:rFonts w:cs="Times New Roman"/>
          <w:sz w:val="26"/>
          <w:szCs w:val="26"/>
        </w:rPr>
      </w:pPr>
    </w:p>
    <w:p w:rsidR="00502889" w:rsidRDefault="00502889" w:rsidP="00F043CA">
      <w:pPr>
        <w:pStyle w:val="Heading2"/>
        <w:rPr>
          <w:rFonts w:cs="Times New Roman"/>
          <w:sz w:val="26"/>
          <w:szCs w:val="26"/>
        </w:rPr>
      </w:pPr>
    </w:p>
    <w:p w:rsidR="00502889" w:rsidRDefault="00502889" w:rsidP="00F043CA">
      <w:pPr>
        <w:pStyle w:val="Heading2"/>
        <w:rPr>
          <w:rFonts w:cs="Times New Roman"/>
          <w:sz w:val="26"/>
          <w:szCs w:val="26"/>
        </w:rPr>
      </w:pPr>
    </w:p>
    <w:p w:rsidR="00502889" w:rsidRDefault="00502889" w:rsidP="00F043CA">
      <w:pPr>
        <w:pStyle w:val="Heading2"/>
        <w:rPr>
          <w:rFonts w:cs="Times New Roman"/>
          <w:sz w:val="26"/>
          <w:szCs w:val="26"/>
        </w:rPr>
      </w:pPr>
    </w:p>
    <w:p w:rsidR="00E0209F" w:rsidRDefault="00E0209F" w:rsidP="00F043CA">
      <w:pPr>
        <w:pStyle w:val="Heading2"/>
        <w:rPr>
          <w:rFonts w:cs="Times New Roman"/>
          <w:sz w:val="26"/>
          <w:szCs w:val="26"/>
        </w:rPr>
      </w:pPr>
    </w:p>
    <w:p w:rsidR="00502889" w:rsidRDefault="00502889" w:rsidP="00F043CA">
      <w:pPr>
        <w:pStyle w:val="Heading2"/>
        <w:rPr>
          <w:rFonts w:cs="Times New Roman"/>
          <w:sz w:val="26"/>
          <w:szCs w:val="26"/>
        </w:rPr>
      </w:pPr>
    </w:p>
    <w:p w:rsidR="00502889" w:rsidRDefault="00502889" w:rsidP="00F043CA">
      <w:pPr>
        <w:pStyle w:val="Heading2"/>
        <w:rPr>
          <w:rFonts w:cs="Times New Roman"/>
          <w:sz w:val="26"/>
          <w:szCs w:val="26"/>
        </w:rPr>
      </w:pPr>
    </w:p>
    <w:p w:rsidR="00502889" w:rsidRDefault="00502889" w:rsidP="00F043CA">
      <w:pPr>
        <w:pStyle w:val="Heading2"/>
        <w:rPr>
          <w:rFonts w:cs="Times New Roman"/>
          <w:sz w:val="26"/>
          <w:szCs w:val="26"/>
        </w:rPr>
      </w:pPr>
    </w:p>
    <w:p w:rsidR="009C27FC" w:rsidRPr="003C7CAF" w:rsidRDefault="007F3ADC" w:rsidP="008158FE">
      <w:pPr>
        <w:pStyle w:val="Heading2"/>
        <w:rPr>
          <w:rFonts w:cs="Times New Roman"/>
        </w:rPr>
      </w:pPr>
      <w:bookmarkStart w:id="5" w:name="_Toc22649389"/>
      <w:r w:rsidRPr="003C7CAF">
        <w:rPr>
          <w:rFonts w:cs="Times New Roman"/>
          <w:sz w:val="26"/>
          <w:szCs w:val="26"/>
        </w:rPr>
        <w:lastRenderedPageBreak/>
        <w:t>1.</w:t>
      </w:r>
      <w:r>
        <w:rPr>
          <w:rFonts w:cs="Times New Roman"/>
          <w:sz w:val="26"/>
          <w:szCs w:val="26"/>
        </w:rPr>
        <w:t>1</w:t>
      </w:r>
      <w:r w:rsidR="003963AB">
        <w:rPr>
          <w:rFonts w:cs="Times New Roman"/>
          <w:sz w:val="26"/>
          <w:szCs w:val="26"/>
        </w:rPr>
        <w:t xml:space="preserve"> </w:t>
      </w:r>
      <w:r>
        <w:rPr>
          <w:rFonts w:cs="Times New Roman"/>
        </w:rPr>
        <w:t>Objectives</w:t>
      </w:r>
      <w:r w:rsidR="007E7288" w:rsidRPr="003C7CAF">
        <w:rPr>
          <w:rFonts w:cs="Times New Roman"/>
        </w:rPr>
        <w:t xml:space="preserve"> of the</w:t>
      </w:r>
      <w:r w:rsidR="00E35FDC">
        <w:rPr>
          <w:rFonts w:cs="Times New Roman"/>
        </w:rPr>
        <w:t xml:space="preserve"> </w:t>
      </w:r>
      <w:r w:rsidR="007E7288" w:rsidRPr="003C7CAF">
        <w:rPr>
          <w:rFonts w:cs="Times New Roman"/>
        </w:rPr>
        <w:t>Study</w:t>
      </w:r>
      <w:bookmarkEnd w:id="5"/>
    </w:p>
    <w:p w:rsidR="00F043CA" w:rsidRPr="003C7CAF" w:rsidRDefault="007E7288" w:rsidP="00F043CA">
      <w:pPr>
        <w:pStyle w:val="BodyText"/>
      </w:pPr>
      <w:r w:rsidRPr="003C7CAF">
        <w:t>The objective of this report can be divided into two parts. One is the general or broad objective and the other is specific or narrowed down objectives</w:t>
      </w:r>
      <w:r w:rsidR="00331C4B" w:rsidRPr="003C7CAF">
        <w:t>.</w:t>
      </w:r>
    </w:p>
    <w:p w:rsidR="00F043CA" w:rsidRPr="003C7CAF" w:rsidRDefault="00F043CA" w:rsidP="00F043CA">
      <w:pPr>
        <w:pStyle w:val="BodyText"/>
        <w:rPr>
          <w:rFonts w:eastAsia="Georgia"/>
          <w:b/>
          <w:bCs/>
        </w:rPr>
      </w:pPr>
    </w:p>
    <w:p w:rsidR="003963AB" w:rsidRPr="003963AB" w:rsidRDefault="003963AB" w:rsidP="003963AB">
      <w:pPr>
        <w:spacing w:before="1"/>
        <w:rPr>
          <w:rFonts w:eastAsia="Georgia"/>
          <w:b/>
          <w:bCs/>
          <w:szCs w:val="24"/>
        </w:rPr>
      </w:pPr>
      <w:r w:rsidRPr="003963AB">
        <w:rPr>
          <w:rFonts w:eastAsia="Georgia"/>
          <w:b/>
          <w:bCs/>
          <w:szCs w:val="24"/>
        </w:rPr>
        <w:t xml:space="preserve">Expansive Objective </w:t>
      </w:r>
    </w:p>
    <w:p w:rsidR="00F043CA" w:rsidRPr="003963AB" w:rsidRDefault="003963AB" w:rsidP="003963AB">
      <w:pPr>
        <w:spacing w:before="1"/>
        <w:rPr>
          <w:rFonts w:eastAsia="Georgia"/>
          <w:bCs/>
          <w:szCs w:val="24"/>
        </w:rPr>
      </w:pPr>
      <w:r w:rsidRPr="003963AB">
        <w:rPr>
          <w:rFonts w:eastAsia="Georgia"/>
          <w:bCs/>
          <w:szCs w:val="24"/>
        </w:rPr>
        <w:t xml:space="preserve">The essential goal of this investigation is to decide the consumer loyalty level of </w:t>
      </w:r>
      <w:proofErr w:type="spellStart"/>
      <w:r w:rsidRPr="003963AB">
        <w:rPr>
          <w:rFonts w:eastAsia="Georgia"/>
          <w:bCs/>
          <w:szCs w:val="24"/>
        </w:rPr>
        <w:t>Shahjalal</w:t>
      </w:r>
      <w:proofErr w:type="spellEnd"/>
      <w:r w:rsidRPr="003963AB">
        <w:rPr>
          <w:rFonts w:eastAsia="Georgia"/>
          <w:bCs/>
          <w:szCs w:val="24"/>
        </w:rPr>
        <w:t xml:space="preserve"> </w:t>
      </w:r>
      <w:proofErr w:type="spellStart"/>
      <w:r w:rsidRPr="003963AB">
        <w:rPr>
          <w:rFonts w:eastAsia="Georgia"/>
          <w:bCs/>
          <w:szCs w:val="24"/>
        </w:rPr>
        <w:t>Islami</w:t>
      </w:r>
      <w:proofErr w:type="spellEnd"/>
      <w:r w:rsidRPr="003963AB">
        <w:rPr>
          <w:rFonts w:eastAsia="Georgia"/>
          <w:bCs/>
          <w:szCs w:val="24"/>
        </w:rPr>
        <w:t xml:space="preserve"> Bank Ltd. </w:t>
      </w:r>
      <w:proofErr w:type="spellStart"/>
      <w:r w:rsidRPr="003963AB">
        <w:rPr>
          <w:rFonts w:eastAsia="Georgia"/>
          <w:bCs/>
          <w:szCs w:val="24"/>
        </w:rPr>
        <w:t>Progati</w:t>
      </w:r>
      <w:proofErr w:type="spellEnd"/>
      <w:r w:rsidRPr="003963AB">
        <w:rPr>
          <w:rFonts w:eastAsia="Georgia"/>
          <w:bCs/>
          <w:szCs w:val="24"/>
        </w:rPr>
        <w:t xml:space="preserve"> </w:t>
      </w:r>
      <w:proofErr w:type="spellStart"/>
      <w:r w:rsidRPr="003963AB">
        <w:rPr>
          <w:rFonts w:eastAsia="Georgia"/>
          <w:bCs/>
          <w:szCs w:val="24"/>
        </w:rPr>
        <w:t>sarani</w:t>
      </w:r>
      <w:proofErr w:type="spellEnd"/>
      <w:r w:rsidRPr="003963AB">
        <w:rPr>
          <w:rFonts w:eastAsia="Georgia"/>
          <w:bCs/>
          <w:szCs w:val="24"/>
        </w:rPr>
        <w:t>, Dhaka-1212</w:t>
      </w:r>
    </w:p>
    <w:p w:rsidR="003963AB" w:rsidRDefault="003963AB" w:rsidP="00697DED">
      <w:pPr>
        <w:spacing w:before="1"/>
        <w:rPr>
          <w:rFonts w:eastAsia="Georgia"/>
          <w:b/>
          <w:bCs/>
          <w:szCs w:val="24"/>
        </w:rPr>
      </w:pPr>
    </w:p>
    <w:p w:rsidR="00136A4F" w:rsidRPr="00697DED" w:rsidRDefault="007E7288" w:rsidP="00697DED">
      <w:pPr>
        <w:spacing w:before="1"/>
        <w:rPr>
          <w:szCs w:val="24"/>
        </w:rPr>
      </w:pPr>
      <w:r w:rsidRPr="003C7CAF">
        <w:rPr>
          <w:rFonts w:eastAsia="Georgia"/>
          <w:b/>
          <w:bCs/>
          <w:szCs w:val="24"/>
        </w:rPr>
        <w:t>Specific objective</w:t>
      </w:r>
    </w:p>
    <w:p w:rsidR="00136A4F" w:rsidRPr="003C7CAF" w:rsidRDefault="00697DED" w:rsidP="00345930">
      <w:pPr>
        <w:pStyle w:val="ListParagraph"/>
        <w:numPr>
          <w:ilvl w:val="0"/>
          <w:numId w:val="6"/>
        </w:numPr>
        <w:rPr>
          <w:szCs w:val="24"/>
        </w:rPr>
      </w:pPr>
      <w:r>
        <w:rPr>
          <w:szCs w:val="24"/>
        </w:rPr>
        <w:t>To identify the</w:t>
      </w:r>
      <w:r w:rsidR="007E7288" w:rsidRPr="003C7CAF">
        <w:rPr>
          <w:szCs w:val="24"/>
        </w:rPr>
        <w:t xml:space="preserve"> customer attitudes of the bank.</w:t>
      </w:r>
    </w:p>
    <w:p w:rsidR="00136A4F" w:rsidRPr="003C7CAF" w:rsidRDefault="007E7288" w:rsidP="00345930">
      <w:pPr>
        <w:pStyle w:val="ListParagraph"/>
        <w:numPr>
          <w:ilvl w:val="0"/>
          <w:numId w:val="6"/>
        </w:numPr>
        <w:rPr>
          <w:szCs w:val="24"/>
        </w:rPr>
      </w:pPr>
      <w:r w:rsidRPr="003C7CAF">
        <w:rPr>
          <w:szCs w:val="24"/>
        </w:rPr>
        <w:t xml:space="preserve">Measure </w:t>
      </w:r>
      <w:r w:rsidRPr="003C7CAF">
        <w:rPr>
          <w:spacing w:val="2"/>
          <w:szCs w:val="24"/>
        </w:rPr>
        <w:t xml:space="preserve">to </w:t>
      </w:r>
      <w:r w:rsidRPr="003C7CAF">
        <w:rPr>
          <w:szCs w:val="24"/>
        </w:rPr>
        <w:t>what extent the tangible appearances are satisfying customers.</w:t>
      </w:r>
    </w:p>
    <w:p w:rsidR="00136A4F" w:rsidRPr="003C7CAF" w:rsidRDefault="007E7288" w:rsidP="00345930">
      <w:pPr>
        <w:pStyle w:val="ListParagraph"/>
        <w:numPr>
          <w:ilvl w:val="0"/>
          <w:numId w:val="6"/>
        </w:numPr>
        <w:rPr>
          <w:szCs w:val="24"/>
        </w:rPr>
      </w:pPr>
      <w:r w:rsidRPr="003C7CAF">
        <w:rPr>
          <w:szCs w:val="24"/>
        </w:rPr>
        <w:t xml:space="preserve">Assess the willingness of employees to </w:t>
      </w:r>
      <w:r w:rsidRPr="003C7CAF">
        <w:rPr>
          <w:spacing w:val="-3"/>
          <w:szCs w:val="24"/>
        </w:rPr>
        <w:t xml:space="preserve">help </w:t>
      </w:r>
      <w:r w:rsidRPr="003C7CAF">
        <w:rPr>
          <w:szCs w:val="24"/>
        </w:rPr>
        <w:t>customers &amp; to provide prompt service.</w:t>
      </w:r>
    </w:p>
    <w:p w:rsidR="00136A4F" w:rsidRPr="003C7CAF" w:rsidRDefault="007E7288" w:rsidP="00345930">
      <w:pPr>
        <w:pStyle w:val="ListParagraph"/>
        <w:numPr>
          <w:ilvl w:val="0"/>
          <w:numId w:val="6"/>
        </w:numPr>
        <w:rPr>
          <w:szCs w:val="24"/>
        </w:rPr>
      </w:pPr>
      <w:r w:rsidRPr="003C7CAF">
        <w:rPr>
          <w:szCs w:val="24"/>
        </w:rPr>
        <w:t>Know to what level the customers are assured by competence, courtesy, credibility, and security by the bank and its employees.</w:t>
      </w:r>
    </w:p>
    <w:p w:rsidR="00EC603E" w:rsidRPr="00697DED" w:rsidRDefault="00EC603E" w:rsidP="00697DED">
      <w:pPr>
        <w:ind w:left="360"/>
        <w:rPr>
          <w:szCs w:val="24"/>
        </w:rPr>
      </w:pPr>
    </w:p>
    <w:p w:rsidR="00EC603E" w:rsidRPr="003C7CAF" w:rsidRDefault="007E7288" w:rsidP="007F3ADC">
      <w:pPr>
        <w:pStyle w:val="Heading2"/>
        <w:ind w:left="0" w:firstLine="0"/>
        <w:rPr>
          <w:rFonts w:cs="Times New Roman"/>
          <w:lang w:bidi="ar-SA"/>
        </w:rPr>
      </w:pPr>
      <w:bookmarkStart w:id="6" w:name="_Toc22649390"/>
      <w:r w:rsidRPr="003C7CAF">
        <w:rPr>
          <w:rFonts w:cs="Times New Roman"/>
          <w:lang w:bidi="ar-SA"/>
        </w:rPr>
        <w:t>1.</w:t>
      </w:r>
      <w:r w:rsidR="007F3ADC">
        <w:rPr>
          <w:rFonts w:cs="Times New Roman"/>
          <w:lang w:bidi="ar-SA"/>
        </w:rPr>
        <w:t>2</w:t>
      </w:r>
      <w:r w:rsidR="003963AB">
        <w:rPr>
          <w:rFonts w:cs="Times New Roman"/>
          <w:lang w:bidi="ar-SA"/>
        </w:rPr>
        <w:t xml:space="preserve"> </w:t>
      </w:r>
      <w:r w:rsidRPr="003C7CAF">
        <w:rPr>
          <w:rFonts w:cs="Times New Roman"/>
          <w:lang w:bidi="ar-SA"/>
        </w:rPr>
        <w:t>Ratio</w:t>
      </w:r>
      <w:r w:rsidR="001E3C41" w:rsidRPr="003C7CAF">
        <w:rPr>
          <w:rFonts w:cs="Times New Roman"/>
          <w:lang w:bidi="ar-SA"/>
        </w:rPr>
        <w:t>nal</w:t>
      </w:r>
      <w:r w:rsidRPr="003C7CAF">
        <w:rPr>
          <w:rFonts w:cs="Times New Roman"/>
          <w:lang w:bidi="ar-SA"/>
        </w:rPr>
        <w:t xml:space="preserve"> of the report:</w:t>
      </w:r>
      <w:bookmarkEnd w:id="6"/>
    </w:p>
    <w:p w:rsidR="00EB554D" w:rsidRDefault="00E74493" w:rsidP="00E44A69">
      <w:pPr>
        <w:widowControl/>
        <w:autoSpaceDE/>
        <w:autoSpaceDN/>
        <w:rPr>
          <w:rFonts w:eastAsia="Calibri"/>
          <w:szCs w:val="24"/>
          <w:lang w:bidi="ar-SA"/>
        </w:rPr>
      </w:pPr>
      <w:r>
        <w:rPr>
          <w:rFonts w:eastAsia="Calibri"/>
          <w:szCs w:val="24"/>
          <w:lang w:bidi="ar-SA"/>
        </w:rPr>
        <w:t xml:space="preserve">The </w:t>
      </w:r>
      <w:r w:rsidR="007E7288" w:rsidRPr="003C7CAF">
        <w:rPr>
          <w:rFonts w:eastAsia="Calibri"/>
          <w:szCs w:val="24"/>
          <w:lang w:bidi="ar-SA"/>
        </w:rPr>
        <w:t xml:space="preserve">main purpose of choosing this topic is to know about General Banking and another department of </w:t>
      </w:r>
      <w:proofErr w:type="spellStart"/>
      <w:r w:rsidR="007E7288" w:rsidRPr="003C7CAF">
        <w:rPr>
          <w:rFonts w:eastAsia="Calibri"/>
          <w:szCs w:val="24"/>
          <w:lang w:bidi="ar-SA"/>
        </w:rPr>
        <w:t>Shahjalal</w:t>
      </w:r>
      <w:proofErr w:type="spellEnd"/>
      <w:r w:rsidR="007E7288" w:rsidRPr="003C7CAF">
        <w:rPr>
          <w:rFonts w:eastAsia="Calibri"/>
          <w:szCs w:val="24"/>
          <w:lang w:bidi="ar-SA"/>
        </w:rPr>
        <w:t xml:space="preserve"> </w:t>
      </w:r>
      <w:proofErr w:type="spellStart"/>
      <w:r w:rsidR="007E7288" w:rsidRPr="003C7CAF">
        <w:rPr>
          <w:rFonts w:eastAsia="Calibri"/>
          <w:szCs w:val="24"/>
          <w:lang w:bidi="ar-SA"/>
        </w:rPr>
        <w:t>Islami</w:t>
      </w:r>
      <w:proofErr w:type="spellEnd"/>
      <w:r w:rsidR="007E7288" w:rsidRPr="003C7CAF">
        <w:rPr>
          <w:rFonts w:eastAsia="Calibri"/>
          <w:szCs w:val="24"/>
          <w:lang w:bidi="ar-SA"/>
        </w:rPr>
        <w:t xml:space="preserve"> Bank Limited.</w:t>
      </w:r>
      <w:r w:rsidR="00E35FDC">
        <w:rPr>
          <w:rFonts w:eastAsia="Calibri"/>
          <w:szCs w:val="24"/>
          <w:lang w:bidi="ar-SA"/>
        </w:rPr>
        <w:t xml:space="preserve"> </w:t>
      </w:r>
      <w:r w:rsidR="003F655B" w:rsidRPr="003C7CAF">
        <w:rPr>
          <w:rFonts w:eastAsia="Calibri"/>
          <w:szCs w:val="24"/>
          <w:lang w:bidi="ar-SA"/>
        </w:rPr>
        <w:t>To satisfy the necessity of the entry</w:t>
      </w:r>
      <w:r w:rsidR="00E61E7E">
        <w:rPr>
          <w:rFonts w:eastAsia="Calibri"/>
          <w:szCs w:val="24"/>
          <w:lang w:bidi="ar-SA"/>
        </w:rPr>
        <w:t>-</w:t>
      </w:r>
      <w:r w:rsidR="003F655B" w:rsidRPr="003C7CAF">
        <w:rPr>
          <w:rFonts w:eastAsia="Calibri"/>
          <w:szCs w:val="24"/>
          <w:lang w:bidi="ar-SA"/>
        </w:rPr>
        <w:t xml:space="preserve">level position program it has picked </w:t>
      </w:r>
      <w:proofErr w:type="spellStart"/>
      <w:r w:rsidR="003F655B" w:rsidRPr="003C7CAF">
        <w:rPr>
          <w:rFonts w:eastAsia="Calibri"/>
          <w:szCs w:val="24"/>
          <w:lang w:bidi="ar-SA"/>
        </w:rPr>
        <w:t>Shahjalal</w:t>
      </w:r>
      <w:proofErr w:type="spellEnd"/>
      <w:r w:rsidR="003F655B" w:rsidRPr="003C7CAF">
        <w:rPr>
          <w:rFonts w:eastAsia="Calibri"/>
          <w:szCs w:val="24"/>
          <w:lang w:bidi="ar-SA"/>
        </w:rPr>
        <w:t xml:space="preserve"> </w:t>
      </w:r>
      <w:proofErr w:type="spellStart"/>
      <w:r w:rsidR="003F655B" w:rsidRPr="003C7CAF">
        <w:rPr>
          <w:rFonts w:eastAsia="Calibri"/>
          <w:szCs w:val="24"/>
          <w:lang w:bidi="ar-SA"/>
        </w:rPr>
        <w:t>Islami</w:t>
      </w:r>
      <w:proofErr w:type="spellEnd"/>
      <w:r w:rsidR="003F655B" w:rsidRPr="003C7CAF">
        <w:rPr>
          <w:rFonts w:eastAsia="Calibri"/>
          <w:szCs w:val="24"/>
          <w:lang w:bidi="ar-SA"/>
        </w:rPr>
        <w:t xml:space="preserve"> Bank Limited. </w:t>
      </w:r>
      <w:r w:rsidR="007E7288" w:rsidRPr="003C7CAF">
        <w:rPr>
          <w:rFonts w:eastAsia="Calibri"/>
          <w:szCs w:val="24"/>
          <w:lang w:bidi="ar-SA"/>
        </w:rPr>
        <w:t xml:space="preserve"> The banking sector is one of the major service sectors in the Bangladesh economy.</w:t>
      </w:r>
      <w:r w:rsidR="003F655B" w:rsidRPr="003C7CAF">
        <w:rPr>
          <w:rFonts w:eastAsia="Calibri"/>
          <w:szCs w:val="24"/>
          <w:lang w:bidi="ar-SA"/>
        </w:rPr>
        <w:t xml:space="preserve"> There are a few kinds of banks, which vary in the </w:t>
      </w:r>
      <w:r w:rsidR="00E61E7E">
        <w:rPr>
          <w:rFonts w:eastAsia="Calibri"/>
          <w:szCs w:val="24"/>
          <w:lang w:bidi="ar-SA"/>
        </w:rPr>
        <w:t>number</w:t>
      </w:r>
      <w:r w:rsidR="003F655B" w:rsidRPr="003C7CAF">
        <w:rPr>
          <w:rFonts w:eastAsia="Calibri"/>
          <w:szCs w:val="24"/>
          <w:lang w:bidi="ar-SA"/>
        </w:rPr>
        <w:t xml:space="preserve"> of administrations they give and the customers they serve.</w:t>
      </w:r>
      <w:r w:rsidR="00E35FDC">
        <w:rPr>
          <w:rFonts w:eastAsia="Calibri"/>
          <w:szCs w:val="24"/>
          <w:lang w:bidi="ar-SA"/>
        </w:rPr>
        <w:t xml:space="preserve"> </w:t>
      </w:r>
      <w:r w:rsidR="003F655B" w:rsidRPr="003C7CAF">
        <w:rPr>
          <w:rFonts w:eastAsia="Calibri"/>
          <w:szCs w:val="24"/>
          <w:lang w:bidi="ar-SA"/>
        </w:rPr>
        <w:t>Albeit a portion of the contrasts between these kinds of banks have diminished as they grow the scope of items and administrations they offer, there are as yet k</w:t>
      </w:r>
      <w:r w:rsidR="00E75561" w:rsidRPr="003C7CAF">
        <w:rPr>
          <w:rFonts w:eastAsia="Calibri"/>
          <w:szCs w:val="24"/>
          <w:lang w:bidi="ar-SA"/>
        </w:rPr>
        <w:t>ey distinctive characteristics</w:t>
      </w:r>
      <w:r w:rsidR="007E7288" w:rsidRPr="003C7CAF">
        <w:rPr>
          <w:rFonts w:eastAsia="Calibri"/>
          <w:szCs w:val="24"/>
          <w:lang w:bidi="ar-SA"/>
        </w:rPr>
        <w:t xml:space="preserve">. Due to the free market economy, the competition among nationalized, foreign and private commercial banks is rapidly increasing while the expectations of customers are also rising. </w:t>
      </w:r>
      <w:bookmarkStart w:id="7" w:name="_Hlk16017894"/>
    </w:p>
    <w:p w:rsidR="005D2DA3" w:rsidRPr="003C7CAF" w:rsidRDefault="005D2DA3" w:rsidP="00E44A69">
      <w:pPr>
        <w:widowControl/>
        <w:autoSpaceDE/>
        <w:autoSpaceDN/>
        <w:rPr>
          <w:rFonts w:eastAsia="Calibri"/>
          <w:szCs w:val="24"/>
          <w:lang w:bidi="ar-SA"/>
        </w:rPr>
      </w:pPr>
    </w:p>
    <w:bookmarkEnd w:id="7"/>
    <w:p w:rsidR="00EE249D" w:rsidRPr="003C7CAF" w:rsidRDefault="007E7288" w:rsidP="00E44A69">
      <w:pPr>
        <w:rPr>
          <w:color w:val="365F91"/>
        </w:rPr>
      </w:pPr>
      <w:r w:rsidRPr="003C7CAF">
        <w:rPr>
          <w:rFonts w:eastAsia="Calibri"/>
          <w:szCs w:val="24"/>
          <w:lang w:bidi="ar-SA"/>
        </w:rPr>
        <w:t xml:space="preserve">From this internship report, I believe that I will be able to point out my </w:t>
      </w:r>
      <w:r w:rsidR="00C57944" w:rsidRPr="003C7CAF">
        <w:rPr>
          <w:rFonts w:eastAsia="Calibri"/>
          <w:szCs w:val="24"/>
          <w:lang w:bidi="ar-SA"/>
        </w:rPr>
        <w:t>real-life</w:t>
      </w:r>
      <w:r w:rsidRPr="003C7CAF">
        <w:rPr>
          <w:rFonts w:eastAsia="Calibri"/>
          <w:szCs w:val="24"/>
          <w:lang w:bidi="ar-SA"/>
        </w:rPr>
        <w:t xml:space="preserve"> corporate learning earned through practical experience and help me to implement theoretical knowledge in a real-life situation as well.</w:t>
      </w:r>
    </w:p>
    <w:p w:rsidR="002D46D8" w:rsidRPr="003C7CAF" w:rsidRDefault="002D46D8" w:rsidP="00C2756E">
      <w:pPr>
        <w:rPr>
          <w:rFonts w:eastAsia="Calibri"/>
          <w:b/>
          <w:bCs/>
          <w:color w:val="548AB7" w:themeColor="accent1" w:themeShade="BF"/>
          <w:sz w:val="28"/>
          <w:szCs w:val="28"/>
        </w:rPr>
      </w:pPr>
    </w:p>
    <w:p w:rsidR="007F3ADC" w:rsidRDefault="007F3ADC" w:rsidP="002D46D8">
      <w:pPr>
        <w:pStyle w:val="Heading2"/>
        <w:rPr>
          <w:rFonts w:cs="Times New Roman"/>
        </w:rPr>
      </w:pPr>
      <w:bookmarkStart w:id="8" w:name="_Toc17942085"/>
    </w:p>
    <w:p w:rsidR="003963AB" w:rsidRPr="003963AB" w:rsidRDefault="007E7288" w:rsidP="003963AB">
      <w:pPr>
        <w:pStyle w:val="Heading2"/>
        <w:rPr>
          <w:rFonts w:cs="Times New Roman"/>
        </w:rPr>
      </w:pPr>
      <w:bookmarkStart w:id="9" w:name="_Toc22649391"/>
      <w:r w:rsidRPr="003C7CAF">
        <w:rPr>
          <w:rFonts w:cs="Times New Roman"/>
        </w:rPr>
        <w:lastRenderedPageBreak/>
        <w:t>1.</w:t>
      </w:r>
      <w:bookmarkEnd w:id="8"/>
      <w:r w:rsidR="003963AB" w:rsidRPr="003963AB">
        <w:rPr>
          <w:rFonts w:cs="Times New Roman"/>
        </w:rPr>
        <w:t>3 Scope of the Study</w:t>
      </w:r>
      <w:bookmarkEnd w:id="9"/>
      <w:r w:rsidR="003963AB" w:rsidRPr="003963AB">
        <w:rPr>
          <w:rFonts w:cs="Times New Roman"/>
        </w:rPr>
        <w:t xml:space="preserve"> </w:t>
      </w:r>
    </w:p>
    <w:p w:rsidR="00EB554D" w:rsidRPr="003963AB" w:rsidRDefault="003963AB" w:rsidP="003963AB">
      <w:pPr>
        <w:pStyle w:val="BodyText"/>
      </w:pPr>
      <w:r w:rsidRPr="003963AB">
        <w:t xml:space="preserve">The extent of the examination is to have a thought regarding Customer Satisfaction of SJIBL. The report begins with the diagram of the association in center, introducing the strategic vision of association. It joined by the worldwide point of view and </w:t>
      </w:r>
      <w:proofErr w:type="gramStart"/>
      <w:r w:rsidRPr="003963AB">
        <w:t>investigate</w:t>
      </w:r>
      <w:proofErr w:type="gramEnd"/>
      <w:r w:rsidRPr="003963AB">
        <w:t xml:space="preserve"> what's to come. The scientist gives data about the qualities, shortcoming, openings and dangers of the association. The individuals who searching for the data about Customer Satisfaction of SJIBL they may get help from this report.</w:t>
      </w:r>
      <w:r w:rsidR="00C33918" w:rsidRPr="003963AB">
        <w:t xml:space="preserve"> </w:t>
      </w:r>
    </w:p>
    <w:p w:rsidR="002D46D8" w:rsidRPr="003C7CAF" w:rsidRDefault="002D46D8" w:rsidP="00A621FD">
      <w:pPr>
        <w:rPr>
          <w:rFonts w:eastAsia="Calibri"/>
          <w:b/>
          <w:bCs/>
          <w:szCs w:val="24"/>
        </w:rPr>
      </w:pPr>
    </w:p>
    <w:p w:rsidR="00693165" w:rsidRPr="003C7CAF" w:rsidRDefault="007E7288" w:rsidP="002D46D8">
      <w:pPr>
        <w:pStyle w:val="Heading2"/>
        <w:rPr>
          <w:rFonts w:cs="Times New Roman"/>
        </w:rPr>
      </w:pPr>
      <w:bookmarkStart w:id="10" w:name="_Toc17942086"/>
      <w:bookmarkStart w:id="11" w:name="_Toc22649392"/>
      <w:r w:rsidRPr="003C7CAF">
        <w:rPr>
          <w:rFonts w:cs="Times New Roman"/>
        </w:rPr>
        <w:t>1.</w:t>
      </w:r>
      <w:r w:rsidR="007F3ADC">
        <w:rPr>
          <w:rFonts w:cs="Times New Roman"/>
        </w:rPr>
        <w:t>4</w:t>
      </w:r>
      <w:r w:rsidR="00E35FDC">
        <w:rPr>
          <w:rFonts w:cs="Times New Roman"/>
        </w:rPr>
        <w:t xml:space="preserve"> </w:t>
      </w:r>
      <w:r w:rsidRPr="003C7CAF">
        <w:rPr>
          <w:rFonts w:cs="Times New Roman"/>
        </w:rPr>
        <w:t>Limitation of the report</w:t>
      </w:r>
      <w:bookmarkEnd w:id="10"/>
      <w:bookmarkEnd w:id="11"/>
    </w:p>
    <w:p w:rsidR="00E06CFB" w:rsidRPr="00E06CFB" w:rsidRDefault="00E06CFB" w:rsidP="00E06CFB">
      <w:pPr>
        <w:pStyle w:val="BodyText"/>
        <w:rPr>
          <w:b/>
          <w:bCs/>
        </w:rPr>
      </w:pPr>
      <w:r w:rsidRPr="00E06CFB">
        <w:rPr>
          <w:b/>
          <w:bCs/>
        </w:rPr>
        <w:t>Commitment</w:t>
      </w:r>
    </w:p>
    <w:p w:rsidR="00543EA5" w:rsidRPr="00E06CFB" w:rsidRDefault="00E06CFB" w:rsidP="00E06CFB">
      <w:pPr>
        <w:pStyle w:val="BodyText"/>
        <w:rPr>
          <w:bCs/>
        </w:rPr>
      </w:pPr>
      <w:r w:rsidRPr="00E06CFB">
        <w:rPr>
          <w:bCs/>
        </w:rPr>
        <w:t>Because of some legitimate commitment and business mystery the bank was hesitant to give some touchy information. Along these lines, this examination constrains just on the accessible distributed information and certain level of formal and in formal meeting and restricted study.</w:t>
      </w:r>
    </w:p>
    <w:p w:rsidR="00E06CFB" w:rsidRDefault="00E06CFB" w:rsidP="00C33918">
      <w:pPr>
        <w:pStyle w:val="BodyText"/>
        <w:rPr>
          <w:b/>
          <w:bCs/>
        </w:rPr>
      </w:pPr>
    </w:p>
    <w:p w:rsidR="00E06CFB" w:rsidRPr="00E06CFB" w:rsidRDefault="00E06CFB" w:rsidP="00E06CFB">
      <w:pPr>
        <w:pStyle w:val="BodyText"/>
        <w:rPr>
          <w:b/>
          <w:bCs/>
        </w:rPr>
      </w:pPr>
      <w:r w:rsidRPr="00E06CFB">
        <w:rPr>
          <w:b/>
          <w:bCs/>
        </w:rPr>
        <w:t xml:space="preserve">Broad Nature </w:t>
      </w:r>
    </w:p>
    <w:p w:rsidR="00A203E6" w:rsidRPr="00E06CFB" w:rsidRDefault="00E06CFB" w:rsidP="00E06CFB">
      <w:pPr>
        <w:pStyle w:val="BodyText"/>
        <w:rPr>
          <w:bCs/>
        </w:rPr>
      </w:pPr>
      <w:r w:rsidRPr="00E06CFB">
        <w:rPr>
          <w:bCs/>
        </w:rPr>
        <w:t xml:space="preserve">The specific investigation is broad in </w:t>
      </w:r>
      <w:proofErr w:type="gramStart"/>
      <w:r w:rsidRPr="00E06CFB">
        <w:rPr>
          <w:bCs/>
        </w:rPr>
        <w:t>nature,</w:t>
      </w:r>
      <w:proofErr w:type="gramEnd"/>
      <w:r w:rsidRPr="00E06CFB">
        <w:rPr>
          <w:bCs/>
        </w:rPr>
        <w:t xml:space="preserve"> hard exertion was given to make the examination advantageous and significant and, after </w:t>
      </w:r>
      <w:proofErr w:type="spellStart"/>
      <w:r w:rsidRPr="00E06CFB">
        <w:rPr>
          <w:bCs/>
        </w:rPr>
        <w:t>its</w:t>
      </w:r>
      <w:proofErr w:type="spellEnd"/>
      <w:r w:rsidRPr="00E06CFB">
        <w:rPr>
          <w:bCs/>
        </w:rPr>
        <w:t xml:space="preserve"> all said and done there exists some impediment.</w:t>
      </w:r>
    </w:p>
    <w:p w:rsidR="00E06CFB" w:rsidRDefault="00E06CFB" w:rsidP="00C33918">
      <w:pPr>
        <w:pStyle w:val="BodyText"/>
        <w:rPr>
          <w:b/>
          <w:bCs/>
        </w:rPr>
      </w:pPr>
    </w:p>
    <w:p w:rsidR="00E06CFB" w:rsidRPr="00E06CFB" w:rsidRDefault="00E06CFB" w:rsidP="00E06CFB">
      <w:pPr>
        <w:pStyle w:val="BodyText"/>
        <w:rPr>
          <w:b/>
          <w:bCs/>
        </w:rPr>
      </w:pPr>
      <w:r w:rsidRPr="00E06CFB">
        <w:rPr>
          <w:b/>
          <w:bCs/>
        </w:rPr>
        <w:t xml:space="preserve">Absence of time </w:t>
      </w:r>
    </w:p>
    <w:p w:rsidR="00A203E6" w:rsidRPr="00E06CFB" w:rsidRDefault="00E06CFB" w:rsidP="00E06CFB">
      <w:pPr>
        <w:pStyle w:val="BodyText"/>
        <w:rPr>
          <w:bCs/>
        </w:rPr>
      </w:pPr>
      <w:r w:rsidRPr="00E06CFB">
        <w:rPr>
          <w:bCs/>
        </w:rPr>
        <w:t>The analyst was in the bank just for multi month so inside this limited ability to focus time it is hard to be comfortable with every one of the exercises of the bank.</w:t>
      </w:r>
    </w:p>
    <w:p w:rsidR="00E06CFB" w:rsidRDefault="00E06CFB" w:rsidP="00C33918">
      <w:pPr>
        <w:pStyle w:val="BodyText"/>
        <w:rPr>
          <w:b/>
          <w:bCs/>
        </w:rPr>
      </w:pPr>
    </w:p>
    <w:p w:rsidR="00E06CFB" w:rsidRPr="00E06CFB" w:rsidRDefault="00E06CFB" w:rsidP="00E06CFB">
      <w:pPr>
        <w:pStyle w:val="BodyText"/>
        <w:rPr>
          <w:b/>
          <w:bCs/>
        </w:rPr>
      </w:pPr>
      <w:r w:rsidRPr="00E06CFB">
        <w:rPr>
          <w:b/>
          <w:bCs/>
        </w:rPr>
        <w:t xml:space="preserve">Absence of supervision by the bank officials </w:t>
      </w:r>
    </w:p>
    <w:p w:rsidR="00A203E6" w:rsidRPr="00E06CFB" w:rsidRDefault="00E06CFB" w:rsidP="00E06CFB">
      <w:pPr>
        <w:pStyle w:val="BodyText"/>
        <w:rPr>
          <w:bCs/>
        </w:rPr>
      </w:pPr>
      <w:r w:rsidRPr="00E06CFB">
        <w:rPr>
          <w:bCs/>
        </w:rPr>
        <w:t>As the officials were occupied with their day by day working exercises, they had the option to give a lot of time separated from their day by day working exercises of the bank.</w:t>
      </w:r>
    </w:p>
    <w:p w:rsidR="00E06CFB" w:rsidRDefault="00E06CFB" w:rsidP="00C33918">
      <w:pPr>
        <w:pStyle w:val="BodyText"/>
        <w:rPr>
          <w:bCs/>
        </w:rPr>
      </w:pPr>
    </w:p>
    <w:p w:rsidR="00E06CFB" w:rsidRPr="00E06CFB" w:rsidRDefault="00E06CFB" w:rsidP="00E06CFB">
      <w:pPr>
        <w:pStyle w:val="BodyText"/>
        <w:rPr>
          <w:b/>
          <w:bCs/>
        </w:rPr>
      </w:pPr>
      <w:r w:rsidRPr="00E06CFB">
        <w:rPr>
          <w:b/>
          <w:bCs/>
        </w:rPr>
        <w:t xml:space="preserve">Limited Information </w:t>
      </w:r>
    </w:p>
    <w:p w:rsidR="00A203E6" w:rsidRPr="00E06CFB" w:rsidRDefault="00E06CFB" w:rsidP="00E06CFB">
      <w:pPr>
        <w:pStyle w:val="BodyText"/>
        <w:rPr>
          <w:bCs/>
        </w:rPr>
      </w:pPr>
      <w:r w:rsidRPr="00E06CFB">
        <w:rPr>
          <w:bCs/>
        </w:rPr>
        <w:t>They were different sorts of data that the bank officials couldn't reveal because of the security and other corporate commitments.</w:t>
      </w:r>
    </w:p>
    <w:p w:rsidR="00C33918" w:rsidRPr="00C33918" w:rsidRDefault="00C33918" w:rsidP="00C33918">
      <w:pPr>
        <w:pStyle w:val="BodyText"/>
      </w:pPr>
    </w:p>
    <w:p w:rsidR="001D0AF7" w:rsidRPr="003C7CAF" w:rsidRDefault="001D0AF7" w:rsidP="001D0AF7">
      <w:pPr>
        <w:tabs>
          <w:tab w:val="left" w:pos="1003"/>
          <w:tab w:val="left" w:pos="1004"/>
        </w:tabs>
        <w:ind w:right="1996"/>
        <w:outlineLvl w:val="1"/>
        <w:rPr>
          <w:b/>
          <w:bCs/>
          <w:color w:val="0070C0"/>
          <w:sz w:val="56"/>
          <w:szCs w:val="56"/>
        </w:rPr>
        <w:sectPr w:rsidR="001D0AF7" w:rsidRPr="003C7CAF" w:rsidSect="00246BEF">
          <w:pgSz w:w="12240" w:h="15840"/>
          <w:pgMar w:top="1440" w:right="1440" w:bottom="1440" w:left="1440" w:header="720" w:footer="720" w:gutter="0"/>
          <w:pgNumType w:start="1"/>
          <w:cols w:space="720"/>
          <w:docGrid w:linePitch="360"/>
        </w:sectPr>
      </w:pPr>
    </w:p>
    <w:p w:rsidR="001D0AF7" w:rsidRPr="003C7CAF" w:rsidRDefault="001D0AF7" w:rsidP="001D0AF7">
      <w:pPr>
        <w:tabs>
          <w:tab w:val="left" w:pos="1003"/>
          <w:tab w:val="left" w:pos="1004"/>
        </w:tabs>
        <w:ind w:right="1996"/>
        <w:jc w:val="center"/>
        <w:outlineLvl w:val="1"/>
        <w:rPr>
          <w:b/>
          <w:bCs/>
          <w:color w:val="0070C0"/>
          <w:sz w:val="56"/>
          <w:szCs w:val="56"/>
        </w:rPr>
      </w:pPr>
    </w:p>
    <w:p w:rsidR="005E6F9E" w:rsidRPr="003C7CAF" w:rsidRDefault="005E6F9E" w:rsidP="005E6F9E">
      <w:pPr>
        <w:jc w:val="center"/>
        <w:rPr>
          <w:b/>
          <w:color w:val="0070C0"/>
          <w:sz w:val="56"/>
        </w:rPr>
      </w:pPr>
    </w:p>
    <w:p w:rsidR="005E6F9E" w:rsidRPr="003C7CAF" w:rsidRDefault="005E6F9E" w:rsidP="005E6F9E">
      <w:pPr>
        <w:jc w:val="center"/>
        <w:rPr>
          <w:b/>
          <w:color w:val="0070C0"/>
          <w:sz w:val="56"/>
        </w:rPr>
      </w:pPr>
    </w:p>
    <w:p w:rsidR="005E6F9E" w:rsidRPr="003C7CAF" w:rsidRDefault="005E6F9E" w:rsidP="005E6F9E">
      <w:pPr>
        <w:jc w:val="center"/>
        <w:rPr>
          <w:b/>
          <w:color w:val="0070C0"/>
          <w:sz w:val="56"/>
        </w:rPr>
      </w:pPr>
    </w:p>
    <w:p w:rsidR="005E6F9E" w:rsidRPr="003C7CAF" w:rsidRDefault="005E6F9E" w:rsidP="005E6F9E">
      <w:pPr>
        <w:jc w:val="center"/>
        <w:rPr>
          <w:b/>
          <w:color w:val="0070C0"/>
          <w:sz w:val="56"/>
        </w:rPr>
      </w:pPr>
    </w:p>
    <w:p w:rsidR="005E6F9E" w:rsidRPr="003C7CAF" w:rsidRDefault="005E6F9E" w:rsidP="005E6F9E">
      <w:pPr>
        <w:jc w:val="center"/>
        <w:rPr>
          <w:b/>
          <w:color w:val="0070C0"/>
          <w:sz w:val="56"/>
        </w:rPr>
      </w:pPr>
      <w:r w:rsidRPr="003C7CAF">
        <w:rPr>
          <w:b/>
          <w:color w:val="0070C0"/>
          <w:sz w:val="56"/>
        </w:rPr>
        <w:t xml:space="preserve">Chapter </w:t>
      </w:r>
      <w:r w:rsidR="00720A1C" w:rsidRPr="003C7CAF">
        <w:rPr>
          <w:b/>
          <w:color w:val="0070C0"/>
          <w:sz w:val="56"/>
        </w:rPr>
        <w:t>Two</w:t>
      </w:r>
    </w:p>
    <w:p w:rsidR="00551F07" w:rsidRPr="003C7CAF" w:rsidRDefault="005E6F9E" w:rsidP="005E6F9E">
      <w:pPr>
        <w:jc w:val="center"/>
        <w:rPr>
          <w:b/>
          <w:color w:val="0070C0"/>
          <w:sz w:val="72"/>
          <w:lang w:bidi="ar-SA"/>
        </w:rPr>
      </w:pPr>
      <w:r w:rsidRPr="003C7CAF">
        <w:rPr>
          <w:b/>
          <w:color w:val="0070C0"/>
          <w:sz w:val="72"/>
        </w:rPr>
        <w:t>Literature Review</w:t>
      </w:r>
    </w:p>
    <w:p w:rsidR="00551F07" w:rsidRPr="003C7CAF" w:rsidRDefault="00551F07" w:rsidP="00551F07"/>
    <w:p w:rsidR="00551F07" w:rsidRPr="003C7CAF" w:rsidRDefault="00551F07" w:rsidP="00551F07"/>
    <w:p w:rsidR="00551F07" w:rsidRPr="003C7CAF" w:rsidRDefault="00551F07" w:rsidP="00551F07"/>
    <w:p w:rsidR="00551F07" w:rsidRPr="003C7CAF" w:rsidRDefault="00551F07" w:rsidP="00551F07"/>
    <w:p w:rsidR="00551F07" w:rsidRPr="003C7CAF" w:rsidRDefault="00551F07" w:rsidP="00551F07"/>
    <w:p w:rsidR="00551F07" w:rsidRPr="003C7CAF" w:rsidRDefault="00551F07" w:rsidP="00551F07"/>
    <w:p w:rsidR="00551F07" w:rsidRPr="003C7CAF" w:rsidRDefault="00551F07" w:rsidP="00551F07"/>
    <w:p w:rsidR="00551F07" w:rsidRPr="003C7CAF" w:rsidRDefault="00551F07" w:rsidP="00551F07"/>
    <w:p w:rsidR="00551F07" w:rsidRPr="003C7CAF" w:rsidRDefault="00551F07" w:rsidP="00551F07"/>
    <w:p w:rsidR="00551F07" w:rsidRPr="003C7CAF" w:rsidRDefault="00551F07" w:rsidP="00551F07"/>
    <w:p w:rsidR="00551F07" w:rsidRPr="003C7CAF" w:rsidRDefault="00551F07" w:rsidP="00551F07"/>
    <w:p w:rsidR="00551F07" w:rsidRPr="003C7CAF" w:rsidRDefault="00551F07" w:rsidP="00551F07">
      <w:pPr>
        <w:tabs>
          <w:tab w:val="center" w:pos="4680"/>
        </w:tabs>
        <w:sectPr w:rsidR="00551F07" w:rsidRPr="003C7CAF" w:rsidSect="00551F07">
          <w:footerReference w:type="default" r:id="rId11"/>
          <w:pgSz w:w="12240" w:h="15840"/>
          <w:pgMar w:top="1440" w:right="1440" w:bottom="1440" w:left="1440" w:header="720" w:footer="720" w:gutter="0"/>
          <w:cols w:space="720"/>
          <w:titlePg/>
          <w:docGrid w:linePitch="360"/>
        </w:sectPr>
      </w:pPr>
    </w:p>
    <w:p w:rsidR="0065646B" w:rsidRPr="003C7CAF" w:rsidRDefault="003A2420" w:rsidP="00551F07">
      <w:pPr>
        <w:pStyle w:val="Heading1"/>
        <w:rPr>
          <w:rFonts w:cs="Times New Roman"/>
        </w:rPr>
      </w:pPr>
      <w:bookmarkStart w:id="12" w:name="_Toc17942087"/>
      <w:bookmarkStart w:id="13" w:name="_Toc22649393"/>
      <w:r>
        <w:rPr>
          <w:rFonts w:cs="Times New Roman"/>
          <w:szCs w:val="24"/>
        </w:rPr>
        <w:lastRenderedPageBreak/>
        <w:pict>
          <v:shapetype id="_x0000_t202" coordsize="21600,21600" o:spt="202" path="m,l,21600r21600,l21600,xe">
            <v:stroke joinstyle="miter"/>
            <v:path gradientshapeok="t" o:connecttype="rect"/>
          </v:shapetype>
          <v:shape id="_x0000_s1027" type="#_x0000_t202" style="position:absolute;left:0;text-align:left;margin-left:471.4pt;margin-top:791.5pt;width:3.55pt;height:15.4pt;z-index:251657728;mso-position-horizontal-relative:page;mso-position-vertical-relative:page" fillcolor="#933634" stroked="f">
            <v:textbox style="mso-next-textbox:#_x0000_s1027" inset="0,0,0,0">
              <w:txbxContent>
                <w:p w:rsidR="002460F2" w:rsidRDefault="002460F2" w:rsidP="00B20D35">
                  <w:pPr>
                    <w:pStyle w:val="BodyText"/>
                    <w:spacing w:before="64"/>
                    <w:ind w:left="115"/>
                  </w:pPr>
                </w:p>
              </w:txbxContent>
            </v:textbox>
            <w10:wrap anchorx="page" anchory="page"/>
          </v:shape>
        </w:pict>
      </w:r>
      <w:r w:rsidR="00B56B2A">
        <w:rPr>
          <w:rFonts w:cs="Times New Roman"/>
        </w:rPr>
        <w:t>2.1</w:t>
      </w:r>
      <w:bookmarkEnd w:id="12"/>
      <w:bookmarkEnd w:id="13"/>
      <w:r w:rsidR="00B56B2A">
        <w:rPr>
          <w:rFonts w:cs="Times New Roman"/>
        </w:rPr>
        <w:t xml:space="preserve"> Study of Related Literatures</w:t>
      </w:r>
    </w:p>
    <w:p w:rsidR="00C5012F" w:rsidRPr="00C5012F" w:rsidRDefault="00E06CFB" w:rsidP="00C5012F">
      <w:pPr>
        <w:rPr>
          <w:szCs w:val="24"/>
        </w:rPr>
      </w:pPr>
      <w:r>
        <w:rPr>
          <w:szCs w:val="24"/>
        </w:rPr>
        <w:t xml:space="preserve">Consumer </w:t>
      </w:r>
      <w:r w:rsidRPr="00E06CFB">
        <w:rPr>
          <w:szCs w:val="24"/>
        </w:rPr>
        <w:t xml:space="preserve">steadfastness is solidly related to organization quality and in perspective on this essentialness, both organization quality and customer unwaveringness are related with each other. This is the explanation both of these two issues draw a lot of thought from the two specialists and experts. Moreover, these two issues help the relationship to improve various leveled execution (Magi and </w:t>
      </w:r>
      <w:proofErr w:type="spellStart"/>
      <w:r w:rsidRPr="00E06CFB">
        <w:rPr>
          <w:szCs w:val="24"/>
        </w:rPr>
        <w:t>Julander</w:t>
      </w:r>
      <w:proofErr w:type="spellEnd"/>
      <w:r w:rsidRPr="00E06CFB">
        <w:rPr>
          <w:szCs w:val="24"/>
        </w:rPr>
        <w:t>, 1996). Organization quality can in like manner bolster satisfaction through customer commitment; the more customers see organization to be unparalleled, the more is their partiality to participate in the association with the provider of that organization or various activities upheld or began by the provider achieving extended buyer steadfastness with the expert community. Consequently, customers' perspective on organization quality result from a connection of their before-organization wants with their genuine organization experience (</w:t>
      </w:r>
      <w:proofErr w:type="spellStart"/>
      <w:r w:rsidRPr="00E06CFB">
        <w:rPr>
          <w:szCs w:val="24"/>
        </w:rPr>
        <w:t>Naik</w:t>
      </w:r>
      <w:proofErr w:type="spellEnd"/>
      <w:r w:rsidRPr="00E06CFB">
        <w:rPr>
          <w:szCs w:val="24"/>
        </w:rPr>
        <w:t xml:space="preserve"> et. al., 2010).</w:t>
      </w:r>
    </w:p>
    <w:p w:rsidR="00C5012F" w:rsidRPr="00C5012F" w:rsidRDefault="00C5012F" w:rsidP="00C5012F">
      <w:pPr>
        <w:rPr>
          <w:szCs w:val="24"/>
        </w:rPr>
      </w:pPr>
    </w:p>
    <w:p w:rsidR="0005038E" w:rsidRDefault="00C5012F" w:rsidP="00C5012F">
      <w:pPr>
        <w:rPr>
          <w:szCs w:val="24"/>
        </w:rPr>
      </w:pPr>
      <w:proofErr w:type="spellStart"/>
      <w:r w:rsidRPr="00C5012F">
        <w:rPr>
          <w:szCs w:val="24"/>
        </w:rPr>
        <w:t>Plooy</w:t>
      </w:r>
      <w:proofErr w:type="spellEnd"/>
      <w:r w:rsidRPr="00C5012F">
        <w:rPr>
          <w:szCs w:val="24"/>
        </w:rPr>
        <w:t xml:space="preserve"> </w:t>
      </w:r>
      <w:proofErr w:type="gramStart"/>
      <w:r w:rsidRPr="00C5012F">
        <w:rPr>
          <w:szCs w:val="24"/>
        </w:rPr>
        <w:t>et</w:t>
      </w:r>
      <w:proofErr w:type="gramEnd"/>
      <w:r w:rsidRPr="00C5012F">
        <w:rPr>
          <w:szCs w:val="24"/>
        </w:rPr>
        <w:t>. al. (2012) referenced that drivers of administration quality do contrast somewhat crosswise over statistic gatherings. The makers furthermore found that estimations, for instance, 'empathy', 'substance', 'unfaltering quality' and 'affirmation' are seen as the principal drivers of saw levels of organization quality among clients at easygoing fundamental nourishment thing retail outlets.</w:t>
      </w:r>
    </w:p>
    <w:p w:rsidR="00C5012F" w:rsidRDefault="00C5012F" w:rsidP="00C5012F">
      <w:pPr>
        <w:rPr>
          <w:szCs w:val="24"/>
        </w:rPr>
      </w:pPr>
    </w:p>
    <w:p w:rsidR="00C5012F" w:rsidRPr="00C5012F" w:rsidRDefault="00C5012F" w:rsidP="00C5012F">
      <w:pPr>
        <w:rPr>
          <w:szCs w:val="24"/>
        </w:rPr>
      </w:pPr>
      <w:r w:rsidRPr="00C5012F">
        <w:rPr>
          <w:szCs w:val="24"/>
        </w:rPr>
        <w:t xml:space="preserve">An image, B., and </w:t>
      </w:r>
      <w:proofErr w:type="spellStart"/>
      <w:r w:rsidRPr="00C5012F">
        <w:rPr>
          <w:szCs w:val="24"/>
        </w:rPr>
        <w:t>Wireko</w:t>
      </w:r>
      <w:proofErr w:type="spellEnd"/>
      <w:r w:rsidRPr="00C5012F">
        <w:rPr>
          <w:szCs w:val="24"/>
        </w:rPr>
        <w:t xml:space="preserve">, J. (2016) asserted in his exploration that in the present aggressive existence where innovation assumes a significant job and in the event that we talk about the financial segment or industry there is a positive connection among innovation and consumer loyalty. They likewise expressed that the fulfillment of clients isn't simply presenting imaginative items and administrations preferably it is considerably more over that. They moreover found that if the bank needs to transform into the market head in the engaged condition it must use the imaginative philosophy in all points like things and organizations. Also, there is a vital association between mechanical progression and cost. Additionally, there is a huge connection between mechanical advancement and cost. </w:t>
      </w:r>
      <w:proofErr w:type="gramStart"/>
      <w:r w:rsidRPr="00C5012F">
        <w:rPr>
          <w:szCs w:val="24"/>
        </w:rPr>
        <w:t>As the advancement increment, the expense additionally increments.</w:t>
      </w:r>
      <w:proofErr w:type="gramEnd"/>
      <w:r w:rsidRPr="00C5012F">
        <w:rPr>
          <w:szCs w:val="24"/>
        </w:rPr>
        <w:t xml:space="preserve"> </w:t>
      </w:r>
    </w:p>
    <w:p w:rsidR="00C5012F" w:rsidRPr="00C5012F" w:rsidRDefault="00C5012F" w:rsidP="00C5012F">
      <w:pPr>
        <w:rPr>
          <w:szCs w:val="24"/>
        </w:rPr>
      </w:pPr>
    </w:p>
    <w:p w:rsidR="00394DA9" w:rsidRDefault="00C5012F" w:rsidP="00C5012F">
      <w:pPr>
        <w:rPr>
          <w:szCs w:val="24"/>
        </w:rPr>
      </w:pPr>
      <w:proofErr w:type="spellStart"/>
      <w:r w:rsidRPr="00C5012F">
        <w:rPr>
          <w:szCs w:val="24"/>
        </w:rPr>
        <w:t>Kundu</w:t>
      </w:r>
      <w:proofErr w:type="spellEnd"/>
      <w:r w:rsidRPr="00C5012F">
        <w:rPr>
          <w:szCs w:val="24"/>
        </w:rPr>
        <w:t xml:space="preserve">, S., and </w:t>
      </w:r>
      <w:proofErr w:type="spellStart"/>
      <w:r w:rsidRPr="00C5012F">
        <w:rPr>
          <w:szCs w:val="24"/>
        </w:rPr>
        <w:t>Datta</w:t>
      </w:r>
      <w:proofErr w:type="spellEnd"/>
      <w:r w:rsidRPr="00C5012F">
        <w:rPr>
          <w:szCs w:val="24"/>
        </w:rPr>
        <w:t>, S. K</w:t>
      </w:r>
      <w:r w:rsidR="00E35FDC">
        <w:rPr>
          <w:szCs w:val="24"/>
        </w:rPr>
        <w:t xml:space="preserve"> </w:t>
      </w:r>
      <w:r w:rsidRPr="00C5012F">
        <w:rPr>
          <w:szCs w:val="24"/>
        </w:rPr>
        <w:t xml:space="preserve">(2015) explore found concerning e-organization quality, customer </w:t>
      </w:r>
      <w:r w:rsidRPr="00C5012F">
        <w:rPr>
          <w:szCs w:val="24"/>
        </w:rPr>
        <w:lastRenderedPageBreak/>
        <w:t xml:space="preserve">reliability and trust they found that there is a significant relationship among e-organization quality, trust, and shopper unwaveringness. Web banking administration quality </w:t>
      </w:r>
      <w:proofErr w:type="spellStart"/>
      <w:r w:rsidRPr="00C5012F">
        <w:rPr>
          <w:szCs w:val="24"/>
        </w:rPr>
        <w:t>hugy</w:t>
      </w:r>
      <w:proofErr w:type="spellEnd"/>
      <w:r w:rsidRPr="00C5012F">
        <w:rPr>
          <w:szCs w:val="24"/>
        </w:rPr>
        <w:t xml:space="preserve"> affects trust. They additionally looked into that on account of web banking protection and satisfaction are the fundamental elements of administration quality which impact trust. Likewise, banks ought to be increasingly worried about the protection of individual exchanges of the clients. As indicated by Ernest and youthful 2012 review demonstrated that value factor was the principle worry for 50 percent of clients.</w:t>
      </w:r>
    </w:p>
    <w:p w:rsidR="00C5012F" w:rsidRPr="003C7CAF" w:rsidRDefault="00C5012F" w:rsidP="00C5012F">
      <w:pPr>
        <w:rPr>
          <w:szCs w:val="24"/>
        </w:rPr>
      </w:pPr>
    </w:p>
    <w:p w:rsidR="00C5012F" w:rsidRPr="00C5012F" w:rsidRDefault="00C5012F" w:rsidP="00C5012F">
      <w:pPr>
        <w:rPr>
          <w:szCs w:val="24"/>
        </w:rPr>
      </w:pPr>
      <w:r w:rsidRPr="00C5012F">
        <w:rPr>
          <w:szCs w:val="24"/>
        </w:rPr>
        <w:t xml:space="preserve">As demonstrated by </w:t>
      </w:r>
      <w:proofErr w:type="spellStart"/>
      <w:r w:rsidRPr="00C5012F">
        <w:rPr>
          <w:szCs w:val="24"/>
        </w:rPr>
        <w:t>Kotler</w:t>
      </w:r>
      <w:proofErr w:type="spellEnd"/>
      <w:r w:rsidRPr="00C5012F">
        <w:rPr>
          <w:szCs w:val="24"/>
        </w:rPr>
        <w:t xml:space="preserve"> and Armstrong (2006), customer reliability depends upon the organization's obvious presentation concerning the buyer's wants. If the organization's introduction comes up short concerning want, the customer is baffled. To guaranteeing consumer loyalty, hierarchical execution should coordinate the desire for clients. Subsequently, fulfilled clients make rehash buys and imparting others about their subjective encounters to the administration. </w:t>
      </w:r>
    </w:p>
    <w:p w:rsidR="00C5012F" w:rsidRPr="00C5012F" w:rsidRDefault="00C5012F" w:rsidP="00C5012F">
      <w:pPr>
        <w:rPr>
          <w:szCs w:val="24"/>
        </w:rPr>
      </w:pPr>
    </w:p>
    <w:p w:rsidR="00C5012F" w:rsidRPr="00C5012F" w:rsidRDefault="00C5012F" w:rsidP="00C5012F">
      <w:pPr>
        <w:rPr>
          <w:szCs w:val="24"/>
        </w:rPr>
      </w:pPr>
      <w:r w:rsidRPr="00C5012F">
        <w:rPr>
          <w:szCs w:val="24"/>
        </w:rPr>
        <w:t xml:space="preserve">A few analysts added to deciding the components of consumer loyalty and their impact on banking exercises. Hassan (2007), Khan (2007), </w:t>
      </w:r>
      <w:proofErr w:type="spellStart"/>
      <w:r w:rsidRPr="00C5012F">
        <w:rPr>
          <w:szCs w:val="24"/>
        </w:rPr>
        <w:t>Tahir</w:t>
      </w:r>
      <w:proofErr w:type="spellEnd"/>
      <w:r w:rsidRPr="00C5012F">
        <w:rPr>
          <w:szCs w:val="24"/>
        </w:rPr>
        <w:t xml:space="preserve"> and Abu </w:t>
      </w:r>
      <w:proofErr w:type="spellStart"/>
      <w:r w:rsidRPr="00C5012F">
        <w:rPr>
          <w:szCs w:val="24"/>
        </w:rPr>
        <w:t>Bakar</w:t>
      </w:r>
      <w:proofErr w:type="spellEnd"/>
      <w:r w:rsidRPr="00C5012F">
        <w:rPr>
          <w:szCs w:val="24"/>
        </w:rPr>
        <w:t xml:space="preserve"> (2007), </w:t>
      </w:r>
      <w:proofErr w:type="spellStart"/>
      <w:r w:rsidRPr="00C5012F">
        <w:rPr>
          <w:szCs w:val="24"/>
        </w:rPr>
        <w:t>Gritti</w:t>
      </w:r>
      <w:proofErr w:type="spellEnd"/>
      <w:r w:rsidRPr="00C5012F">
        <w:rPr>
          <w:szCs w:val="24"/>
        </w:rPr>
        <w:t xml:space="preserve"> and Foss (2007), </w:t>
      </w:r>
      <w:proofErr w:type="spellStart"/>
      <w:r w:rsidRPr="00C5012F">
        <w:rPr>
          <w:szCs w:val="24"/>
        </w:rPr>
        <w:t>Norizan</w:t>
      </w:r>
      <w:proofErr w:type="spellEnd"/>
      <w:r w:rsidRPr="00C5012F">
        <w:rPr>
          <w:szCs w:val="24"/>
        </w:rPr>
        <w:t xml:space="preserve"> and </w:t>
      </w:r>
      <w:proofErr w:type="spellStart"/>
      <w:r w:rsidRPr="00C5012F">
        <w:rPr>
          <w:szCs w:val="24"/>
        </w:rPr>
        <w:t>Nizar</w:t>
      </w:r>
      <w:proofErr w:type="spellEnd"/>
      <w:r w:rsidRPr="00C5012F">
        <w:rPr>
          <w:szCs w:val="24"/>
        </w:rPr>
        <w:t xml:space="preserve"> (2007), Al-</w:t>
      </w:r>
      <w:proofErr w:type="spellStart"/>
      <w:r w:rsidRPr="00C5012F">
        <w:rPr>
          <w:szCs w:val="24"/>
        </w:rPr>
        <w:t>Hawari</w:t>
      </w:r>
      <w:proofErr w:type="spellEnd"/>
      <w:r w:rsidRPr="00C5012F">
        <w:rPr>
          <w:szCs w:val="24"/>
        </w:rPr>
        <w:t xml:space="preserve"> and Ward (2006), Nelson (2006), Ting (2006), </w:t>
      </w:r>
      <w:proofErr w:type="spellStart"/>
      <w:r w:rsidRPr="00C5012F">
        <w:rPr>
          <w:szCs w:val="24"/>
        </w:rPr>
        <w:t>Zineldin</w:t>
      </w:r>
      <w:proofErr w:type="spellEnd"/>
      <w:r w:rsidRPr="00C5012F">
        <w:rPr>
          <w:szCs w:val="24"/>
        </w:rPr>
        <w:t xml:space="preserve"> (2005), Dick (2007), Rashid (2003), </w:t>
      </w:r>
      <w:proofErr w:type="spellStart"/>
      <w:r w:rsidRPr="00C5012F">
        <w:rPr>
          <w:szCs w:val="24"/>
        </w:rPr>
        <w:t>Mishkin</w:t>
      </w:r>
      <w:proofErr w:type="spellEnd"/>
      <w:r w:rsidRPr="00C5012F">
        <w:rPr>
          <w:szCs w:val="24"/>
        </w:rPr>
        <w:t xml:space="preserve"> (2001), </w:t>
      </w:r>
      <w:proofErr w:type="spellStart"/>
      <w:r w:rsidRPr="00C5012F">
        <w:rPr>
          <w:szCs w:val="24"/>
        </w:rPr>
        <w:t>Haron</w:t>
      </w:r>
      <w:proofErr w:type="spellEnd"/>
      <w:r w:rsidRPr="00C5012F">
        <w:rPr>
          <w:szCs w:val="24"/>
        </w:rPr>
        <w:t xml:space="preserve"> (2000), Longo (2000), Newman and Cowling (1996) and so on were supporter uniquely in this reasons. In 2009, Ahmed (2009) has contextualized the elements of consumer loyalty in five classes for example focus thing, HR, systemization organization transport, organization capacity, and social obligation. </w:t>
      </w:r>
    </w:p>
    <w:p w:rsidR="00C5012F" w:rsidRPr="00C5012F" w:rsidRDefault="00C5012F" w:rsidP="00C5012F">
      <w:pPr>
        <w:rPr>
          <w:szCs w:val="24"/>
        </w:rPr>
      </w:pPr>
    </w:p>
    <w:p w:rsidR="002766F0" w:rsidRPr="003C7CAF" w:rsidRDefault="00C5012F" w:rsidP="00C5012F">
      <w:pPr>
        <w:rPr>
          <w:szCs w:val="24"/>
        </w:rPr>
      </w:pPr>
      <w:r w:rsidRPr="00C5012F">
        <w:rPr>
          <w:szCs w:val="24"/>
        </w:rPr>
        <w:t xml:space="preserve">Hassan, M. (2007) referenced that the investigation has uncovered that consumer loyalty is essentially influenced by the operational presentation of Islamic Banks in Bangladesh. It merits referencing here that center item, HR, and systemization administration conveyance, administration ability and social duty are altogether correlative with consumer loyalty of the Islamic financial segment in Bangladesh. The outcomes of this examination furthermore found that the human resource and systemization organization transport is the most affected factor of assessing buyer devotion of Islamic Banks in Bangladesh sought after by focus things or organizations, organization limit, and social obligation. For reasonableness of the exhibition of </w:t>
      </w:r>
      <w:r w:rsidRPr="00C5012F">
        <w:rPr>
          <w:szCs w:val="24"/>
        </w:rPr>
        <w:lastRenderedPageBreak/>
        <w:t>Islamic Banking Sector in Bangladesh, the committed specialists should focus themselves to guarantee progressively social duty supporting the exceptional impact of other consider included guaranteeing client satisfaction.</w:t>
      </w:r>
      <w:r w:rsidR="00E35FDC">
        <w:rPr>
          <w:szCs w:val="24"/>
        </w:rPr>
        <w:t xml:space="preserve"> </w:t>
      </w:r>
      <w:proofErr w:type="spellStart"/>
      <w:r w:rsidRPr="00C5012F">
        <w:rPr>
          <w:szCs w:val="24"/>
        </w:rPr>
        <w:t>Zethaml</w:t>
      </w:r>
      <w:proofErr w:type="spellEnd"/>
      <w:r w:rsidRPr="00C5012F">
        <w:rPr>
          <w:szCs w:val="24"/>
        </w:rPr>
        <w:t xml:space="preserve"> (1993) recommended that consumer loyalty of client's evaluation of administration quality, item quality and cost. Oliver (1994) characterizes consumer loyalty as a rundown psychological and powerful response to an administration disaster that outcomes from the examination of </w:t>
      </w:r>
      <w:r w:rsidR="00E35FDC" w:rsidRPr="00C5012F">
        <w:rPr>
          <w:szCs w:val="24"/>
        </w:rPr>
        <w:t>client’s</w:t>
      </w:r>
      <w:r w:rsidRPr="00C5012F">
        <w:rPr>
          <w:szCs w:val="24"/>
        </w:rPr>
        <w:t xml:space="preserve"> impression of administration quality with their desires for administration execution. Web banking administration quality </w:t>
      </w:r>
      <w:r w:rsidR="00E35FDC" w:rsidRPr="00C5012F">
        <w:rPr>
          <w:szCs w:val="24"/>
        </w:rPr>
        <w:t>huge</w:t>
      </w:r>
      <w:r w:rsidRPr="00C5012F">
        <w:rPr>
          <w:szCs w:val="24"/>
        </w:rPr>
        <w:t xml:space="preserve"> </w:t>
      </w:r>
      <w:r w:rsidR="00E623D4" w:rsidRPr="00C5012F">
        <w:rPr>
          <w:szCs w:val="24"/>
        </w:rPr>
        <w:t>effects</w:t>
      </w:r>
      <w:r w:rsidRPr="00C5012F">
        <w:rPr>
          <w:szCs w:val="24"/>
        </w:rPr>
        <w:t xml:space="preserve"> trust. They likewise explored that on account of web banking security and satisfaction are the principle elements of administration quality which impact trust.</w:t>
      </w:r>
    </w:p>
    <w:p w:rsidR="002766F0" w:rsidRPr="00F33EE6" w:rsidRDefault="002766F0" w:rsidP="002766F0">
      <w:pPr>
        <w:rPr>
          <w:rFonts w:eastAsia="Georgia"/>
          <w:color w:val="000000" w:themeColor="text1"/>
          <w:w w:val="90"/>
          <w:szCs w:val="24"/>
        </w:rPr>
        <w:sectPr w:rsidR="002766F0" w:rsidRPr="00F33EE6" w:rsidSect="000B2F81">
          <w:pgSz w:w="12240" w:h="15840"/>
          <w:pgMar w:top="1440" w:right="1440" w:bottom="1440" w:left="1440" w:header="720" w:footer="720" w:gutter="0"/>
          <w:cols w:space="720"/>
          <w:docGrid w:linePitch="360"/>
        </w:sectPr>
      </w:pPr>
    </w:p>
    <w:p w:rsidR="002766F0" w:rsidRPr="003C7CAF" w:rsidRDefault="002766F0" w:rsidP="002766F0">
      <w:pPr>
        <w:jc w:val="center"/>
        <w:rPr>
          <w:rFonts w:eastAsia="Georgia"/>
          <w:b/>
          <w:bCs/>
          <w:color w:val="0070C0"/>
          <w:w w:val="90"/>
          <w:sz w:val="72"/>
          <w:szCs w:val="56"/>
        </w:rPr>
      </w:pPr>
    </w:p>
    <w:p w:rsidR="002766F0" w:rsidRPr="003C7CAF" w:rsidRDefault="002766F0" w:rsidP="002766F0">
      <w:pPr>
        <w:jc w:val="center"/>
        <w:rPr>
          <w:rFonts w:eastAsia="Georgia"/>
          <w:b/>
          <w:bCs/>
          <w:color w:val="0070C0"/>
          <w:w w:val="90"/>
          <w:sz w:val="72"/>
          <w:szCs w:val="56"/>
        </w:rPr>
      </w:pPr>
    </w:p>
    <w:p w:rsidR="002766F0" w:rsidRPr="003C7CAF" w:rsidRDefault="002766F0" w:rsidP="00595291">
      <w:pPr>
        <w:tabs>
          <w:tab w:val="left" w:pos="1003"/>
          <w:tab w:val="left" w:pos="1004"/>
        </w:tabs>
        <w:spacing w:line="285" w:lineRule="auto"/>
        <w:ind w:right="90"/>
        <w:jc w:val="center"/>
        <w:outlineLvl w:val="1"/>
        <w:rPr>
          <w:rFonts w:eastAsia="Georgia"/>
          <w:b/>
          <w:bCs/>
          <w:color w:val="0070C0"/>
          <w:w w:val="90"/>
          <w:sz w:val="56"/>
          <w:szCs w:val="56"/>
        </w:rPr>
      </w:pPr>
    </w:p>
    <w:p w:rsidR="00595291" w:rsidRPr="003C7CAF" w:rsidRDefault="00595291" w:rsidP="00595291">
      <w:pPr>
        <w:jc w:val="center"/>
      </w:pPr>
      <w:r w:rsidRPr="003C7CAF">
        <w:tab/>
      </w:r>
    </w:p>
    <w:p w:rsidR="00595291" w:rsidRPr="003C7CAF" w:rsidRDefault="00595291" w:rsidP="00595291">
      <w:pPr>
        <w:jc w:val="center"/>
      </w:pPr>
    </w:p>
    <w:p w:rsidR="00595291" w:rsidRPr="003C7CAF" w:rsidRDefault="00595291" w:rsidP="00595291">
      <w:pPr>
        <w:jc w:val="center"/>
      </w:pPr>
    </w:p>
    <w:p w:rsidR="00595291" w:rsidRPr="003C7CAF" w:rsidRDefault="00595291" w:rsidP="00595291">
      <w:pPr>
        <w:jc w:val="center"/>
        <w:rPr>
          <w:b/>
          <w:color w:val="0070C0"/>
          <w:sz w:val="56"/>
        </w:rPr>
      </w:pPr>
      <w:r w:rsidRPr="003C7CAF">
        <w:rPr>
          <w:b/>
          <w:color w:val="0070C0"/>
          <w:sz w:val="56"/>
        </w:rPr>
        <w:t>Chapter Three</w:t>
      </w:r>
    </w:p>
    <w:p w:rsidR="002766F0" w:rsidRPr="003C7CAF" w:rsidRDefault="00595291" w:rsidP="00595291">
      <w:pPr>
        <w:jc w:val="center"/>
        <w:rPr>
          <w:sz w:val="72"/>
        </w:rPr>
      </w:pPr>
      <w:r w:rsidRPr="003C7CAF">
        <w:rPr>
          <w:b/>
          <w:color w:val="0070C0"/>
          <w:sz w:val="72"/>
        </w:rPr>
        <w:t>Methodology</w:t>
      </w:r>
    </w:p>
    <w:p w:rsidR="00595291" w:rsidRPr="003C7CAF" w:rsidRDefault="00595291" w:rsidP="00595291">
      <w:pPr>
        <w:sectPr w:rsidR="00595291" w:rsidRPr="003C7CAF" w:rsidSect="002766F0">
          <w:footerReference w:type="default" r:id="rId12"/>
          <w:pgSz w:w="12240" w:h="15840"/>
          <w:pgMar w:top="1440" w:right="1440" w:bottom="1440" w:left="1440" w:header="720" w:footer="720" w:gutter="0"/>
          <w:cols w:space="720"/>
          <w:titlePg/>
          <w:docGrid w:linePitch="360"/>
        </w:sectPr>
      </w:pPr>
    </w:p>
    <w:p w:rsidR="009C6F42" w:rsidRPr="003C7CAF" w:rsidRDefault="002460F2" w:rsidP="00BA463B">
      <w:pPr>
        <w:pStyle w:val="Heading1"/>
        <w:rPr>
          <w:rFonts w:cs="Times New Roman"/>
        </w:rPr>
      </w:pPr>
      <w:bookmarkStart w:id="14" w:name="_Toc17942088"/>
      <w:bookmarkStart w:id="15" w:name="_Toc22649394"/>
      <w:r>
        <w:rPr>
          <w:rFonts w:cs="Times New Roman"/>
        </w:rPr>
        <w:lastRenderedPageBreak/>
        <w:t xml:space="preserve">3.0 </w:t>
      </w:r>
      <w:r w:rsidR="007E7288" w:rsidRPr="003C7CAF">
        <w:rPr>
          <w:rFonts w:cs="Times New Roman"/>
        </w:rPr>
        <w:t>Methodology</w:t>
      </w:r>
      <w:bookmarkEnd w:id="14"/>
      <w:bookmarkEnd w:id="15"/>
    </w:p>
    <w:p w:rsidR="00BA463B" w:rsidRPr="003C7CAF" w:rsidRDefault="00BA463B" w:rsidP="00BA463B"/>
    <w:p w:rsidR="00BA463B" w:rsidRPr="003C7CAF" w:rsidRDefault="00BA463B" w:rsidP="00BA463B">
      <w:pPr>
        <w:pStyle w:val="Heading2"/>
        <w:rPr>
          <w:rFonts w:cs="Times New Roman"/>
        </w:rPr>
      </w:pPr>
      <w:bookmarkStart w:id="16" w:name="_Toc17942089"/>
      <w:bookmarkStart w:id="17" w:name="_Toc22649395"/>
      <w:r w:rsidRPr="003C7CAF">
        <w:rPr>
          <w:rFonts w:cs="Times New Roman"/>
        </w:rPr>
        <w:t xml:space="preserve">3.1 </w:t>
      </w:r>
      <w:r w:rsidR="0097198D" w:rsidRPr="003C7CAF">
        <w:rPr>
          <w:rFonts w:cs="Times New Roman"/>
        </w:rPr>
        <w:t>D</w:t>
      </w:r>
      <w:r w:rsidRPr="003C7CAF">
        <w:rPr>
          <w:rFonts w:cs="Times New Roman"/>
        </w:rPr>
        <w:t>ata collection</w:t>
      </w:r>
      <w:bookmarkEnd w:id="16"/>
      <w:bookmarkEnd w:id="17"/>
    </w:p>
    <w:p w:rsidR="009C6F42" w:rsidRPr="003C7CAF" w:rsidRDefault="007E7288" w:rsidP="00C05F8B">
      <w:pPr>
        <w:pStyle w:val="BodyText"/>
      </w:pPr>
      <w:r w:rsidRPr="003C7CAF">
        <w:t>In preparing the report, data and information have been collected from both primary and secondary sources.</w:t>
      </w:r>
    </w:p>
    <w:p w:rsidR="00A83D97" w:rsidRPr="003C7CAF" w:rsidRDefault="007E7288" w:rsidP="002766F0">
      <w:pPr>
        <w:pStyle w:val="Heading4"/>
        <w:spacing w:before="0"/>
        <w:rPr>
          <w:rFonts w:ascii="Times New Roman" w:hAnsi="Times New Roman" w:cs="Times New Roman"/>
          <w:b/>
          <w:bCs/>
          <w:i w:val="0"/>
          <w:iCs w:val="0"/>
          <w:color w:val="000000" w:themeColor="text1"/>
          <w:szCs w:val="24"/>
        </w:rPr>
      </w:pPr>
      <w:r w:rsidRPr="003C7CAF">
        <w:rPr>
          <w:rFonts w:ascii="Times New Roman" w:hAnsi="Times New Roman" w:cs="Times New Roman"/>
          <w:b/>
          <w:bCs/>
          <w:i w:val="0"/>
          <w:iCs w:val="0"/>
          <w:color w:val="000000" w:themeColor="text1"/>
          <w:szCs w:val="24"/>
        </w:rPr>
        <w:t>Primary Source of Information:</w:t>
      </w:r>
    </w:p>
    <w:p w:rsidR="009C6F42" w:rsidRPr="003C7CAF" w:rsidRDefault="007E7288" w:rsidP="00345930">
      <w:pPr>
        <w:pStyle w:val="ListParagraph"/>
        <w:numPr>
          <w:ilvl w:val="0"/>
          <w:numId w:val="8"/>
        </w:numPr>
        <w:tabs>
          <w:tab w:val="left" w:pos="941"/>
        </w:tabs>
        <w:rPr>
          <w:szCs w:val="24"/>
        </w:rPr>
      </w:pPr>
      <w:r w:rsidRPr="003C7CAF">
        <w:rPr>
          <w:szCs w:val="24"/>
        </w:rPr>
        <w:t xml:space="preserve">Face </w:t>
      </w:r>
      <w:r w:rsidRPr="003C7CAF">
        <w:rPr>
          <w:spacing w:val="2"/>
          <w:szCs w:val="24"/>
        </w:rPr>
        <w:t xml:space="preserve">to </w:t>
      </w:r>
      <w:r w:rsidRPr="003C7CAF">
        <w:rPr>
          <w:spacing w:val="-3"/>
          <w:szCs w:val="24"/>
        </w:rPr>
        <w:t xml:space="preserve">face </w:t>
      </w:r>
      <w:r w:rsidRPr="003C7CAF">
        <w:rPr>
          <w:szCs w:val="24"/>
        </w:rPr>
        <w:t xml:space="preserve">conversations with the customers and employees.   </w:t>
      </w:r>
    </w:p>
    <w:p w:rsidR="00566CF5" w:rsidRPr="003C7CAF" w:rsidRDefault="007E7288" w:rsidP="00345930">
      <w:pPr>
        <w:pStyle w:val="ListParagraph"/>
        <w:numPr>
          <w:ilvl w:val="0"/>
          <w:numId w:val="8"/>
        </w:numPr>
        <w:tabs>
          <w:tab w:val="left" w:pos="941"/>
        </w:tabs>
        <w:rPr>
          <w:szCs w:val="24"/>
        </w:rPr>
      </w:pPr>
      <w:r w:rsidRPr="003C7CAF">
        <w:rPr>
          <w:szCs w:val="24"/>
        </w:rPr>
        <w:t xml:space="preserve">Deskwork </w:t>
      </w:r>
      <w:r w:rsidRPr="003C7CAF">
        <w:rPr>
          <w:spacing w:val="-3"/>
          <w:szCs w:val="24"/>
        </w:rPr>
        <w:t xml:space="preserve">in </w:t>
      </w:r>
      <w:r w:rsidRPr="003C7CAF">
        <w:rPr>
          <w:szCs w:val="24"/>
        </w:rPr>
        <w:t>different sections/departments</w:t>
      </w:r>
    </w:p>
    <w:p w:rsidR="00CF267B" w:rsidRDefault="00CF267B" w:rsidP="00345930">
      <w:pPr>
        <w:pStyle w:val="ListParagraph"/>
        <w:numPr>
          <w:ilvl w:val="0"/>
          <w:numId w:val="8"/>
        </w:numPr>
        <w:tabs>
          <w:tab w:val="left" w:pos="941"/>
        </w:tabs>
        <w:rPr>
          <w:szCs w:val="24"/>
        </w:rPr>
      </w:pPr>
      <w:r w:rsidRPr="00CF267B">
        <w:rPr>
          <w:szCs w:val="24"/>
        </w:rPr>
        <w:t xml:space="preserve">I have interviewed 100 clients of </w:t>
      </w:r>
      <w:proofErr w:type="spellStart"/>
      <w:r w:rsidRPr="00CF267B">
        <w:rPr>
          <w:szCs w:val="24"/>
        </w:rPr>
        <w:t>Shahjalal</w:t>
      </w:r>
      <w:proofErr w:type="spellEnd"/>
      <w:r w:rsidRPr="00CF267B">
        <w:rPr>
          <w:szCs w:val="24"/>
        </w:rPr>
        <w:t xml:space="preserve"> </w:t>
      </w:r>
      <w:proofErr w:type="spellStart"/>
      <w:r w:rsidRPr="00CF267B">
        <w:rPr>
          <w:szCs w:val="24"/>
        </w:rPr>
        <w:t>Islami</w:t>
      </w:r>
      <w:proofErr w:type="spellEnd"/>
      <w:r w:rsidRPr="00CF267B">
        <w:rPr>
          <w:szCs w:val="24"/>
        </w:rPr>
        <w:t xml:space="preserve"> Bank Ltd</w:t>
      </w:r>
      <w:r w:rsidR="00E06CFB">
        <w:rPr>
          <w:szCs w:val="24"/>
        </w:rPr>
        <w:t>.</w:t>
      </w:r>
      <w:r w:rsidR="00E35FDC">
        <w:rPr>
          <w:szCs w:val="24"/>
        </w:rPr>
        <w:t xml:space="preserve"> </w:t>
      </w:r>
      <w:proofErr w:type="gramStart"/>
      <w:r w:rsidR="00E35FDC">
        <w:rPr>
          <w:szCs w:val="24"/>
        </w:rPr>
        <w:t xml:space="preserve">( </w:t>
      </w:r>
      <w:proofErr w:type="spellStart"/>
      <w:r w:rsidR="00E35FDC">
        <w:rPr>
          <w:szCs w:val="24"/>
        </w:rPr>
        <w:t>Pr</w:t>
      </w:r>
      <w:r w:rsidRPr="00CF267B">
        <w:rPr>
          <w:szCs w:val="24"/>
        </w:rPr>
        <w:t>ogati</w:t>
      </w:r>
      <w:proofErr w:type="spellEnd"/>
      <w:proofErr w:type="gramEnd"/>
      <w:r w:rsidR="00E35FDC">
        <w:rPr>
          <w:szCs w:val="24"/>
        </w:rPr>
        <w:t xml:space="preserve"> </w:t>
      </w:r>
      <w:proofErr w:type="spellStart"/>
      <w:r w:rsidR="00E35FDC">
        <w:rPr>
          <w:szCs w:val="24"/>
        </w:rPr>
        <w:t>S</w:t>
      </w:r>
      <w:r w:rsidRPr="00CF267B">
        <w:rPr>
          <w:szCs w:val="24"/>
        </w:rPr>
        <w:t>sarani</w:t>
      </w:r>
      <w:proofErr w:type="spellEnd"/>
      <w:r w:rsidRPr="00CF267B">
        <w:rPr>
          <w:szCs w:val="24"/>
        </w:rPr>
        <w:t xml:space="preserve"> ) having different P</w:t>
      </w:r>
      <w:r>
        <w:rPr>
          <w:szCs w:val="24"/>
        </w:rPr>
        <w:t>rofession and different age group using the questionnaires.</w:t>
      </w:r>
    </w:p>
    <w:p w:rsidR="00631052" w:rsidRPr="00CF267B" w:rsidRDefault="00631052" w:rsidP="00CF267B">
      <w:pPr>
        <w:pStyle w:val="ListParagraph"/>
        <w:tabs>
          <w:tab w:val="left" w:pos="941"/>
        </w:tabs>
        <w:ind w:left="720" w:firstLine="0"/>
        <w:rPr>
          <w:szCs w:val="24"/>
        </w:rPr>
      </w:pPr>
    </w:p>
    <w:p w:rsidR="005573C7" w:rsidRPr="003C7CAF" w:rsidRDefault="007E7288" w:rsidP="002766F0">
      <w:pPr>
        <w:pStyle w:val="Heading4"/>
        <w:spacing w:before="12"/>
        <w:rPr>
          <w:rFonts w:ascii="Times New Roman" w:hAnsi="Times New Roman" w:cs="Times New Roman"/>
          <w:b/>
          <w:bCs/>
          <w:i w:val="0"/>
          <w:iCs w:val="0"/>
          <w:color w:val="000000" w:themeColor="text1"/>
          <w:szCs w:val="24"/>
        </w:rPr>
      </w:pPr>
      <w:r w:rsidRPr="003C7CAF">
        <w:rPr>
          <w:rFonts w:ascii="Times New Roman" w:hAnsi="Times New Roman" w:cs="Times New Roman"/>
          <w:b/>
          <w:bCs/>
          <w:i w:val="0"/>
          <w:iCs w:val="0"/>
          <w:color w:val="000000" w:themeColor="text1"/>
          <w:szCs w:val="24"/>
        </w:rPr>
        <w:t>Secondary Sources of information:</w:t>
      </w:r>
    </w:p>
    <w:p w:rsidR="00405A0C" w:rsidRPr="003C7CAF" w:rsidRDefault="00CF267B" w:rsidP="00C05F8B">
      <w:pPr>
        <w:tabs>
          <w:tab w:val="left" w:pos="941"/>
        </w:tabs>
        <w:rPr>
          <w:b/>
          <w:szCs w:val="24"/>
        </w:rPr>
      </w:pPr>
      <w:r>
        <w:rPr>
          <w:b/>
          <w:szCs w:val="24"/>
        </w:rPr>
        <w:t>Internal Sources:</w:t>
      </w:r>
    </w:p>
    <w:p w:rsidR="00405A0C" w:rsidRPr="003C7CAF" w:rsidRDefault="00CF267B" w:rsidP="00345930">
      <w:pPr>
        <w:pStyle w:val="BodyText"/>
        <w:numPr>
          <w:ilvl w:val="0"/>
          <w:numId w:val="9"/>
        </w:numPr>
      </w:pPr>
      <w:r>
        <w:t xml:space="preserve">Annual report </w:t>
      </w:r>
      <w:r w:rsidR="007E7288" w:rsidRPr="003C7CAF">
        <w:t>on 201</w:t>
      </w:r>
      <w:r w:rsidR="00C60996" w:rsidRPr="003C7CAF">
        <w:t>7</w:t>
      </w:r>
      <w:r w:rsidR="007E7288" w:rsidRPr="003C7CAF">
        <w:t xml:space="preserve"> of </w:t>
      </w:r>
      <w:proofErr w:type="spellStart"/>
      <w:r w:rsidR="00C60996" w:rsidRPr="003C7CAF">
        <w:t>Shahjalal</w:t>
      </w:r>
      <w:proofErr w:type="spellEnd"/>
      <w:r w:rsidR="00E06CFB">
        <w:t xml:space="preserve"> </w:t>
      </w:r>
      <w:proofErr w:type="spellStart"/>
      <w:r w:rsidR="007E7288" w:rsidRPr="003C7CAF">
        <w:t>Islami</w:t>
      </w:r>
      <w:proofErr w:type="spellEnd"/>
      <w:r w:rsidR="00E06CFB">
        <w:t xml:space="preserve"> </w:t>
      </w:r>
      <w:r w:rsidR="007E7288" w:rsidRPr="003C7CAF">
        <w:t>Bank</w:t>
      </w:r>
      <w:r w:rsidR="00E06CFB">
        <w:t xml:space="preserve"> </w:t>
      </w:r>
      <w:r w:rsidR="007E7288" w:rsidRPr="003C7CAF">
        <w:t>Ltd.</w:t>
      </w:r>
    </w:p>
    <w:p w:rsidR="00405A0C" w:rsidRPr="003C7CAF" w:rsidRDefault="007E7288" w:rsidP="00345930">
      <w:pPr>
        <w:pStyle w:val="BodyText"/>
        <w:numPr>
          <w:ilvl w:val="0"/>
          <w:numId w:val="9"/>
        </w:numPr>
      </w:pPr>
      <w:r w:rsidRPr="003C7CAF">
        <w:t>Website</w:t>
      </w:r>
    </w:p>
    <w:p w:rsidR="00BA463B" w:rsidRPr="003C7CAF" w:rsidRDefault="007E7288" w:rsidP="00345930">
      <w:pPr>
        <w:pStyle w:val="BodyText"/>
        <w:numPr>
          <w:ilvl w:val="0"/>
          <w:numId w:val="9"/>
        </w:numPr>
      </w:pPr>
      <w:r w:rsidRPr="003C7CAF">
        <w:t>Official files, documents, etc.</w:t>
      </w:r>
    </w:p>
    <w:p w:rsidR="00BA463B" w:rsidRPr="003C7CAF" w:rsidRDefault="007E7288" w:rsidP="00BA463B">
      <w:pPr>
        <w:tabs>
          <w:tab w:val="left" w:pos="941"/>
        </w:tabs>
        <w:rPr>
          <w:b/>
          <w:szCs w:val="24"/>
        </w:rPr>
      </w:pPr>
      <w:r w:rsidRPr="003C7CAF">
        <w:rPr>
          <w:b/>
          <w:szCs w:val="24"/>
        </w:rPr>
        <w:t>External</w:t>
      </w:r>
      <w:r w:rsidR="00E06CFB">
        <w:rPr>
          <w:b/>
          <w:szCs w:val="24"/>
        </w:rPr>
        <w:t xml:space="preserve"> </w:t>
      </w:r>
      <w:r w:rsidRPr="003C7CAF">
        <w:rPr>
          <w:b/>
          <w:szCs w:val="24"/>
        </w:rPr>
        <w:t>Sources</w:t>
      </w:r>
    </w:p>
    <w:p w:rsidR="00C05F8B" w:rsidRPr="003C7CAF" w:rsidRDefault="007E7288" w:rsidP="00345930">
      <w:pPr>
        <w:pStyle w:val="ListParagraph"/>
        <w:numPr>
          <w:ilvl w:val="0"/>
          <w:numId w:val="10"/>
        </w:numPr>
        <w:tabs>
          <w:tab w:val="left" w:pos="941"/>
        </w:tabs>
        <w:rPr>
          <w:b/>
          <w:sz w:val="28"/>
          <w:szCs w:val="24"/>
        </w:rPr>
      </w:pPr>
      <w:r w:rsidRPr="003C7CAF">
        <w:t xml:space="preserve">Newspapers, </w:t>
      </w:r>
      <w:r w:rsidR="00014269" w:rsidRPr="003C7CAF">
        <w:t xml:space="preserve">journals, </w:t>
      </w:r>
      <w:r w:rsidR="005573C7" w:rsidRPr="003C7CAF">
        <w:t>publications, Website</w:t>
      </w:r>
      <w:r w:rsidRPr="003C7CAF">
        <w:t xml:space="preserve"> surfing.</w:t>
      </w:r>
    </w:p>
    <w:p w:rsidR="00C05F8B" w:rsidRPr="003C7CAF" w:rsidRDefault="00C05F8B" w:rsidP="005573C7">
      <w:pPr>
        <w:pStyle w:val="BodyText"/>
        <w:ind w:left="432"/>
      </w:pPr>
    </w:p>
    <w:p w:rsidR="00E06CFB" w:rsidRDefault="00741D79" w:rsidP="002766F0">
      <w:pPr>
        <w:pStyle w:val="BodyText"/>
        <w:rPr>
          <w:rStyle w:val="Heading2Char"/>
          <w:rFonts w:cs="Times New Roman"/>
        </w:rPr>
      </w:pPr>
      <w:bookmarkStart w:id="18" w:name="_Toc17942090"/>
      <w:bookmarkStart w:id="19" w:name="_Toc22649396"/>
      <w:r w:rsidRPr="003C7CAF">
        <w:rPr>
          <w:rStyle w:val="Heading2Char"/>
          <w:rFonts w:cs="Times New Roman"/>
        </w:rPr>
        <w:t>3</w:t>
      </w:r>
      <w:r w:rsidR="007E7288" w:rsidRPr="003C7CAF">
        <w:rPr>
          <w:rStyle w:val="Heading2Char"/>
          <w:rFonts w:cs="Times New Roman"/>
        </w:rPr>
        <w:t xml:space="preserve">.2 </w:t>
      </w:r>
      <w:r w:rsidR="00265893" w:rsidRPr="003C7CAF">
        <w:rPr>
          <w:rStyle w:val="Heading2Char"/>
          <w:rFonts w:cs="Times New Roman"/>
        </w:rPr>
        <w:t>Sample size:</w:t>
      </w:r>
      <w:bookmarkEnd w:id="18"/>
      <w:bookmarkEnd w:id="19"/>
    </w:p>
    <w:p w:rsidR="002766F0" w:rsidRPr="003C7CAF" w:rsidRDefault="002766F0" w:rsidP="002766F0">
      <w:pPr>
        <w:pStyle w:val="BodyText"/>
      </w:pPr>
      <w:r w:rsidRPr="003C7CAF">
        <w:t>The sample size consisted of 100 respondents. For this research, I chose those clients who have maximum possibilities of answering the survey question.</w:t>
      </w:r>
    </w:p>
    <w:p w:rsidR="00265893" w:rsidRPr="003C7CAF" w:rsidRDefault="00265893" w:rsidP="00C05F8B">
      <w:pPr>
        <w:pStyle w:val="BodyText"/>
        <w:ind w:left="-288"/>
      </w:pPr>
    </w:p>
    <w:p w:rsidR="00041996" w:rsidRPr="003C7CAF" w:rsidRDefault="00041996" w:rsidP="00F150E3">
      <w:pPr>
        <w:tabs>
          <w:tab w:val="left" w:pos="1003"/>
          <w:tab w:val="left" w:pos="1004"/>
        </w:tabs>
        <w:spacing w:line="285" w:lineRule="auto"/>
        <w:ind w:right="1996"/>
        <w:jc w:val="center"/>
        <w:outlineLvl w:val="1"/>
        <w:rPr>
          <w:rFonts w:eastAsia="Georgia"/>
          <w:b/>
          <w:bCs/>
          <w:color w:val="0070C0"/>
          <w:w w:val="90"/>
          <w:sz w:val="56"/>
          <w:szCs w:val="56"/>
        </w:rPr>
        <w:sectPr w:rsidR="00041996" w:rsidRPr="003C7CAF" w:rsidSect="000B2F81">
          <w:pgSz w:w="12240" w:h="15840"/>
          <w:pgMar w:top="1440" w:right="1440" w:bottom="1440" w:left="1440" w:header="720" w:footer="720" w:gutter="0"/>
          <w:cols w:space="720"/>
          <w:docGrid w:linePitch="360"/>
        </w:sectPr>
      </w:pPr>
    </w:p>
    <w:p w:rsidR="00041996" w:rsidRPr="003C7CAF" w:rsidRDefault="00041996" w:rsidP="00041996">
      <w:pPr>
        <w:tabs>
          <w:tab w:val="left" w:pos="1003"/>
          <w:tab w:val="left" w:pos="1004"/>
        </w:tabs>
        <w:spacing w:line="285" w:lineRule="auto"/>
        <w:ind w:right="90"/>
        <w:jc w:val="center"/>
        <w:outlineLvl w:val="1"/>
        <w:rPr>
          <w:rFonts w:eastAsia="Georgia"/>
          <w:b/>
          <w:bCs/>
          <w:color w:val="0070C0"/>
          <w:w w:val="90"/>
          <w:sz w:val="72"/>
          <w:szCs w:val="56"/>
        </w:rPr>
      </w:pPr>
    </w:p>
    <w:p w:rsidR="00041996" w:rsidRPr="003C7CAF" w:rsidRDefault="00041996" w:rsidP="00041996">
      <w:pPr>
        <w:tabs>
          <w:tab w:val="left" w:pos="1003"/>
          <w:tab w:val="left" w:pos="1004"/>
        </w:tabs>
        <w:spacing w:line="285" w:lineRule="auto"/>
        <w:ind w:right="90"/>
        <w:jc w:val="center"/>
        <w:outlineLvl w:val="1"/>
        <w:rPr>
          <w:rFonts w:eastAsia="Georgia"/>
          <w:b/>
          <w:bCs/>
          <w:color w:val="0070C0"/>
          <w:w w:val="90"/>
          <w:sz w:val="72"/>
          <w:szCs w:val="56"/>
        </w:rPr>
      </w:pPr>
    </w:p>
    <w:p w:rsidR="00041996" w:rsidRPr="003C7CAF" w:rsidRDefault="00041996" w:rsidP="00041996">
      <w:pPr>
        <w:tabs>
          <w:tab w:val="left" w:pos="1003"/>
          <w:tab w:val="left" w:pos="1004"/>
        </w:tabs>
        <w:spacing w:line="285" w:lineRule="auto"/>
        <w:ind w:right="90"/>
        <w:jc w:val="center"/>
        <w:outlineLvl w:val="1"/>
        <w:rPr>
          <w:rFonts w:eastAsia="Georgia"/>
          <w:b/>
          <w:bCs/>
          <w:color w:val="0070C0"/>
          <w:w w:val="90"/>
          <w:sz w:val="72"/>
          <w:szCs w:val="56"/>
        </w:rPr>
      </w:pPr>
    </w:p>
    <w:p w:rsidR="00041996" w:rsidRPr="003C7CAF" w:rsidRDefault="00041996" w:rsidP="00041996">
      <w:pPr>
        <w:tabs>
          <w:tab w:val="left" w:pos="1003"/>
          <w:tab w:val="left" w:pos="1004"/>
        </w:tabs>
        <w:spacing w:line="285" w:lineRule="auto"/>
        <w:ind w:right="90"/>
        <w:jc w:val="center"/>
        <w:outlineLvl w:val="1"/>
        <w:rPr>
          <w:rFonts w:eastAsia="Georgia"/>
          <w:b/>
          <w:bCs/>
          <w:color w:val="0070C0"/>
          <w:w w:val="90"/>
          <w:sz w:val="72"/>
          <w:szCs w:val="56"/>
        </w:rPr>
      </w:pPr>
    </w:p>
    <w:p w:rsidR="00EC5D48" w:rsidRPr="003C7CAF" w:rsidRDefault="00EC5D48" w:rsidP="00EC5D48">
      <w:pPr>
        <w:jc w:val="center"/>
        <w:rPr>
          <w:b/>
          <w:color w:val="0070C0"/>
          <w:sz w:val="56"/>
        </w:rPr>
      </w:pPr>
    </w:p>
    <w:p w:rsidR="00EC5D48" w:rsidRPr="003C7CAF" w:rsidRDefault="00EC5D48" w:rsidP="00EC5D48">
      <w:pPr>
        <w:jc w:val="center"/>
        <w:rPr>
          <w:b/>
          <w:color w:val="0070C0"/>
          <w:sz w:val="56"/>
        </w:rPr>
      </w:pPr>
    </w:p>
    <w:p w:rsidR="00EC5D48" w:rsidRPr="003C7CAF" w:rsidRDefault="00EC5D48" w:rsidP="00EC5D48">
      <w:pPr>
        <w:jc w:val="center"/>
        <w:rPr>
          <w:b/>
          <w:color w:val="0070C0"/>
          <w:sz w:val="56"/>
        </w:rPr>
      </w:pPr>
      <w:r w:rsidRPr="003C7CAF">
        <w:rPr>
          <w:b/>
          <w:color w:val="0070C0"/>
          <w:sz w:val="56"/>
        </w:rPr>
        <w:t>Chapter Four</w:t>
      </w:r>
    </w:p>
    <w:p w:rsidR="00EC5D48" w:rsidRPr="003C7CAF" w:rsidRDefault="00EC5D48" w:rsidP="00EC5D48">
      <w:pPr>
        <w:jc w:val="center"/>
        <w:rPr>
          <w:b/>
          <w:color w:val="0070C0"/>
          <w:sz w:val="72"/>
        </w:rPr>
      </w:pPr>
      <w:r w:rsidRPr="003C7CAF">
        <w:rPr>
          <w:b/>
          <w:color w:val="0070C0"/>
          <w:sz w:val="72"/>
        </w:rPr>
        <w:t>Organizational Background</w:t>
      </w:r>
    </w:p>
    <w:p w:rsidR="00041996" w:rsidRPr="003C7CAF" w:rsidRDefault="00041996" w:rsidP="00041996">
      <w:pPr>
        <w:tabs>
          <w:tab w:val="left" w:pos="1003"/>
          <w:tab w:val="left" w:pos="1004"/>
        </w:tabs>
        <w:spacing w:line="285" w:lineRule="auto"/>
        <w:ind w:right="90"/>
        <w:jc w:val="center"/>
        <w:outlineLvl w:val="1"/>
        <w:rPr>
          <w:rFonts w:eastAsia="Georgia"/>
          <w:b/>
          <w:bCs/>
          <w:color w:val="0070C0"/>
          <w:w w:val="90"/>
          <w:sz w:val="72"/>
          <w:szCs w:val="56"/>
        </w:rPr>
      </w:pPr>
    </w:p>
    <w:p w:rsidR="00041996" w:rsidRPr="003C7CAF" w:rsidRDefault="00041996" w:rsidP="00041996">
      <w:pPr>
        <w:tabs>
          <w:tab w:val="left" w:pos="1003"/>
          <w:tab w:val="left" w:pos="1004"/>
        </w:tabs>
        <w:spacing w:line="285" w:lineRule="auto"/>
        <w:ind w:right="90"/>
        <w:jc w:val="center"/>
        <w:outlineLvl w:val="1"/>
        <w:rPr>
          <w:rFonts w:eastAsia="Georgia"/>
          <w:b/>
          <w:bCs/>
          <w:color w:val="0070C0"/>
          <w:w w:val="90"/>
          <w:sz w:val="56"/>
          <w:szCs w:val="56"/>
        </w:rPr>
      </w:pPr>
    </w:p>
    <w:p w:rsidR="00EC5D48" w:rsidRPr="003C7CAF" w:rsidRDefault="00EC5D48" w:rsidP="00041996">
      <w:pPr>
        <w:tabs>
          <w:tab w:val="left" w:pos="1003"/>
          <w:tab w:val="left" w:pos="1004"/>
        </w:tabs>
        <w:spacing w:line="285" w:lineRule="auto"/>
        <w:ind w:right="90"/>
        <w:jc w:val="center"/>
        <w:outlineLvl w:val="1"/>
        <w:rPr>
          <w:rFonts w:eastAsia="Georgia"/>
          <w:b/>
          <w:bCs/>
          <w:color w:val="0070C0"/>
          <w:w w:val="90"/>
          <w:sz w:val="56"/>
          <w:szCs w:val="56"/>
        </w:rPr>
      </w:pPr>
    </w:p>
    <w:p w:rsidR="00EC5D48" w:rsidRPr="003C7CAF" w:rsidRDefault="00EC5D48" w:rsidP="00041996">
      <w:pPr>
        <w:tabs>
          <w:tab w:val="left" w:pos="1003"/>
          <w:tab w:val="left" w:pos="1004"/>
        </w:tabs>
        <w:spacing w:line="285" w:lineRule="auto"/>
        <w:ind w:right="90"/>
        <w:jc w:val="center"/>
        <w:outlineLvl w:val="1"/>
        <w:rPr>
          <w:rFonts w:eastAsia="Georgia"/>
          <w:b/>
          <w:bCs/>
          <w:color w:val="0070C0"/>
          <w:w w:val="90"/>
          <w:sz w:val="56"/>
          <w:szCs w:val="56"/>
        </w:rPr>
        <w:sectPr w:rsidR="00EC5D48" w:rsidRPr="003C7CAF" w:rsidSect="00510F04">
          <w:footerReference w:type="default" r:id="rId13"/>
          <w:pgSz w:w="12240" w:h="15840"/>
          <w:pgMar w:top="1440" w:right="1440" w:bottom="1440" w:left="1440" w:header="720" w:footer="720" w:gutter="0"/>
          <w:cols w:space="720"/>
          <w:titlePg/>
          <w:docGrid w:linePitch="360"/>
        </w:sectPr>
      </w:pPr>
    </w:p>
    <w:p w:rsidR="00974AF8" w:rsidRPr="003C7CAF" w:rsidRDefault="002460F2" w:rsidP="00394DA9">
      <w:pPr>
        <w:pStyle w:val="Heading1"/>
        <w:rPr>
          <w:rFonts w:cs="Times New Roman"/>
        </w:rPr>
      </w:pPr>
      <w:bookmarkStart w:id="20" w:name="_Toc17942091"/>
      <w:bookmarkStart w:id="21" w:name="_Toc22649397"/>
      <w:r>
        <w:rPr>
          <w:rFonts w:cs="Times New Roman"/>
        </w:rPr>
        <w:lastRenderedPageBreak/>
        <w:t xml:space="preserve">4.0 </w:t>
      </w:r>
      <w:r w:rsidR="00394DA9" w:rsidRPr="003C7CAF">
        <w:rPr>
          <w:rFonts w:cs="Times New Roman"/>
        </w:rPr>
        <w:t>Organizational Background</w:t>
      </w:r>
      <w:bookmarkEnd w:id="20"/>
      <w:bookmarkEnd w:id="21"/>
    </w:p>
    <w:p w:rsidR="00394DA9" w:rsidRPr="003C7CAF" w:rsidRDefault="00394DA9" w:rsidP="00394DA9">
      <w:pPr>
        <w:pStyle w:val="Heading2"/>
        <w:rPr>
          <w:rFonts w:cs="Times New Roman"/>
        </w:rPr>
      </w:pPr>
      <w:bookmarkStart w:id="22" w:name="_Toc17942092"/>
      <w:bookmarkStart w:id="23" w:name="_Toc22649398"/>
      <w:r w:rsidRPr="003C7CAF">
        <w:rPr>
          <w:rFonts w:cs="Times New Roman"/>
        </w:rPr>
        <w:t>4.1 Background</w:t>
      </w:r>
      <w:bookmarkEnd w:id="22"/>
      <w:bookmarkEnd w:id="23"/>
    </w:p>
    <w:p w:rsidR="006E43BF" w:rsidRPr="003C7CAF" w:rsidRDefault="007E7288" w:rsidP="005573C7">
      <w:pPr>
        <w:rPr>
          <w:szCs w:val="24"/>
        </w:rPr>
      </w:pPr>
      <w:r w:rsidRPr="003C7CAF">
        <w:rPr>
          <w:b/>
          <w:szCs w:val="24"/>
        </w:rPr>
        <w:t>History:</w:t>
      </w:r>
    </w:p>
    <w:p w:rsidR="00AF7EFF" w:rsidRPr="003C7CAF" w:rsidRDefault="00E06CFB" w:rsidP="00974AF8">
      <w:pPr>
        <w:rPr>
          <w:szCs w:val="24"/>
        </w:rPr>
      </w:pPr>
      <w:proofErr w:type="spellStart"/>
      <w:r w:rsidRPr="00E06CFB">
        <w:rPr>
          <w:szCs w:val="24"/>
        </w:rPr>
        <w:t>Shahjalal</w:t>
      </w:r>
      <w:proofErr w:type="spellEnd"/>
      <w:r w:rsidRPr="00E06CFB">
        <w:rPr>
          <w:szCs w:val="24"/>
        </w:rPr>
        <w:t xml:space="preserve"> </w:t>
      </w:r>
      <w:proofErr w:type="spellStart"/>
      <w:r w:rsidRPr="00E06CFB">
        <w:rPr>
          <w:szCs w:val="24"/>
        </w:rPr>
        <w:t>Islami</w:t>
      </w:r>
      <w:proofErr w:type="spellEnd"/>
      <w:r w:rsidRPr="00E06CFB">
        <w:rPr>
          <w:szCs w:val="24"/>
        </w:rPr>
        <w:t xml:space="preserve"> Bank Limited started its business activity in </w:t>
      </w:r>
      <w:proofErr w:type="gramStart"/>
      <w:r w:rsidR="00E35FDC" w:rsidRPr="00E06CFB">
        <w:rPr>
          <w:szCs w:val="24"/>
        </w:rPr>
        <w:t>a</w:t>
      </w:r>
      <w:proofErr w:type="gramEnd"/>
      <w:r w:rsidR="00E35FDC" w:rsidRPr="00E06CFB">
        <w:rPr>
          <w:szCs w:val="24"/>
        </w:rPr>
        <w:t xml:space="preserve"> accordance</w:t>
      </w:r>
      <w:r w:rsidRPr="00E06CFB">
        <w:rPr>
          <w:szCs w:val="24"/>
        </w:rPr>
        <w:t xml:space="preserve"> with standard of Islamic </w:t>
      </w:r>
      <w:proofErr w:type="spellStart"/>
      <w:r w:rsidRPr="00E06CFB">
        <w:rPr>
          <w:szCs w:val="24"/>
        </w:rPr>
        <w:t>Shariah</w:t>
      </w:r>
      <w:proofErr w:type="spellEnd"/>
      <w:r w:rsidRPr="00E06CFB">
        <w:rPr>
          <w:szCs w:val="24"/>
        </w:rPr>
        <w:t xml:space="preserve"> on the tenth May 2001 under the bank Companies Act, 1991. During these years SJIBL has differentiated its administration inclusion by opening new branches at various deliberately significant areas the nation over offering different help items both venture and store. Islamic Banking, basically, isn't just without interest banking </w:t>
      </w:r>
      <w:proofErr w:type="gramStart"/>
      <w:r w:rsidRPr="00E06CFB">
        <w:rPr>
          <w:szCs w:val="24"/>
        </w:rPr>
        <w:t>business,</w:t>
      </w:r>
      <w:proofErr w:type="gramEnd"/>
      <w:r w:rsidRPr="00E06CFB">
        <w:rPr>
          <w:szCs w:val="24"/>
        </w:rPr>
        <w:t xml:space="preserve"> it conveys bargain insightful business item in this manner producing genuine pay and along these lines boosting GDP of the economy. Top managerial staff appreciates high certification in the business field of the </w:t>
      </w:r>
      <w:proofErr w:type="gramStart"/>
      <w:r w:rsidRPr="00E06CFB">
        <w:rPr>
          <w:szCs w:val="24"/>
        </w:rPr>
        <w:t>nation,</w:t>
      </w:r>
      <w:proofErr w:type="gramEnd"/>
      <w:r w:rsidRPr="00E06CFB">
        <w:rPr>
          <w:szCs w:val="24"/>
        </w:rPr>
        <w:t xml:space="preserve"> Management Team is solid and strong furnished with magnificent expert learning under initiative of a veteran Banker Mr. </w:t>
      </w:r>
      <w:proofErr w:type="spellStart"/>
      <w:r w:rsidRPr="00E06CFB">
        <w:rPr>
          <w:szCs w:val="24"/>
        </w:rPr>
        <w:t>Muhammed</w:t>
      </w:r>
      <w:proofErr w:type="spellEnd"/>
      <w:r w:rsidRPr="00E06CFB">
        <w:rPr>
          <w:szCs w:val="24"/>
        </w:rPr>
        <w:t xml:space="preserve"> </w:t>
      </w:r>
      <w:proofErr w:type="spellStart"/>
      <w:r w:rsidRPr="00E06CFB">
        <w:rPr>
          <w:szCs w:val="24"/>
        </w:rPr>
        <w:t>Shahidul</w:t>
      </w:r>
      <w:proofErr w:type="spellEnd"/>
      <w:r w:rsidRPr="00E06CFB">
        <w:rPr>
          <w:szCs w:val="24"/>
        </w:rPr>
        <w:t xml:space="preserve"> Islam. </w:t>
      </w:r>
      <w:proofErr w:type="spellStart"/>
      <w:r w:rsidRPr="00E06CFB">
        <w:rPr>
          <w:szCs w:val="24"/>
        </w:rPr>
        <w:t>Shahjalal</w:t>
      </w:r>
      <w:proofErr w:type="spellEnd"/>
      <w:r w:rsidRPr="00E06CFB">
        <w:rPr>
          <w:szCs w:val="24"/>
        </w:rPr>
        <w:t xml:space="preserve"> </w:t>
      </w:r>
      <w:proofErr w:type="spellStart"/>
      <w:r w:rsidRPr="00E06CFB">
        <w:rPr>
          <w:szCs w:val="24"/>
        </w:rPr>
        <w:t>Islami</w:t>
      </w:r>
      <w:proofErr w:type="spellEnd"/>
      <w:r w:rsidRPr="00E06CFB">
        <w:rPr>
          <w:szCs w:val="24"/>
        </w:rPr>
        <w:t xml:space="preserve"> Bank Ltd is a business bank and it assumes a significant job in our nation; actually, it is hard to envision how our monetary framework would work effectively without the assistance of business bank. They are heart of our monetary structure since they have the capacity, co-activity with the Bangladesh Bank to add to the cash supply of the country and accordingly make extra buying force.</w:t>
      </w:r>
    </w:p>
    <w:p w:rsidR="00E06CFB" w:rsidRDefault="00E06CFB" w:rsidP="00394DA9">
      <w:pPr>
        <w:pStyle w:val="Heading2"/>
        <w:rPr>
          <w:rFonts w:cs="Times New Roman"/>
        </w:rPr>
      </w:pPr>
      <w:bookmarkStart w:id="24" w:name="_Toc17942093"/>
    </w:p>
    <w:p w:rsidR="00974AF8" w:rsidRPr="003C7CAF" w:rsidRDefault="00741D79" w:rsidP="00394DA9">
      <w:pPr>
        <w:pStyle w:val="Heading2"/>
        <w:rPr>
          <w:rFonts w:cs="Times New Roman"/>
        </w:rPr>
      </w:pPr>
      <w:bookmarkStart w:id="25" w:name="_Toc22649399"/>
      <w:r w:rsidRPr="003C7CAF">
        <w:rPr>
          <w:rFonts w:cs="Times New Roman"/>
        </w:rPr>
        <w:t>4</w:t>
      </w:r>
      <w:r w:rsidR="007E7288" w:rsidRPr="003C7CAF">
        <w:rPr>
          <w:rFonts w:cs="Times New Roman"/>
        </w:rPr>
        <w:t xml:space="preserve">.2 </w:t>
      </w:r>
      <w:r w:rsidR="00AF7EFF" w:rsidRPr="003C7CAF">
        <w:rPr>
          <w:rFonts w:cs="Times New Roman"/>
        </w:rPr>
        <w:t xml:space="preserve">Corporate </w:t>
      </w:r>
      <w:proofErr w:type="spellStart"/>
      <w:r w:rsidR="009651CF" w:rsidRPr="003C7CAF">
        <w:rPr>
          <w:rFonts w:cs="Times New Roman"/>
        </w:rPr>
        <w:t>Vission</w:t>
      </w:r>
      <w:proofErr w:type="spellEnd"/>
      <w:r w:rsidR="009651CF" w:rsidRPr="003C7CAF">
        <w:rPr>
          <w:rFonts w:cs="Times New Roman"/>
        </w:rPr>
        <w:t xml:space="preserve"> mission</w:t>
      </w:r>
      <w:r w:rsidR="00AF7EFF" w:rsidRPr="003C7CAF">
        <w:rPr>
          <w:rFonts w:cs="Times New Roman"/>
        </w:rPr>
        <w:t>&amp; strategy</w:t>
      </w:r>
      <w:bookmarkEnd w:id="24"/>
      <w:bookmarkEnd w:id="25"/>
    </w:p>
    <w:p w:rsidR="00974AF8" w:rsidRPr="003C7CAF" w:rsidRDefault="007E7288" w:rsidP="00714183">
      <w:pPr>
        <w:rPr>
          <w:szCs w:val="24"/>
        </w:rPr>
      </w:pPr>
      <w:r w:rsidRPr="003C7CAF">
        <w:rPr>
          <w:b/>
          <w:szCs w:val="24"/>
        </w:rPr>
        <w:t>Vision</w:t>
      </w:r>
      <w:r w:rsidRPr="003C7CAF">
        <w:rPr>
          <w:szCs w:val="24"/>
        </w:rPr>
        <w:t xml:space="preserve">: </w:t>
      </w:r>
      <w:r w:rsidR="00C215B3" w:rsidRPr="003C7CAF">
        <w:rPr>
          <w:szCs w:val="24"/>
        </w:rPr>
        <w:t>To be the one of a kind present</w:t>
      </w:r>
      <w:r w:rsidR="00E61E7E">
        <w:rPr>
          <w:szCs w:val="24"/>
        </w:rPr>
        <w:t>-</w:t>
      </w:r>
      <w:r w:rsidR="00C215B3" w:rsidRPr="003C7CAF">
        <w:rPr>
          <w:szCs w:val="24"/>
        </w:rPr>
        <w:t xml:space="preserve">day </w:t>
      </w:r>
      <w:proofErr w:type="spellStart"/>
      <w:r w:rsidR="00C215B3" w:rsidRPr="003C7CAF">
        <w:rPr>
          <w:szCs w:val="24"/>
        </w:rPr>
        <w:t>Islami</w:t>
      </w:r>
      <w:proofErr w:type="spellEnd"/>
      <w:r w:rsidR="00C215B3" w:rsidRPr="003C7CAF">
        <w:rPr>
          <w:szCs w:val="24"/>
        </w:rPr>
        <w:t xml:space="preserve"> Bank in Bangladesh and to make a huge commitment to the national economy and improve clients' trust and riches, quality venture, representatives' worth and quick development in investors' value.</w:t>
      </w:r>
    </w:p>
    <w:p w:rsidR="00974AF8" w:rsidRPr="003C7CAF" w:rsidRDefault="00974AF8" w:rsidP="00714183">
      <w:pPr>
        <w:rPr>
          <w:b/>
          <w:szCs w:val="24"/>
          <w:u w:val="single"/>
        </w:rPr>
      </w:pPr>
    </w:p>
    <w:p w:rsidR="005573C7" w:rsidRPr="003C7CAF" w:rsidRDefault="007E7288" w:rsidP="00974AF8">
      <w:pPr>
        <w:rPr>
          <w:b/>
          <w:szCs w:val="24"/>
        </w:rPr>
      </w:pPr>
      <w:r w:rsidRPr="003C7CAF">
        <w:rPr>
          <w:b/>
          <w:szCs w:val="24"/>
        </w:rPr>
        <w:t xml:space="preserve">Mission: </w:t>
      </w:r>
    </w:p>
    <w:p w:rsidR="00657435" w:rsidRDefault="00E06CFB" w:rsidP="005D2DA3">
      <w:pPr>
        <w:widowControl/>
        <w:autoSpaceDE/>
        <w:autoSpaceDN/>
        <w:spacing w:after="200"/>
        <w:contextualSpacing/>
        <w:rPr>
          <w:szCs w:val="24"/>
        </w:rPr>
      </w:pPr>
      <w:r w:rsidRPr="00E06CFB">
        <w:rPr>
          <w:szCs w:val="24"/>
        </w:rPr>
        <w:t>The Bank is submitted for fulfilling different needs of its clients through a variety of items at a focused cost by utilizing proper innovation and giving convenient help so a feasible development, sensible return and commitment to the advancement of the nation can be guaranteed with a roused and expert work – power.</w:t>
      </w:r>
    </w:p>
    <w:p w:rsidR="00657435" w:rsidRDefault="00657435" w:rsidP="005D2DA3">
      <w:pPr>
        <w:widowControl/>
        <w:autoSpaceDE/>
        <w:autoSpaceDN/>
        <w:spacing w:after="200"/>
        <w:contextualSpacing/>
        <w:rPr>
          <w:szCs w:val="24"/>
        </w:rPr>
      </w:pPr>
    </w:p>
    <w:p w:rsidR="00657435" w:rsidRPr="005D2DA3" w:rsidRDefault="00657435" w:rsidP="005D2DA3">
      <w:pPr>
        <w:widowControl/>
        <w:autoSpaceDE/>
        <w:autoSpaceDN/>
        <w:spacing w:after="200"/>
        <w:contextualSpacing/>
        <w:rPr>
          <w:szCs w:val="24"/>
        </w:rPr>
      </w:pPr>
    </w:p>
    <w:p w:rsidR="00AF7EFF" w:rsidRPr="003C7CAF" w:rsidRDefault="00741D79" w:rsidP="006F4BD3">
      <w:pPr>
        <w:pStyle w:val="Heading2"/>
        <w:ind w:left="0" w:firstLine="0"/>
        <w:rPr>
          <w:rFonts w:cs="Times New Roman"/>
        </w:rPr>
      </w:pPr>
      <w:bookmarkStart w:id="26" w:name="_Toc17942094"/>
      <w:bookmarkStart w:id="27" w:name="_Toc22649400"/>
      <w:r w:rsidRPr="003C7CAF">
        <w:rPr>
          <w:rFonts w:cs="Times New Roman"/>
        </w:rPr>
        <w:lastRenderedPageBreak/>
        <w:t>4</w:t>
      </w:r>
      <w:r w:rsidR="007E7288" w:rsidRPr="003C7CAF">
        <w:rPr>
          <w:rFonts w:cs="Times New Roman"/>
        </w:rPr>
        <w:t>.3 Operational activities of the organization</w:t>
      </w:r>
      <w:bookmarkEnd w:id="26"/>
      <w:bookmarkEnd w:id="27"/>
    </w:p>
    <w:p w:rsidR="00A36B7F" w:rsidRDefault="007E7288" w:rsidP="005573C7">
      <w:pPr>
        <w:rPr>
          <w:szCs w:val="24"/>
        </w:rPr>
      </w:pPr>
      <w:r w:rsidRPr="003C7CAF">
        <w:rPr>
          <w:b/>
          <w:szCs w:val="24"/>
        </w:rPr>
        <w:t>Corporate Culture:</w:t>
      </w:r>
    </w:p>
    <w:p w:rsidR="006565DA" w:rsidRDefault="006565DA" w:rsidP="005573C7">
      <w:pPr>
        <w:rPr>
          <w:szCs w:val="24"/>
        </w:rPr>
      </w:pPr>
      <w:proofErr w:type="spellStart"/>
      <w:r w:rsidRPr="006565DA">
        <w:rPr>
          <w:szCs w:val="24"/>
        </w:rPr>
        <w:t>Shahjalal</w:t>
      </w:r>
      <w:proofErr w:type="spellEnd"/>
      <w:r w:rsidRPr="006565DA">
        <w:rPr>
          <w:szCs w:val="24"/>
        </w:rPr>
        <w:t xml:space="preserve"> </w:t>
      </w:r>
      <w:proofErr w:type="spellStart"/>
      <w:r w:rsidRPr="006565DA">
        <w:rPr>
          <w:szCs w:val="24"/>
        </w:rPr>
        <w:t>Islami</w:t>
      </w:r>
      <w:proofErr w:type="spellEnd"/>
      <w:r w:rsidRPr="006565DA">
        <w:rPr>
          <w:szCs w:val="24"/>
        </w:rPr>
        <w:t xml:space="preserve"> Bank Ltd. </w:t>
      </w:r>
      <w:r>
        <w:rPr>
          <w:szCs w:val="24"/>
        </w:rPr>
        <w:t>Offers a total scope of warning</w:t>
      </w:r>
      <w:r w:rsidRPr="006565DA">
        <w:rPr>
          <w:szCs w:val="24"/>
        </w:rPr>
        <w:t>, financing and operational administrations to its corporate customer gatherings consolidating exchange, treasury, investments and value-based financial exercises in a single bundle. The corporate financial pros will render high class administration for expedient endorsements and proficient handling to fulfill client needs. Corporate financial business wraps a wide scope of business and ventures. You can use on the skill in the accompanying segments basically</w:t>
      </w:r>
      <w:r>
        <w:rPr>
          <w:szCs w:val="24"/>
        </w:rPr>
        <w:t>-</w:t>
      </w:r>
    </w:p>
    <w:p w:rsidR="00212F45" w:rsidRDefault="00212F45" w:rsidP="00212F45">
      <w:pPr>
        <w:pStyle w:val="ListParagraph"/>
        <w:numPr>
          <w:ilvl w:val="0"/>
          <w:numId w:val="36"/>
        </w:numPr>
        <w:rPr>
          <w:szCs w:val="24"/>
        </w:rPr>
      </w:pPr>
      <w:r>
        <w:rPr>
          <w:szCs w:val="24"/>
        </w:rPr>
        <w:t>Industry (Import Substitute / Export oriented)</w:t>
      </w:r>
    </w:p>
    <w:p w:rsidR="00212F45" w:rsidRDefault="00212F45" w:rsidP="00212F45">
      <w:pPr>
        <w:pStyle w:val="ListParagraph"/>
        <w:numPr>
          <w:ilvl w:val="0"/>
          <w:numId w:val="36"/>
        </w:numPr>
        <w:rPr>
          <w:szCs w:val="24"/>
        </w:rPr>
      </w:pPr>
      <w:r>
        <w:rPr>
          <w:szCs w:val="24"/>
        </w:rPr>
        <w:t>Export Oriented Garments, Swatter</w:t>
      </w:r>
    </w:p>
    <w:p w:rsidR="00212F45" w:rsidRDefault="00212F45" w:rsidP="00212F45">
      <w:pPr>
        <w:pStyle w:val="ListParagraph"/>
        <w:numPr>
          <w:ilvl w:val="0"/>
          <w:numId w:val="36"/>
        </w:numPr>
        <w:rPr>
          <w:szCs w:val="24"/>
        </w:rPr>
      </w:pPr>
      <w:r>
        <w:rPr>
          <w:szCs w:val="24"/>
        </w:rPr>
        <w:t>Food &amp; Allied</w:t>
      </w:r>
    </w:p>
    <w:p w:rsidR="00212F45" w:rsidRDefault="00212F45" w:rsidP="00212F45">
      <w:pPr>
        <w:pStyle w:val="ListParagraph"/>
        <w:numPr>
          <w:ilvl w:val="0"/>
          <w:numId w:val="36"/>
        </w:numPr>
        <w:rPr>
          <w:szCs w:val="24"/>
        </w:rPr>
      </w:pPr>
      <w:r>
        <w:rPr>
          <w:szCs w:val="24"/>
        </w:rPr>
        <w:t>Information technology</w:t>
      </w:r>
    </w:p>
    <w:p w:rsidR="00212F45" w:rsidRDefault="00212F45" w:rsidP="00212F45">
      <w:pPr>
        <w:pStyle w:val="ListParagraph"/>
        <w:numPr>
          <w:ilvl w:val="0"/>
          <w:numId w:val="36"/>
        </w:numPr>
        <w:rPr>
          <w:szCs w:val="24"/>
        </w:rPr>
      </w:pPr>
      <w:r>
        <w:rPr>
          <w:szCs w:val="24"/>
        </w:rPr>
        <w:t>Telecommunications</w:t>
      </w:r>
    </w:p>
    <w:p w:rsidR="00212F45" w:rsidRDefault="00212F45" w:rsidP="00212F45">
      <w:pPr>
        <w:pStyle w:val="ListParagraph"/>
        <w:numPr>
          <w:ilvl w:val="0"/>
          <w:numId w:val="36"/>
        </w:numPr>
        <w:rPr>
          <w:szCs w:val="24"/>
        </w:rPr>
      </w:pPr>
      <w:r>
        <w:rPr>
          <w:szCs w:val="24"/>
        </w:rPr>
        <w:t>Wholesale trade</w:t>
      </w:r>
    </w:p>
    <w:p w:rsidR="00212F45" w:rsidRDefault="00212F45" w:rsidP="00212F45">
      <w:pPr>
        <w:pStyle w:val="ListParagraph"/>
        <w:numPr>
          <w:ilvl w:val="0"/>
          <w:numId w:val="36"/>
        </w:numPr>
        <w:rPr>
          <w:szCs w:val="24"/>
        </w:rPr>
      </w:pPr>
      <w:r>
        <w:rPr>
          <w:szCs w:val="24"/>
        </w:rPr>
        <w:t>Project finance</w:t>
      </w:r>
    </w:p>
    <w:p w:rsidR="00212F45" w:rsidRPr="00212F45" w:rsidRDefault="00212F45" w:rsidP="00212F45">
      <w:pPr>
        <w:pStyle w:val="ListParagraph"/>
        <w:numPr>
          <w:ilvl w:val="0"/>
          <w:numId w:val="36"/>
        </w:numPr>
        <w:rPr>
          <w:szCs w:val="24"/>
        </w:rPr>
      </w:pPr>
      <w:r>
        <w:rPr>
          <w:szCs w:val="24"/>
        </w:rPr>
        <w:t>Transport</w:t>
      </w:r>
    </w:p>
    <w:p w:rsidR="006725FA" w:rsidRPr="003C7CAF" w:rsidRDefault="006725FA" w:rsidP="005573C7">
      <w:pPr>
        <w:rPr>
          <w:b/>
          <w:color w:val="0070C0"/>
          <w:szCs w:val="24"/>
        </w:rPr>
      </w:pPr>
    </w:p>
    <w:p w:rsidR="006565DA" w:rsidRDefault="007E7288" w:rsidP="005573C7">
      <w:pPr>
        <w:rPr>
          <w:b/>
          <w:szCs w:val="24"/>
        </w:rPr>
      </w:pPr>
      <w:r w:rsidRPr="003C7CAF">
        <w:rPr>
          <w:b/>
          <w:szCs w:val="24"/>
        </w:rPr>
        <w:t>Product:</w:t>
      </w:r>
    </w:p>
    <w:p w:rsidR="00A36B7F" w:rsidRDefault="007A15FD" w:rsidP="005573C7">
      <w:pPr>
        <w:rPr>
          <w:szCs w:val="24"/>
        </w:rPr>
      </w:pPr>
      <w:r>
        <w:rPr>
          <w:szCs w:val="24"/>
        </w:rPr>
        <w:t xml:space="preserve">There are mainly three </w:t>
      </w:r>
      <w:proofErr w:type="gramStart"/>
      <w:r w:rsidR="006565DA" w:rsidRPr="006565DA">
        <w:rPr>
          <w:szCs w:val="24"/>
        </w:rPr>
        <w:t>segment</w:t>
      </w:r>
      <w:proofErr w:type="gramEnd"/>
      <w:r w:rsidR="006565DA" w:rsidRPr="006565DA">
        <w:rPr>
          <w:szCs w:val="24"/>
        </w:rPr>
        <w:t xml:space="preserve"> </w:t>
      </w:r>
      <w:r>
        <w:rPr>
          <w:szCs w:val="24"/>
        </w:rPr>
        <w:t>in SJIBL, they are</w:t>
      </w:r>
      <w:r w:rsidR="006565DA">
        <w:rPr>
          <w:szCs w:val="24"/>
        </w:rPr>
        <w:t xml:space="preserve"> followings</w:t>
      </w:r>
      <w:r>
        <w:rPr>
          <w:szCs w:val="24"/>
        </w:rPr>
        <w:t>:</w:t>
      </w:r>
    </w:p>
    <w:p w:rsidR="007A15FD" w:rsidRDefault="007A15FD" w:rsidP="007A15FD">
      <w:pPr>
        <w:pStyle w:val="ListParagraph"/>
        <w:numPr>
          <w:ilvl w:val="0"/>
          <w:numId w:val="31"/>
        </w:numPr>
        <w:rPr>
          <w:szCs w:val="24"/>
        </w:rPr>
      </w:pPr>
      <w:r>
        <w:rPr>
          <w:szCs w:val="24"/>
        </w:rPr>
        <w:t>General Banking Division.</w:t>
      </w:r>
    </w:p>
    <w:p w:rsidR="007A15FD" w:rsidRDefault="007A15FD" w:rsidP="007A15FD">
      <w:pPr>
        <w:pStyle w:val="ListParagraph"/>
        <w:numPr>
          <w:ilvl w:val="0"/>
          <w:numId w:val="31"/>
        </w:numPr>
        <w:rPr>
          <w:szCs w:val="24"/>
        </w:rPr>
      </w:pPr>
      <w:r>
        <w:rPr>
          <w:szCs w:val="24"/>
        </w:rPr>
        <w:t>Investment Division.</w:t>
      </w:r>
    </w:p>
    <w:p w:rsidR="007A15FD" w:rsidRPr="007A15FD" w:rsidRDefault="007A15FD" w:rsidP="007A15FD">
      <w:pPr>
        <w:pStyle w:val="ListParagraph"/>
        <w:numPr>
          <w:ilvl w:val="0"/>
          <w:numId w:val="31"/>
        </w:numPr>
        <w:rPr>
          <w:szCs w:val="24"/>
        </w:rPr>
      </w:pPr>
      <w:r>
        <w:rPr>
          <w:szCs w:val="24"/>
        </w:rPr>
        <w:t>Foreign Exchange Division.</w:t>
      </w:r>
    </w:p>
    <w:p w:rsidR="00A36B7F" w:rsidRDefault="00EF46BE" w:rsidP="007A15FD">
      <w:pPr>
        <w:rPr>
          <w:szCs w:val="24"/>
        </w:rPr>
      </w:pPr>
      <w:r>
        <w:rPr>
          <w:szCs w:val="24"/>
        </w:rPr>
        <w:t>In Foreign exchange</w:t>
      </w:r>
      <w:r w:rsidR="007A15FD">
        <w:rPr>
          <w:szCs w:val="24"/>
        </w:rPr>
        <w:t xml:space="preserve">, SJIBL offer the </w:t>
      </w:r>
      <w:r w:rsidRPr="00EF46BE">
        <w:rPr>
          <w:szCs w:val="24"/>
        </w:rPr>
        <w:t xml:space="preserve">accompanying items </w:t>
      </w:r>
      <w:r w:rsidR="007A15FD">
        <w:rPr>
          <w:szCs w:val="24"/>
        </w:rPr>
        <w:t>-</w:t>
      </w:r>
    </w:p>
    <w:p w:rsidR="007A15FD" w:rsidRDefault="001B28DD" w:rsidP="007A15FD">
      <w:pPr>
        <w:pStyle w:val="ListParagraph"/>
        <w:numPr>
          <w:ilvl w:val="0"/>
          <w:numId w:val="32"/>
        </w:numPr>
        <w:rPr>
          <w:szCs w:val="24"/>
        </w:rPr>
      </w:pPr>
      <w:r>
        <w:rPr>
          <w:szCs w:val="24"/>
        </w:rPr>
        <w:t>Letter of credit</w:t>
      </w:r>
    </w:p>
    <w:p w:rsidR="001B28DD" w:rsidRDefault="001B28DD" w:rsidP="007A15FD">
      <w:pPr>
        <w:pStyle w:val="ListParagraph"/>
        <w:numPr>
          <w:ilvl w:val="0"/>
          <w:numId w:val="32"/>
        </w:numPr>
        <w:rPr>
          <w:szCs w:val="24"/>
        </w:rPr>
      </w:pPr>
      <w:r>
        <w:rPr>
          <w:szCs w:val="24"/>
        </w:rPr>
        <w:t>Bank guarantee</w:t>
      </w:r>
    </w:p>
    <w:p w:rsidR="001B28DD" w:rsidRDefault="001B28DD" w:rsidP="001B28DD">
      <w:pPr>
        <w:pStyle w:val="ListParagraph"/>
        <w:numPr>
          <w:ilvl w:val="0"/>
          <w:numId w:val="32"/>
        </w:numPr>
        <w:ind w:right="8064"/>
        <w:rPr>
          <w:szCs w:val="24"/>
        </w:rPr>
      </w:pPr>
      <w:r>
        <w:rPr>
          <w:szCs w:val="24"/>
        </w:rPr>
        <w:t>Bill pass</w:t>
      </w:r>
    </w:p>
    <w:p w:rsidR="001B28DD" w:rsidRDefault="001B28DD" w:rsidP="001B28DD">
      <w:pPr>
        <w:ind w:right="8064"/>
        <w:rPr>
          <w:szCs w:val="24"/>
        </w:rPr>
      </w:pPr>
    </w:p>
    <w:p w:rsidR="001B28DD" w:rsidRDefault="001B28DD" w:rsidP="001B28DD">
      <w:pPr>
        <w:ind w:right="8064"/>
        <w:rPr>
          <w:szCs w:val="24"/>
        </w:rPr>
      </w:pPr>
    </w:p>
    <w:p w:rsidR="001B28DD" w:rsidRDefault="001B28DD" w:rsidP="001B28DD">
      <w:pPr>
        <w:ind w:right="8064"/>
        <w:rPr>
          <w:szCs w:val="24"/>
        </w:rPr>
      </w:pPr>
    </w:p>
    <w:p w:rsidR="001B28DD" w:rsidRDefault="001B28DD" w:rsidP="001B28DD">
      <w:pPr>
        <w:ind w:right="8064"/>
        <w:rPr>
          <w:szCs w:val="24"/>
        </w:rPr>
      </w:pPr>
    </w:p>
    <w:p w:rsidR="001B28DD" w:rsidRDefault="001B28DD" w:rsidP="001B28DD">
      <w:pPr>
        <w:ind w:right="8064"/>
        <w:rPr>
          <w:szCs w:val="24"/>
        </w:rPr>
      </w:pPr>
    </w:p>
    <w:p w:rsidR="001B28DD" w:rsidRPr="001B28DD" w:rsidRDefault="001B28DD" w:rsidP="001B28DD">
      <w:pPr>
        <w:ind w:right="8064"/>
        <w:rPr>
          <w:szCs w:val="24"/>
        </w:rPr>
        <w:sectPr w:rsidR="001B28DD" w:rsidRPr="001B28DD" w:rsidSect="000B2F81">
          <w:pgSz w:w="12240" w:h="15840"/>
          <w:pgMar w:top="1440" w:right="1440" w:bottom="1440" w:left="1440" w:header="720" w:footer="720" w:gutter="0"/>
          <w:cols w:space="720"/>
          <w:docGrid w:linePitch="360"/>
        </w:sectPr>
      </w:pPr>
    </w:p>
    <w:p w:rsidR="0004705A" w:rsidRPr="001B28DD" w:rsidRDefault="0004705A" w:rsidP="00C71125">
      <w:pPr>
        <w:widowControl/>
        <w:autoSpaceDE/>
        <w:autoSpaceDN/>
        <w:spacing w:after="200"/>
        <w:contextualSpacing/>
        <w:rPr>
          <w:szCs w:val="24"/>
        </w:rPr>
        <w:sectPr w:rsidR="0004705A" w:rsidRPr="001B28DD" w:rsidSect="0004705A">
          <w:type w:val="continuous"/>
          <w:pgSz w:w="12240" w:h="15840"/>
          <w:pgMar w:top="1440" w:right="1440" w:bottom="1440" w:left="1440" w:header="720" w:footer="720" w:gutter="0"/>
          <w:cols w:num="2" w:space="720"/>
          <w:docGrid w:linePitch="360"/>
        </w:sectPr>
      </w:pPr>
    </w:p>
    <w:p w:rsidR="0004705A" w:rsidRPr="00C71125" w:rsidRDefault="00CB36DF" w:rsidP="00C71125">
      <w:pPr>
        <w:widowControl/>
        <w:autoSpaceDE/>
        <w:autoSpaceDN/>
        <w:contextualSpacing/>
        <w:rPr>
          <w:b/>
          <w:bCs/>
          <w:szCs w:val="24"/>
        </w:rPr>
      </w:pPr>
      <w:r w:rsidRPr="00C71125">
        <w:rPr>
          <w:b/>
          <w:bCs/>
          <w:szCs w:val="24"/>
        </w:rPr>
        <w:lastRenderedPageBreak/>
        <w:t>Schemes of SJIBL</w:t>
      </w:r>
    </w:p>
    <w:p w:rsidR="00CB36DF" w:rsidRDefault="00CB36DF" w:rsidP="00CB36DF">
      <w:pPr>
        <w:pStyle w:val="ListParagraph"/>
        <w:widowControl/>
        <w:numPr>
          <w:ilvl w:val="0"/>
          <w:numId w:val="33"/>
        </w:numPr>
        <w:autoSpaceDE/>
        <w:autoSpaceDN/>
        <w:contextualSpacing/>
        <w:rPr>
          <w:szCs w:val="24"/>
        </w:rPr>
      </w:pPr>
      <w:r>
        <w:rPr>
          <w:szCs w:val="24"/>
        </w:rPr>
        <w:t>Current Account</w:t>
      </w:r>
    </w:p>
    <w:p w:rsidR="00CB36DF" w:rsidRDefault="00CB36DF" w:rsidP="00CB36DF">
      <w:pPr>
        <w:pStyle w:val="ListParagraph"/>
        <w:widowControl/>
        <w:numPr>
          <w:ilvl w:val="0"/>
          <w:numId w:val="33"/>
        </w:numPr>
        <w:autoSpaceDE/>
        <w:autoSpaceDN/>
        <w:contextualSpacing/>
        <w:rPr>
          <w:szCs w:val="24"/>
        </w:rPr>
      </w:pPr>
      <w:proofErr w:type="spellStart"/>
      <w:r>
        <w:rPr>
          <w:szCs w:val="24"/>
        </w:rPr>
        <w:t>Mudaraba</w:t>
      </w:r>
      <w:proofErr w:type="spellEnd"/>
      <w:r>
        <w:rPr>
          <w:szCs w:val="24"/>
        </w:rPr>
        <w:t xml:space="preserve"> Saving Account</w:t>
      </w:r>
    </w:p>
    <w:p w:rsidR="00CB36DF" w:rsidRDefault="00CB36DF" w:rsidP="00CB36DF">
      <w:pPr>
        <w:pStyle w:val="ListParagraph"/>
        <w:widowControl/>
        <w:numPr>
          <w:ilvl w:val="0"/>
          <w:numId w:val="33"/>
        </w:numPr>
        <w:autoSpaceDE/>
        <w:autoSpaceDN/>
        <w:contextualSpacing/>
        <w:rPr>
          <w:szCs w:val="24"/>
        </w:rPr>
      </w:pPr>
      <w:proofErr w:type="spellStart"/>
      <w:r>
        <w:rPr>
          <w:szCs w:val="24"/>
        </w:rPr>
        <w:t>Mudaraba</w:t>
      </w:r>
      <w:proofErr w:type="spellEnd"/>
      <w:r>
        <w:rPr>
          <w:szCs w:val="24"/>
        </w:rPr>
        <w:t xml:space="preserve"> Terms Deposit Receipt Account</w:t>
      </w:r>
    </w:p>
    <w:p w:rsidR="00CB36DF" w:rsidRDefault="00CB36DF" w:rsidP="00CB36DF">
      <w:pPr>
        <w:pStyle w:val="ListParagraph"/>
        <w:widowControl/>
        <w:numPr>
          <w:ilvl w:val="0"/>
          <w:numId w:val="33"/>
        </w:numPr>
        <w:autoSpaceDE/>
        <w:autoSpaceDN/>
        <w:contextualSpacing/>
        <w:rPr>
          <w:szCs w:val="24"/>
        </w:rPr>
      </w:pPr>
      <w:r>
        <w:rPr>
          <w:szCs w:val="24"/>
        </w:rPr>
        <w:t>Short Term Deposit</w:t>
      </w:r>
    </w:p>
    <w:p w:rsidR="00CB36DF" w:rsidRDefault="00CB36DF" w:rsidP="00CB36DF">
      <w:pPr>
        <w:pStyle w:val="ListParagraph"/>
        <w:widowControl/>
        <w:numPr>
          <w:ilvl w:val="0"/>
          <w:numId w:val="33"/>
        </w:numPr>
        <w:autoSpaceDE/>
        <w:autoSpaceDN/>
        <w:contextualSpacing/>
        <w:rPr>
          <w:szCs w:val="24"/>
        </w:rPr>
      </w:pPr>
      <w:r>
        <w:rPr>
          <w:szCs w:val="24"/>
        </w:rPr>
        <w:t>Double Deposit Scheme</w:t>
      </w:r>
    </w:p>
    <w:p w:rsidR="00CB36DF" w:rsidRDefault="00765943" w:rsidP="00CB36DF">
      <w:pPr>
        <w:pStyle w:val="ListParagraph"/>
        <w:widowControl/>
        <w:numPr>
          <w:ilvl w:val="0"/>
          <w:numId w:val="33"/>
        </w:numPr>
        <w:autoSpaceDE/>
        <w:autoSpaceDN/>
        <w:contextualSpacing/>
        <w:rPr>
          <w:szCs w:val="24"/>
        </w:rPr>
      </w:pPr>
      <w:r>
        <w:rPr>
          <w:szCs w:val="24"/>
        </w:rPr>
        <w:t>Haji Deposit Scheme</w:t>
      </w:r>
    </w:p>
    <w:p w:rsidR="00765943" w:rsidRDefault="00765943" w:rsidP="00CB36DF">
      <w:pPr>
        <w:pStyle w:val="ListParagraph"/>
        <w:widowControl/>
        <w:numPr>
          <w:ilvl w:val="0"/>
          <w:numId w:val="33"/>
        </w:numPr>
        <w:autoSpaceDE/>
        <w:autoSpaceDN/>
        <w:contextualSpacing/>
        <w:rPr>
          <w:szCs w:val="24"/>
        </w:rPr>
      </w:pPr>
      <w:r>
        <w:rPr>
          <w:szCs w:val="24"/>
        </w:rPr>
        <w:t>Small Investment Scheme</w:t>
      </w:r>
    </w:p>
    <w:p w:rsidR="00765943" w:rsidRDefault="00765943" w:rsidP="00CB36DF">
      <w:pPr>
        <w:pStyle w:val="ListParagraph"/>
        <w:widowControl/>
        <w:numPr>
          <w:ilvl w:val="0"/>
          <w:numId w:val="33"/>
        </w:numPr>
        <w:autoSpaceDE/>
        <w:autoSpaceDN/>
        <w:contextualSpacing/>
        <w:rPr>
          <w:szCs w:val="24"/>
        </w:rPr>
      </w:pPr>
      <w:r>
        <w:rPr>
          <w:szCs w:val="24"/>
        </w:rPr>
        <w:t>Installment Term Deposit:</w:t>
      </w:r>
    </w:p>
    <w:p w:rsidR="00765943" w:rsidRDefault="00765943" w:rsidP="00765943">
      <w:pPr>
        <w:pStyle w:val="ListParagraph"/>
        <w:widowControl/>
        <w:numPr>
          <w:ilvl w:val="4"/>
          <w:numId w:val="34"/>
        </w:numPr>
        <w:autoSpaceDE/>
        <w:autoSpaceDN/>
        <w:contextualSpacing/>
        <w:rPr>
          <w:szCs w:val="24"/>
        </w:rPr>
      </w:pPr>
      <w:proofErr w:type="spellStart"/>
      <w:r>
        <w:rPr>
          <w:szCs w:val="24"/>
        </w:rPr>
        <w:t>Mudaraba</w:t>
      </w:r>
      <w:proofErr w:type="spellEnd"/>
      <w:r w:rsidR="00E35FDC">
        <w:rPr>
          <w:szCs w:val="24"/>
        </w:rPr>
        <w:t xml:space="preserve"> </w:t>
      </w:r>
      <w:proofErr w:type="spellStart"/>
      <w:r>
        <w:rPr>
          <w:szCs w:val="24"/>
        </w:rPr>
        <w:t>Kotipoti</w:t>
      </w:r>
      <w:proofErr w:type="spellEnd"/>
      <w:r>
        <w:rPr>
          <w:szCs w:val="24"/>
        </w:rPr>
        <w:t xml:space="preserve"> Scheme</w:t>
      </w:r>
    </w:p>
    <w:p w:rsidR="00765943" w:rsidRDefault="00765943" w:rsidP="00765943">
      <w:pPr>
        <w:pStyle w:val="ListParagraph"/>
        <w:widowControl/>
        <w:numPr>
          <w:ilvl w:val="4"/>
          <w:numId w:val="34"/>
        </w:numPr>
        <w:autoSpaceDE/>
        <w:autoSpaceDN/>
        <w:contextualSpacing/>
        <w:rPr>
          <w:szCs w:val="24"/>
        </w:rPr>
      </w:pPr>
      <w:proofErr w:type="spellStart"/>
      <w:r>
        <w:rPr>
          <w:szCs w:val="24"/>
        </w:rPr>
        <w:t>Mudaraba</w:t>
      </w:r>
      <w:proofErr w:type="spellEnd"/>
      <w:r>
        <w:rPr>
          <w:szCs w:val="24"/>
        </w:rPr>
        <w:t xml:space="preserve"> Millionaire Scheme</w:t>
      </w:r>
    </w:p>
    <w:p w:rsidR="00765943" w:rsidRPr="003C7CAF" w:rsidRDefault="00765943" w:rsidP="00765943">
      <w:pPr>
        <w:pStyle w:val="ListParagraph"/>
        <w:widowControl/>
        <w:numPr>
          <w:ilvl w:val="4"/>
          <w:numId w:val="34"/>
        </w:numPr>
        <w:autoSpaceDE/>
        <w:autoSpaceDN/>
        <w:contextualSpacing/>
        <w:rPr>
          <w:szCs w:val="24"/>
        </w:rPr>
      </w:pPr>
      <w:proofErr w:type="spellStart"/>
      <w:r>
        <w:rPr>
          <w:szCs w:val="24"/>
        </w:rPr>
        <w:t>Mudaraba</w:t>
      </w:r>
      <w:proofErr w:type="spellEnd"/>
      <w:r w:rsidR="00E35FDC">
        <w:rPr>
          <w:szCs w:val="24"/>
        </w:rPr>
        <w:t xml:space="preserve"> </w:t>
      </w:r>
      <w:proofErr w:type="spellStart"/>
      <w:r>
        <w:rPr>
          <w:szCs w:val="24"/>
        </w:rPr>
        <w:t>Lckhpoti</w:t>
      </w:r>
      <w:proofErr w:type="spellEnd"/>
      <w:r>
        <w:rPr>
          <w:szCs w:val="24"/>
        </w:rPr>
        <w:t xml:space="preserve"> Scheme</w:t>
      </w:r>
    </w:p>
    <w:tbl>
      <w:tblPr>
        <w:tblW w:w="7900" w:type="dxa"/>
        <w:jc w:val="center"/>
        <w:tblCellSpacing w:w="0" w:type="dxa"/>
        <w:shd w:val="clear" w:color="auto" w:fill="FFFFFF"/>
        <w:tblCellMar>
          <w:left w:w="0" w:type="dxa"/>
          <w:right w:w="0" w:type="dxa"/>
        </w:tblCellMar>
        <w:tblLook w:val="04A0" w:firstRow="1" w:lastRow="0" w:firstColumn="1" w:lastColumn="0" w:noHBand="0" w:noVBand="1"/>
      </w:tblPr>
      <w:tblGrid>
        <w:gridCol w:w="7900"/>
      </w:tblGrid>
      <w:tr w:rsidR="00293D7E" w:rsidRPr="003C7CAF" w:rsidTr="00AF7EFF">
        <w:trPr>
          <w:tblCellSpacing w:w="0" w:type="dxa"/>
          <w:jc w:val="center"/>
        </w:trPr>
        <w:tc>
          <w:tcPr>
            <w:tcW w:w="7900" w:type="dxa"/>
            <w:shd w:val="clear" w:color="auto" w:fill="FFFFFF"/>
            <w:vAlign w:val="center"/>
            <w:hideMark/>
          </w:tcPr>
          <w:p w:rsidR="00A36B7F" w:rsidRPr="003C7CAF" w:rsidRDefault="00A36B7F" w:rsidP="0004705A"/>
        </w:tc>
      </w:tr>
      <w:tr w:rsidR="00293D7E" w:rsidRPr="003C7CAF" w:rsidTr="00AF7EFF">
        <w:trPr>
          <w:tblCellSpacing w:w="0" w:type="dxa"/>
          <w:jc w:val="center"/>
        </w:trPr>
        <w:tc>
          <w:tcPr>
            <w:tcW w:w="7900" w:type="dxa"/>
            <w:shd w:val="clear" w:color="auto" w:fill="FFFFFF"/>
            <w:vAlign w:val="center"/>
            <w:hideMark/>
          </w:tcPr>
          <w:p w:rsidR="00A36B7F" w:rsidRPr="003C7CAF" w:rsidRDefault="00A36B7F" w:rsidP="0004705A">
            <w:pPr>
              <w:rPr>
                <w:sz w:val="17"/>
                <w:szCs w:val="17"/>
              </w:rPr>
            </w:pPr>
          </w:p>
        </w:tc>
      </w:tr>
    </w:tbl>
    <w:p w:rsidR="00543EA5" w:rsidRDefault="00543EA5" w:rsidP="001B28DD">
      <w:pPr>
        <w:pStyle w:val="Heading2"/>
        <w:ind w:left="0" w:firstLine="0"/>
        <w:rPr>
          <w:rFonts w:cs="Times New Roman"/>
        </w:rPr>
      </w:pPr>
      <w:bookmarkStart w:id="28" w:name="_Toc17942095"/>
    </w:p>
    <w:p w:rsidR="006E0B4C" w:rsidRPr="003C7CAF" w:rsidRDefault="001B28DD" w:rsidP="001B28DD">
      <w:pPr>
        <w:pStyle w:val="Heading2"/>
        <w:ind w:left="0" w:firstLine="0"/>
        <w:rPr>
          <w:rFonts w:cs="Times New Roman"/>
        </w:rPr>
      </w:pPr>
      <w:bookmarkStart w:id="29" w:name="_Toc22649401"/>
      <w:r>
        <w:rPr>
          <w:rFonts w:cs="Times New Roman"/>
        </w:rPr>
        <w:t>4</w:t>
      </w:r>
      <w:r w:rsidR="007E7288" w:rsidRPr="003C7CAF">
        <w:rPr>
          <w:rFonts w:cs="Times New Roman"/>
        </w:rPr>
        <w:t>.4 The Management Team</w:t>
      </w:r>
      <w:bookmarkEnd w:id="28"/>
      <w:bookmarkEnd w:id="29"/>
    </w:p>
    <w:p w:rsidR="006E0B4C" w:rsidRDefault="00485C9D" w:rsidP="00485C9D">
      <w:pPr>
        <w:spacing w:after="160"/>
        <w:rPr>
          <w:szCs w:val="24"/>
        </w:rPr>
      </w:pPr>
      <w:bookmarkStart w:id="30" w:name="_Toc59533"/>
      <w:bookmarkEnd w:id="30"/>
      <w:r>
        <w:rPr>
          <w:szCs w:val="24"/>
        </w:rPr>
        <w:t xml:space="preserve">The Management of </w:t>
      </w:r>
      <w:proofErr w:type="spellStart"/>
      <w:r>
        <w:rPr>
          <w:szCs w:val="24"/>
        </w:rPr>
        <w:t>Shahjalal</w:t>
      </w:r>
      <w:proofErr w:type="spellEnd"/>
      <w:r>
        <w:rPr>
          <w:szCs w:val="24"/>
        </w:rPr>
        <w:t xml:space="preserve"> </w:t>
      </w:r>
      <w:proofErr w:type="spellStart"/>
      <w:r>
        <w:rPr>
          <w:szCs w:val="24"/>
        </w:rPr>
        <w:t>Islami</w:t>
      </w:r>
      <w:proofErr w:type="spellEnd"/>
      <w:r>
        <w:rPr>
          <w:szCs w:val="24"/>
        </w:rPr>
        <w:t xml:space="preserve"> Bank Limited is formed with executive with vast knowledge and banking experience. The hierarchy of the executive team of </w:t>
      </w:r>
      <w:proofErr w:type="spellStart"/>
      <w:r>
        <w:rPr>
          <w:szCs w:val="24"/>
        </w:rPr>
        <w:t>Shahjalal</w:t>
      </w:r>
      <w:proofErr w:type="spellEnd"/>
      <w:r>
        <w:rPr>
          <w:szCs w:val="24"/>
        </w:rPr>
        <w:t xml:space="preserve"> </w:t>
      </w:r>
      <w:proofErr w:type="spellStart"/>
      <w:r>
        <w:rPr>
          <w:szCs w:val="24"/>
        </w:rPr>
        <w:t>Islami</w:t>
      </w:r>
      <w:proofErr w:type="spellEnd"/>
      <w:r>
        <w:rPr>
          <w:szCs w:val="24"/>
        </w:rPr>
        <w:t xml:space="preserve"> Bank Limited is as follows:</w:t>
      </w:r>
    </w:p>
    <w:p w:rsidR="00485C9D" w:rsidRPr="00485C9D" w:rsidRDefault="00485C9D" w:rsidP="00485C9D">
      <w:pPr>
        <w:pStyle w:val="ListParagraph"/>
        <w:numPr>
          <w:ilvl w:val="0"/>
          <w:numId w:val="37"/>
        </w:numPr>
        <w:spacing w:after="160"/>
        <w:rPr>
          <w:b/>
          <w:szCs w:val="24"/>
        </w:rPr>
      </w:pPr>
      <w:r>
        <w:rPr>
          <w:bCs/>
          <w:szCs w:val="24"/>
        </w:rPr>
        <w:t>Managing Director &amp; CEO</w:t>
      </w:r>
    </w:p>
    <w:p w:rsidR="00485C9D" w:rsidRPr="006079B7" w:rsidRDefault="006079B7" w:rsidP="00485C9D">
      <w:pPr>
        <w:pStyle w:val="ListParagraph"/>
        <w:numPr>
          <w:ilvl w:val="0"/>
          <w:numId w:val="37"/>
        </w:numPr>
        <w:spacing w:after="160"/>
        <w:rPr>
          <w:b/>
          <w:szCs w:val="24"/>
        </w:rPr>
      </w:pPr>
      <w:r>
        <w:rPr>
          <w:bCs/>
          <w:szCs w:val="24"/>
        </w:rPr>
        <w:t>Deputy Managing -Director</w:t>
      </w:r>
    </w:p>
    <w:p w:rsidR="006079B7" w:rsidRPr="006079B7" w:rsidRDefault="006079B7" w:rsidP="00485C9D">
      <w:pPr>
        <w:pStyle w:val="ListParagraph"/>
        <w:numPr>
          <w:ilvl w:val="0"/>
          <w:numId w:val="37"/>
        </w:numPr>
        <w:spacing w:after="160"/>
        <w:rPr>
          <w:b/>
          <w:szCs w:val="24"/>
        </w:rPr>
      </w:pPr>
      <w:r>
        <w:rPr>
          <w:bCs/>
          <w:szCs w:val="24"/>
        </w:rPr>
        <w:t>Senior Executive Vice -President</w:t>
      </w:r>
    </w:p>
    <w:p w:rsidR="006079B7" w:rsidRPr="00485C9D" w:rsidRDefault="006079B7" w:rsidP="00485C9D">
      <w:pPr>
        <w:pStyle w:val="ListParagraph"/>
        <w:numPr>
          <w:ilvl w:val="0"/>
          <w:numId w:val="37"/>
        </w:numPr>
        <w:spacing w:after="160"/>
        <w:rPr>
          <w:b/>
          <w:szCs w:val="24"/>
        </w:rPr>
      </w:pPr>
      <w:r>
        <w:rPr>
          <w:bCs/>
          <w:szCs w:val="24"/>
        </w:rPr>
        <w:t>Executive Vice-President</w:t>
      </w:r>
    </w:p>
    <w:p w:rsidR="006F4BD3" w:rsidRDefault="006F4BD3" w:rsidP="006E0B4C">
      <w:pPr>
        <w:widowControl/>
        <w:autoSpaceDE/>
        <w:autoSpaceDN/>
        <w:spacing w:after="200"/>
        <w:contextualSpacing/>
        <w:rPr>
          <w:b/>
          <w:sz w:val="28"/>
          <w:szCs w:val="28"/>
        </w:rPr>
      </w:pPr>
    </w:p>
    <w:p w:rsidR="006F4BD3" w:rsidRDefault="006F4BD3" w:rsidP="006E0B4C">
      <w:pPr>
        <w:widowControl/>
        <w:autoSpaceDE/>
        <w:autoSpaceDN/>
        <w:spacing w:after="200"/>
        <w:contextualSpacing/>
        <w:rPr>
          <w:b/>
          <w:sz w:val="28"/>
          <w:szCs w:val="28"/>
        </w:rPr>
      </w:pPr>
    </w:p>
    <w:p w:rsidR="006F4BD3" w:rsidRDefault="006F4BD3" w:rsidP="006E0B4C">
      <w:pPr>
        <w:widowControl/>
        <w:autoSpaceDE/>
        <w:autoSpaceDN/>
        <w:spacing w:after="200"/>
        <w:contextualSpacing/>
        <w:rPr>
          <w:b/>
          <w:sz w:val="28"/>
          <w:szCs w:val="28"/>
        </w:rPr>
      </w:pPr>
    </w:p>
    <w:p w:rsidR="006F4BD3" w:rsidRDefault="006F4BD3" w:rsidP="006E0B4C">
      <w:pPr>
        <w:widowControl/>
        <w:autoSpaceDE/>
        <w:autoSpaceDN/>
        <w:spacing w:after="200"/>
        <w:contextualSpacing/>
        <w:rPr>
          <w:b/>
          <w:sz w:val="28"/>
          <w:szCs w:val="28"/>
        </w:rPr>
      </w:pPr>
    </w:p>
    <w:p w:rsidR="006F4BD3" w:rsidRDefault="006F4BD3" w:rsidP="006E0B4C">
      <w:pPr>
        <w:widowControl/>
        <w:autoSpaceDE/>
        <w:autoSpaceDN/>
        <w:spacing w:after="200"/>
        <w:contextualSpacing/>
        <w:rPr>
          <w:b/>
          <w:sz w:val="28"/>
          <w:szCs w:val="28"/>
        </w:rPr>
      </w:pPr>
    </w:p>
    <w:p w:rsidR="006F4BD3" w:rsidRDefault="006F4BD3" w:rsidP="006E0B4C">
      <w:pPr>
        <w:widowControl/>
        <w:autoSpaceDE/>
        <w:autoSpaceDN/>
        <w:spacing w:after="200"/>
        <w:contextualSpacing/>
        <w:rPr>
          <w:b/>
          <w:sz w:val="28"/>
          <w:szCs w:val="28"/>
        </w:rPr>
      </w:pPr>
    </w:p>
    <w:p w:rsidR="00543EA5" w:rsidRDefault="00543EA5" w:rsidP="006E0B4C">
      <w:pPr>
        <w:widowControl/>
        <w:autoSpaceDE/>
        <w:autoSpaceDN/>
        <w:spacing w:after="200"/>
        <w:contextualSpacing/>
        <w:rPr>
          <w:b/>
          <w:sz w:val="28"/>
          <w:szCs w:val="28"/>
        </w:rPr>
      </w:pPr>
    </w:p>
    <w:p w:rsidR="00A36B7F" w:rsidRPr="003C7CAF" w:rsidRDefault="00765943" w:rsidP="006E0B4C">
      <w:pPr>
        <w:widowControl/>
        <w:autoSpaceDE/>
        <w:autoSpaceDN/>
        <w:spacing w:after="200"/>
        <w:contextualSpacing/>
        <w:rPr>
          <w:b/>
          <w:sz w:val="28"/>
          <w:szCs w:val="28"/>
        </w:rPr>
      </w:pPr>
      <w:r>
        <w:rPr>
          <w:b/>
          <w:sz w:val="28"/>
          <w:szCs w:val="28"/>
        </w:rPr>
        <w:lastRenderedPageBreak/>
        <w:t>Company stru</w:t>
      </w:r>
      <w:r w:rsidR="00D434D9">
        <w:rPr>
          <w:b/>
          <w:sz w:val="28"/>
          <w:szCs w:val="28"/>
        </w:rPr>
        <w:t>cture:</w:t>
      </w:r>
    </w:p>
    <w:p w:rsidR="0067186B" w:rsidRPr="003C7CAF" w:rsidRDefault="0067186B" w:rsidP="006E0B4C">
      <w:pPr>
        <w:widowControl/>
        <w:autoSpaceDE/>
        <w:autoSpaceDN/>
        <w:spacing w:after="200"/>
        <w:contextualSpacing/>
        <w:rPr>
          <w:szCs w:val="24"/>
        </w:rPr>
      </w:pPr>
    </w:p>
    <w:p w:rsidR="00A36B7F" w:rsidRPr="003C7CAF" w:rsidRDefault="003A2420" w:rsidP="00A36B7F">
      <w:pPr>
        <w:spacing w:after="165"/>
        <w:jc w:val="center"/>
        <w:rPr>
          <w:b/>
          <w:szCs w:val="24"/>
        </w:rPr>
      </w:pPr>
      <w:r>
        <w:rPr>
          <w:b/>
          <w:szCs w:val="24"/>
        </w:rPr>
        <w:pict>
          <v:group id="_x0000_s1028" style="position:absolute;left:0;text-align:left;margin-left:18.7pt;margin-top:16.2pt;width:445.45pt;height:473.7pt;z-index:251658752" coordorigin="2214,6846" coordsize="7792,8741">
            <v:rect id="_x0000_s1029" style="position:absolute;left:4921;top:6846;width:2280;height:458">
              <v:textbox style="mso-next-textbox:#_x0000_s1029">
                <w:txbxContent>
                  <w:p w:rsidR="002460F2" w:rsidRPr="00A83F32" w:rsidRDefault="002460F2" w:rsidP="00A36B7F">
                    <w:pPr>
                      <w:jc w:val="center"/>
                      <w:rPr>
                        <w:b/>
                        <w:szCs w:val="24"/>
                      </w:rPr>
                    </w:pPr>
                    <w:r>
                      <w:rPr>
                        <w:b/>
                        <w:szCs w:val="24"/>
                      </w:rPr>
                      <w:t>Chairman</w:t>
                    </w:r>
                  </w:p>
                </w:txbxContent>
              </v:textbox>
            </v:rect>
            <v:rect id="_x0000_s1030" style="position:absolute;left:4921;top:7664;width:2280;height:458">
              <v:textbox style="mso-next-textbox:#_x0000_s1030">
                <w:txbxContent>
                  <w:p w:rsidR="002460F2" w:rsidRPr="00A83F32" w:rsidRDefault="002460F2" w:rsidP="00A36B7F">
                    <w:pPr>
                      <w:jc w:val="center"/>
                      <w:rPr>
                        <w:b/>
                        <w:szCs w:val="24"/>
                      </w:rPr>
                    </w:pPr>
                    <w:r>
                      <w:rPr>
                        <w:b/>
                        <w:szCs w:val="24"/>
                      </w:rPr>
                      <w:t>Board of Director</w:t>
                    </w:r>
                  </w:p>
                </w:txbxContent>
              </v:textbox>
            </v:rect>
            <v:rect id="_x0000_s1031" style="position:absolute;left:2214;top:7664;width:2280;height:458">
              <v:textbox style="mso-next-textbox:#_x0000_s1031">
                <w:txbxContent>
                  <w:p w:rsidR="002460F2" w:rsidRPr="00A83F32" w:rsidRDefault="002460F2" w:rsidP="00A36B7F">
                    <w:pPr>
                      <w:jc w:val="center"/>
                      <w:rPr>
                        <w:b/>
                        <w:szCs w:val="24"/>
                      </w:rPr>
                    </w:pPr>
                    <w:r>
                      <w:rPr>
                        <w:b/>
                        <w:szCs w:val="24"/>
                      </w:rPr>
                      <w:t>Sharia Council</w:t>
                    </w:r>
                  </w:p>
                </w:txbxContent>
              </v:textbox>
            </v:rect>
            <v:rect id="_x0000_s1032" style="position:absolute;left:7726;top:7664;width:2280;height:458">
              <v:textbox style="mso-next-textbox:#_x0000_s1032">
                <w:txbxContent>
                  <w:p w:rsidR="002460F2" w:rsidRPr="00A83F32" w:rsidRDefault="002460F2" w:rsidP="00A36B7F">
                    <w:pPr>
                      <w:jc w:val="center"/>
                      <w:rPr>
                        <w:b/>
                        <w:szCs w:val="24"/>
                      </w:rPr>
                    </w:pPr>
                    <w:r>
                      <w:rPr>
                        <w:b/>
                        <w:szCs w:val="24"/>
                      </w:rPr>
                      <w:t>Sponsor</w:t>
                    </w:r>
                  </w:p>
                </w:txbxContent>
              </v:textbox>
            </v:rect>
            <v:rect id="_x0000_s1033" style="position:absolute;left:4921;top:8497;width:2280;height:458">
              <v:textbox style="mso-next-textbox:#_x0000_s1033">
                <w:txbxContent>
                  <w:p w:rsidR="002460F2" w:rsidRPr="00A83F32" w:rsidRDefault="002460F2" w:rsidP="00A36B7F">
                    <w:pPr>
                      <w:jc w:val="center"/>
                      <w:rPr>
                        <w:b/>
                        <w:szCs w:val="24"/>
                      </w:rPr>
                    </w:pPr>
                    <w:r>
                      <w:rPr>
                        <w:b/>
                        <w:szCs w:val="24"/>
                      </w:rPr>
                      <w:t>Managing Director</w:t>
                    </w:r>
                  </w:p>
                </w:txbxContent>
              </v:textbox>
            </v:rect>
            <v:rect id="_x0000_s1034" style="position:absolute;left:2214;top:8497;width:2280;height:458">
              <v:textbox style="mso-next-textbox:#_x0000_s1034">
                <w:txbxContent>
                  <w:p w:rsidR="002460F2" w:rsidRPr="00A83F32" w:rsidRDefault="002460F2" w:rsidP="00A36B7F">
                    <w:pPr>
                      <w:jc w:val="center"/>
                      <w:rPr>
                        <w:b/>
                        <w:szCs w:val="24"/>
                      </w:rPr>
                    </w:pPr>
                    <w:r>
                      <w:rPr>
                        <w:b/>
                        <w:szCs w:val="24"/>
                      </w:rPr>
                      <w:t>Audit Committee</w:t>
                    </w:r>
                  </w:p>
                </w:txbxContent>
              </v:textbox>
            </v:rect>
            <v:rect id="_x0000_s1035" style="position:absolute;left:4921;top:9357;width:2280;height:716">
              <v:textbox style="mso-next-textbox:#_x0000_s1035">
                <w:txbxContent>
                  <w:p w:rsidR="002460F2" w:rsidRDefault="002460F2" w:rsidP="00A36B7F">
                    <w:pPr>
                      <w:jc w:val="center"/>
                      <w:rPr>
                        <w:b/>
                        <w:szCs w:val="24"/>
                      </w:rPr>
                    </w:pPr>
                    <w:r>
                      <w:rPr>
                        <w:b/>
                        <w:szCs w:val="24"/>
                      </w:rPr>
                      <w:t>Executive Vice President</w:t>
                    </w:r>
                  </w:p>
                  <w:p w:rsidR="002460F2" w:rsidRDefault="002460F2" w:rsidP="00A36B7F">
                    <w:pPr>
                      <w:jc w:val="center"/>
                      <w:rPr>
                        <w:b/>
                        <w:szCs w:val="24"/>
                      </w:rPr>
                    </w:pPr>
                  </w:p>
                  <w:p w:rsidR="002460F2" w:rsidRPr="00A83F32" w:rsidRDefault="002460F2" w:rsidP="00A36B7F">
                    <w:pPr>
                      <w:jc w:val="center"/>
                      <w:rPr>
                        <w:b/>
                        <w:szCs w:val="24"/>
                      </w:rPr>
                    </w:pPr>
                  </w:p>
                </w:txbxContent>
              </v:textbox>
            </v:rect>
            <v:rect id="_x0000_s1036" style="position:absolute;left:7726;top:9279;width:2280;height:832">
              <v:textbox style="mso-next-textbox:#_x0000_s1036">
                <w:txbxContent>
                  <w:p w:rsidR="002460F2" w:rsidRPr="00A83F32" w:rsidRDefault="002460F2" w:rsidP="00A36B7F">
                    <w:pPr>
                      <w:jc w:val="center"/>
                      <w:rPr>
                        <w:b/>
                        <w:szCs w:val="24"/>
                      </w:rPr>
                    </w:pPr>
                    <w:r>
                      <w:rPr>
                        <w:b/>
                        <w:szCs w:val="24"/>
                      </w:rPr>
                      <w:t>Deputy Managing Director</w:t>
                    </w:r>
                  </w:p>
                </w:txbxContent>
              </v:textbox>
            </v:rect>
            <v:rect id="_x0000_s1037" style="position:absolute;left:4921;top:10372;width:2280;height:804">
              <v:textbox style="mso-next-textbox:#_x0000_s1037">
                <w:txbxContent>
                  <w:p w:rsidR="002460F2" w:rsidRPr="00A83F32" w:rsidRDefault="002460F2" w:rsidP="00A36B7F">
                    <w:pPr>
                      <w:jc w:val="center"/>
                      <w:rPr>
                        <w:b/>
                        <w:szCs w:val="24"/>
                      </w:rPr>
                    </w:pPr>
                    <w:r>
                      <w:rPr>
                        <w:b/>
                        <w:szCs w:val="24"/>
                      </w:rPr>
                      <w:t>Senior Vice President</w:t>
                    </w:r>
                  </w:p>
                </w:txbxContent>
              </v:textbox>
            </v:rect>
            <v:rect id="_x0000_s1038" style="position:absolute;left:2214;top:10435;width:2280;height:741">
              <v:textbox style="mso-next-textbox:#_x0000_s1038">
                <w:txbxContent>
                  <w:p w:rsidR="002460F2" w:rsidRPr="00A83F32" w:rsidRDefault="002460F2" w:rsidP="00A36B7F">
                    <w:pPr>
                      <w:jc w:val="center"/>
                      <w:rPr>
                        <w:b/>
                        <w:szCs w:val="24"/>
                      </w:rPr>
                    </w:pPr>
                    <w:r>
                      <w:rPr>
                        <w:b/>
                        <w:szCs w:val="24"/>
                      </w:rPr>
                      <w:t xml:space="preserve">Senior Vice President </w:t>
                    </w:r>
                  </w:p>
                </w:txbxContent>
              </v:textbox>
            </v:rect>
            <v:rect id="_x0000_s1039" style="position:absolute;left:7726;top:10394;width:2280;height:782">
              <v:textbox style="mso-next-textbox:#_x0000_s1039">
                <w:txbxContent>
                  <w:p w:rsidR="002460F2" w:rsidRPr="00A83F32" w:rsidRDefault="002460F2" w:rsidP="00A36B7F">
                    <w:pPr>
                      <w:jc w:val="center"/>
                      <w:rPr>
                        <w:b/>
                        <w:szCs w:val="24"/>
                      </w:rPr>
                    </w:pPr>
                    <w:r>
                      <w:rPr>
                        <w:b/>
                        <w:szCs w:val="24"/>
                      </w:rPr>
                      <w:t>Senior Vice President</w:t>
                    </w:r>
                  </w:p>
                </w:txbxContent>
              </v:textbox>
            </v:rect>
            <v:rect id="_x0000_s1040" style="position:absolute;left:4921;top:11431;width:2280;height:458">
              <v:textbox style="mso-next-textbox:#_x0000_s1040">
                <w:txbxContent>
                  <w:p w:rsidR="002460F2" w:rsidRPr="00A83F32" w:rsidRDefault="002460F2" w:rsidP="00A36B7F">
                    <w:pPr>
                      <w:jc w:val="center"/>
                      <w:rPr>
                        <w:b/>
                        <w:szCs w:val="24"/>
                      </w:rPr>
                    </w:pPr>
                    <w:r>
                      <w:rPr>
                        <w:b/>
                        <w:szCs w:val="24"/>
                      </w:rPr>
                      <w:t xml:space="preserve">Vice President </w:t>
                    </w:r>
                  </w:p>
                </w:txbxContent>
              </v:textbox>
            </v:rect>
            <v:rect id="_x0000_s1041" style="position:absolute;left:4921;top:12252;width:2280;height:772">
              <v:textbox style="mso-next-textbox:#_x0000_s1041">
                <w:txbxContent>
                  <w:p w:rsidR="002460F2" w:rsidRPr="00A83F32" w:rsidRDefault="002460F2" w:rsidP="00A36B7F">
                    <w:pPr>
                      <w:jc w:val="center"/>
                      <w:rPr>
                        <w:b/>
                        <w:szCs w:val="24"/>
                      </w:rPr>
                    </w:pPr>
                    <w:r>
                      <w:rPr>
                        <w:b/>
                        <w:szCs w:val="24"/>
                      </w:rPr>
                      <w:t>Assistant Vice President</w:t>
                    </w:r>
                  </w:p>
                </w:txbxContent>
              </v:textbox>
            </v:rect>
            <v:rect id="_x0000_s1042" style="position:absolute;left:4921;top:13270;width:2280;height:458">
              <v:textbox style="mso-next-textbox:#_x0000_s1042">
                <w:txbxContent>
                  <w:p w:rsidR="002460F2" w:rsidRPr="00A83F32" w:rsidRDefault="002460F2" w:rsidP="00A36B7F">
                    <w:pPr>
                      <w:jc w:val="center"/>
                      <w:rPr>
                        <w:b/>
                        <w:szCs w:val="24"/>
                      </w:rPr>
                    </w:pPr>
                    <w:r>
                      <w:rPr>
                        <w:b/>
                        <w:szCs w:val="24"/>
                      </w:rPr>
                      <w:t>Executive Officer</w:t>
                    </w:r>
                  </w:p>
                </w:txbxContent>
              </v:textbox>
            </v:rect>
            <v:rect id="_x0000_s1043" style="position:absolute;left:4921;top:13949;width:2280;height:831">
              <v:textbox style="mso-next-textbox:#_x0000_s1043">
                <w:txbxContent>
                  <w:p w:rsidR="002460F2" w:rsidRPr="00A83F32" w:rsidRDefault="002460F2" w:rsidP="00A36B7F">
                    <w:pPr>
                      <w:jc w:val="center"/>
                      <w:rPr>
                        <w:b/>
                        <w:szCs w:val="24"/>
                      </w:rPr>
                    </w:pPr>
                    <w:r>
                      <w:rPr>
                        <w:b/>
                        <w:szCs w:val="24"/>
                      </w:rPr>
                      <w:t>Senior Executive Officer</w:t>
                    </w:r>
                  </w:p>
                </w:txbxContent>
              </v:textbox>
            </v:rect>
            <v:rect id="_x0000_s1044" style="position:absolute;left:4921;top:15129;width:2280;height:458">
              <v:textbox style="mso-next-textbox:#_x0000_s1044">
                <w:txbxContent>
                  <w:p w:rsidR="002460F2" w:rsidRPr="00A83F32" w:rsidRDefault="002460F2" w:rsidP="00A36B7F">
                    <w:pPr>
                      <w:jc w:val="center"/>
                      <w:rPr>
                        <w:b/>
                        <w:szCs w:val="24"/>
                      </w:rPr>
                    </w:pPr>
                    <w:r>
                      <w:rPr>
                        <w:b/>
                        <w:szCs w:val="24"/>
                      </w:rPr>
                      <w:t>Trainee Officer</w:t>
                    </w:r>
                  </w:p>
                </w:txbxContent>
              </v:textbox>
            </v:rect>
            <v:rect id="_x0000_s1045" style="position:absolute;left:2214;top:9279;width:2280;height:794">
              <v:textbox style="mso-next-textbox:#_x0000_s1045">
                <w:txbxContent>
                  <w:p w:rsidR="002460F2" w:rsidRPr="00A83F32" w:rsidRDefault="002460F2" w:rsidP="00A36B7F">
                    <w:pPr>
                      <w:jc w:val="center"/>
                      <w:rPr>
                        <w:b/>
                        <w:szCs w:val="24"/>
                      </w:rPr>
                    </w:pPr>
                    <w:r>
                      <w:rPr>
                        <w:b/>
                        <w:szCs w:val="24"/>
                      </w:rPr>
                      <w:t>Deputy Managing Director</w:t>
                    </w:r>
                  </w:p>
                  <w:p w:rsidR="002460F2" w:rsidRPr="00493689" w:rsidRDefault="002460F2" w:rsidP="00A36B7F"/>
                </w:txbxContent>
              </v:textbox>
            </v:rect>
            <v:rect id="_x0000_s1046" style="position:absolute;left:7726;top:8371;width:2280;height:785">
              <v:textbox style="mso-next-textbox:#_x0000_s1046">
                <w:txbxContent>
                  <w:p w:rsidR="002460F2" w:rsidRPr="00A83F32" w:rsidRDefault="002460F2" w:rsidP="00A36B7F">
                    <w:pPr>
                      <w:jc w:val="center"/>
                      <w:rPr>
                        <w:b/>
                        <w:szCs w:val="24"/>
                      </w:rPr>
                    </w:pPr>
                    <w:r>
                      <w:rPr>
                        <w:b/>
                        <w:szCs w:val="24"/>
                      </w:rPr>
                      <w:t>Executive Committee</w:t>
                    </w:r>
                  </w:p>
                  <w:p w:rsidR="002460F2" w:rsidRPr="00A83F32" w:rsidRDefault="002460F2" w:rsidP="00A36B7F"/>
                  <w:p w:rsidR="002460F2" w:rsidRPr="00493689" w:rsidRDefault="002460F2" w:rsidP="00A36B7F"/>
                </w:txbxContent>
              </v:textbox>
            </v:rect>
            <v:shapetype id="_x0000_t32" coordsize="21600,21600" o:spt="32" o:oned="t" path="m,l21600,21600e" filled="f">
              <v:path arrowok="t" fillok="f" o:connecttype="none"/>
              <o:lock v:ext="edit" shapetype="t"/>
            </v:shapetype>
            <v:shape id="_x0000_s1047" type="#_x0000_t32" style="position:absolute;left:3254;top:7077;width:1667;height:0" o:connectortype="straight"/>
            <v:shape id="_x0000_s1048" type="#_x0000_t32" style="position:absolute;left:7201;top:7077;width:1667;height:0" o:connectortype="straight"/>
            <v:shape id="_x0000_s1049" type="#_x0000_t32" style="position:absolute;left:3254;top:7077;width:0;height:587" o:connectortype="straight">
              <v:stroke endarrow="block"/>
            </v:shape>
            <v:shape id="_x0000_s1050" type="#_x0000_t32" style="position:absolute;left:8868;top:7077;width:0;height:587" o:connectortype="straight">
              <v:stroke endarrow="block"/>
            </v:shape>
            <v:shape id="_x0000_s1051" type="#_x0000_t32" style="position:absolute;left:6064;top:7304;width:0;height:360" o:connectortype="straight">
              <v:stroke endarrow="block"/>
            </v:shape>
            <v:shape id="_x0000_s1052" type="#_x0000_t32" style="position:absolute;left:6064;top:8137;width:0;height:360" o:connectortype="straight">
              <v:stroke endarrow="block"/>
            </v:shape>
            <v:shape id="_x0000_s1053" type="#_x0000_t32" style="position:absolute;left:6064;top:8955;width:0;height:361" o:connectortype="straight">
              <v:stroke endarrow="block"/>
            </v:shape>
            <v:shape id="_x0000_s1054" type="#_x0000_t32" style="position:absolute;left:6064;top:10111;width:1;height:259" o:connectortype="straight">
              <v:stroke endarrow="block"/>
            </v:shape>
            <v:shape id="_x0000_s1055" type="#_x0000_t32" style="position:absolute;left:6064;top:11176;width:1;height:214" o:connectortype="straight">
              <v:stroke endarrow="block"/>
            </v:shape>
            <v:shape id="_x0000_s1056" type="#_x0000_t32" style="position:absolute;left:6064;top:11903;width:0;height:360" o:connectortype="straight">
              <v:stroke endarrow="block"/>
            </v:shape>
            <v:shape id="_x0000_s1057" type="#_x0000_t32" style="position:absolute;left:6064;top:12954;width:0;height:360" o:connectortype="straight">
              <v:stroke endarrow="block"/>
            </v:shape>
            <v:shape id="_x0000_s1058" type="#_x0000_t32" style="position:absolute;left:6064;top:13728;width:1;height:221" o:connectortype="straight">
              <v:stroke endarrow="block"/>
            </v:shape>
            <v:shape id="_x0000_s1059" type="#_x0000_t32" style="position:absolute;left:6064;top:14773;width:0;height:361" o:connectortype="straight">
              <v:stroke endarrow="block"/>
            </v:shape>
            <v:shape id="_x0000_s1060" type="#_x0000_t32" style="position:absolute;left:4494;top:7867;width:427;height:0;flip:x" o:connectortype="straight">
              <v:stroke endarrow="block"/>
            </v:shape>
            <v:shape id="_x0000_s1061" type="#_x0000_t32" style="position:absolute;left:4494;top:8731;width:427;height:0;flip:x" o:connectortype="straight">
              <v:stroke endarrow="block"/>
            </v:shape>
            <v:shape id="_x0000_s1062" type="#_x0000_t32" style="position:absolute;left:4494;top:9715;width:427;height:0;flip:x" o:connectortype="straight">
              <v:stroke endarrow="block"/>
            </v:shape>
            <v:shape id="_x0000_s1063" type="#_x0000_t32" style="position:absolute;left:4494;top:10749;width:427;height:0;flip:x" o:connectortype="straight">
              <v:stroke endarrow="block"/>
            </v:shape>
            <v:shape id="_x0000_s1064" type="#_x0000_t32" style="position:absolute;left:7201;top:7867;width:525;height:0" o:connectortype="straight">
              <v:stroke endarrow="block"/>
            </v:shape>
            <v:shape id="_x0000_s1065" type="#_x0000_t32" style="position:absolute;left:7201;top:8731;width:525;height:0" o:connectortype="straight">
              <v:stroke endarrow="block"/>
            </v:shape>
            <v:shape id="_x0000_s1066" type="#_x0000_t32" style="position:absolute;left:7201;top:9669;width:525;height:0" o:connectortype="straight">
              <v:stroke endarrow="block"/>
            </v:shape>
            <v:shape id="_x0000_s1067" type="#_x0000_t32" style="position:absolute;left:7201;top:10724;width:525;height:0" o:connectortype="straight">
              <v:stroke endarrow="block"/>
            </v:shape>
          </v:group>
        </w:pict>
      </w:r>
      <w:r w:rsidR="00D434D9">
        <w:rPr>
          <w:b/>
          <w:szCs w:val="24"/>
        </w:rPr>
        <w:t xml:space="preserve">Organogram of </w:t>
      </w:r>
      <w:proofErr w:type="spellStart"/>
      <w:r w:rsidR="00D434D9">
        <w:rPr>
          <w:b/>
          <w:szCs w:val="24"/>
        </w:rPr>
        <w:t>Shahjalal</w:t>
      </w:r>
      <w:proofErr w:type="spellEnd"/>
      <w:r w:rsidR="00D434D9">
        <w:rPr>
          <w:b/>
          <w:szCs w:val="24"/>
        </w:rPr>
        <w:t xml:space="preserve"> </w:t>
      </w:r>
      <w:proofErr w:type="spellStart"/>
      <w:r w:rsidR="00D434D9">
        <w:rPr>
          <w:b/>
          <w:szCs w:val="24"/>
        </w:rPr>
        <w:t>Islami</w:t>
      </w:r>
      <w:proofErr w:type="spellEnd"/>
      <w:r w:rsidR="00D434D9">
        <w:rPr>
          <w:b/>
          <w:szCs w:val="24"/>
        </w:rPr>
        <w:t xml:space="preserve"> Bank</w:t>
      </w:r>
    </w:p>
    <w:p w:rsidR="00A36B7F" w:rsidRPr="003C7CAF" w:rsidRDefault="00A36B7F" w:rsidP="00A36B7F">
      <w:pPr>
        <w:spacing w:after="298"/>
        <w:jc w:val="center"/>
        <w:rPr>
          <w:rFonts w:eastAsia="Calibri"/>
        </w:rPr>
      </w:pPr>
    </w:p>
    <w:p w:rsidR="00A36B7F" w:rsidRPr="003C7CAF" w:rsidRDefault="00A36B7F" w:rsidP="00A36B7F">
      <w:pPr>
        <w:spacing w:after="298"/>
        <w:jc w:val="center"/>
        <w:rPr>
          <w:rFonts w:eastAsia="Calibri"/>
        </w:rPr>
      </w:pPr>
    </w:p>
    <w:p w:rsidR="00A36B7F" w:rsidRPr="003C7CAF" w:rsidRDefault="00A36B7F" w:rsidP="00A36B7F">
      <w:pPr>
        <w:spacing w:after="298"/>
        <w:jc w:val="center"/>
        <w:rPr>
          <w:rFonts w:eastAsia="Calibri"/>
        </w:rPr>
      </w:pPr>
    </w:p>
    <w:p w:rsidR="00A36B7F" w:rsidRPr="003C7CAF" w:rsidRDefault="00A36B7F" w:rsidP="00A36B7F">
      <w:pPr>
        <w:spacing w:after="298"/>
        <w:jc w:val="center"/>
        <w:rPr>
          <w:rFonts w:eastAsia="Calibri"/>
        </w:rPr>
      </w:pPr>
    </w:p>
    <w:p w:rsidR="00A36B7F" w:rsidRPr="003C7CAF" w:rsidRDefault="00A36B7F" w:rsidP="00A36B7F">
      <w:pPr>
        <w:spacing w:after="298"/>
        <w:jc w:val="center"/>
        <w:rPr>
          <w:rFonts w:eastAsia="Calibri"/>
        </w:rPr>
      </w:pPr>
    </w:p>
    <w:p w:rsidR="00A36B7F" w:rsidRPr="003C7CAF" w:rsidRDefault="00A36B7F" w:rsidP="00A36B7F">
      <w:pPr>
        <w:spacing w:after="298"/>
        <w:jc w:val="center"/>
        <w:rPr>
          <w:rFonts w:eastAsia="Calibri"/>
        </w:rPr>
      </w:pPr>
    </w:p>
    <w:p w:rsidR="00A36B7F" w:rsidRPr="003C7CAF" w:rsidRDefault="00A36B7F" w:rsidP="00A36B7F">
      <w:pPr>
        <w:spacing w:after="298"/>
        <w:jc w:val="center"/>
        <w:rPr>
          <w:rFonts w:eastAsia="Calibri"/>
        </w:rPr>
      </w:pPr>
    </w:p>
    <w:p w:rsidR="00A36B7F" w:rsidRPr="003C7CAF" w:rsidRDefault="00A36B7F" w:rsidP="00A36B7F">
      <w:pPr>
        <w:spacing w:after="298"/>
        <w:jc w:val="center"/>
        <w:rPr>
          <w:rFonts w:eastAsia="Calibri"/>
        </w:rPr>
      </w:pPr>
    </w:p>
    <w:p w:rsidR="00A36B7F" w:rsidRPr="003C7CAF" w:rsidRDefault="00A36B7F" w:rsidP="00AF7EFF">
      <w:pPr>
        <w:rPr>
          <w:szCs w:val="24"/>
        </w:rPr>
      </w:pPr>
    </w:p>
    <w:p w:rsidR="00A36B7F" w:rsidRPr="003C7CAF" w:rsidRDefault="00A36B7F" w:rsidP="00A36B7F">
      <w:pPr>
        <w:spacing w:after="160"/>
        <w:rPr>
          <w:b/>
          <w:sz w:val="28"/>
          <w:szCs w:val="28"/>
          <w:u w:val="single"/>
        </w:rPr>
      </w:pPr>
    </w:p>
    <w:p w:rsidR="00566CF5" w:rsidRPr="003C7CAF" w:rsidRDefault="00566CF5" w:rsidP="00C74A59">
      <w:pPr>
        <w:tabs>
          <w:tab w:val="left" w:pos="1003"/>
          <w:tab w:val="left" w:pos="1004"/>
        </w:tabs>
        <w:spacing w:line="285" w:lineRule="auto"/>
        <w:ind w:right="1996"/>
        <w:outlineLvl w:val="1"/>
        <w:rPr>
          <w:rFonts w:eastAsia="Georgia"/>
          <w:b/>
          <w:bCs/>
          <w:color w:val="365F91"/>
          <w:w w:val="90"/>
          <w:sz w:val="28"/>
          <w:szCs w:val="28"/>
        </w:rPr>
      </w:pPr>
    </w:p>
    <w:p w:rsidR="00566CF5" w:rsidRPr="003C7CAF" w:rsidRDefault="00566CF5" w:rsidP="00C74A59">
      <w:pPr>
        <w:tabs>
          <w:tab w:val="left" w:pos="1003"/>
          <w:tab w:val="left" w:pos="1004"/>
        </w:tabs>
        <w:spacing w:line="285" w:lineRule="auto"/>
        <w:ind w:right="1996"/>
        <w:outlineLvl w:val="1"/>
        <w:rPr>
          <w:rFonts w:eastAsia="Georgia"/>
          <w:b/>
          <w:bCs/>
          <w:color w:val="365F91"/>
          <w:w w:val="90"/>
          <w:sz w:val="28"/>
          <w:szCs w:val="28"/>
        </w:rPr>
      </w:pPr>
    </w:p>
    <w:p w:rsidR="006E0B4C" w:rsidRPr="003C7CAF" w:rsidRDefault="006E0B4C" w:rsidP="00AF7EFF">
      <w:pPr>
        <w:widowControl/>
        <w:autoSpaceDE/>
        <w:autoSpaceDN/>
        <w:spacing w:after="160"/>
        <w:rPr>
          <w:rFonts w:eastAsia="Calibri"/>
          <w:b/>
          <w:szCs w:val="24"/>
          <w:u w:val="single"/>
          <w:lang w:bidi="ar-SA"/>
        </w:rPr>
      </w:pPr>
    </w:p>
    <w:p w:rsidR="006E0B4C" w:rsidRPr="003C7CAF" w:rsidRDefault="006E0B4C" w:rsidP="00AF7EFF">
      <w:pPr>
        <w:widowControl/>
        <w:autoSpaceDE/>
        <w:autoSpaceDN/>
        <w:spacing w:after="160"/>
        <w:rPr>
          <w:rFonts w:eastAsia="Calibri"/>
          <w:b/>
          <w:szCs w:val="24"/>
          <w:u w:val="single"/>
          <w:lang w:bidi="ar-SA"/>
        </w:rPr>
      </w:pPr>
    </w:p>
    <w:p w:rsidR="006E0B4C" w:rsidRPr="003C7CAF" w:rsidRDefault="006E0B4C" w:rsidP="00AF7EFF">
      <w:pPr>
        <w:widowControl/>
        <w:autoSpaceDE/>
        <w:autoSpaceDN/>
        <w:spacing w:after="160"/>
        <w:rPr>
          <w:rFonts w:eastAsia="Calibri"/>
          <w:b/>
          <w:szCs w:val="24"/>
          <w:u w:val="single"/>
          <w:lang w:bidi="ar-SA"/>
        </w:rPr>
      </w:pPr>
    </w:p>
    <w:p w:rsidR="006E0B4C" w:rsidRPr="003C7CAF" w:rsidRDefault="006E0B4C" w:rsidP="00AF7EFF">
      <w:pPr>
        <w:widowControl/>
        <w:autoSpaceDE/>
        <w:autoSpaceDN/>
        <w:spacing w:after="160"/>
        <w:rPr>
          <w:rFonts w:eastAsia="Calibri"/>
          <w:b/>
          <w:szCs w:val="24"/>
          <w:u w:val="single"/>
          <w:lang w:bidi="ar-SA"/>
        </w:rPr>
      </w:pPr>
    </w:p>
    <w:p w:rsidR="00E623D4" w:rsidRDefault="00E623D4" w:rsidP="006F4BD3">
      <w:pPr>
        <w:pStyle w:val="Heading2"/>
        <w:ind w:left="0" w:firstLine="0"/>
        <w:rPr>
          <w:rFonts w:eastAsia="Calibri" w:cs="Times New Roman"/>
          <w:bCs w:val="0"/>
          <w:color w:val="auto"/>
          <w:szCs w:val="24"/>
          <w:u w:val="single"/>
          <w:lang w:bidi="ar-SA"/>
        </w:rPr>
      </w:pPr>
      <w:bookmarkStart w:id="31" w:name="_Toc17942096"/>
    </w:p>
    <w:p w:rsidR="00F018E9" w:rsidRDefault="00F018E9" w:rsidP="006F4BD3">
      <w:pPr>
        <w:pStyle w:val="Heading2"/>
        <w:ind w:left="0" w:firstLine="0"/>
        <w:rPr>
          <w:rFonts w:cs="Times New Roman"/>
          <w:lang w:bidi="ar-SA"/>
        </w:rPr>
      </w:pPr>
    </w:p>
    <w:p w:rsidR="00F018E9" w:rsidRDefault="00F018E9" w:rsidP="006F4BD3">
      <w:pPr>
        <w:pStyle w:val="Heading2"/>
        <w:ind w:left="0" w:firstLine="0"/>
        <w:rPr>
          <w:rFonts w:cs="Times New Roman"/>
          <w:lang w:bidi="ar-SA"/>
        </w:rPr>
      </w:pPr>
    </w:p>
    <w:p w:rsidR="00F018E9" w:rsidRDefault="00F018E9" w:rsidP="006F4BD3">
      <w:pPr>
        <w:pStyle w:val="Heading2"/>
        <w:ind w:left="0" w:firstLine="0"/>
        <w:rPr>
          <w:rFonts w:cs="Times New Roman"/>
          <w:lang w:bidi="ar-SA"/>
        </w:rPr>
      </w:pPr>
    </w:p>
    <w:p w:rsidR="00AF7EFF" w:rsidRPr="003C7CAF" w:rsidRDefault="00741D79" w:rsidP="006F4BD3">
      <w:pPr>
        <w:pStyle w:val="Heading2"/>
        <w:ind w:left="0" w:firstLine="0"/>
        <w:rPr>
          <w:rFonts w:cs="Times New Roman"/>
          <w:lang w:bidi="ar-SA"/>
        </w:rPr>
      </w:pPr>
      <w:bookmarkStart w:id="32" w:name="_Toc22649402"/>
      <w:r w:rsidRPr="003C7CAF">
        <w:rPr>
          <w:rFonts w:cs="Times New Roman"/>
          <w:lang w:bidi="ar-SA"/>
        </w:rPr>
        <w:lastRenderedPageBreak/>
        <w:t>4</w:t>
      </w:r>
      <w:r w:rsidR="00EF46BE">
        <w:rPr>
          <w:rFonts w:cs="Times New Roman"/>
          <w:lang w:bidi="ar-SA"/>
        </w:rPr>
        <w:t>.5 The Human Resource Division</w:t>
      </w:r>
      <w:r w:rsidR="007E7288" w:rsidRPr="003C7CAF">
        <w:rPr>
          <w:rFonts w:cs="Times New Roman"/>
          <w:lang w:bidi="ar-SA"/>
        </w:rPr>
        <w:t xml:space="preserve"> of </w:t>
      </w:r>
      <w:proofErr w:type="spellStart"/>
      <w:r w:rsidR="007E7288" w:rsidRPr="003C7CAF">
        <w:rPr>
          <w:rFonts w:cs="Times New Roman"/>
          <w:lang w:bidi="ar-SA"/>
        </w:rPr>
        <w:t>Shahjalal</w:t>
      </w:r>
      <w:proofErr w:type="spellEnd"/>
      <w:r w:rsidR="007E7288" w:rsidRPr="003C7CAF">
        <w:rPr>
          <w:rFonts w:cs="Times New Roman"/>
          <w:lang w:bidi="ar-SA"/>
        </w:rPr>
        <w:t xml:space="preserve"> </w:t>
      </w:r>
      <w:proofErr w:type="spellStart"/>
      <w:r w:rsidR="007E7288" w:rsidRPr="003C7CAF">
        <w:rPr>
          <w:rFonts w:cs="Times New Roman"/>
          <w:lang w:bidi="ar-SA"/>
        </w:rPr>
        <w:t>Islami</w:t>
      </w:r>
      <w:proofErr w:type="spellEnd"/>
      <w:r w:rsidR="007E7288" w:rsidRPr="003C7CAF">
        <w:rPr>
          <w:rFonts w:cs="Times New Roman"/>
          <w:lang w:bidi="ar-SA"/>
        </w:rPr>
        <w:t xml:space="preserve"> Bank Limited:</w:t>
      </w:r>
      <w:bookmarkEnd w:id="31"/>
      <w:bookmarkEnd w:id="32"/>
    </w:p>
    <w:p w:rsidR="006D6C69" w:rsidRDefault="006D6C69" w:rsidP="006D6C69">
      <w:pPr>
        <w:widowControl/>
        <w:autoSpaceDE/>
        <w:autoSpaceDN/>
        <w:rPr>
          <w:rFonts w:eastAsia="Calibri"/>
          <w:szCs w:val="24"/>
          <w:lang w:bidi="ar-SA"/>
        </w:rPr>
      </w:pPr>
    </w:p>
    <w:p w:rsidR="006D6C69" w:rsidRDefault="00EF46BE" w:rsidP="006D6C69">
      <w:pPr>
        <w:widowControl/>
        <w:autoSpaceDE/>
        <w:autoSpaceDN/>
        <w:rPr>
          <w:rFonts w:eastAsia="Calibri"/>
          <w:szCs w:val="24"/>
          <w:lang w:bidi="ar-SA"/>
        </w:rPr>
      </w:pPr>
      <w:r w:rsidRPr="00EF46BE">
        <w:rPr>
          <w:rFonts w:eastAsia="Calibri"/>
          <w:szCs w:val="24"/>
          <w:lang w:bidi="ar-SA"/>
        </w:rPr>
        <w:t xml:space="preserve">The Human Resources Division is one of the most vital bits of any association. This is the workplace that deals with the whole work orchestrating of the affiliation and without genuine work masterminding an affiliation won't have prepared to work effectively. Thusly, any kind of affiliation needs to have a better than average solid Human Resources Division. The traditional Human Resources Department (HRD) of </w:t>
      </w:r>
      <w:proofErr w:type="spellStart"/>
      <w:r w:rsidRPr="00EF46BE">
        <w:rPr>
          <w:rFonts w:eastAsia="Calibri"/>
          <w:szCs w:val="24"/>
          <w:lang w:bidi="ar-SA"/>
        </w:rPr>
        <w:t>Shahjalal</w:t>
      </w:r>
      <w:proofErr w:type="spellEnd"/>
      <w:r w:rsidRPr="00EF46BE">
        <w:rPr>
          <w:rFonts w:eastAsia="Calibri"/>
          <w:szCs w:val="24"/>
          <w:lang w:bidi="ar-SA"/>
        </w:rPr>
        <w:t xml:space="preserve"> </w:t>
      </w:r>
      <w:proofErr w:type="spellStart"/>
      <w:r w:rsidRPr="00EF46BE">
        <w:rPr>
          <w:rFonts w:eastAsia="Calibri"/>
          <w:szCs w:val="24"/>
          <w:lang w:bidi="ar-SA"/>
        </w:rPr>
        <w:t>Islami</w:t>
      </w:r>
      <w:proofErr w:type="spellEnd"/>
      <w:r w:rsidRPr="00EF46BE">
        <w:rPr>
          <w:rFonts w:eastAsia="Calibri"/>
          <w:szCs w:val="24"/>
          <w:lang w:bidi="ar-SA"/>
        </w:rPr>
        <w:t xml:space="preserve"> Bank Limited presents sensible and dependable Human Resources Management (HRM) systems and practices all through the relationship to deal with its present and potential workforce. This division is one of the hugest and involved parts of SJIBL. </w:t>
      </w:r>
      <w:proofErr w:type="gramStart"/>
      <w:r w:rsidRPr="00EF46BE">
        <w:rPr>
          <w:rFonts w:eastAsia="Calibri"/>
          <w:szCs w:val="24"/>
          <w:lang w:bidi="ar-SA"/>
        </w:rPr>
        <w:t>This division expect</w:t>
      </w:r>
      <w:proofErr w:type="gramEnd"/>
      <w:r w:rsidRPr="00EF46BE">
        <w:rPr>
          <w:rFonts w:eastAsia="Calibri"/>
          <w:szCs w:val="24"/>
          <w:lang w:bidi="ar-SA"/>
        </w:rPr>
        <w:t xml:space="preserve"> a pivotal activity in the staffing some segment of the organization frameworks of the Bank similarly as consenting to all of the pieces of HRM.</w:t>
      </w:r>
    </w:p>
    <w:p w:rsidR="00EF46BE" w:rsidRPr="006D6C69" w:rsidRDefault="00EF46BE" w:rsidP="006D6C69">
      <w:pPr>
        <w:widowControl/>
        <w:autoSpaceDE/>
        <w:autoSpaceDN/>
        <w:rPr>
          <w:rFonts w:eastAsia="Calibri"/>
          <w:szCs w:val="24"/>
          <w:lang w:bidi="ar-SA"/>
        </w:rPr>
      </w:pPr>
    </w:p>
    <w:p w:rsidR="006D6C69" w:rsidRPr="006D6C69" w:rsidRDefault="006D6C69" w:rsidP="006D6C69">
      <w:pPr>
        <w:widowControl/>
        <w:autoSpaceDE/>
        <w:autoSpaceDN/>
        <w:rPr>
          <w:rFonts w:eastAsia="Calibri"/>
          <w:szCs w:val="24"/>
          <w:lang w:bidi="ar-SA"/>
        </w:rPr>
      </w:pPr>
      <w:r w:rsidRPr="006D6C69">
        <w:rPr>
          <w:rFonts w:eastAsia="Calibri"/>
          <w:szCs w:val="24"/>
          <w:lang w:bidi="ar-SA"/>
        </w:rPr>
        <w:t xml:space="preserve">HR </w:t>
      </w:r>
      <w:proofErr w:type="gramStart"/>
      <w:r w:rsidRPr="006D6C69">
        <w:rPr>
          <w:rFonts w:eastAsia="Calibri"/>
          <w:szCs w:val="24"/>
          <w:lang w:bidi="ar-SA"/>
        </w:rPr>
        <w:t>are</w:t>
      </w:r>
      <w:proofErr w:type="gramEnd"/>
      <w:r w:rsidRPr="006D6C69">
        <w:rPr>
          <w:rFonts w:eastAsia="Calibri"/>
          <w:szCs w:val="24"/>
          <w:lang w:bidi="ar-SA"/>
        </w:rPr>
        <w:t xml:space="preserve"> the key resource of the association. The human resource approach is stressed over the improvement and headway of people toward a progressively raised measure of competency, imaginativeness, and fulfillment. Therefore, HR improvement has been given its due hugeness in a space that characteristics execution, participation, sensibility, and genuineness, it has both abstract and quantitative estimations. </w:t>
      </w:r>
      <w:proofErr w:type="spellStart"/>
      <w:r w:rsidRPr="006D6C69">
        <w:rPr>
          <w:rFonts w:eastAsia="Calibri"/>
          <w:szCs w:val="24"/>
          <w:lang w:bidi="ar-SA"/>
        </w:rPr>
        <w:t>Shahjalal</w:t>
      </w:r>
      <w:proofErr w:type="spellEnd"/>
      <w:r w:rsidRPr="006D6C69">
        <w:rPr>
          <w:rFonts w:eastAsia="Calibri"/>
          <w:szCs w:val="24"/>
          <w:lang w:bidi="ar-SA"/>
        </w:rPr>
        <w:t xml:space="preserve"> </w:t>
      </w:r>
      <w:proofErr w:type="spellStart"/>
      <w:r w:rsidRPr="006D6C69">
        <w:rPr>
          <w:rFonts w:eastAsia="Calibri"/>
          <w:szCs w:val="24"/>
          <w:lang w:bidi="ar-SA"/>
        </w:rPr>
        <w:t>Islami</w:t>
      </w:r>
      <w:proofErr w:type="spellEnd"/>
      <w:r w:rsidRPr="006D6C69">
        <w:rPr>
          <w:rFonts w:eastAsia="Calibri"/>
          <w:szCs w:val="24"/>
          <w:lang w:bidi="ar-SA"/>
        </w:rPr>
        <w:t xml:space="preserve"> Bank perceives that scholarly capital is the most significant resource for a money related organization. </w:t>
      </w:r>
    </w:p>
    <w:p w:rsidR="006D6C69" w:rsidRPr="006D6C69" w:rsidRDefault="006D6C69" w:rsidP="006D6C69">
      <w:pPr>
        <w:widowControl/>
        <w:autoSpaceDE/>
        <w:autoSpaceDN/>
        <w:rPr>
          <w:rFonts w:eastAsia="Calibri"/>
          <w:szCs w:val="24"/>
          <w:lang w:bidi="ar-SA"/>
        </w:rPr>
      </w:pPr>
    </w:p>
    <w:p w:rsidR="00D83042" w:rsidRPr="003C7CAF" w:rsidRDefault="006D6C69" w:rsidP="006D6C69">
      <w:pPr>
        <w:widowControl/>
        <w:autoSpaceDE/>
        <w:autoSpaceDN/>
        <w:rPr>
          <w:rFonts w:eastAsia="Calibri"/>
          <w:szCs w:val="24"/>
          <w:lang w:bidi="ar-SA"/>
        </w:rPr>
      </w:pPr>
      <w:r w:rsidRPr="006D6C69">
        <w:rPr>
          <w:rFonts w:eastAsia="Calibri"/>
          <w:szCs w:val="24"/>
          <w:lang w:bidi="ar-SA"/>
        </w:rPr>
        <w:t xml:space="preserve">Without proper and gainful HR, no affiliation can run its undertakings. The bank acknowledges that the master capacity bank staff and its obligation to accomplishing consigned commitments are the essential </w:t>
      </w:r>
      <w:proofErr w:type="gramStart"/>
      <w:r w:rsidRPr="006D6C69">
        <w:rPr>
          <w:rFonts w:eastAsia="Calibri"/>
          <w:szCs w:val="24"/>
          <w:lang w:bidi="ar-SA"/>
        </w:rPr>
        <w:t>line of protection from neutralize</w:t>
      </w:r>
      <w:proofErr w:type="gramEnd"/>
      <w:r w:rsidRPr="006D6C69">
        <w:rPr>
          <w:rFonts w:eastAsia="Calibri"/>
          <w:szCs w:val="24"/>
          <w:lang w:bidi="ar-SA"/>
        </w:rPr>
        <w:t xml:space="preserve"> irregularities.</w:t>
      </w:r>
    </w:p>
    <w:p w:rsidR="006D6C69" w:rsidRDefault="006D6C69" w:rsidP="006E0B4C">
      <w:pPr>
        <w:widowControl/>
        <w:autoSpaceDE/>
        <w:autoSpaceDN/>
        <w:spacing w:after="200"/>
        <w:rPr>
          <w:rFonts w:eastAsia="Calibri"/>
          <w:szCs w:val="24"/>
          <w:lang w:bidi="ar-SA"/>
        </w:rPr>
      </w:pPr>
    </w:p>
    <w:p w:rsidR="00E623D4" w:rsidRDefault="00E623D4" w:rsidP="006D6C69">
      <w:pPr>
        <w:pStyle w:val="BodyText"/>
        <w:rPr>
          <w:b/>
        </w:rPr>
      </w:pPr>
    </w:p>
    <w:p w:rsidR="00E623D4" w:rsidRDefault="00E623D4" w:rsidP="006D6C69">
      <w:pPr>
        <w:pStyle w:val="BodyText"/>
        <w:rPr>
          <w:b/>
        </w:rPr>
      </w:pPr>
    </w:p>
    <w:p w:rsidR="00E623D4" w:rsidRDefault="00E623D4" w:rsidP="006D6C69">
      <w:pPr>
        <w:pStyle w:val="BodyText"/>
        <w:rPr>
          <w:b/>
        </w:rPr>
      </w:pPr>
    </w:p>
    <w:p w:rsidR="00E623D4" w:rsidRDefault="00E623D4" w:rsidP="006D6C69">
      <w:pPr>
        <w:pStyle w:val="BodyText"/>
        <w:rPr>
          <w:b/>
        </w:rPr>
      </w:pPr>
    </w:p>
    <w:p w:rsidR="00E623D4" w:rsidRDefault="00E623D4" w:rsidP="006D6C69">
      <w:pPr>
        <w:pStyle w:val="BodyText"/>
        <w:rPr>
          <w:b/>
        </w:rPr>
      </w:pPr>
    </w:p>
    <w:p w:rsidR="00E623D4" w:rsidRDefault="00E623D4" w:rsidP="006D6C69">
      <w:pPr>
        <w:pStyle w:val="BodyText"/>
        <w:rPr>
          <w:b/>
        </w:rPr>
      </w:pPr>
    </w:p>
    <w:p w:rsidR="00E623D4" w:rsidRDefault="00E623D4" w:rsidP="006D6C69">
      <w:pPr>
        <w:pStyle w:val="BodyText"/>
        <w:rPr>
          <w:b/>
        </w:rPr>
      </w:pPr>
    </w:p>
    <w:p w:rsidR="006D6C69" w:rsidRPr="006D6C69" w:rsidRDefault="006D6C69" w:rsidP="006D6C69">
      <w:pPr>
        <w:pStyle w:val="BodyText"/>
        <w:rPr>
          <w:b/>
        </w:rPr>
      </w:pPr>
      <w:r w:rsidRPr="006D6C69">
        <w:rPr>
          <w:b/>
        </w:rPr>
        <w:lastRenderedPageBreak/>
        <w:t>Th</w:t>
      </w:r>
      <w:r>
        <w:rPr>
          <w:b/>
        </w:rPr>
        <w:t xml:space="preserve">e targets of Human Resource the </w:t>
      </w:r>
      <w:r w:rsidRPr="006D6C69">
        <w:rPr>
          <w:b/>
        </w:rPr>
        <w:t xml:space="preserve">executives of </w:t>
      </w:r>
      <w:proofErr w:type="spellStart"/>
      <w:r w:rsidRPr="006D6C69">
        <w:rPr>
          <w:b/>
        </w:rPr>
        <w:t>Shahjalal</w:t>
      </w:r>
      <w:proofErr w:type="spellEnd"/>
      <w:r w:rsidRPr="006D6C69">
        <w:rPr>
          <w:b/>
        </w:rPr>
        <w:t xml:space="preserve"> </w:t>
      </w:r>
      <w:proofErr w:type="spellStart"/>
      <w:r w:rsidRPr="006D6C69">
        <w:rPr>
          <w:b/>
        </w:rPr>
        <w:t>Islami</w:t>
      </w:r>
      <w:proofErr w:type="spellEnd"/>
      <w:r w:rsidRPr="006D6C69">
        <w:rPr>
          <w:b/>
        </w:rPr>
        <w:t xml:space="preserve"> Bank are as per the following: </w:t>
      </w:r>
    </w:p>
    <w:p w:rsidR="006D6C69" w:rsidRPr="006D6C69" w:rsidRDefault="006D6C69" w:rsidP="006D6C69"/>
    <w:p w:rsidR="006D6C69" w:rsidRPr="006D6C69" w:rsidRDefault="006D6C69" w:rsidP="006D6C69">
      <w:pPr>
        <w:pStyle w:val="NoSpacing"/>
        <w:numPr>
          <w:ilvl w:val="0"/>
          <w:numId w:val="46"/>
        </w:numPr>
      </w:pPr>
      <w:r w:rsidRPr="006D6C69">
        <w:t xml:space="preserve">To guarantee ideal usage of every single accessible asset. </w:t>
      </w:r>
    </w:p>
    <w:p w:rsidR="006D6C69" w:rsidRPr="006D6C69" w:rsidRDefault="006D6C69" w:rsidP="006D6C69">
      <w:pPr>
        <w:pStyle w:val="NoSpacing"/>
      </w:pPr>
    </w:p>
    <w:p w:rsidR="006D6C69" w:rsidRPr="006D6C69" w:rsidRDefault="006D6C69" w:rsidP="006D6C69">
      <w:pPr>
        <w:pStyle w:val="NoSpacing"/>
        <w:numPr>
          <w:ilvl w:val="0"/>
          <w:numId w:val="46"/>
        </w:numPr>
      </w:pPr>
      <w:r w:rsidRPr="006D6C69">
        <w:t xml:space="preserve">To seek after a compelling arrangement of the executives by. </w:t>
      </w:r>
    </w:p>
    <w:p w:rsidR="006D6C69" w:rsidRPr="006D6C69" w:rsidRDefault="006D6C69" w:rsidP="006D6C69">
      <w:pPr>
        <w:pStyle w:val="NoSpacing"/>
      </w:pPr>
    </w:p>
    <w:p w:rsidR="006D6C69" w:rsidRPr="006D6C69" w:rsidRDefault="006D6C69" w:rsidP="006D6C69">
      <w:pPr>
        <w:pStyle w:val="NoSpacing"/>
        <w:numPr>
          <w:ilvl w:val="0"/>
          <w:numId w:val="46"/>
        </w:numPr>
      </w:pPr>
      <w:r w:rsidRPr="006D6C69">
        <w:t xml:space="preserve">To create and hold a quality work power through a successful HR the board framework. </w:t>
      </w:r>
    </w:p>
    <w:p w:rsidR="006D6C69" w:rsidRPr="006D6C69" w:rsidRDefault="006D6C69" w:rsidP="006D6C69">
      <w:pPr>
        <w:pStyle w:val="NoSpacing"/>
      </w:pPr>
    </w:p>
    <w:p w:rsidR="006D6C69" w:rsidRPr="006D6C69" w:rsidRDefault="006D6C69" w:rsidP="006D6C69">
      <w:pPr>
        <w:pStyle w:val="NoSpacing"/>
        <w:numPr>
          <w:ilvl w:val="0"/>
          <w:numId w:val="46"/>
        </w:numPr>
      </w:pPr>
      <w:r w:rsidRPr="006D6C69">
        <w:t xml:space="preserve">To guarantee a sufficient pace of rate of profitability. </w:t>
      </w:r>
    </w:p>
    <w:p w:rsidR="006D6C69" w:rsidRPr="006D6C69" w:rsidRDefault="006D6C69" w:rsidP="006D6C69">
      <w:pPr>
        <w:pStyle w:val="NoSpacing"/>
      </w:pPr>
    </w:p>
    <w:p w:rsidR="006D6C69" w:rsidRPr="006D6C69" w:rsidRDefault="006D6C69" w:rsidP="006D6C69">
      <w:pPr>
        <w:pStyle w:val="NoSpacing"/>
        <w:numPr>
          <w:ilvl w:val="0"/>
          <w:numId w:val="46"/>
        </w:numPr>
      </w:pPr>
      <w:r w:rsidRPr="006D6C69">
        <w:t xml:space="preserve">To keep up sufficient control framework and straightforwardness in strategies. </w:t>
      </w:r>
    </w:p>
    <w:p w:rsidR="006D6C69" w:rsidRPr="006D6C69" w:rsidRDefault="006D6C69" w:rsidP="006D6C69">
      <w:pPr>
        <w:pStyle w:val="NoSpacing"/>
      </w:pPr>
    </w:p>
    <w:p w:rsidR="00703E8F" w:rsidRPr="003C7CAF" w:rsidRDefault="006D6C69" w:rsidP="006D6C69">
      <w:pPr>
        <w:pStyle w:val="NoSpacing"/>
        <w:numPr>
          <w:ilvl w:val="0"/>
          <w:numId w:val="46"/>
        </w:numPr>
      </w:pPr>
      <w:r w:rsidRPr="006D6C69">
        <w:t>Managing wages and compensations.</w:t>
      </w:r>
    </w:p>
    <w:p w:rsidR="006D6C69" w:rsidRDefault="006D6C69" w:rsidP="00D817DC">
      <w:pPr>
        <w:pStyle w:val="Heading2"/>
        <w:rPr>
          <w:rFonts w:cs="Times New Roman"/>
        </w:rPr>
      </w:pPr>
      <w:bookmarkStart w:id="33" w:name="_Toc17942097"/>
    </w:p>
    <w:p w:rsidR="006D6C69" w:rsidRDefault="006D6C69" w:rsidP="00D817DC">
      <w:pPr>
        <w:pStyle w:val="Heading2"/>
        <w:rPr>
          <w:rFonts w:cs="Times New Roman"/>
        </w:rPr>
      </w:pPr>
    </w:p>
    <w:p w:rsidR="003232CF" w:rsidRPr="00D817DC" w:rsidRDefault="00741D79" w:rsidP="00D817DC">
      <w:pPr>
        <w:pStyle w:val="Heading2"/>
        <w:rPr>
          <w:rFonts w:eastAsia="Calibri" w:cs="Times New Roman"/>
          <w:szCs w:val="24"/>
          <w:lang w:bidi="ar-SA"/>
        </w:rPr>
      </w:pPr>
      <w:bookmarkStart w:id="34" w:name="_Toc22649403"/>
      <w:r w:rsidRPr="003C7CAF">
        <w:rPr>
          <w:rFonts w:cs="Times New Roman"/>
        </w:rPr>
        <w:t>4</w:t>
      </w:r>
      <w:r w:rsidR="007E7288" w:rsidRPr="003C7CAF">
        <w:rPr>
          <w:rFonts w:cs="Times New Roman"/>
        </w:rPr>
        <w:t>.6 S</w:t>
      </w:r>
      <w:r w:rsidR="00156640">
        <w:rPr>
          <w:rFonts w:cs="Times New Roman"/>
        </w:rPr>
        <w:t>WO</w:t>
      </w:r>
      <w:r w:rsidR="007E7288" w:rsidRPr="003C7CAF">
        <w:rPr>
          <w:rFonts w:cs="Times New Roman"/>
        </w:rPr>
        <w:t xml:space="preserve">T Analysis of the </w:t>
      </w:r>
      <w:bookmarkStart w:id="35" w:name="4.2._SWOT_Analysis"/>
      <w:bookmarkEnd w:id="33"/>
      <w:bookmarkEnd w:id="35"/>
      <w:r w:rsidR="00EF46BE">
        <w:rPr>
          <w:rFonts w:cs="Times New Roman"/>
        </w:rPr>
        <w:t>Institute</w:t>
      </w:r>
      <w:bookmarkEnd w:id="34"/>
    </w:p>
    <w:p w:rsidR="00AF7EFF" w:rsidRPr="003C7CAF" w:rsidRDefault="00D817DC" w:rsidP="003232CF">
      <w:pPr>
        <w:spacing w:before="200"/>
        <w:ind w:right="894"/>
        <w:rPr>
          <w:rFonts w:eastAsia="Georgia"/>
          <w:b/>
          <w:bCs/>
          <w:szCs w:val="24"/>
        </w:rPr>
      </w:pPr>
      <w:r>
        <w:rPr>
          <w:rFonts w:eastAsia="Georgia"/>
          <w:b/>
          <w:bCs/>
          <w:w w:val="95"/>
          <w:szCs w:val="24"/>
        </w:rPr>
        <w:t>SWOT Analysis</w:t>
      </w:r>
    </w:p>
    <w:p w:rsidR="00156640" w:rsidRPr="003C7CAF" w:rsidRDefault="00EF46BE" w:rsidP="00D07A71">
      <w:pPr>
        <w:spacing w:line="276" w:lineRule="auto"/>
        <w:rPr>
          <w:szCs w:val="24"/>
        </w:rPr>
      </w:pPr>
      <w:r w:rsidRPr="00EF46BE">
        <w:rPr>
          <w:szCs w:val="24"/>
        </w:rPr>
        <w:t xml:space="preserve">The abbreviation for SWOT examination represents </w:t>
      </w:r>
      <w:r w:rsidR="00156640">
        <w:rPr>
          <w:szCs w:val="24"/>
        </w:rPr>
        <w:t>-</w:t>
      </w:r>
    </w:p>
    <w:p w:rsidR="003A2E7E" w:rsidRPr="003C7CAF" w:rsidRDefault="003A2E7E" w:rsidP="00D07A71">
      <w:pPr>
        <w:tabs>
          <w:tab w:val="left" w:pos="940"/>
        </w:tabs>
        <w:spacing w:line="276" w:lineRule="auto"/>
        <w:rPr>
          <w:szCs w:val="24"/>
        </w:rPr>
      </w:pPr>
    </w:p>
    <w:p w:rsidR="00E160B9" w:rsidRDefault="00156640" w:rsidP="00156640">
      <w:pPr>
        <w:pStyle w:val="ListParagraph"/>
        <w:numPr>
          <w:ilvl w:val="0"/>
          <w:numId w:val="38"/>
        </w:numPr>
        <w:tabs>
          <w:tab w:val="left" w:pos="940"/>
        </w:tabs>
        <w:spacing w:line="276" w:lineRule="auto"/>
        <w:rPr>
          <w:szCs w:val="24"/>
        </w:rPr>
      </w:pPr>
      <w:r>
        <w:rPr>
          <w:szCs w:val="24"/>
        </w:rPr>
        <w:t>Strengths</w:t>
      </w:r>
    </w:p>
    <w:p w:rsidR="00156640" w:rsidRDefault="00156640" w:rsidP="00156640">
      <w:pPr>
        <w:pStyle w:val="ListParagraph"/>
        <w:numPr>
          <w:ilvl w:val="0"/>
          <w:numId w:val="38"/>
        </w:numPr>
        <w:tabs>
          <w:tab w:val="left" w:pos="940"/>
        </w:tabs>
        <w:spacing w:line="276" w:lineRule="auto"/>
        <w:rPr>
          <w:szCs w:val="24"/>
        </w:rPr>
      </w:pPr>
      <w:r>
        <w:rPr>
          <w:szCs w:val="24"/>
        </w:rPr>
        <w:t>Weaknesses</w:t>
      </w:r>
    </w:p>
    <w:p w:rsidR="00156640" w:rsidRDefault="00156640" w:rsidP="00156640">
      <w:pPr>
        <w:pStyle w:val="ListParagraph"/>
        <w:numPr>
          <w:ilvl w:val="0"/>
          <w:numId w:val="38"/>
        </w:numPr>
        <w:tabs>
          <w:tab w:val="left" w:pos="940"/>
        </w:tabs>
        <w:spacing w:line="276" w:lineRule="auto"/>
        <w:rPr>
          <w:szCs w:val="24"/>
        </w:rPr>
      </w:pPr>
      <w:r>
        <w:rPr>
          <w:szCs w:val="24"/>
        </w:rPr>
        <w:t>Opportunities</w:t>
      </w:r>
    </w:p>
    <w:p w:rsidR="00156640" w:rsidRPr="00156640" w:rsidRDefault="00156640" w:rsidP="00156640">
      <w:pPr>
        <w:pStyle w:val="ListParagraph"/>
        <w:numPr>
          <w:ilvl w:val="0"/>
          <w:numId w:val="38"/>
        </w:numPr>
        <w:tabs>
          <w:tab w:val="left" w:pos="940"/>
        </w:tabs>
        <w:spacing w:line="276" w:lineRule="auto"/>
        <w:rPr>
          <w:szCs w:val="24"/>
        </w:rPr>
      </w:pPr>
      <w:r>
        <w:rPr>
          <w:szCs w:val="24"/>
        </w:rPr>
        <w:t>Threats</w:t>
      </w:r>
    </w:p>
    <w:p w:rsidR="003E018D" w:rsidRPr="003C7CAF" w:rsidRDefault="003E018D" w:rsidP="00D07A71">
      <w:pPr>
        <w:tabs>
          <w:tab w:val="left" w:pos="940"/>
        </w:tabs>
      </w:pPr>
    </w:p>
    <w:p w:rsidR="00235AAD" w:rsidRPr="003C7CAF" w:rsidRDefault="00235AAD" w:rsidP="00235AAD">
      <w:pPr>
        <w:rPr>
          <w:rFonts w:eastAsia="Georgia"/>
          <w:b/>
          <w:szCs w:val="24"/>
        </w:rPr>
      </w:pPr>
      <w:bookmarkStart w:id="36" w:name="4.3.1._Strengths"/>
      <w:bookmarkEnd w:id="36"/>
      <w:r w:rsidRPr="003C7CAF">
        <w:rPr>
          <w:rFonts w:eastAsia="Georgia"/>
          <w:b/>
          <w:szCs w:val="24"/>
        </w:rPr>
        <w:t>SWOT Analysis of SJIBL</w:t>
      </w:r>
    </w:p>
    <w:p w:rsidR="00235AAD" w:rsidRPr="003C7CAF" w:rsidRDefault="00156640" w:rsidP="00235AAD">
      <w:pPr>
        <w:rPr>
          <w:rFonts w:eastAsia="Georgia"/>
          <w:szCs w:val="24"/>
        </w:rPr>
      </w:pPr>
      <w:r>
        <w:rPr>
          <w:rFonts w:eastAsia="Georgia"/>
          <w:szCs w:val="24"/>
        </w:rPr>
        <w:t>Each association is made out of some interior qualities and shortcomings and furthermore has some outer chances.</w:t>
      </w:r>
    </w:p>
    <w:p w:rsidR="00CB36DF" w:rsidRDefault="00CB36DF" w:rsidP="00235AAD">
      <w:pPr>
        <w:rPr>
          <w:rFonts w:eastAsia="Georgia"/>
          <w:b/>
          <w:szCs w:val="24"/>
        </w:rPr>
      </w:pPr>
    </w:p>
    <w:p w:rsidR="00295D24" w:rsidRPr="003C7CAF" w:rsidRDefault="007456F6" w:rsidP="00235AAD">
      <w:pPr>
        <w:rPr>
          <w:b/>
        </w:rPr>
      </w:pPr>
      <w:r>
        <w:rPr>
          <w:rFonts w:eastAsia="Georgia"/>
          <w:b/>
          <w:szCs w:val="24"/>
        </w:rPr>
        <w:t>Strengths</w:t>
      </w:r>
    </w:p>
    <w:p w:rsidR="003E018D" w:rsidRPr="00AE7A98" w:rsidRDefault="00AE7A98" w:rsidP="00AE7A98">
      <w:pPr>
        <w:pStyle w:val="ListParagraph"/>
        <w:numPr>
          <w:ilvl w:val="0"/>
          <w:numId w:val="42"/>
        </w:numPr>
        <w:rPr>
          <w:rFonts w:eastAsia="Georgia"/>
          <w:b/>
          <w:bCs/>
          <w:szCs w:val="26"/>
        </w:rPr>
      </w:pPr>
      <w:r>
        <w:t>Good Management</w:t>
      </w:r>
    </w:p>
    <w:p w:rsidR="00AE7A98" w:rsidRPr="00AE7A98" w:rsidRDefault="00AE7A98" w:rsidP="00AE7A98">
      <w:pPr>
        <w:pStyle w:val="ListParagraph"/>
        <w:numPr>
          <w:ilvl w:val="0"/>
          <w:numId w:val="42"/>
        </w:numPr>
        <w:rPr>
          <w:rFonts w:eastAsia="Georgia"/>
          <w:b/>
          <w:bCs/>
          <w:szCs w:val="26"/>
        </w:rPr>
      </w:pPr>
      <w:r>
        <w:t>Friendly working Environment</w:t>
      </w:r>
    </w:p>
    <w:p w:rsidR="00AE7A98" w:rsidRPr="009E646F" w:rsidRDefault="00AE7A98" w:rsidP="00AE7A98">
      <w:pPr>
        <w:pStyle w:val="ListParagraph"/>
        <w:numPr>
          <w:ilvl w:val="0"/>
          <w:numId w:val="42"/>
        </w:numPr>
        <w:rPr>
          <w:rFonts w:eastAsia="Georgia"/>
          <w:b/>
          <w:bCs/>
          <w:szCs w:val="26"/>
        </w:rPr>
      </w:pPr>
      <w:r>
        <w:t>Strong financial position</w:t>
      </w:r>
    </w:p>
    <w:p w:rsidR="009E646F" w:rsidRPr="009E646F" w:rsidRDefault="009E646F" w:rsidP="00AE7A98">
      <w:pPr>
        <w:pStyle w:val="ListParagraph"/>
        <w:numPr>
          <w:ilvl w:val="0"/>
          <w:numId w:val="42"/>
        </w:numPr>
        <w:rPr>
          <w:rFonts w:eastAsia="Georgia"/>
          <w:b/>
          <w:bCs/>
          <w:szCs w:val="26"/>
        </w:rPr>
      </w:pPr>
      <w:r>
        <w:t>Good cooperation between employees</w:t>
      </w:r>
    </w:p>
    <w:p w:rsidR="009E646F" w:rsidRPr="00AE7A98" w:rsidRDefault="009E646F" w:rsidP="00AE7A98">
      <w:pPr>
        <w:pStyle w:val="ListParagraph"/>
        <w:numPr>
          <w:ilvl w:val="0"/>
          <w:numId w:val="42"/>
        </w:numPr>
        <w:rPr>
          <w:rFonts w:eastAsia="Georgia"/>
          <w:b/>
          <w:bCs/>
          <w:szCs w:val="26"/>
        </w:rPr>
      </w:pPr>
      <w:r>
        <w:rPr>
          <w:rFonts w:eastAsia="Georgia"/>
          <w:szCs w:val="26"/>
        </w:rPr>
        <w:t>Numerous training program</w:t>
      </w:r>
    </w:p>
    <w:p w:rsidR="00AE7A98" w:rsidRPr="00F04F0D" w:rsidRDefault="00F04F0D" w:rsidP="00AE7A98">
      <w:pPr>
        <w:pStyle w:val="ListParagraph"/>
        <w:numPr>
          <w:ilvl w:val="0"/>
          <w:numId w:val="42"/>
        </w:numPr>
        <w:rPr>
          <w:rFonts w:eastAsia="Georgia"/>
          <w:b/>
          <w:bCs/>
          <w:szCs w:val="26"/>
        </w:rPr>
      </w:pPr>
      <w:r>
        <w:rPr>
          <w:rFonts w:eastAsia="Georgia"/>
          <w:szCs w:val="26"/>
        </w:rPr>
        <w:lastRenderedPageBreak/>
        <w:t>Active, energetic and high skilled team members</w:t>
      </w:r>
    </w:p>
    <w:p w:rsidR="00F04F0D" w:rsidRPr="00F04F0D" w:rsidRDefault="00F04F0D" w:rsidP="002D2932">
      <w:pPr>
        <w:pStyle w:val="ListParagraph"/>
        <w:numPr>
          <w:ilvl w:val="0"/>
          <w:numId w:val="42"/>
        </w:numPr>
        <w:rPr>
          <w:rFonts w:eastAsia="Georgia"/>
          <w:b/>
          <w:bCs/>
          <w:szCs w:val="26"/>
        </w:rPr>
      </w:pPr>
      <w:r>
        <w:rPr>
          <w:rFonts w:eastAsia="Georgia"/>
          <w:szCs w:val="26"/>
        </w:rPr>
        <w:t xml:space="preserve">SJIBL </w:t>
      </w:r>
      <w:r w:rsidR="002D2932" w:rsidRPr="002D2932">
        <w:rPr>
          <w:rFonts w:eastAsia="Georgia"/>
          <w:szCs w:val="26"/>
        </w:rPr>
        <w:t>gives its attempts to compel an incredible work environment</w:t>
      </w:r>
    </w:p>
    <w:p w:rsidR="00F04F0D" w:rsidRPr="00F04F0D" w:rsidRDefault="002D2932" w:rsidP="00AE7A98">
      <w:pPr>
        <w:pStyle w:val="ListParagraph"/>
        <w:numPr>
          <w:ilvl w:val="0"/>
          <w:numId w:val="42"/>
        </w:numPr>
        <w:rPr>
          <w:rFonts w:eastAsia="Georgia"/>
          <w:b/>
          <w:bCs/>
          <w:szCs w:val="26"/>
        </w:rPr>
      </w:pPr>
      <w:r>
        <w:rPr>
          <w:rFonts w:eastAsia="Georgia"/>
          <w:szCs w:val="26"/>
        </w:rPr>
        <w:t>Fully computer based</w:t>
      </w:r>
      <w:r w:rsidR="00F04F0D">
        <w:rPr>
          <w:rFonts w:eastAsia="Georgia"/>
          <w:szCs w:val="26"/>
        </w:rPr>
        <w:t xml:space="preserve"> accounting maintenance</w:t>
      </w:r>
    </w:p>
    <w:p w:rsidR="00F04F0D" w:rsidRPr="002D2932" w:rsidRDefault="002D2932" w:rsidP="002D2932">
      <w:pPr>
        <w:pStyle w:val="ListParagraph"/>
        <w:numPr>
          <w:ilvl w:val="0"/>
          <w:numId w:val="42"/>
        </w:numPr>
        <w:rPr>
          <w:rFonts w:eastAsia="Georgia"/>
          <w:bCs/>
          <w:szCs w:val="26"/>
        </w:rPr>
      </w:pPr>
      <w:r w:rsidRPr="002D2932">
        <w:rPr>
          <w:rFonts w:eastAsia="Georgia"/>
          <w:bCs/>
          <w:szCs w:val="26"/>
        </w:rPr>
        <w:t>All around improved and cooled offices</w:t>
      </w:r>
    </w:p>
    <w:p w:rsidR="00F04F0D" w:rsidRPr="00F04F0D" w:rsidRDefault="00F04F0D" w:rsidP="00AE7A98">
      <w:pPr>
        <w:pStyle w:val="ListParagraph"/>
        <w:numPr>
          <w:ilvl w:val="0"/>
          <w:numId w:val="42"/>
        </w:numPr>
        <w:rPr>
          <w:rFonts w:eastAsia="Georgia"/>
          <w:b/>
          <w:bCs/>
          <w:szCs w:val="26"/>
        </w:rPr>
      </w:pPr>
      <w:r>
        <w:rPr>
          <w:rFonts w:eastAsia="Georgia"/>
          <w:szCs w:val="26"/>
        </w:rPr>
        <w:t>Financially sound company</w:t>
      </w:r>
    </w:p>
    <w:p w:rsidR="00F04F0D" w:rsidRPr="00F04F0D" w:rsidRDefault="00F04F0D" w:rsidP="00AE7A98">
      <w:pPr>
        <w:pStyle w:val="ListParagraph"/>
        <w:numPr>
          <w:ilvl w:val="0"/>
          <w:numId w:val="42"/>
        </w:numPr>
        <w:rPr>
          <w:rFonts w:eastAsia="Georgia"/>
          <w:b/>
          <w:bCs/>
          <w:szCs w:val="26"/>
        </w:rPr>
      </w:pPr>
      <w:r>
        <w:rPr>
          <w:rFonts w:eastAsia="Georgia"/>
          <w:szCs w:val="26"/>
        </w:rPr>
        <w:t>Goodwill, strong social position</w:t>
      </w:r>
    </w:p>
    <w:p w:rsidR="003E018D" w:rsidRPr="009511F2" w:rsidRDefault="00F04F0D" w:rsidP="009511F2">
      <w:pPr>
        <w:pStyle w:val="ListParagraph"/>
        <w:numPr>
          <w:ilvl w:val="0"/>
          <w:numId w:val="42"/>
        </w:numPr>
        <w:rPr>
          <w:rFonts w:eastAsia="Georgia"/>
          <w:b/>
          <w:bCs/>
          <w:szCs w:val="26"/>
        </w:rPr>
      </w:pPr>
      <w:r>
        <w:rPr>
          <w:rFonts w:eastAsia="Georgia"/>
          <w:szCs w:val="26"/>
        </w:rPr>
        <w:t>Excellent transport li</w:t>
      </w:r>
      <w:r w:rsidR="009511F2">
        <w:rPr>
          <w:rFonts w:eastAsia="Georgia"/>
          <w:szCs w:val="26"/>
        </w:rPr>
        <w:t>nk</w:t>
      </w:r>
    </w:p>
    <w:p w:rsidR="009511F2" w:rsidRDefault="009511F2" w:rsidP="009511F2">
      <w:pPr>
        <w:rPr>
          <w:rFonts w:eastAsia="Georgia"/>
          <w:b/>
          <w:bCs/>
          <w:szCs w:val="26"/>
        </w:rPr>
      </w:pPr>
    </w:p>
    <w:p w:rsidR="003E018D" w:rsidRPr="003C7CAF" w:rsidRDefault="006545A9" w:rsidP="00235AAD">
      <w:pPr>
        <w:rPr>
          <w:rFonts w:eastAsia="Georgia"/>
          <w:b/>
        </w:rPr>
      </w:pPr>
      <w:bookmarkStart w:id="37" w:name="4.3.2._Weaknesses"/>
      <w:bookmarkEnd w:id="37"/>
      <w:r>
        <w:rPr>
          <w:rFonts w:eastAsia="Georgia"/>
          <w:b/>
        </w:rPr>
        <w:t>Weaknesses</w:t>
      </w:r>
    </w:p>
    <w:p w:rsidR="003E018D" w:rsidRDefault="009511F2" w:rsidP="009511F2">
      <w:pPr>
        <w:pStyle w:val="ListParagraph"/>
        <w:numPr>
          <w:ilvl w:val="0"/>
          <w:numId w:val="43"/>
        </w:numPr>
        <w:tabs>
          <w:tab w:val="left" w:pos="941"/>
        </w:tabs>
        <w:spacing w:before="146" w:line="276" w:lineRule="auto"/>
        <w:rPr>
          <w:szCs w:val="24"/>
        </w:rPr>
      </w:pPr>
      <w:r>
        <w:rPr>
          <w:szCs w:val="24"/>
        </w:rPr>
        <w:t>Lack of experienced employees in junior level management</w:t>
      </w:r>
    </w:p>
    <w:p w:rsidR="009511F2" w:rsidRDefault="009511F2" w:rsidP="009511F2">
      <w:pPr>
        <w:pStyle w:val="ListParagraph"/>
        <w:numPr>
          <w:ilvl w:val="0"/>
          <w:numId w:val="43"/>
        </w:numPr>
        <w:tabs>
          <w:tab w:val="left" w:pos="941"/>
        </w:tabs>
        <w:spacing w:before="146" w:line="276" w:lineRule="auto"/>
        <w:rPr>
          <w:szCs w:val="24"/>
        </w:rPr>
      </w:pPr>
      <w:r>
        <w:rPr>
          <w:szCs w:val="24"/>
        </w:rPr>
        <w:t>Mismanagement/ miscommunication between departments</w:t>
      </w:r>
    </w:p>
    <w:p w:rsidR="009511F2" w:rsidRDefault="009511F2" w:rsidP="009511F2">
      <w:pPr>
        <w:pStyle w:val="ListParagraph"/>
        <w:numPr>
          <w:ilvl w:val="0"/>
          <w:numId w:val="43"/>
        </w:numPr>
        <w:tabs>
          <w:tab w:val="left" w:pos="941"/>
        </w:tabs>
        <w:spacing w:before="146" w:line="276" w:lineRule="auto"/>
        <w:rPr>
          <w:szCs w:val="24"/>
        </w:rPr>
      </w:pPr>
      <w:r>
        <w:rPr>
          <w:szCs w:val="24"/>
        </w:rPr>
        <w:t>Political negative issues</w:t>
      </w:r>
    </w:p>
    <w:p w:rsidR="009511F2" w:rsidRDefault="009511F2" w:rsidP="009511F2">
      <w:pPr>
        <w:pStyle w:val="ListParagraph"/>
        <w:numPr>
          <w:ilvl w:val="0"/>
          <w:numId w:val="43"/>
        </w:numPr>
        <w:tabs>
          <w:tab w:val="left" w:pos="941"/>
        </w:tabs>
        <w:spacing w:before="146" w:line="276" w:lineRule="auto"/>
        <w:rPr>
          <w:szCs w:val="24"/>
        </w:rPr>
      </w:pPr>
      <w:r>
        <w:rPr>
          <w:szCs w:val="24"/>
        </w:rPr>
        <w:t>Violation of rules are not highly punishable</w:t>
      </w:r>
    </w:p>
    <w:p w:rsidR="009511F2" w:rsidRDefault="00523975" w:rsidP="009511F2">
      <w:pPr>
        <w:pStyle w:val="ListParagraph"/>
        <w:numPr>
          <w:ilvl w:val="0"/>
          <w:numId w:val="43"/>
        </w:numPr>
        <w:tabs>
          <w:tab w:val="left" w:pos="941"/>
        </w:tabs>
        <w:spacing w:before="146" w:line="276" w:lineRule="auto"/>
        <w:rPr>
          <w:szCs w:val="24"/>
        </w:rPr>
      </w:pPr>
      <w:r>
        <w:rPr>
          <w:szCs w:val="24"/>
        </w:rPr>
        <w:t>Lack of one-</w:t>
      </w:r>
      <w:r w:rsidR="009511F2">
        <w:rPr>
          <w:szCs w:val="24"/>
        </w:rPr>
        <w:t>stop service</w:t>
      </w:r>
      <w:r>
        <w:rPr>
          <w:szCs w:val="24"/>
        </w:rPr>
        <w:t>s</w:t>
      </w:r>
      <w:r w:rsidR="009511F2">
        <w:rPr>
          <w:szCs w:val="24"/>
        </w:rPr>
        <w:t xml:space="preserve"> to the customer</w:t>
      </w:r>
    </w:p>
    <w:p w:rsidR="009511F2" w:rsidRDefault="009511F2" w:rsidP="009511F2">
      <w:pPr>
        <w:pStyle w:val="ListParagraph"/>
        <w:numPr>
          <w:ilvl w:val="0"/>
          <w:numId w:val="43"/>
        </w:numPr>
        <w:tabs>
          <w:tab w:val="left" w:pos="941"/>
        </w:tabs>
        <w:spacing w:before="146" w:line="276" w:lineRule="auto"/>
        <w:rPr>
          <w:szCs w:val="24"/>
        </w:rPr>
      </w:pPr>
      <w:r>
        <w:rPr>
          <w:szCs w:val="24"/>
        </w:rPr>
        <w:t>Emp</w:t>
      </w:r>
      <w:r w:rsidR="00523975">
        <w:rPr>
          <w:szCs w:val="24"/>
        </w:rPr>
        <w:t>loyees are not motivated in several</w:t>
      </w:r>
      <w:r>
        <w:rPr>
          <w:szCs w:val="24"/>
        </w:rPr>
        <w:t xml:space="preserve"> areas</w:t>
      </w:r>
    </w:p>
    <w:p w:rsidR="009511F2" w:rsidRDefault="009511F2" w:rsidP="009511F2">
      <w:pPr>
        <w:pStyle w:val="ListParagraph"/>
        <w:numPr>
          <w:ilvl w:val="0"/>
          <w:numId w:val="43"/>
        </w:numPr>
        <w:tabs>
          <w:tab w:val="left" w:pos="941"/>
        </w:tabs>
        <w:spacing w:before="146" w:line="276" w:lineRule="auto"/>
        <w:rPr>
          <w:szCs w:val="24"/>
        </w:rPr>
      </w:pPr>
      <w:r>
        <w:rPr>
          <w:szCs w:val="24"/>
        </w:rPr>
        <w:t>Rented premises</w:t>
      </w:r>
    </w:p>
    <w:p w:rsidR="00566CF5" w:rsidRPr="009511F2" w:rsidRDefault="00523975" w:rsidP="00523975">
      <w:pPr>
        <w:pStyle w:val="ListParagraph"/>
        <w:numPr>
          <w:ilvl w:val="0"/>
          <w:numId w:val="43"/>
        </w:numPr>
        <w:tabs>
          <w:tab w:val="left" w:pos="941"/>
        </w:tabs>
        <w:spacing w:before="146" w:line="276" w:lineRule="auto"/>
        <w:rPr>
          <w:szCs w:val="24"/>
        </w:rPr>
      </w:pPr>
      <w:r w:rsidRPr="00523975">
        <w:rPr>
          <w:szCs w:val="24"/>
        </w:rPr>
        <w:t>The procedure of the credit office is excessively since quite a while ago contrasted with other bank</w:t>
      </w:r>
    </w:p>
    <w:p w:rsidR="00CB36DF" w:rsidRDefault="00CB36DF" w:rsidP="00CB36DF">
      <w:pPr>
        <w:widowControl/>
        <w:autoSpaceDE/>
        <w:autoSpaceDN/>
        <w:spacing w:after="160" w:line="259" w:lineRule="auto"/>
        <w:jc w:val="left"/>
        <w:rPr>
          <w:b/>
        </w:rPr>
      </w:pPr>
    </w:p>
    <w:p w:rsidR="00D07A71" w:rsidRPr="00CB36DF" w:rsidRDefault="006545A9" w:rsidP="00CB36DF">
      <w:pPr>
        <w:widowControl/>
        <w:autoSpaceDE/>
        <w:autoSpaceDN/>
        <w:spacing w:after="160" w:line="259" w:lineRule="auto"/>
        <w:jc w:val="left"/>
        <w:rPr>
          <w:rFonts w:eastAsiaTheme="majorEastAsia"/>
          <w:b/>
          <w:bCs/>
          <w:color w:val="0070C0"/>
          <w:szCs w:val="24"/>
        </w:rPr>
      </w:pPr>
      <w:r>
        <w:rPr>
          <w:b/>
        </w:rPr>
        <w:t>Opportunities</w:t>
      </w:r>
    </w:p>
    <w:p w:rsidR="003E018D" w:rsidRPr="003C7CAF" w:rsidRDefault="007E7288" w:rsidP="00523975">
      <w:pPr>
        <w:pStyle w:val="ListParagraph"/>
        <w:numPr>
          <w:ilvl w:val="0"/>
          <w:numId w:val="20"/>
        </w:numPr>
        <w:tabs>
          <w:tab w:val="left" w:pos="941"/>
        </w:tabs>
        <w:spacing w:before="147"/>
        <w:rPr>
          <w:szCs w:val="24"/>
        </w:rPr>
      </w:pPr>
      <w:r w:rsidRPr="003C7CAF">
        <w:rPr>
          <w:szCs w:val="24"/>
        </w:rPr>
        <w:t>The</w:t>
      </w:r>
      <w:r w:rsidR="00523975" w:rsidRPr="00523975">
        <w:t xml:space="preserve"> </w:t>
      </w:r>
      <w:r w:rsidR="00523975" w:rsidRPr="00523975">
        <w:rPr>
          <w:szCs w:val="24"/>
        </w:rPr>
        <w:t>Rise of web based financial will open more extension for SJIBL</w:t>
      </w:r>
      <w:r w:rsidRPr="003C7CAF">
        <w:rPr>
          <w:szCs w:val="24"/>
        </w:rPr>
        <w:t>.</w:t>
      </w:r>
    </w:p>
    <w:p w:rsidR="00C32A49" w:rsidRPr="003C7CAF" w:rsidRDefault="007E7288" w:rsidP="00345930">
      <w:pPr>
        <w:pStyle w:val="ListParagraph"/>
        <w:numPr>
          <w:ilvl w:val="0"/>
          <w:numId w:val="20"/>
        </w:numPr>
        <w:tabs>
          <w:tab w:val="left" w:pos="941"/>
        </w:tabs>
        <w:spacing w:before="147"/>
        <w:rPr>
          <w:szCs w:val="24"/>
        </w:rPr>
      </w:pPr>
      <w:r w:rsidRPr="003C7CAF">
        <w:rPr>
          <w:szCs w:val="24"/>
        </w:rPr>
        <w:t>SJIBL</w:t>
      </w:r>
      <w:r w:rsidR="003E018D" w:rsidRPr="003C7CAF">
        <w:rPr>
          <w:szCs w:val="24"/>
        </w:rPr>
        <w:t xml:space="preserve"> can intr</w:t>
      </w:r>
      <w:r w:rsidR="00523975">
        <w:rPr>
          <w:szCs w:val="24"/>
        </w:rPr>
        <w:t>oduce more innovative and advanced</w:t>
      </w:r>
      <w:r w:rsidR="003E018D" w:rsidRPr="003C7CAF">
        <w:rPr>
          <w:szCs w:val="24"/>
        </w:rPr>
        <w:t xml:space="preserve"> customer service. </w:t>
      </w:r>
    </w:p>
    <w:p w:rsidR="001D6947" w:rsidRPr="003C7CAF" w:rsidRDefault="00523975" w:rsidP="00523975">
      <w:pPr>
        <w:pStyle w:val="ListParagraph"/>
        <w:numPr>
          <w:ilvl w:val="0"/>
          <w:numId w:val="20"/>
        </w:numPr>
        <w:tabs>
          <w:tab w:val="left" w:pos="941"/>
        </w:tabs>
        <w:spacing w:before="147"/>
        <w:rPr>
          <w:szCs w:val="24"/>
        </w:rPr>
      </w:pPr>
      <w:r w:rsidRPr="00523975">
        <w:rPr>
          <w:szCs w:val="24"/>
        </w:rPr>
        <w:t>Numerous branches can be opened in the nearby remote region as its popularity</w:t>
      </w:r>
      <w:r w:rsidR="007E7288" w:rsidRPr="003C7CAF">
        <w:rPr>
          <w:szCs w:val="24"/>
        </w:rPr>
        <w:t>.</w:t>
      </w:r>
    </w:p>
    <w:p w:rsidR="00295D24" w:rsidRPr="009511F2" w:rsidRDefault="00523975" w:rsidP="00523975">
      <w:pPr>
        <w:pStyle w:val="ListParagraph"/>
        <w:numPr>
          <w:ilvl w:val="0"/>
          <w:numId w:val="20"/>
        </w:numPr>
        <w:tabs>
          <w:tab w:val="left" w:pos="941"/>
        </w:tabs>
        <w:spacing w:before="147"/>
        <w:rPr>
          <w:szCs w:val="24"/>
        </w:rPr>
      </w:pPr>
      <w:r w:rsidRPr="00523975">
        <w:rPr>
          <w:szCs w:val="24"/>
        </w:rPr>
        <w:t>SJIBL can enlist experienced, proficient and educated officials and staff</w:t>
      </w:r>
      <w:r w:rsidR="00D613A9" w:rsidRPr="003C7CAF">
        <w:rPr>
          <w:szCs w:val="24"/>
        </w:rPr>
        <w:t>.</w:t>
      </w:r>
    </w:p>
    <w:p w:rsidR="00E623D4" w:rsidRDefault="00E623D4" w:rsidP="00D41EA8">
      <w:pPr>
        <w:tabs>
          <w:tab w:val="left" w:pos="941"/>
        </w:tabs>
        <w:spacing w:before="136"/>
        <w:ind w:right="928"/>
        <w:rPr>
          <w:b/>
          <w:bCs/>
          <w:szCs w:val="24"/>
        </w:rPr>
      </w:pPr>
    </w:p>
    <w:p w:rsidR="00E623D4" w:rsidRDefault="00E623D4" w:rsidP="00D41EA8">
      <w:pPr>
        <w:tabs>
          <w:tab w:val="left" w:pos="941"/>
        </w:tabs>
        <w:spacing w:before="136"/>
        <w:ind w:right="928"/>
        <w:rPr>
          <w:b/>
          <w:bCs/>
          <w:szCs w:val="24"/>
        </w:rPr>
      </w:pPr>
    </w:p>
    <w:p w:rsidR="00E623D4" w:rsidRDefault="00E623D4" w:rsidP="00D41EA8">
      <w:pPr>
        <w:tabs>
          <w:tab w:val="left" w:pos="941"/>
        </w:tabs>
        <w:spacing w:before="136"/>
        <w:ind w:right="928"/>
        <w:rPr>
          <w:b/>
          <w:bCs/>
          <w:szCs w:val="24"/>
        </w:rPr>
      </w:pPr>
    </w:p>
    <w:p w:rsidR="00E623D4" w:rsidRDefault="00E623D4" w:rsidP="00D41EA8">
      <w:pPr>
        <w:tabs>
          <w:tab w:val="left" w:pos="941"/>
        </w:tabs>
        <w:spacing w:before="136"/>
        <w:ind w:right="928"/>
        <w:rPr>
          <w:b/>
          <w:bCs/>
          <w:szCs w:val="24"/>
        </w:rPr>
      </w:pPr>
    </w:p>
    <w:p w:rsidR="00C32A49" w:rsidRPr="00D41EA8" w:rsidRDefault="006545A9" w:rsidP="00D41EA8">
      <w:pPr>
        <w:tabs>
          <w:tab w:val="left" w:pos="941"/>
        </w:tabs>
        <w:spacing w:before="136"/>
        <w:ind w:right="928"/>
        <w:rPr>
          <w:szCs w:val="24"/>
        </w:rPr>
      </w:pPr>
      <w:r>
        <w:rPr>
          <w:b/>
          <w:bCs/>
          <w:szCs w:val="24"/>
        </w:rPr>
        <w:t>Threats</w:t>
      </w:r>
    </w:p>
    <w:p w:rsidR="00C32A49" w:rsidRDefault="00D41EA8" w:rsidP="00D41EA8">
      <w:pPr>
        <w:pStyle w:val="ListParagraph"/>
        <w:numPr>
          <w:ilvl w:val="0"/>
          <w:numId w:val="44"/>
        </w:numPr>
        <w:tabs>
          <w:tab w:val="left" w:pos="941"/>
        </w:tabs>
        <w:ind w:right="930"/>
        <w:rPr>
          <w:szCs w:val="24"/>
        </w:rPr>
      </w:pPr>
      <w:r>
        <w:rPr>
          <w:szCs w:val="24"/>
        </w:rPr>
        <w:t>Deficit of well qualified peoples</w:t>
      </w:r>
    </w:p>
    <w:p w:rsidR="00D41EA8" w:rsidRDefault="00D41EA8" w:rsidP="00D41EA8">
      <w:pPr>
        <w:pStyle w:val="ListParagraph"/>
        <w:numPr>
          <w:ilvl w:val="0"/>
          <w:numId w:val="44"/>
        </w:numPr>
        <w:tabs>
          <w:tab w:val="left" w:pos="941"/>
        </w:tabs>
        <w:ind w:right="930"/>
        <w:rPr>
          <w:szCs w:val="24"/>
        </w:rPr>
      </w:pPr>
      <w:r>
        <w:rPr>
          <w:szCs w:val="24"/>
        </w:rPr>
        <w:t>Violation of policies by the top level management</w:t>
      </w:r>
    </w:p>
    <w:p w:rsidR="00D41EA8" w:rsidRDefault="00D41EA8" w:rsidP="00D41EA8">
      <w:pPr>
        <w:pStyle w:val="ListParagraph"/>
        <w:numPr>
          <w:ilvl w:val="0"/>
          <w:numId w:val="44"/>
        </w:numPr>
        <w:tabs>
          <w:tab w:val="left" w:pos="941"/>
        </w:tabs>
        <w:ind w:right="930"/>
        <w:rPr>
          <w:szCs w:val="24"/>
        </w:rPr>
      </w:pPr>
      <w:r>
        <w:rPr>
          <w:szCs w:val="24"/>
        </w:rPr>
        <w:t>Competitors lucrative offers</w:t>
      </w:r>
    </w:p>
    <w:p w:rsidR="00D41EA8" w:rsidRDefault="00523975" w:rsidP="00D41EA8">
      <w:pPr>
        <w:pStyle w:val="ListParagraph"/>
        <w:numPr>
          <w:ilvl w:val="0"/>
          <w:numId w:val="44"/>
        </w:numPr>
        <w:tabs>
          <w:tab w:val="left" w:pos="941"/>
        </w:tabs>
        <w:ind w:right="930"/>
        <w:rPr>
          <w:szCs w:val="24"/>
        </w:rPr>
      </w:pPr>
      <w:r>
        <w:rPr>
          <w:szCs w:val="24"/>
        </w:rPr>
        <w:t>Many</w:t>
      </w:r>
      <w:r w:rsidR="00D41EA8">
        <w:rPr>
          <w:szCs w:val="24"/>
        </w:rPr>
        <w:t xml:space="preserve"> new banks are coming in the scenario with a new service</w:t>
      </w:r>
    </w:p>
    <w:p w:rsidR="00523975" w:rsidRDefault="00523975" w:rsidP="00523975">
      <w:pPr>
        <w:pStyle w:val="ListParagraph"/>
        <w:numPr>
          <w:ilvl w:val="0"/>
          <w:numId w:val="44"/>
        </w:numPr>
        <w:tabs>
          <w:tab w:val="left" w:pos="941"/>
        </w:tabs>
        <w:ind w:right="930"/>
        <w:rPr>
          <w:szCs w:val="24"/>
        </w:rPr>
      </w:pPr>
      <w:r w:rsidRPr="00523975">
        <w:rPr>
          <w:szCs w:val="24"/>
        </w:rPr>
        <w:t>Some customary banks are currently a day beginning Islamic financial administrations</w:t>
      </w:r>
    </w:p>
    <w:p w:rsidR="00F4644D" w:rsidRDefault="00523975" w:rsidP="00F4644D">
      <w:pPr>
        <w:pStyle w:val="ListParagraph"/>
        <w:numPr>
          <w:ilvl w:val="0"/>
          <w:numId w:val="44"/>
        </w:numPr>
        <w:tabs>
          <w:tab w:val="left" w:pos="941"/>
        </w:tabs>
        <w:ind w:right="930"/>
        <w:rPr>
          <w:szCs w:val="24"/>
        </w:rPr>
      </w:pPr>
      <w:r w:rsidRPr="00523975">
        <w:rPr>
          <w:szCs w:val="24"/>
        </w:rPr>
        <w:t>The increasing expense of wages</w:t>
      </w:r>
    </w:p>
    <w:p w:rsidR="00D41EA8" w:rsidRPr="00F4644D" w:rsidRDefault="00523975" w:rsidP="00F4644D">
      <w:pPr>
        <w:pStyle w:val="ListParagraph"/>
        <w:numPr>
          <w:ilvl w:val="0"/>
          <w:numId w:val="44"/>
        </w:numPr>
        <w:tabs>
          <w:tab w:val="left" w:pos="941"/>
        </w:tabs>
        <w:ind w:right="930"/>
        <w:rPr>
          <w:szCs w:val="24"/>
        </w:rPr>
      </w:pPr>
      <w:r w:rsidRPr="00F4644D">
        <w:rPr>
          <w:szCs w:val="24"/>
        </w:rPr>
        <w:t>Huge and expanding rivalry</w:t>
      </w:r>
    </w:p>
    <w:p w:rsidR="000F5185" w:rsidRPr="00D41EA8" w:rsidRDefault="000F5185" w:rsidP="00D41EA8">
      <w:pPr>
        <w:pStyle w:val="ListParagraph"/>
        <w:tabs>
          <w:tab w:val="left" w:pos="941"/>
        </w:tabs>
        <w:ind w:left="720" w:firstLine="0"/>
        <w:rPr>
          <w:szCs w:val="24"/>
        </w:rPr>
      </w:pPr>
      <w:bookmarkStart w:id="38" w:name="4.3.5._Summery_of_SWOT_Analysis"/>
      <w:bookmarkEnd w:id="38"/>
    </w:p>
    <w:p w:rsidR="007A0E85" w:rsidRPr="00F4644D" w:rsidRDefault="007A0E85" w:rsidP="00F4644D">
      <w:pPr>
        <w:widowControl/>
        <w:autoSpaceDE/>
        <w:autoSpaceDN/>
        <w:spacing w:after="160" w:line="259" w:lineRule="auto"/>
        <w:jc w:val="left"/>
        <w:rPr>
          <w:rFonts w:eastAsiaTheme="majorEastAsia"/>
          <w:b/>
          <w:bCs/>
          <w:color w:val="0070C0"/>
          <w:w w:val="95"/>
          <w:szCs w:val="24"/>
        </w:rPr>
        <w:sectPr w:rsidR="007A0E85" w:rsidRPr="00F4644D" w:rsidSect="0004705A">
          <w:type w:val="continuous"/>
          <w:pgSz w:w="12240" w:h="15840"/>
          <w:pgMar w:top="1440" w:right="1440" w:bottom="1440" w:left="1440" w:header="720" w:footer="720" w:gutter="0"/>
          <w:cols w:space="720"/>
          <w:docGrid w:linePitch="360"/>
        </w:sectPr>
      </w:pPr>
      <w:r w:rsidRPr="003C7CAF">
        <w:rPr>
          <w:b/>
          <w:bCs/>
          <w:color w:val="0070C0"/>
          <w:w w:val="95"/>
        </w:rPr>
        <w:br w:type="page"/>
      </w:r>
    </w:p>
    <w:p w:rsidR="00F4644D" w:rsidRDefault="00F4644D" w:rsidP="003F5F4F">
      <w:pPr>
        <w:jc w:val="center"/>
        <w:rPr>
          <w:b/>
          <w:color w:val="0070C0"/>
          <w:sz w:val="56"/>
        </w:rPr>
      </w:pPr>
    </w:p>
    <w:p w:rsidR="00F4644D" w:rsidRDefault="00F4644D" w:rsidP="003F5F4F">
      <w:pPr>
        <w:jc w:val="center"/>
        <w:rPr>
          <w:b/>
          <w:color w:val="0070C0"/>
          <w:sz w:val="56"/>
        </w:rPr>
      </w:pPr>
    </w:p>
    <w:p w:rsidR="00F4644D" w:rsidRDefault="00F4644D" w:rsidP="003F5F4F">
      <w:pPr>
        <w:jc w:val="center"/>
        <w:rPr>
          <w:b/>
          <w:color w:val="0070C0"/>
          <w:sz w:val="56"/>
        </w:rPr>
      </w:pPr>
    </w:p>
    <w:p w:rsidR="00F4644D" w:rsidRDefault="00F4644D" w:rsidP="003F5F4F">
      <w:pPr>
        <w:jc w:val="center"/>
        <w:rPr>
          <w:b/>
          <w:color w:val="0070C0"/>
          <w:sz w:val="56"/>
        </w:rPr>
      </w:pPr>
    </w:p>
    <w:p w:rsidR="003F5F4F" w:rsidRPr="003C7CAF" w:rsidRDefault="003F5F4F" w:rsidP="003F5F4F">
      <w:pPr>
        <w:jc w:val="center"/>
        <w:rPr>
          <w:b/>
          <w:color w:val="0070C0"/>
          <w:sz w:val="56"/>
        </w:rPr>
      </w:pPr>
      <w:r w:rsidRPr="003C7CAF">
        <w:rPr>
          <w:b/>
          <w:color w:val="0070C0"/>
          <w:sz w:val="56"/>
        </w:rPr>
        <w:t>Chapter Five</w:t>
      </w:r>
    </w:p>
    <w:p w:rsidR="007A0E85" w:rsidRPr="003C7CAF" w:rsidRDefault="003F5F4F" w:rsidP="003F5F4F">
      <w:pPr>
        <w:pStyle w:val="ListParagraph"/>
        <w:tabs>
          <w:tab w:val="left" w:pos="941"/>
        </w:tabs>
        <w:spacing w:before="136"/>
        <w:ind w:left="0" w:firstLine="0"/>
        <w:jc w:val="center"/>
        <w:rPr>
          <w:color w:val="94B6D2" w:themeColor="accent1"/>
          <w:sz w:val="56"/>
          <w:szCs w:val="56"/>
        </w:rPr>
      </w:pPr>
      <w:r w:rsidRPr="003C7CAF">
        <w:rPr>
          <w:b/>
          <w:color w:val="0070C0"/>
          <w:sz w:val="72"/>
        </w:rPr>
        <w:t>Findings and Analysis</w:t>
      </w:r>
    </w:p>
    <w:p w:rsidR="007A0E85" w:rsidRPr="003C7CAF" w:rsidRDefault="007A0E85" w:rsidP="00295D24">
      <w:pPr>
        <w:tabs>
          <w:tab w:val="left" w:pos="940"/>
          <w:tab w:val="left" w:pos="941"/>
        </w:tabs>
        <w:spacing w:before="108"/>
        <w:rPr>
          <w:b/>
          <w:color w:val="365F91"/>
          <w:w w:val="95"/>
          <w:sz w:val="28"/>
        </w:rPr>
      </w:pPr>
    </w:p>
    <w:p w:rsidR="007A0E85" w:rsidRPr="003C7CAF" w:rsidRDefault="007A0E85" w:rsidP="007A0E85">
      <w:pPr>
        <w:rPr>
          <w:sz w:val="28"/>
        </w:rPr>
      </w:pPr>
    </w:p>
    <w:p w:rsidR="007A0E85" w:rsidRPr="003C7CAF" w:rsidRDefault="007A0E85" w:rsidP="007A0E85">
      <w:pPr>
        <w:rPr>
          <w:sz w:val="28"/>
        </w:rPr>
      </w:pPr>
    </w:p>
    <w:p w:rsidR="007A0E85" w:rsidRPr="003C7CAF" w:rsidRDefault="007A0E85" w:rsidP="007A0E85">
      <w:pPr>
        <w:rPr>
          <w:sz w:val="28"/>
        </w:rPr>
      </w:pPr>
    </w:p>
    <w:p w:rsidR="007A0E85" w:rsidRPr="003C7CAF" w:rsidRDefault="007A0E85" w:rsidP="007A0E85">
      <w:pPr>
        <w:rPr>
          <w:sz w:val="28"/>
        </w:rPr>
      </w:pPr>
    </w:p>
    <w:p w:rsidR="007A0E85" w:rsidRPr="003C7CAF" w:rsidRDefault="007A0E85" w:rsidP="007A0E85">
      <w:pPr>
        <w:rPr>
          <w:sz w:val="28"/>
        </w:rPr>
      </w:pPr>
    </w:p>
    <w:p w:rsidR="007A0E85" w:rsidRPr="003C7CAF" w:rsidRDefault="007A0E85" w:rsidP="007A0E85">
      <w:pPr>
        <w:rPr>
          <w:sz w:val="28"/>
        </w:rPr>
      </w:pPr>
    </w:p>
    <w:p w:rsidR="007A0E85" w:rsidRPr="003C7CAF" w:rsidRDefault="007A0E85" w:rsidP="007A0E85">
      <w:pPr>
        <w:rPr>
          <w:sz w:val="28"/>
        </w:rPr>
      </w:pPr>
    </w:p>
    <w:p w:rsidR="007A0E85" w:rsidRPr="003C7CAF" w:rsidRDefault="007A0E85" w:rsidP="007A0E85">
      <w:pPr>
        <w:rPr>
          <w:sz w:val="28"/>
        </w:rPr>
      </w:pPr>
    </w:p>
    <w:p w:rsidR="007A0E85" w:rsidRPr="003C7CAF" w:rsidRDefault="007A0E85" w:rsidP="007A0E85">
      <w:pPr>
        <w:rPr>
          <w:sz w:val="28"/>
        </w:rPr>
      </w:pPr>
    </w:p>
    <w:p w:rsidR="007A0E85" w:rsidRPr="003C7CAF" w:rsidRDefault="007A0E85" w:rsidP="007A0E85">
      <w:pPr>
        <w:tabs>
          <w:tab w:val="center" w:pos="4680"/>
        </w:tabs>
        <w:rPr>
          <w:sz w:val="28"/>
        </w:rPr>
        <w:sectPr w:rsidR="007A0E85" w:rsidRPr="003C7CAF" w:rsidSect="007A0E85">
          <w:footerReference w:type="default" r:id="rId14"/>
          <w:pgSz w:w="12240" w:h="15840"/>
          <w:pgMar w:top="1440" w:right="1440" w:bottom="1440" w:left="1440" w:header="720" w:footer="720" w:gutter="0"/>
          <w:cols w:space="720"/>
          <w:titlePg/>
          <w:docGrid w:linePitch="360"/>
        </w:sectPr>
      </w:pPr>
    </w:p>
    <w:p w:rsidR="00FF7A15" w:rsidRPr="003C7CAF" w:rsidRDefault="00741D79" w:rsidP="007F3ADC">
      <w:pPr>
        <w:pStyle w:val="Heading2"/>
        <w:ind w:left="0" w:firstLine="0"/>
        <w:rPr>
          <w:rFonts w:cs="Times New Roman"/>
        </w:rPr>
      </w:pPr>
      <w:bookmarkStart w:id="39" w:name="5.1.1._Quantitative_findings"/>
      <w:bookmarkStart w:id="40" w:name="_Toc17942101"/>
      <w:bookmarkStart w:id="41" w:name="_Toc22649406"/>
      <w:bookmarkEnd w:id="39"/>
      <w:r w:rsidRPr="003C7CAF">
        <w:rPr>
          <w:rFonts w:cs="Times New Roman"/>
        </w:rPr>
        <w:lastRenderedPageBreak/>
        <w:t>5</w:t>
      </w:r>
      <w:r w:rsidR="002460F2">
        <w:rPr>
          <w:rFonts w:cs="Times New Roman"/>
        </w:rPr>
        <w:t xml:space="preserve">.1 </w:t>
      </w:r>
      <w:r w:rsidR="00F56668" w:rsidRPr="003C7CAF">
        <w:rPr>
          <w:rFonts w:cs="Times New Roman"/>
        </w:rPr>
        <w:t>Analysis of Customer Satisfaction</w:t>
      </w:r>
      <w:bookmarkEnd w:id="40"/>
      <w:bookmarkEnd w:id="41"/>
    </w:p>
    <w:p w:rsidR="009C1EAF" w:rsidRPr="003C7CAF" w:rsidRDefault="007E7288" w:rsidP="000E73F8">
      <w:pPr>
        <w:rPr>
          <w:szCs w:val="24"/>
        </w:rPr>
      </w:pPr>
      <w:r w:rsidRPr="003C7CAF">
        <w:rPr>
          <w:szCs w:val="24"/>
        </w:rPr>
        <w:t xml:space="preserve">The demographic information of samples is as follows: </w:t>
      </w:r>
    </w:p>
    <w:p w:rsidR="00821057" w:rsidRPr="003C7CAF" w:rsidRDefault="00821057" w:rsidP="00F016F7">
      <w:pPr>
        <w:rPr>
          <w:b/>
          <w:szCs w:val="24"/>
        </w:rPr>
      </w:pPr>
      <w:bookmarkStart w:id="42" w:name="3.4.1._Gender_frequency"/>
      <w:bookmarkEnd w:id="42"/>
    </w:p>
    <w:p w:rsidR="003C7CAF" w:rsidRPr="0035003B" w:rsidRDefault="007E7288" w:rsidP="00627BF7">
      <w:pPr>
        <w:jc w:val="center"/>
        <w:rPr>
          <w:b/>
          <w:sz w:val="22"/>
          <w:szCs w:val="24"/>
        </w:rPr>
      </w:pPr>
      <w:r w:rsidRPr="0035003B">
        <w:rPr>
          <w:b/>
          <w:sz w:val="22"/>
          <w:szCs w:val="24"/>
        </w:rPr>
        <w:t>Gender frequency</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19"/>
        <w:gridCol w:w="2248"/>
        <w:gridCol w:w="2332"/>
        <w:gridCol w:w="2456"/>
      </w:tblGrid>
      <w:tr w:rsidR="00281801" w:rsidRPr="003C7CAF" w:rsidTr="008B2373">
        <w:trPr>
          <w:trHeight w:val="945"/>
          <w:jc w:val="center"/>
        </w:trPr>
        <w:tc>
          <w:tcPr>
            <w:tcW w:w="1519" w:type="dxa"/>
            <w:shd w:val="clear" w:color="auto" w:fill="F1DBDB"/>
          </w:tcPr>
          <w:p w:rsidR="00281801" w:rsidRPr="003C7CAF" w:rsidRDefault="00281801" w:rsidP="00CB7EB3">
            <w:pPr>
              <w:jc w:val="center"/>
              <w:rPr>
                <w:sz w:val="20"/>
                <w:szCs w:val="24"/>
              </w:rPr>
            </w:pPr>
            <w:r w:rsidRPr="003C7CAF">
              <w:rPr>
                <w:sz w:val="20"/>
                <w:szCs w:val="24"/>
              </w:rPr>
              <w:t>Gender</w:t>
            </w:r>
          </w:p>
        </w:tc>
        <w:tc>
          <w:tcPr>
            <w:tcW w:w="2248" w:type="dxa"/>
            <w:shd w:val="clear" w:color="auto" w:fill="F1DBDB"/>
          </w:tcPr>
          <w:p w:rsidR="00281801" w:rsidRPr="003C7CAF" w:rsidRDefault="00281801" w:rsidP="00CB7EB3">
            <w:pPr>
              <w:jc w:val="center"/>
              <w:rPr>
                <w:sz w:val="20"/>
                <w:szCs w:val="24"/>
              </w:rPr>
            </w:pPr>
            <w:r w:rsidRPr="003C7CAF">
              <w:rPr>
                <w:sz w:val="20"/>
                <w:szCs w:val="24"/>
              </w:rPr>
              <w:t>Frequency</w:t>
            </w:r>
          </w:p>
        </w:tc>
        <w:tc>
          <w:tcPr>
            <w:tcW w:w="2332" w:type="dxa"/>
            <w:shd w:val="clear" w:color="auto" w:fill="F1DBDB"/>
          </w:tcPr>
          <w:p w:rsidR="00281801" w:rsidRPr="003C7CAF" w:rsidRDefault="00281801" w:rsidP="00CB7EB3">
            <w:pPr>
              <w:jc w:val="center"/>
              <w:rPr>
                <w:sz w:val="20"/>
                <w:szCs w:val="24"/>
              </w:rPr>
            </w:pPr>
            <w:r w:rsidRPr="003C7CAF">
              <w:rPr>
                <w:sz w:val="20"/>
                <w:szCs w:val="24"/>
              </w:rPr>
              <w:t>Percentage</w:t>
            </w:r>
          </w:p>
        </w:tc>
        <w:tc>
          <w:tcPr>
            <w:tcW w:w="2456" w:type="dxa"/>
            <w:shd w:val="clear" w:color="auto" w:fill="F1DBDB"/>
          </w:tcPr>
          <w:p w:rsidR="00281801" w:rsidRPr="003C7CAF" w:rsidRDefault="00281801" w:rsidP="00CB7EB3">
            <w:pPr>
              <w:jc w:val="center"/>
              <w:rPr>
                <w:sz w:val="20"/>
                <w:szCs w:val="24"/>
              </w:rPr>
            </w:pPr>
            <w:r w:rsidRPr="003C7CAF">
              <w:rPr>
                <w:sz w:val="20"/>
                <w:szCs w:val="24"/>
              </w:rPr>
              <w:t>Cumulative Percentage</w:t>
            </w:r>
          </w:p>
        </w:tc>
      </w:tr>
      <w:tr w:rsidR="00281801" w:rsidRPr="003C7CAF" w:rsidTr="008B2373">
        <w:trPr>
          <w:trHeight w:val="932"/>
          <w:jc w:val="center"/>
        </w:trPr>
        <w:tc>
          <w:tcPr>
            <w:tcW w:w="1519" w:type="dxa"/>
          </w:tcPr>
          <w:p w:rsidR="00281801" w:rsidRPr="003C7CAF" w:rsidRDefault="00281801" w:rsidP="00CB7EB3">
            <w:pPr>
              <w:jc w:val="center"/>
              <w:rPr>
                <w:sz w:val="20"/>
                <w:szCs w:val="24"/>
              </w:rPr>
            </w:pPr>
            <w:r w:rsidRPr="003C7CAF">
              <w:rPr>
                <w:sz w:val="20"/>
                <w:szCs w:val="24"/>
              </w:rPr>
              <w:t>Male</w:t>
            </w:r>
          </w:p>
        </w:tc>
        <w:tc>
          <w:tcPr>
            <w:tcW w:w="2248" w:type="dxa"/>
          </w:tcPr>
          <w:p w:rsidR="00281801" w:rsidRPr="003C7CAF" w:rsidRDefault="00281801" w:rsidP="00CB7EB3">
            <w:pPr>
              <w:jc w:val="center"/>
              <w:rPr>
                <w:sz w:val="20"/>
                <w:szCs w:val="24"/>
              </w:rPr>
            </w:pPr>
            <w:r w:rsidRPr="003C7CAF">
              <w:rPr>
                <w:sz w:val="20"/>
                <w:szCs w:val="24"/>
              </w:rPr>
              <w:t>32</w:t>
            </w:r>
          </w:p>
        </w:tc>
        <w:tc>
          <w:tcPr>
            <w:tcW w:w="2332" w:type="dxa"/>
          </w:tcPr>
          <w:p w:rsidR="00281801" w:rsidRPr="003C7CAF" w:rsidRDefault="00281801" w:rsidP="00CB7EB3">
            <w:pPr>
              <w:jc w:val="center"/>
              <w:rPr>
                <w:sz w:val="20"/>
                <w:szCs w:val="24"/>
              </w:rPr>
            </w:pPr>
            <w:r w:rsidRPr="003C7CAF">
              <w:rPr>
                <w:sz w:val="20"/>
                <w:szCs w:val="24"/>
              </w:rPr>
              <w:t>64%</w:t>
            </w:r>
          </w:p>
        </w:tc>
        <w:tc>
          <w:tcPr>
            <w:tcW w:w="2456" w:type="dxa"/>
          </w:tcPr>
          <w:p w:rsidR="00281801" w:rsidRPr="003C7CAF" w:rsidRDefault="00281801" w:rsidP="00CB7EB3">
            <w:pPr>
              <w:jc w:val="center"/>
              <w:rPr>
                <w:sz w:val="20"/>
                <w:szCs w:val="24"/>
              </w:rPr>
            </w:pPr>
            <w:r w:rsidRPr="003C7CAF">
              <w:rPr>
                <w:sz w:val="20"/>
                <w:szCs w:val="24"/>
              </w:rPr>
              <w:t>64%</w:t>
            </w:r>
          </w:p>
        </w:tc>
      </w:tr>
      <w:tr w:rsidR="00281801" w:rsidRPr="003C7CAF" w:rsidTr="008B2373">
        <w:trPr>
          <w:trHeight w:val="945"/>
          <w:jc w:val="center"/>
        </w:trPr>
        <w:tc>
          <w:tcPr>
            <w:tcW w:w="1519" w:type="dxa"/>
          </w:tcPr>
          <w:p w:rsidR="00281801" w:rsidRPr="003C7CAF" w:rsidRDefault="00281801" w:rsidP="00CB7EB3">
            <w:pPr>
              <w:jc w:val="center"/>
              <w:rPr>
                <w:sz w:val="20"/>
                <w:szCs w:val="24"/>
              </w:rPr>
            </w:pPr>
            <w:r w:rsidRPr="003C7CAF">
              <w:rPr>
                <w:sz w:val="20"/>
                <w:szCs w:val="24"/>
              </w:rPr>
              <w:t>Female</w:t>
            </w:r>
          </w:p>
        </w:tc>
        <w:tc>
          <w:tcPr>
            <w:tcW w:w="2248" w:type="dxa"/>
          </w:tcPr>
          <w:p w:rsidR="00281801" w:rsidRPr="003C7CAF" w:rsidRDefault="00281801" w:rsidP="00CB7EB3">
            <w:pPr>
              <w:jc w:val="center"/>
              <w:rPr>
                <w:sz w:val="20"/>
                <w:szCs w:val="24"/>
              </w:rPr>
            </w:pPr>
            <w:r w:rsidRPr="003C7CAF">
              <w:rPr>
                <w:sz w:val="20"/>
                <w:szCs w:val="24"/>
              </w:rPr>
              <w:t>18</w:t>
            </w:r>
          </w:p>
        </w:tc>
        <w:tc>
          <w:tcPr>
            <w:tcW w:w="2332" w:type="dxa"/>
          </w:tcPr>
          <w:p w:rsidR="00281801" w:rsidRPr="003C7CAF" w:rsidRDefault="00281801" w:rsidP="00CB7EB3">
            <w:pPr>
              <w:jc w:val="center"/>
              <w:rPr>
                <w:sz w:val="20"/>
                <w:szCs w:val="24"/>
              </w:rPr>
            </w:pPr>
            <w:r w:rsidRPr="003C7CAF">
              <w:rPr>
                <w:sz w:val="20"/>
                <w:szCs w:val="24"/>
              </w:rPr>
              <w:t>36%</w:t>
            </w:r>
          </w:p>
        </w:tc>
        <w:tc>
          <w:tcPr>
            <w:tcW w:w="2456" w:type="dxa"/>
          </w:tcPr>
          <w:p w:rsidR="00281801" w:rsidRPr="003C7CAF" w:rsidRDefault="00281801" w:rsidP="00CB7EB3">
            <w:pPr>
              <w:jc w:val="center"/>
              <w:rPr>
                <w:sz w:val="20"/>
                <w:szCs w:val="24"/>
              </w:rPr>
            </w:pPr>
            <w:r w:rsidRPr="003C7CAF">
              <w:rPr>
                <w:sz w:val="20"/>
                <w:szCs w:val="24"/>
              </w:rPr>
              <w:t>100%</w:t>
            </w:r>
          </w:p>
        </w:tc>
      </w:tr>
    </w:tbl>
    <w:p w:rsidR="00F56668" w:rsidRPr="003C7CAF" w:rsidRDefault="00F56668" w:rsidP="00F016F7">
      <w:pPr>
        <w:rPr>
          <w:szCs w:val="24"/>
        </w:rPr>
      </w:pPr>
    </w:p>
    <w:p w:rsidR="007F3ADC" w:rsidRPr="002460F2" w:rsidRDefault="007E7288" w:rsidP="002460F2">
      <w:pPr>
        <w:jc w:val="center"/>
        <w:rPr>
          <w:sz w:val="22"/>
          <w:szCs w:val="24"/>
        </w:rPr>
      </w:pPr>
      <w:r w:rsidRPr="003C7CAF">
        <w:rPr>
          <w:sz w:val="22"/>
          <w:szCs w:val="24"/>
        </w:rPr>
        <w:t>Table</w:t>
      </w:r>
      <w:r w:rsidR="00CD6008" w:rsidRPr="003C7CAF">
        <w:rPr>
          <w:sz w:val="22"/>
          <w:szCs w:val="24"/>
        </w:rPr>
        <w:t xml:space="preserve"> 1</w:t>
      </w:r>
      <w:r w:rsidRPr="003C7CAF">
        <w:rPr>
          <w:sz w:val="22"/>
          <w:szCs w:val="24"/>
        </w:rPr>
        <w:t>: Sample</w:t>
      </w:r>
      <w:r w:rsidR="002460F2">
        <w:rPr>
          <w:sz w:val="22"/>
          <w:szCs w:val="24"/>
        </w:rPr>
        <w:t>’s frequency distribution gender</w:t>
      </w:r>
    </w:p>
    <w:p w:rsidR="007F3ADC" w:rsidRDefault="007F3ADC" w:rsidP="00F016F7">
      <w:pPr>
        <w:rPr>
          <w:szCs w:val="24"/>
        </w:rPr>
      </w:pPr>
    </w:p>
    <w:p w:rsidR="007F3ADC" w:rsidRPr="003C7CAF" w:rsidRDefault="002460F2" w:rsidP="00F016F7">
      <w:pPr>
        <w:rPr>
          <w:szCs w:val="24"/>
        </w:rPr>
      </w:pPr>
      <w:r w:rsidRPr="003C7CAF">
        <w:rPr>
          <w:rFonts w:eastAsiaTheme="minorHAnsi"/>
          <w:noProof/>
          <w:szCs w:val="24"/>
          <w:lang w:bidi="ar-SA"/>
        </w:rPr>
        <w:drawing>
          <wp:anchor distT="0" distB="0" distL="114300" distR="114300" simplePos="0" relativeHeight="251666432" behindDoc="0" locked="0" layoutInCell="1" allowOverlap="1" wp14:anchorId="773E7F5F" wp14:editId="33A95D51">
            <wp:simplePos x="0" y="0"/>
            <wp:positionH relativeFrom="column">
              <wp:posOffset>647700</wp:posOffset>
            </wp:positionH>
            <wp:positionV relativeFrom="paragraph">
              <wp:posOffset>34290</wp:posOffset>
            </wp:positionV>
            <wp:extent cx="4991100" cy="2933700"/>
            <wp:effectExtent l="0" t="0" r="0" b="0"/>
            <wp:wrapNone/>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p w:rsidR="00F56668" w:rsidRPr="003C7CAF" w:rsidRDefault="00F56668" w:rsidP="00F016F7">
      <w:pPr>
        <w:rPr>
          <w:szCs w:val="24"/>
        </w:rPr>
      </w:pPr>
    </w:p>
    <w:bookmarkEnd w:id="0"/>
    <w:p w:rsidR="004E59B3" w:rsidRPr="003C7CAF" w:rsidRDefault="004E59B3" w:rsidP="008B2373">
      <w:pPr>
        <w:rPr>
          <w:rFonts w:eastAsiaTheme="minorHAnsi"/>
          <w:szCs w:val="24"/>
          <w:lang w:bidi="ar-SA"/>
        </w:rPr>
      </w:pPr>
    </w:p>
    <w:p w:rsidR="004E59B3" w:rsidRPr="003C7CAF" w:rsidRDefault="004E59B3" w:rsidP="00F016F7">
      <w:pPr>
        <w:rPr>
          <w:rFonts w:eastAsiaTheme="minorHAnsi"/>
          <w:szCs w:val="24"/>
          <w:lang w:bidi="ar-SA"/>
        </w:rPr>
      </w:pPr>
    </w:p>
    <w:p w:rsidR="004E59B3" w:rsidRPr="003C7CAF" w:rsidRDefault="004E59B3" w:rsidP="00F016F7">
      <w:pPr>
        <w:rPr>
          <w:rFonts w:eastAsiaTheme="minorHAnsi"/>
          <w:szCs w:val="24"/>
          <w:lang w:bidi="ar-SA"/>
        </w:rPr>
      </w:pPr>
    </w:p>
    <w:p w:rsidR="004E59B3" w:rsidRPr="003C7CAF" w:rsidRDefault="004E59B3" w:rsidP="00F016F7">
      <w:pPr>
        <w:rPr>
          <w:rFonts w:eastAsiaTheme="minorHAnsi"/>
          <w:szCs w:val="24"/>
          <w:lang w:bidi="ar-SA"/>
        </w:rPr>
      </w:pPr>
    </w:p>
    <w:p w:rsidR="004E59B3" w:rsidRPr="003C7CAF" w:rsidRDefault="007E7288" w:rsidP="00F016F7">
      <w:pPr>
        <w:rPr>
          <w:rFonts w:eastAsiaTheme="minorHAnsi"/>
          <w:szCs w:val="24"/>
          <w:lang w:bidi="ar-SA"/>
        </w:rPr>
      </w:pPr>
      <w:r w:rsidRPr="003C7CAF">
        <w:rPr>
          <w:rFonts w:eastAsiaTheme="minorHAnsi"/>
          <w:szCs w:val="24"/>
          <w:lang w:bidi="ar-SA"/>
        </w:rPr>
        <w:tab/>
      </w:r>
    </w:p>
    <w:p w:rsidR="004E59B3" w:rsidRPr="003C7CAF" w:rsidRDefault="00517ED6" w:rsidP="00F016F7">
      <w:pPr>
        <w:rPr>
          <w:rFonts w:eastAsiaTheme="minorHAnsi"/>
          <w:szCs w:val="24"/>
          <w:lang w:bidi="ar-SA"/>
        </w:rPr>
      </w:pPr>
      <w:r w:rsidRPr="003C7CAF">
        <w:rPr>
          <w:rFonts w:eastAsiaTheme="minorHAnsi"/>
          <w:szCs w:val="24"/>
          <w:lang w:bidi="ar-SA"/>
        </w:rPr>
        <w:tab/>
      </w:r>
    </w:p>
    <w:p w:rsidR="003B38AA" w:rsidRPr="003C7CAF" w:rsidRDefault="003B38AA" w:rsidP="00F016F7">
      <w:pPr>
        <w:rPr>
          <w:rFonts w:eastAsiaTheme="minorHAnsi"/>
          <w:szCs w:val="24"/>
          <w:lang w:bidi="ar-SA"/>
        </w:rPr>
      </w:pPr>
    </w:p>
    <w:p w:rsidR="00281801" w:rsidRPr="003C7CAF" w:rsidRDefault="003A2420" w:rsidP="00F016F7">
      <w:pPr>
        <w:rPr>
          <w:rFonts w:eastAsiaTheme="minorHAnsi"/>
          <w:szCs w:val="24"/>
          <w:lang w:bidi="ar-SA"/>
        </w:rPr>
      </w:pPr>
      <w:r>
        <w:rPr>
          <w:noProof/>
        </w:rPr>
        <w:pict>
          <v:shape id="_x0000_s1085" type="#_x0000_t202" style="position:absolute;left:0;text-align:left;margin-left:93pt;margin-top:12.75pt;width:286.1pt;height:22.65pt;z-index:251659776" stroked="f">
            <v:textbox style="mso-fit-shape-to-text:t" inset="0,0,0,0">
              <w:txbxContent>
                <w:p w:rsidR="002460F2" w:rsidRDefault="002460F2" w:rsidP="002460F2">
                  <w:pPr>
                    <w:pStyle w:val="Caption"/>
                    <w:rPr>
                      <w:sz w:val="22"/>
                    </w:rPr>
                  </w:pPr>
                  <w:bookmarkStart w:id="43" w:name="_Toc17937836"/>
                </w:p>
                <w:p w:rsidR="002460F2" w:rsidRDefault="002460F2" w:rsidP="002460F2">
                  <w:pPr>
                    <w:pStyle w:val="Caption"/>
                    <w:rPr>
                      <w:sz w:val="22"/>
                    </w:rPr>
                  </w:pPr>
                </w:p>
                <w:p w:rsidR="002460F2" w:rsidRPr="00F42EFC" w:rsidRDefault="00E16BCC" w:rsidP="002460F2">
                  <w:pPr>
                    <w:pStyle w:val="Caption"/>
                    <w:rPr>
                      <w:rFonts w:eastAsiaTheme="minorHAnsi"/>
                      <w:noProof/>
                      <w:sz w:val="32"/>
                      <w:szCs w:val="24"/>
                    </w:rPr>
                  </w:pPr>
                  <w:r>
                    <w:rPr>
                      <w:sz w:val="22"/>
                    </w:rPr>
                    <w:t xml:space="preserve">                                     </w:t>
                  </w:r>
                  <w:r w:rsidR="002460F2" w:rsidRPr="00F42EFC">
                    <w:rPr>
                      <w:sz w:val="22"/>
                    </w:rPr>
                    <w:t xml:space="preserve">Figure </w:t>
                  </w:r>
                  <w:r w:rsidR="002460F2" w:rsidRPr="00F42EFC">
                    <w:rPr>
                      <w:sz w:val="22"/>
                    </w:rPr>
                    <w:fldChar w:fldCharType="begin"/>
                  </w:r>
                  <w:r w:rsidR="002460F2" w:rsidRPr="00F42EFC">
                    <w:rPr>
                      <w:sz w:val="22"/>
                    </w:rPr>
                    <w:instrText xml:space="preserve"> SEQ Figure \* ARABIC </w:instrText>
                  </w:r>
                  <w:r w:rsidR="002460F2" w:rsidRPr="00F42EFC">
                    <w:rPr>
                      <w:sz w:val="22"/>
                    </w:rPr>
                    <w:fldChar w:fldCharType="separate"/>
                  </w:r>
                  <w:r w:rsidR="002460F2">
                    <w:rPr>
                      <w:noProof/>
                      <w:sz w:val="22"/>
                    </w:rPr>
                    <w:t>1</w:t>
                  </w:r>
                  <w:r w:rsidR="002460F2" w:rsidRPr="00F42EFC">
                    <w:rPr>
                      <w:sz w:val="22"/>
                    </w:rPr>
                    <w:fldChar w:fldCharType="end"/>
                  </w:r>
                  <w:r w:rsidR="002460F2" w:rsidRPr="00F42EFC">
                    <w:rPr>
                      <w:sz w:val="22"/>
                    </w:rPr>
                    <w:t>: Gender</w:t>
                  </w:r>
                  <w:bookmarkEnd w:id="43"/>
                </w:p>
              </w:txbxContent>
            </v:textbox>
          </v:shape>
        </w:pict>
      </w:r>
    </w:p>
    <w:p w:rsidR="003C7CAF" w:rsidRPr="003C7CAF" w:rsidRDefault="003C7CAF" w:rsidP="00F016F7">
      <w:pPr>
        <w:rPr>
          <w:rFonts w:eastAsiaTheme="minorHAnsi"/>
          <w:szCs w:val="24"/>
          <w:lang w:bidi="ar-SA"/>
        </w:rPr>
      </w:pPr>
    </w:p>
    <w:p w:rsidR="002460F2" w:rsidRDefault="002460F2" w:rsidP="00F016F7">
      <w:pPr>
        <w:rPr>
          <w:rFonts w:eastAsiaTheme="minorHAnsi"/>
          <w:b/>
          <w:szCs w:val="24"/>
          <w:lang w:bidi="ar-SA"/>
        </w:rPr>
      </w:pPr>
    </w:p>
    <w:p w:rsidR="002460F2" w:rsidRDefault="002460F2" w:rsidP="00F016F7">
      <w:pPr>
        <w:rPr>
          <w:rFonts w:eastAsiaTheme="minorHAnsi"/>
          <w:b/>
          <w:szCs w:val="24"/>
          <w:lang w:bidi="ar-SA"/>
        </w:rPr>
      </w:pPr>
    </w:p>
    <w:p w:rsidR="002460F2" w:rsidRDefault="002460F2" w:rsidP="00F016F7">
      <w:pPr>
        <w:rPr>
          <w:rFonts w:eastAsiaTheme="minorHAnsi"/>
          <w:b/>
          <w:szCs w:val="24"/>
          <w:lang w:bidi="ar-SA"/>
        </w:rPr>
      </w:pPr>
    </w:p>
    <w:p w:rsidR="00FF7A15" w:rsidRPr="003C7CAF" w:rsidRDefault="007E7288" w:rsidP="00F016F7">
      <w:pPr>
        <w:rPr>
          <w:rFonts w:eastAsiaTheme="minorHAnsi"/>
          <w:szCs w:val="24"/>
          <w:lang w:bidi="ar-SA"/>
        </w:rPr>
      </w:pPr>
      <w:r w:rsidRPr="007D1B0B">
        <w:rPr>
          <w:rFonts w:eastAsiaTheme="minorHAnsi"/>
          <w:b/>
          <w:szCs w:val="24"/>
          <w:lang w:bidi="ar-SA"/>
        </w:rPr>
        <w:t>Interpretation:</w:t>
      </w:r>
      <w:r w:rsidR="00E35FDC">
        <w:rPr>
          <w:rFonts w:eastAsiaTheme="minorHAnsi"/>
          <w:b/>
          <w:szCs w:val="24"/>
          <w:lang w:bidi="ar-SA"/>
        </w:rPr>
        <w:t xml:space="preserve"> </w:t>
      </w:r>
      <w:r w:rsidR="00821057" w:rsidRPr="003C7CAF">
        <w:rPr>
          <w:rFonts w:eastAsiaTheme="minorHAnsi"/>
          <w:szCs w:val="24"/>
          <w:lang w:bidi="ar-SA"/>
        </w:rPr>
        <w:t>O</w:t>
      </w:r>
      <w:r w:rsidR="00394901" w:rsidRPr="003C7CAF">
        <w:rPr>
          <w:rFonts w:eastAsiaTheme="minorHAnsi"/>
          <w:szCs w:val="24"/>
          <w:lang w:bidi="ar-SA"/>
        </w:rPr>
        <w:t xml:space="preserve">verall of this survey report we can say that there are a large number of male clients. </w:t>
      </w:r>
    </w:p>
    <w:p w:rsidR="003B38AA" w:rsidRPr="003C7CAF" w:rsidRDefault="003B38AA" w:rsidP="00F016F7">
      <w:pPr>
        <w:rPr>
          <w:rFonts w:eastAsiaTheme="minorHAnsi"/>
          <w:szCs w:val="24"/>
          <w:lang w:bidi="ar-SA"/>
        </w:rPr>
      </w:pPr>
    </w:p>
    <w:p w:rsidR="00FF7A15" w:rsidRPr="007D1B0B" w:rsidRDefault="00282015" w:rsidP="00627BF7">
      <w:pPr>
        <w:jc w:val="center"/>
        <w:rPr>
          <w:rFonts w:eastAsiaTheme="minorHAnsi"/>
          <w:b/>
          <w:sz w:val="22"/>
          <w:szCs w:val="24"/>
          <w:lang w:bidi="ar-SA"/>
        </w:rPr>
      </w:pPr>
      <w:r w:rsidRPr="007D1B0B">
        <w:rPr>
          <w:rFonts w:eastAsiaTheme="minorHAnsi"/>
          <w:b/>
          <w:sz w:val="22"/>
          <w:szCs w:val="24"/>
          <w:lang w:bidi="ar-SA"/>
        </w:rPr>
        <w:lastRenderedPageBreak/>
        <w:t xml:space="preserve">Age </w:t>
      </w:r>
      <w:r w:rsidR="003B38AA" w:rsidRPr="007D1B0B">
        <w:rPr>
          <w:rFonts w:eastAsiaTheme="minorHAnsi"/>
          <w:b/>
          <w:sz w:val="22"/>
          <w:szCs w:val="24"/>
          <w:lang w:bidi="ar-SA"/>
        </w:rPr>
        <w:t>F</w:t>
      </w:r>
      <w:r w:rsidR="007E7288" w:rsidRPr="007D1B0B">
        <w:rPr>
          <w:rFonts w:eastAsiaTheme="minorHAnsi"/>
          <w:b/>
          <w:sz w:val="22"/>
          <w:szCs w:val="24"/>
          <w:lang w:bidi="ar-SA"/>
        </w:rPr>
        <w:t>requency</w:t>
      </w:r>
    </w:p>
    <w:tbl>
      <w:tblPr>
        <w:tblW w:w="916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30"/>
        <w:gridCol w:w="10"/>
        <w:gridCol w:w="2242"/>
        <w:gridCol w:w="10"/>
        <w:gridCol w:w="2511"/>
        <w:gridCol w:w="10"/>
        <w:gridCol w:w="2645"/>
        <w:gridCol w:w="10"/>
      </w:tblGrid>
      <w:tr w:rsidR="00293D7E" w:rsidRPr="003C7CAF" w:rsidTr="003C7CAF">
        <w:trPr>
          <w:trHeight w:val="277"/>
          <w:jc w:val="center"/>
        </w:trPr>
        <w:tc>
          <w:tcPr>
            <w:tcW w:w="1740" w:type="dxa"/>
            <w:gridSpan w:val="2"/>
            <w:shd w:val="clear" w:color="auto" w:fill="F1DBDB"/>
          </w:tcPr>
          <w:p w:rsidR="004E59B3" w:rsidRPr="003C7CAF" w:rsidRDefault="003C7CAF" w:rsidP="003C7CAF">
            <w:pPr>
              <w:jc w:val="center"/>
              <w:rPr>
                <w:sz w:val="20"/>
                <w:szCs w:val="24"/>
              </w:rPr>
            </w:pPr>
            <w:r>
              <w:rPr>
                <w:sz w:val="20"/>
                <w:szCs w:val="24"/>
              </w:rPr>
              <w:t>A</w:t>
            </w:r>
            <w:r w:rsidR="007E7288" w:rsidRPr="003C7CAF">
              <w:rPr>
                <w:sz w:val="20"/>
                <w:szCs w:val="24"/>
              </w:rPr>
              <w:t xml:space="preserve">ge </w:t>
            </w:r>
            <w:r>
              <w:rPr>
                <w:sz w:val="20"/>
                <w:szCs w:val="24"/>
              </w:rPr>
              <w:t>G</w:t>
            </w:r>
            <w:r w:rsidR="007E7288" w:rsidRPr="003C7CAF">
              <w:rPr>
                <w:sz w:val="20"/>
                <w:szCs w:val="24"/>
              </w:rPr>
              <w:t>roup</w:t>
            </w:r>
          </w:p>
        </w:tc>
        <w:tc>
          <w:tcPr>
            <w:tcW w:w="2252" w:type="dxa"/>
            <w:gridSpan w:val="2"/>
            <w:shd w:val="clear" w:color="auto" w:fill="F1DBDB"/>
          </w:tcPr>
          <w:p w:rsidR="004E59B3" w:rsidRPr="003C7CAF" w:rsidRDefault="007E7288" w:rsidP="003C7CAF">
            <w:pPr>
              <w:jc w:val="center"/>
              <w:rPr>
                <w:sz w:val="20"/>
                <w:szCs w:val="24"/>
              </w:rPr>
            </w:pPr>
            <w:r w:rsidRPr="003C7CAF">
              <w:rPr>
                <w:sz w:val="20"/>
                <w:szCs w:val="24"/>
              </w:rPr>
              <w:t>Frequency</w:t>
            </w:r>
          </w:p>
        </w:tc>
        <w:tc>
          <w:tcPr>
            <w:tcW w:w="2521" w:type="dxa"/>
            <w:gridSpan w:val="2"/>
            <w:shd w:val="clear" w:color="auto" w:fill="F1DBDB"/>
          </w:tcPr>
          <w:p w:rsidR="004E59B3" w:rsidRPr="003C7CAF" w:rsidRDefault="007E7288" w:rsidP="003C7CAF">
            <w:pPr>
              <w:jc w:val="center"/>
              <w:rPr>
                <w:sz w:val="20"/>
                <w:szCs w:val="24"/>
              </w:rPr>
            </w:pPr>
            <w:r w:rsidRPr="003C7CAF">
              <w:rPr>
                <w:sz w:val="20"/>
                <w:szCs w:val="24"/>
              </w:rPr>
              <w:t>Percentage</w:t>
            </w:r>
          </w:p>
        </w:tc>
        <w:tc>
          <w:tcPr>
            <w:tcW w:w="2655" w:type="dxa"/>
            <w:gridSpan w:val="2"/>
            <w:shd w:val="clear" w:color="auto" w:fill="F1DBDB"/>
          </w:tcPr>
          <w:p w:rsidR="004E59B3" w:rsidRPr="003C7CAF" w:rsidRDefault="00196298" w:rsidP="003C7CAF">
            <w:pPr>
              <w:jc w:val="center"/>
              <w:rPr>
                <w:sz w:val="20"/>
                <w:szCs w:val="24"/>
              </w:rPr>
            </w:pPr>
            <w:r w:rsidRPr="003C7CAF">
              <w:rPr>
                <w:sz w:val="20"/>
                <w:szCs w:val="24"/>
              </w:rPr>
              <w:t>Cumulative Percentage</w:t>
            </w:r>
          </w:p>
        </w:tc>
      </w:tr>
      <w:tr w:rsidR="00293D7E" w:rsidRPr="003C7CAF" w:rsidTr="003C7CAF">
        <w:trPr>
          <w:trHeight w:val="273"/>
          <w:jc w:val="center"/>
        </w:trPr>
        <w:tc>
          <w:tcPr>
            <w:tcW w:w="1740" w:type="dxa"/>
            <w:gridSpan w:val="2"/>
          </w:tcPr>
          <w:p w:rsidR="004E59B3" w:rsidRPr="003C7CAF" w:rsidRDefault="007E7288" w:rsidP="003C7CAF">
            <w:pPr>
              <w:jc w:val="center"/>
              <w:rPr>
                <w:sz w:val="20"/>
                <w:szCs w:val="24"/>
              </w:rPr>
            </w:pPr>
            <w:r w:rsidRPr="003C7CAF">
              <w:rPr>
                <w:sz w:val="20"/>
                <w:szCs w:val="24"/>
              </w:rPr>
              <w:t>18-25</w:t>
            </w:r>
            <w:r w:rsidR="00EE3772" w:rsidRPr="003C7CAF">
              <w:rPr>
                <w:color w:val="FFFFFF" w:themeColor="background1"/>
                <w:sz w:val="20"/>
                <w:szCs w:val="24"/>
              </w:rPr>
              <w:t>i</w:t>
            </w:r>
            <w:r w:rsidRPr="003C7CAF">
              <w:rPr>
                <w:sz w:val="20"/>
                <w:szCs w:val="24"/>
              </w:rPr>
              <w:t>years</w:t>
            </w:r>
          </w:p>
        </w:tc>
        <w:tc>
          <w:tcPr>
            <w:tcW w:w="2252" w:type="dxa"/>
            <w:gridSpan w:val="2"/>
          </w:tcPr>
          <w:p w:rsidR="004E59B3" w:rsidRPr="003C7CAF" w:rsidRDefault="007E7288" w:rsidP="003C7CAF">
            <w:pPr>
              <w:jc w:val="center"/>
              <w:rPr>
                <w:sz w:val="20"/>
                <w:szCs w:val="24"/>
              </w:rPr>
            </w:pPr>
            <w:r w:rsidRPr="003C7CAF">
              <w:rPr>
                <w:sz w:val="20"/>
                <w:szCs w:val="24"/>
              </w:rPr>
              <w:t>14</w:t>
            </w:r>
          </w:p>
        </w:tc>
        <w:tc>
          <w:tcPr>
            <w:tcW w:w="2521" w:type="dxa"/>
            <w:gridSpan w:val="2"/>
          </w:tcPr>
          <w:p w:rsidR="004E59B3" w:rsidRPr="003C7CAF" w:rsidRDefault="007E7288" w:rsidP="003C7CAF">
            <w:pPr>
              <w:jc w:val="center"/>
              <w:rPr>
                <w:sz w:val="20"/>
                <w:szCs w:val="24"/>
              </w:rPr>
            </w:pPr>
            <w:r w:rsidRPr="003C7CAF">
              <w:rPr>
                <w:sz w:val="20"/>
                <w:szCs w:val="24"/>
              </w:rPr>
              <w:t>28%</w:t>
            </w:r>
          </w:p>
        </w:tc>
        <w:tc>
          <w:tcPr>
            <w:tcW w:w="2655" w:type="dxa"/>
            <w:gridSpan w:val="2"/>
          </w:tcPr>
          <w:p w:rsidR="004E59B3" w:rsidRPr="003C7CAF" w:rsidRDefault="007E7288" w:rsidP="003C7CAF">
            <w:pPr>
              <w:jc w:val="center"/>
              <w:rPr>
                <w:sz w:val="20"/>
                <w:szCs w:val="24"/>
              </w:rPr>
            </w:pPr>
            <w:r w:rsidRPr="003C7CAF">
              <w:rPr>
                <w:sz w:val="20"/>
                <w:szCs w:val="24"/>
              </w:rPr>
              <w:t>28%</w:t>
            </w:r>
          </w:p>
        </w:tc>
      </w:tr>
      <w:tr w:rsidR="00293D7E" w:rsidRPr="003C7CAF" w:rsidTr="003C7CAF">
        <w:trPr>
          <w:trHeight w:val="332"/>
          <w:jc w:val="center"/>
        </w:trPr>
        <w:tc>
          <w:tcPr>
            <w:tcW w:w="1740" w:type="dxa"/>
            <w:gridSpan w:val="2"/>
          </w:tcPr>
          <w:p w:rsidR="004E59B3" w:rsidRPr="003C7CAF" w:rsidRDefault="007E7288" w:rsidP="003C7CAF">
            <w:pPr>
              <w:jc w:val="center"/>
              <w:rPr>
                <w:sz w:val="20"/>
                <w:szCs w:val="24"/>
              </w:rPr>
            </w:pPr>
            <w:r w:rsidRPr="003C7CAF">
              <w:rPr>
                <w:sz w:val="20"/>
                <w:szCs w:val="24"/>
              </w:rPr>
              <w:t>26-33 years</w:t>
            </w:r>
          </w:p>
        </w:tc>
        <w:tc>
          <w:tcPr>
            <w:tcW w:w="2252" w:type="dxa"/>
            <w:gridSpan w:val="2"/>
          </w:tcPr>
          <w:p w:rsidR="004E59B3" w:rsidRPr="003C7CAF" w:rsidRDefault="007E7288" w:rsidP="003C7CAF">
            <w:pPr>
              <w:jc w:val="center"/>
              <w:rPr>
                <w:sz w:val="20"/>
                <w:szCs w:val="24"/>
              </w:rPr>
            </w:pPr>
            <w:r w:rsidRPr="003C7CAF">
              <w:rPr>
                <w:sz w:val="20"/>
                <w:szCs w:val="24"/>
              </w:rPr>
              <w:t>17</w:t>
            </w:r>
          </w:p>
        </w:tc>
        <w:tc>
          <w:tcPr>
            <w:tcW w:w="2521" w:type="dxa"/>
            <w:gridSpan w:val="2"/>
          </w:tcPr>
          <w:p w:rsidR="004E59B3" w:rsidRPr="003C7CAF" w:rsidRDefault="007E7288" w:rsidP="003C7CAF">
            <w:pPr>
              <w:jc w:val="center"/>
              <w:rPr>
                <w:sz w:val="20"/>
                <w:szCs w:val="24"/>
              </w:rPr>
            </w:pPr>
            <w:r w:rsidRPr="003C7CAF">
              <w:rPr>
                <w:sz w:val="20"/>
                <w:szCs w:val="24"/>
              </w:rPr>
              <w:t>34%</w:t>
            </w:r>
          </w:p>
        </w:tc>
        <w:tc>
          <w:tcPr>
            <w:tcW w:w="2655" w:type="dxa"/>
            <w:gridSpan w:val="2"/>
          </w:tcPr>
          <w:p w:rsidR="004E59B3" w:rsidRPr="003C7CAF" w:rsidRDefault="007E7288" w:rsidP="003C7CAF">
            <w:pPr>
              <w:jc w:val="center"/>
              <w:rPr>
                <w:sz w:val="20"/>
                <w:szCs w:val="24"/>
              </w:rPr>
            </w:pPr>
            <w:r w:rsidRPr="003C7CAF">
              <w:rPr>
                <w:sz w:val="20"/>
                <w:szCs w:val="24"/>
              </w:rPr>
              <w:t>62%</w:t>
            </w:r>
          </w:p>
        </w:tc>
      </w:tr>
      <w:tr w:rsidR="00293D7E" w:rsidRPr="003C7CAF" w:rsidTr="003C7CAF">
        <w:trPr>
          <w:gridAfter w:val="1"/>
          <w:wAfter w:w="10" w:type="dxa"/>
          <w:trHeight w:val="277"/>
          <w:jc w:val="center"/>
        </w:trPr>
        <w:tc>
          <w:tcPr>
            <w:tcW w:w="1730" w:type="dxa"/>
          </w:tcPr>
          <w:p w:rsidR="00AD6259" w:rsidRPr="003C7CAF" w:rsidRDefault="007E7288" w:rsidP="003C7CAF">
            <w:pPr>
              <w:jc w:val="center"/>
              <w:rPr>
                <w:sz w:val="20"/>
                <w:szCs w:val="24"/>
              </w:rPr>
            </w:pPr>
            <w:r w:rsidRPr="003C7CAF">
              <w:rPr>
                <w:sz w:val="20"/>
                <w:szCs w:val="24"/>
              </w:rPr>
              <w:t>34-50 years</w:t>
            </w:r>
          </w:p>
        </w:tc>
        <w:tc>
          <w:tcPr>
            <w:tcW w:w="2252" w:type="dxa"/>
            <w:gridSpan w:val="2"/>
          </w:tcPr>
          <w:p w:rsidR="00AD6259" w:rsidRPr="003C7CAF" w:rsidRDefault="007E7288" w:rsidP="003C7CAF">
            <w:pPr>
              <w:jc w:val="center"/>
              <w:rPr>
                <w:sz w:val="20"/>
                <w:szCs w:val="24"/>
              </w:rPr>
            </w:pPr>
            <w:r w:rsidRPr="003C7CAF">
              <w:rPr>
                <w:sz w:val="20"/>
                <w:szCs w:val="24"/>
              </w:rPr>
              <w:t>12</w:t>
            </w:r>
          </w:p>
        </w:tc>
        <w:tc>
          <w:tcPr>
            <w:tcW w:w="2521" w:type="dxa"/>
            <w:gridSpan w:val="2"/>
          </w:tcPr>
          <w:p w:rsidR="00AD6259" w:rsidRPr="003C7CAF" w:rsidRDefault="007E7288" w:rsidP="003C7CAF">
            <w:pPr>
              <w:jc w:val="center"/>
              <w:rPr>
                <w:sz w:val="20"/>
                <w:szCs w:val="24"/>
              </w:rPr>
            </w:pPr>
            <w:r w:rsidRPr="003C7CAF">
              <w:rPr>
                <w:sz w:val="20"/>
                <w:szCs w:val="24"/>
              </w:rPr>
              <w:t>24%</w:t>
            </w:r>
          </w:p>
        </w:tc>
        <w:tc>
          <w:tcPr>
            <w:tcW w:w="2655" w:type="dxa"/>
            <w:gridSpan w:val="2"/>
          </w:tcPr>
          <w:p w:rsidR="00AD6259" w:rsidRPr="003C7CAF" w:rsidRDefault="007E7288" w:rsidP="003C7CAF">
            <w:pPr>
              <w:jc w:val="center"/>
              <w:rPr>
                <w:sz w:val="20"/>
                <w:szCs w:val="24"/>
              </w:rPr>
            </w:pPr>
            <w:r w:rsidRPr="003C7CAF">
              <w:rPr>
                <w:sz w:val="20"/>
                <w:szCs w:val="24"/>
              </w:rPr>
              <w:t>86%</w:t>
            </w:r>
          </w:p>
        </w:tc>
      </w:tr>
      <w:tr w:rsidR="00293D7E" w:rsidRPr="003C7CAF" w:rsidTr="003C7CAF">
        <w:trPr>
          <w:gridAfter w:val="1"/>
          <w:wAfter w:w="10" w:type="dxa"/>
          <w:trHeight w:val="273"/>
          <w:jc w:val="center"/>
        </w:trPr>
        <w:tc>
          <w:tcPr>
            <w:tcW w:w="1730" w:type="dxa"/>
          </w:tcPr>
          <w:p w:rsidR="00AD6259" w:rsidRPr="003C7CAF" w:rsidRDefault="007E7288" w:rsidP="003C7CAF">
            <w:pPr>
              <w:jc w:val="center"/>
              <w:rPr>
                <w:sz w:val="20"/>
                <w:szCs w:val="24"/>
              </w:rPr>
            </w:pPr>
            <w:r w:rsidRPr="003C7CAF">
              <w:rPr>
                <w:sz w:val="20"/>
                <w:szCs w:val="24"/>
              </w:rPr>
              <w:t>51&gt; years</w:t>
            </w:r>
          </w:p>
        </w:tc>
        <w:tc>
          <w:tcPr>
            <w:tcW w:w="2252" w:type="dxa"/>
            <w:gridSpan w:val="2"/>
          </w:tcPr>
          <w:p w:rsidR="00AD6259" w:rsidRPr="003C7CAF" w:rsidRDefault="007E7288" w:rsidP="003C7CAF">
            <w:pPr>
              <w:jc w:val="center"/>
              <w:rPr>
                <w:sz w:val="20"/>
                <w:szCs w:val="24"/>
              </w:rPr>
            </w:pPr>
            <w:r w:rsidRPr="003C7CAF">
              <w:rPr>
                <w:sz w:val="20"/>
                <w:szCs w:val="24"/>
              </w:rPr>
              <w:t>7</w:t>
            </w:r>
          </w:p>
        </w:tc>
        <w:tc>
          <w:tcPr>
            <w:tcW w:w="2521" w:type="dxa"/>
            <w:gridSpan w:val="2"/>
          </w:tcPr>
          <w:p w:rsidR="00AD6259" w:rsidRPr="003C7CAF" w:rsidRDefault="007E7288" w:rsidP="003C7CAF">
            <w:pPr>
              <w:jc w:val="center"/>
              <w:rPr>
                <w:sz w:val="20"/>
                <w:szCs w:val="24"/>
              </w:rPr>
            </w:pPr>
            <w:r w:rsidRPr="003C7CAF">
              <w:rPr>
                <w:sz w:val="20"/>
                <w:szCs w:val="24"/>
              </w:rPr>
              <w:t>14%</w:t>
            </w:r>
          </w:p>
        </w:tc>
        <w:tc>
          <w:tcPr>
            <w:tcW w:w="2655" w:type="dxa"/>
            <w:gridSpan w:val="2"/>
          </w:tcPr>
          <w:p w:rsidR="00AD6259" w:rsidRPr="003C7CAF" w:rsidRDefault="007E7288" w:rsidP="003C7CAF">
            <w:pPr>
              <w:jc w:val="center"/>
              <w:rPr>
                <w:sz w:val="20"/>
                <w:szCs w:val="24"/>
              </w:rPr>
            </w:pPr>
            <w:r w:rsidRPr="003C7CAF">
              <w:rPr>
                <w:sz w:val="20"/>
                <w:szCs w:val="24"/>
              </w:rPr>
              <w:t>100%</w:t>
            </w:r>
          </w:p>
        </w:tc>
      </w:tr>
      <w:tr w:rsidR="00293D7E" w:rsidRPr="003C7CAF" w:rsidTr="003C7CAF">
        <w:trPr>
          <w:gridAfter w:val="1"/>
          <w:wAfter w:w="10" w:type="dxa"/>
          <w:trHeight w:val="277"/>
          <w:jc w:val="center"/>
        </w:trPr>
        <w:tc>
          <w:tcPr>
            <w:tcW w:w="1730" w:type="dxa"/>
          </w:tcPr>
          <w:p w:rsidR="00AD6259" w:rsidRPr="003C7CAF" w:rsidRDefault="007E7288" w:rsidP="003C7CAF">
            <w:pPr>
              <w:jc w:val="center"/>
              <w:rPr>
                <w:sz w:val="20"/>
                <w:szCs w:val="24"/>
              </w:rPr>
            </w:pPr>
            <w:r w:rsidRPr="003C7CAF">
              <w:rPr>
                <w:sz w:val="20"/>
                <w:szCs w:val="24"/>
              </w:rPr>
              <w:t>Total</w:t>
            </w:r>
          </w:p>
        </w:tc>
        <w:tc>
          <w:tcPr>
            <w:tcW w:w="2252" w:type="dxa"/>
            <w:gridSpan w:val="2"/>
          </w:tcPr>
          <w:p w:rsidR="00AD6259" w:rsidRPr="003C7CAF" w:rsidRDefault="007E7288" w:rsidP="003C7CAF">
            <w:pPr>
              <w:jc w:val="center"/>
              <w:rPr>
                <w:sz w:val="20"/>
                <w:szCs w:val="24"/>
              </w:rPr>
            </w:pPr>
            <w:r w:rsidRPr="003C7CAF">
              <w:rPr>
                <w:sz w:val="20"/>
                <w:szCs w:val="24"/>
              </w:rPr>
              <w:t>50</w:t>
            </w:r>
          </w:p>
        </w:tc>
        <w:tc>
          <w:tcPr>
            <w:tcW w:w="2521" w:type="dxa"/>
            <w:gridSpan w:val="2"/>
          </w:tcPr>
          <w:p w:rsidR="00AD6259" w:rsidRPr="003C7CAF" w:rsidRDefault="007E7288" w:rsidP="003C7CAF">
            <w:pPr>
              <w:jc w:val="center"/>
              <w:rPr>
                <w:sz w:val="20"/>
                <w:szCs w:val="24"/>
              </w:rPr>
            </w:pPr>
            <w:r w:rsidRPr="003C7CAF">
              <w:rPr>
                <w:sz w:val="20"/>
                <w:szCs w:val="24"/>
              </w:rPr>
              <w:t>100%</w:t>
            </w:r>
          </w:p>
        </w:tc>
        <w:tc>
          <w:tcPr>
            <w:tcW w:w="2655" w:type="dxa"/>
            <w:gridSpan w:val="2"/>
          </w:tcPr>
          <w:p w:rsidR="00AD6259" w:rsidRPr="003C7CAF" w:rsidRDefault="007E7288" w:rsidP="003C7CAF">
            <w:pPr>
              <w:jc w:val="center"/>
              <w:rPr>
                <w:sz w:val="20"/>
                <w:szCs w:val="24"/>
              </w:rPr>
            </w:pPr>
            <w:r w:rsidRPr="003C7CAF">
              <w:rPr>
                <w:sz w:val="20"/>
                <w:szCs w:val="24"/>
              </w:rPr>
              <w:t>276%</w:t>
            </w:r>
          </w:p>
        </w:tc>
      </w:tr>
    </w:tbl>
    <w:p w:rsidR="0035003B" w:rsidRDefault="0035003B" w:rsidP="0035003B">
      <w:pPr>
        <w:jc w:val="center"/>
        <w:rPr>
          <w:sz w:val="22"/>
          <w:szCs w:val="24"/>
        </w:rPr>
      </w:pPr>
    </w:p>
    <w:p w:rsidR="0035003B" w:rsidRDefault="0035003B" w:rsidP="0035003B">
      <w:pPr>
        <w:jc w:val="center"/>
        <w:rPr>
          <w:sz w:val="22"/>
          <w:szCs w:val="24"/>
        </w:rPr>
      </w:pPr>
      <w:proofErr w:type="gramStart"/>
      <w:r w:rsidRPr="003C7CAF">
        <w:rPr>
          <w:sz w:val="22"/>
          <w:szCs w:val="24"/>
        </w:rPr>
        <w:t xml:space="preserve">Table </w:t>
      </w:r>
      <w:r w:rsidR="00120DBB">
        <w:rPr>
          <w:sz w:val="22"/>
          <w:szCs w:val="24"/>
        </w:rPr>
        <w:t>2</w:t>
      </w:r>
      <w:r w:rsidRPr="003C7CAF">
        <w:rPr>
          <w:sz w:val="22"/>
          <w:szCs w:val="24"/>
        </w:rPr>
        <w:t xml:space="preserve">: Sample’s frequency </w:t>
      </w:r>
      <w:r>
        <w:rPr>
          <w:sz w:val="22"/>
          <w:szCs w:val="24"/>
        </w:rPr>
        <w:t>d</w:t>
      </w:r>
      <w:r w:rsidRPr="0035003B">
        <w:rPr>
          <w:sz w:val="22"/>
          <w:szCs w:val="24"/>
        </w:rPr>
        <w:t>istribution based on the ages.</w:t>
      </w:r>
      <w:proofErr w:type="gramEnd"/>
    </w:p>
    <w:p w:rsidR="00163C11" w:rsidRDefault="00163C11" w:rsidP="007F3ADC">
      <w:pPr>
        <w:keepNext/>
        <w:rPr>
          <w:sz w:val="22"/>
          <w:szCs w:val="24"/>
        </w:rPr>
      </w:pPr>
    </w:p>
    <w:p w:rsidR="0035003B" w:rsidRDefault="007C45D7" w:rsidP="007F3ADC">
      <w:pPr>
        <w:keepNext/>
      </w:pPr>
      <w:r w:rsidRPr="0035003B">
        <w:rPr>
          <w:rFonts w:eastAsiaTheme="minorHAnsi"/>
          <w:noProof/>
          <w:szCs w:val="24"/>
          <w:lang w:bidi="ar-SA"/>
        </w:rPr>
        <w:drawing>
          <wp:inline distT="0" distB="0" distL="0" distR="0">
            <wp:extent cx="5629275" cy="2867025"/>
            <wp:effectExtent l="0" t="0" r="0" b="0"/>
            <wp:docPr id="65" name="Chart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F3ADC" w:rsidRPr="00E16BCC" w:rsidRDefault="00061E51" w:rsidP="00061E51">
      <w:pPr>
        <w:pStyle w:val="Caption"/>
        <w:rPr>
          <w:sz w:val="22"/>
        </w:rPr>
      </w:pPr>
      <w:bookmarkStart w:id="44" w:name="_Toc17937837"/>
      <w:r>
        <w:rPr>
          <w:sz w:val="22"/>
        </w:rPr>
        <w:t xml:space="preserve">                        </w:t>
      </w:r>
      <w:r w:rsidR="00E16BCC">
        <w:rPr>
          <w:sz w:val="22"/>
        </w:rPr>
        <w:t xml:space="preserve">                                     </w:t>
      </w:r>
      <w:r w:rsidR="0035003B" w:rsidRPr="00F42EFC">
        <w:rPr>
          <w:sz w:val="22"/>
        </w:rPr>
        <w:t xml:space="preserve">Figure </w:t>
      </w:r>
      <w:r w:rsidR="00C924B6" w:rsidRPr="00F42EFC">
        <w:rPr>
          <w:sz w:val="22"/>
        </w:rPr>
        <w:fldChar w:fldCharType="begin"/>
      </w:r>
      <w:r w:rsidR="0035003B" w:rsidRPr="00F42EFC">
        <w:rPr>
          <w:sz w:val="22"/>
        </w:rPr>
        <w:instrText xml:space="preserve"> SEQ Figure \* ARABIC </w:instrText>
      </w:r>
      <w:r w:rsidR="00C924B6" w:rsidRPr="00F42EFC">
        <w:rPr>
          <w:sz w:val="22"/>
        </w:rPr>
        <w:fldChar w:fldCharType="separate"/>
      </w:r>
      <w:r w:rsidR="00D51FBC">
        <w:rPr>
          <w:noProof/>
          <w:sz w:val="22"/>
        </w:rPr>
        <w:t>2</w:t>
      </w:r>
      <w:r w:rsidR="00C924B6" w:rsidRPr="00F42EFC">
        <w:rPr>
          <w:sz w:val="22"/>
        </w:rPr>
        <w:fldChar w:fldCharType="end"/>
      </w:r>
      <w:r w:rsidR="0035003B" w:rsidRPr="00F42EFC">
        <w:rPr>
          <w:sz w:val="22"/>
        </w:rPr>
        <w:t>: Age Group</w:t>
      </w:r>
      <w:bookmarkEnd w:id="44"/>
    </w:p>
    <w:p w:rsidR="00E16BCC" w:rsidRDefault="00E16BCC" w:rsidP="00F016F7">
      <w:pPr>
        <w:rPr>
          <w:b/>
          <w:szCs w:val="24"/>
        </w:rPr>
      </w:pPr>
    </w:p>
    <w:p w:rsidR="006A6E0C" w:rsidRPr="003C7CAF" w:rsidRDefault="007E7288" w:rsidP="00F016F7">
      <w:pPr>
        <w:rPr>
          <w:szCs w:val="24"/>
        </w:rPr>
      </w:pPr>
      <w:r w:rsidRPr="007D1B0B">
        <w:rPr>
          <w:b/>
          <w:szCs w:val="24"/>
        </w:rPr>
        <w:t>Interpretation:</w:t>
      </w:r>
      <w:r w:rsidR="009C1EAF" w:rsidRPr="003C7CAF">
        <w:rPr>
          <w:szCs w:val="24"/>
        </w:rPr>
        <w:t xml:space="preserve"> From the above graph there is a large number of clients are the range of</w:t>
      </w:r>
      <w:r w:rsidR="003E743B">
        <w:rPr>
          <w:szCs w:val="24"/>
        </w:rPr>
        <w:t xml:space="preserve"> </w:t>
      </w:r>
      <w:r w:rsidR="009C1EAF" w:rsidRPr="003C7CAF">
        <w:rPr>
          <w:spacing w:val="3"/>
          <w:szCs w:val="24"/>
        </w:rPr>
        <w:t>26-</w:t>
      </w:r>
      <w:r w:rsidR="009C1EAF" w:rsidRPr="003C7CAF">
        <w:rPr>
          <w:szCs w:val="24"/>
        </w:rPr>
        <w:t>33 years. In this group of people are business professions. There is a significant</w:t>
      </w:r>
      <w:r w:rsidR="009C1EAF" w:rsidRPr="003C7CAF">
        <w:rPr>
          <w:spacing w:val="4"/>
          <w:szCs w:val="24"/>
        </w:rPr>
        <w:t xml:space="preserve"> portion of</w:t>
      </w:r>
      <w:r w:rsidR="009C1EAF" w:rsidRPr="003C7CAF">
        <w:rPr>
          <w:szCs w:val="24"/>
        </w:rPr>
        <w:t>51&gt;</w:t>
      </w:r>
      <w:r w:rsidR="009C1EAF" w:rsidRPr="003C7CAF">
        <w:rPr>
          <w:spacing w:val="-3"/>
          <w:szCs w:val="24"/>
        </w:rPr>
        <w:t>years</w:t>
      </w:r>
      <w:r w:rsidR="009C1EAF" w:rsidRPr="003C7CAF">
        <w:rPr>
          <w:szCs w:val="24"/>
        </w:rPr>
        <w:t xml:space="preserve"> of age people. </w:t>
      </w:r>
    </w:p>
    <w:p w:rsidR="004A6898" w:rsidRDefault="004A6898" w:rsidP="00F016F7">
      <w:pPr>
        <w:rPr>
          <w:szCs w:val="24"/>
        </w:rPr>
      </w:pPr>
    </w:p>
    <w:p w:rsidR="00E16BCC" w:rsidRDefault="00E16BCC" w:rsidP="00F016F7">
      <w:pPr>
        <w:rPr>
          <w:szCs w:val="24"/>
        </w:rPr>
      </w:pPr>
    </w:p>
    <w:p w:rsidR="00E16BCC" w:rsidRDefault="00E16BCC" w:rsidP="00F016F7">
      <w:pPr>
        <w:rPr>
          <w:szCs w:val="24"/>
        </w:rPr>
      </w:pPr>
    </w:p>
    <w:p w:rsidR="00E16BCC" w:rsidRDefault="00E16BCC" w:rsidP="00F016F7">
      <w:pPr>
        <w:rPr>
          <w:szCs w:val="24"/>
        </w:rPr>
      </w:pPr>
    </w:p>
    <w:p w:rsidR="00E16BCC" w:rsidRDefault="00E16BCC" w:rsidP="00F016F7">
      <w:pPr>
        <w:rPr>
          <w:szCs w:val="24"/>
        </w:rPr>
      </w:pPr>
    </w:p>
    <w:p w:rsidR="00E16BCC" w:rsidRPr="003C7CAF" w:rsidRDefault="00E16BCC" w:rsidP="00F016F7">
      <w:pPr>
        <w:rPr>
          <w:szCs w:val="24"/>
        </w:rPr>
      </w:pPr>
    </w:p>
    <w:p w:rsidR="005E5820" w:rsidRPr="00DF56D3" w:rsidRDefault="007E7288" w:rsidP="00627BF7">
      <w:pPr>
        <w:jc w:val="center"/>
        <w:rPr>
          <w:b/>
          <w:sz w:val="22"/>
          <w:szCs w:val="24"/>
        </w:rPr>
      </w:pPr>
      <w:r w:rsidRPr="00DF56D3">
        <w:rPr>
          <w:b/>
          <w:sz w:val="22"/>
          <w:szCs w:val="24"/>
        </w:rPr>
        <w:lastRenderedPageBreak/>
        <w:t>Profession Frequency</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60"/>
        <w:gridCol w:w="2178"/>
        <w:gridCol w:w="2439"/>
        <w:gridCol w:w="2568"/>
      </w:tblGrid>
      <w:tr w:rsidR="00293D7E" w:rsidRPr="00DF56D3" w:rsidTr="00554AB8">
        <w:trPr>
          <w:trHeight w:val="490"/>
          <w:jc w:val="center"/>
        </w:trPr>
        <w:tc>
          <w:tcPr>
            <w:tcW w:w="1760" w:type="dxa"/>
            <w:shd w:val="clear" w:color="auto" w:fill="F1DBDB"/>
          </w:tcPr>
          <w:p w:rsidR="005D6878" w:rsidRPr="00DF56D3" w:rsidRDefault="007E7288" w:rsidP="00DF56D3">
            <w:pPr>
              <w:jc w:val="center"/>
              <w:rPr>
                <w:sz w:val="20"/>
                <w:szCs w:val="24"/>
              </w:rPr>
            </w:pPr>
            <w:r w:rsidRPr="00DF56D3">
              <w:rPr>
                <w:sz w:val="20"/>
                <w:szCs w:val="24"/>
              </w:rPr>
              <w:t>Profession</w:t>
            </w:r>
          </w:p>
        </w:tc>
        <w:tc>
          <w:tcPr>
            <w:tcW w:w="2178" w:type="dxa"/>
            <w:shd w:val="clear" w:color="auto" w:fill="F1DBDB"/>
          </w:tcPr>
          <w:p w:rsidR="005D6878" w:rsidRPr="00DF56D3" w:rsidRDefault="007E7288" w:rsidP="00DF56D3">
            <w:pPr>
              <w:jc w:val="center"/>
              <w:rPr>
                <w:sz w:val="20"/>
                <w:szCs w:val="24"/>
              </w:rPr>
            </w:pPr>
            <w:r w:rsidRPr="00DF56D3">
              <w:rPr>
                <w:sz w:val="20"/>
                <w:szCs w:val="24"/>
              </w:rPr>
              <w:t>Frequency</w:t>
            </w:r>
          </w:p>
        </w:tc>
        <w:tc>
          <w:tcPr>
            <w:tcW w:w="2439" w:type="dxa"/>
            <w:shd w:val="clear" w:color="auto" w:fill="F1DBDB"/>
          </w:tcPr>
          <w:p w:rsidR="005D6878" w:rsidRPr="00DF56D3" w:rsidRDefault="007E7288" w:rsidP="00DF56D3">
            <w:pPr>
              <w:jc w:val="center"/>
              <w:rPr>
                <w:sz w:val="20"/>
                <w:szCs w:val="24"/>
              </w:rPr>
            </w:pPr>
            <w:r w:rsidRPr="00DF56D3">
              <w:rPr>
                <w:sz w:val="20"/>
                <w:szCs w:val="24"/>
              </w:rPr>
              <w:t>Percentage</w:t>
            </w:r>
          </w:p>
        </w:tc>
        <w:tc>
          <w:tcPr>
            <w:tcW w:w="2568" w:type="dxa"/>
            <w:shd w:val="clear" w:color="auto" w:fill="F1DBDB"/>
          </w:tcPr>
          <w:p w:rsidR="005D6878" w:rsidRPr="00DF56D3" w:rsidRDefault="007E7288" w:rsidP="00DF56D3">
            <w:pPr>
              <w:jc w:val="center"/>
              <w:rPr>
                <w:sz w:val="20"/>
                <w:szCs w:val="24"/>
              </w:rPr>
            </w:pPr>
            <w:r w:rsidRPr="00DF56D3">
              <w:rPr>
                <w:sz w:val="20"/>
                <w:szCs w:val="24"/>
              </w:rPr>
              <w:t>Cumulative Percentage</w:t>
            </w:r>
          </w:p>
        </w:tc>
      </w:tr>
      <w:tr w:rsidR="00293D7E" w:rsidRPr="00DF56D3" w:rsidTr="00554AB8">
        <w:trPr>
          <w:trHeight w:val="488"/>
          <w:jc w:val="center"/>
        </w:trPr>
        <w:tc>
          <w:tcPr>
            <w:tcW w:w="1760" w:type="dxa"/>
          </w:tcPr>
          <w:p w:rsidR="005D6878" w:rsidRPr="00DF56D3" w:rsidRDefault="007E7288" w:rsidP="00DF56D3">
            <w:pPr>
              <w:jc w:val="center"/>
              <w:rPr>
                <w:sz w:val="20"/>
                <w:szCs w:val="24"/>
              </w:rPr>
            </w:pPr>
            <w:r w:rsidRPr="00DF56D3">
              <w:rPr>
                <w:sz w:val="20"/>
                <w:szCs w:val="24"/>
              </w:rPr>
              <w:t>Businessman</w:t>
            </w:r>
          </w:p>
        </w:tc>
        <w:tc>
          <w:tcPr>
            <w:tcW w:w="2178" w:type="dxa"/>
          </w:tcPr>
          <w:p w:rsidR="005D6878" w:rsidRPr="00DF56D3" w:rsidRDefault="007E7288" w:rsidP="00DF56D3">
            <w:pPr>
              <w:jc w:val="center"/>
              <w:rPr>
                <w:sz w:val="20"/>
                <w:szCs w:val="24"/>
              </w:rPr>
            </w:pPr>
            <w:r w:rsidRPr="00DF56D3">
              <w:rPr>
                <w:sz w:val="20"/>
                <w:szCs w:val="24"/>
              </w:rPr>
              <w:t>21</w:t>
            </w:r>
          </w:p>
        </w:tc>
        <w:tc>
          <w:tcPr>
            <w:tcW w:w="2439" w:type="dxa"/>
          </w:tcPr>
          <w:p w:rsidR="005D6878" w:rsidRPr="00DF56D3" w:rsidRDefault="007E7288" w:rsidP="00DF56D3">
            <w:pPr>
              <w:jc w:val="center"/>
              <w:rPr>
                <w:sz w:val="20"/>
                <w:szCs w:val="24"/>
              </w:rPr>
            </w:pPr>
            <w:r w:rsidRPr="00DF56D3">
              <w:rPr>
                <w:sz w:val="20"/>
                <w:szCs w:val="24"/>
              </w:rPr>
              <w:t>42%</w:t>
            </w:r>
          </w:p>
        </w:tc>
        <w:tc>
          <w:tcPr>
            <w:tcW w:w="2568" w:type="dxa"/>
          </w:tcPr>
          <w:p w:rsidR="005D6878" w:rsidRPr="00DF56D3" w:rsidRDefault="007E7288" w:rsidP="00DF56D3">
            <w:pPr>
              <w:jc w:val="center"/>
              <w:rPr>
                <w:sz w:val="20"/>
                <w:szCs w:val="24"/>
              </w:rPr>
            </w:pPr>
            <w:r w:rsidRPr="00DF56D3">
              <w:rPr>
                <w:sz w:val="20"/>
                <w:szCs w:val="24"/>
              </w:rPr>
              <w:t>42%</w:t>
            </w:r>
          </w:p>
        </w:tc>
      </w:tr>
      <w:tr w:rsidR="00293D7E" w:rsidRPr="00DF56D3" w:rsidTr="00554AB8">
        <w:trPr>
          <w:trHeight w:val="481"/>
          <w:jc w:val="center"/>
        </w:trPr>
        <w:tc>
          <w:tcPr>
            <w:tcW w:w="1760" w:type="dxa"/>
          </w:tcPr>
          <w:p w:rsidR="005D6878" w:rsidRPr="00DF56D3" w:rsidRDefault="007E7288" w:rsidP="00DF56D3">
            <w:pPr>
              <w:jc w:val="center"/>
              <w:rPr>
                <w:sz w:val="20"/>
                <w:szCs w:val="24"/>
              </w:rPr>
            </w:pPr>
            <w:r w:rsidRPr="00DF56D3">
              <w:rPr>
                <w:sz w:val="20"/>
                <w:szCs w:val="24"/>
              </w:rPr>
              <w:t>Service Holder</w:t>
            </w:r>
          </w:p>
        </w:tc>
        <w:tc>
          <w:tcPr>
            <w:tcW w:w="2178" w:type="dxa"/>
          </w:tcPr>
          <w:p w:rsidR="005D6878" w:rsidRPr="00DF56D3" w:rsidRDefault="007E7288" w:rsidP="00DF56D3">
            <w:pPr>
              <w:jc w:val="center"/>
              <w:rPr>
                <w:sz w:val="20"/>
                <w:szCs w:val="24"/>
              </w:rPr>
            </w:pPr>
            <w:r w:rsidRPr="00DF56D3">
              <w:rPr>
                <w:sz w:val="20"/>
                <w:szCs w:val="24"/>
              </w:rPr>
              <w:t>15</w:t>
            </w:r>
          </w:p>
        </w:tc>
        <w:tc>
          <w:tcPr>
            <w:tcW w:w="2439" w:type="dxa"/>
          </w:tcPr>
          <w:p w:rsidR="005D6878" w:rsidRPr="00DF56D3" w:rsidRDefault="007E7288" w:rsidP="00DF56D3">
            <w:pPr>
              <w:jc w:val="center"/>
              <w:rPr>
                <w:sz w:val="20"/>
                <w:szCs w:val="24"/>
              </w:rPr>
            </w:pPr>
            <w:r w:rsidRPr="00DF56D3">
              <w:rPr>
                <w:sz w:val="20"/>
                <w:szCs w:val="24"/>
              </w:rPr>
              <w:t>30%</w:t>
            </w:r>
          </w:p>
        </w:tc>
        <w:tc>
          <w:tcPr>
            <w:tcW w:w="2568" w:type="dxa"/>
          </w:tcPr>
          <w:p w:rsidR="005D6878" w:rsidRPr="00DF56D3" w:rsidRDefault="007E7288" w:rsidP="00DF56D3">
            <w:pPr>
              <w:jc w:val="center"/>
              <w:rPr>
                <w:sz w:val="20"/>
                <w:szCs w:val="24"/>
              </w:rPr>
            </w:pPr>
            <w:r w:rsidRPr="00DF56D3">
              <w:rPr>
                <w:sz w:val="20"/>
                <w:szCs w:val="24"/>
              </w:rPr>
              <w:t>72%</w:t>
            </w:r>
          </w:p>
        </w:tc>
      </w:tr>
      <w:tr w:rsidR="00293D7E" w:rsidRPr="00DF56D3" w:rsidTr="00554AB8">
        <w:trPr>
          <w:trHeight w:val="484"/>
          <w:jc w:val="center"/>
        </w:trPr>
        <w:tc>
          <w:tcPr>
            <w:tcW w:w="1760" w:type="dxa"/>
            <w:tcBorders>
              <w:bottom w:val="single" w:sz="6" w:space="0" w:color="000000"/>
            </w:tcBorders>
          </w:tcPr>
          <w:p w:rsidR="005D6878" w:rsidRPr="00DF56D3" w:rsidRDefault="007E7288" w:rsidP="00DF56D3">
            <w:pPr>
              <w:jc w:val="center"/>
              <w:rPr>
                <w:sz w:val="20"/>
                <w:szCs w:val="24"/>
              </w:rPr>
            </w:pPr>
            <w:r w:rsidRPr="00DF56D3">
              <w:rPr>
                <w:sz w:val="20"/>
                <w:szCs w:val="24"/>
              </w:rPr>
              <w:t>Student</w:t>
            </w:r>
          </w:p>
        </w:tc>
        <w:tc>
          <w:tcPr>
            <w:tcW w:w="2178" w:type="dxa"/>
            <w:tcBorders>
              <w:bottom w:val="single" w:sz="6" w:space="0" w:color="000000"/>
            </w:tcBorders>
          </w:tcPr>
          <w:p w:rsidR="005D6878" w:rsidRPr="00DF56D3" w:rsidRDefault="007E7288" w:rsidP="00DF56D3">
            <w:pPr>
              <w:jc w:val="center"/>
              <w:rPr>
                <w:sz w:val="20"/>
                <w:szCs w:val="24"/>
              </w:rPr>
            </w:pPr>
            <w:r w:rsidRPr="00DF56D3">
              <w:rPr>
                <w:sz w:val="20"/>
                <w:szCs w:val="24"/>
              </w:rPr>
              <w:t>10</w:t>
            </w:r>
          </w:p>
        </w:tc>
        <w:tc>
          <w:tcPr>
            <w:tcW w:w="2439" w:type="dxa"/>
            <w:tcBorders>
              <w:bottom w:val="single" w:sz="6" w:space="0" w:color="000000"/>
            </w:tcBorders>
          </w:tcPr>
          <w:p w:rsidR="005D6878" w:rsidRPr="00DF56D3" w:rsidRDefault="007E7288" w:rsidP="00DF56D3">
            <w:pPr>
              <w:jc w:val="center"/>
              <w:rPr>
                <w:sz w:val="20"/>
                <w:szCs w:val="24"/>
              </w:rPr>
            </w:pPr>
            <w:r w:rsidRPr="00DF56D3">
              <w:rPr>
                <w:sz w:val="20"/>
                <w:szCs w:val="24"/>
              </w:rPr>
              <w:t>20%</w:t>
            </w:r>
          </w:p>
        </w:tc>
        <w:tc>
          <w:tcPr>
            <w:tcW w:w="2568" w:type="dxa"/>
            <w:tcBorders>
              <w:bottom w:val="single" w:sz="6" w:space="0" w:color="000000"/>
            </w:tcBorders>
          </w:tcPr>
          <w:p w:rsidR="005D6878" w:rsidRPr="00DF56D3" w:rsidRDefault="007E7288" w:rsidP="00DF56D3">
            <w:pPr>
              <w:jc w:val="center"/>
              <w:rPr>
                <w:sz w:val="20"/>
                <w:szCs w:val="24"/>
              </w:rPr>
            </w:pPr>
            <w:r w:rsidRPr="00DF56D3">
              <w:rPr>
                <w:sz w:val="20"/>
                <w:szCs w:val="24"/>
              </w:rPr>
              <w:t>92%</w:t>
            </w:r>
          </w:p>
        </w:tc>
      </w:tr>
      <w:tr w:rsidR="00293D7E" w:rsidRPr="00DF56D3" w:rsidTr="00554AB8">
        <w:trPr>
          <w:trHeight w:val="476"/>
          <w:jc w:val="center"/>
        </w:trPr>
        <w:tc>
          <w:tcPr>
            <w:tcW w:w="1760" w:type="dxa"/>
            <w:tcBorders>
              <w:top w:val="single" w:sz="6" w:space="0" w:color="000000"/>
            </w:tcBorders>
          </w:tcPr>
          <w:p w:rsidR="005D6878" w:rsidRPr="00DF56D3" w:rsidRDefault="007E7288" w:rsidP="00DF56D3">
            <w:pPr>
              <w:jc w:val="center"/>
              <w:rPr>
                <w:sz w:val="20"/>
                <w:szCs w:val="24"/>
              </w:rPr>
            </w:pPr>
            <w:r w:rsidRPr="00DF56D3">
              <w:rPr>
                <w:sz w:val="20"/>
                <w:szCs w:val="24"/>
              </w:rPr>
              <w:t>Others</w:t>
            </w:r>
          </w:p>
        </w:tc>
        <w:tc>
          <w:tcPr>
            <w:tcW w:w="2178" w:type="dxa"/>
            <w:tcBorders>
              <w:top w:val="single" w:sz="6" w:space="0" w:color="000000"/>
            </w:tcBorders>
          </w:tcPr>
          <w:p w:rsidR="005D6878" w:rsidRPr="00DF56D3" w:rsidRDefault="007E7288" w:rsidP="00DF56D3">
            <w:pPr>
              <w:jc w:val="center"/>
              <w:rPr>
                <w:sz w:val="20"/>
                <w:szCs w:val="24"/>
              </w:rPr>
            </w:pPr>
            <w:r w:rsidRPr="00DF56D3">
              <w:rPr>
                <w:sz w:val="20"/>
                <w:szCs w:val="24"/>
              </w:rPr>
              <w:t>4</w:t>
            </w:r>
          </w:p>
        </w:tc>
        <w:tc>
          <w:tcPr>
            <w:tcW w:w="2439" w:type="dxa"/>
            <w:tcBorders>
              <w:top w:val="single" w:sz="6" w:space="0" w:color="000000"/>
            </w:tcBorders>
          </w:tcPr>
          <w:p w:rsidR="005D6878" w:rsidRPr="00DF56D3" w:rsidRDefault="007E7288" w:rsidP="00DF56D3">
            <w:pPr>
              <w:jc w:val="center"/>
              <w:rPr>
                <w:sz w:val="20"/>
                <w:szCs w:val="24"/>
              </w:rPr>
            </w:pPr>
            <w:r w:rsidRPr="00DF56D3">
              <w:rPr>
                <w:sz w:val="20"/>
                <w:szCs w:val="24"/>
              </w:rPr>
              <w:t>8%</w:t>
            </w:r>
          </w:p>
        </w:tc>
        <w:tc>
          <w:tcPr>
            <w:tcW w:w="2568" w:type="dxa"/>
            <w:tcBorders>
              <w:top w:val="single" w:sz="6" w:space="0" w:color="000000"/>
            </w:tcBorders>
          </w:tcPr>
          <w:p w:rsidR="005D6878" w:rsidRPr="00DF56D3" w:rsidRDefault="007E7288" w:rsidP="00DF56D3">
            <w:pPr>
              <w:jc w:val="center"/>
              <w:rPr>
                <w:sz w:val="20"/>
                <w:szCs w:val="24"/>
              </w:rPr>
            </w:pPr>
            <w:r w:rsidRPr="00DF56D3">
              <w:rPr>
                <w:sz w:val="20"/>
                <w:szCs w:val="24"/>
              </w:rPr>
              <w:t>100%</w:t>
            </w:r>
          </w:p>
        </w:tc>
      </w:tr>
    </w:tbl>
    <w:p w:rsidR="00DF56D3" w:rsidRDefault="00DF56D3" w:rsidP="00DF56D3">
      <w:pPr>
        <w:rPr>
          <w:sz w:val="22"/>
          <w:szCs w:val="24"/>
        </w:rPr>
      </w:pPr>
    </w:p>
    <w:p w:rsidR="00DF56D3" w:rsidRDefault="007E7288" w:rsidP="00DF56D3">
      <w:pPr>
        <w:jc w:val="center"/>
        <w:rPr>
          <w:sz w:val="22"/>
          <w:szCs w:val="24"/>
        </w:rPr>
      </w:pPr>
      <w:r w:rsidRPr="00DF56D3">
        <w:rPr>
          <w:sz w:val="22"/>
          <w:szCs w:val="24"/>
        </w:rPr>
        <w:t>Table3: Sample's Frequency Distribution based on the Profession</w:t>
      </w:r>
    </w:p>
    <w:p w:rsidR="00DF56D3" w:rsidRPr="00DF56D3" w:rsidRDefault="00DF56D3" w:rsidP="00DF56D3">
      <w:pPr>
        <w:jc w:val="center"/>
        <w:rPr>
          <w:sz w:val="22"/>
          <w:szCs w:val="24"/>
        </w:rPr>
      </w:pPr>
    </w:p>
    <w:p w:rsidR="005C744C" w:rsidRDefault="007E7288" w:rsidP="005C744C">
      <w:pPr>
        <w:keepNext/>
        <w:jc w:val="center"/>
      </w:pPr>
      <w:r w:rsidRPr="003C7CAF">
        <w:rPr>
          <w:rFonts w:eastAsiaTheme="minorHAnsi"/>
          <w:noProof/>
          <w:szCs w:val="24"/>
          <w:lang w:bidi="ar-SA"/>
        </w:rPr>
        <w:drawing>
          <wp:inline distT="0" distB="0" distL="0" distR="0">
            <wp:extent cx="4664075" cy="2952750"/>
            <wp:effectExtent l="0" t="0" r="0" b="0"/>
            <wp:docPr id="66" name="Chart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D6878" w:rsidRPr="00F42EFC" w:rsidRDefault="005C744C" w:rsidP="005C744C">
      <w:pPr>
        <w:pStyle w:val="Caption"/>
        <w:jc w:val="center"/>
        <w:rPr>
          <w:rFonts w:eastAsiaTheme="minorHAnsi"/>
          <w:sz w:val="22"/>
          <w:szCs w:val="24"/>
          <w:lang w:bidi="ar-SA"/>
        </w:rPr>
      </w:pPr>
      <w:bookmarkStart w:id="45" w:name="_Toc17937838"/>
      <w:r w:rsidRPr="00F42EFC">
        <w:rPr>
          <w:sz w:val="22"/>
        </w:rPr>
        <w:t xml:space="preserve">Figure </w:t>
      </w:r>
      <w:r w:rsidR="00C924B6" w:rsidRPr="00F42EFC">
        <w:rPr>
          <w:sz w:val="22"/>
        </w:rPr>
        <w:fldChar w:fldCharType="begin"/>
      </w:r>
      <w:r w:rsidRPr="00F42EFC">
        <w:rPr>
          <w:sz w:val="22"/>
        </w:rPr>
        <w:instrText xml:space="preserve"> SEQ Figure \* ARABIC </w:instrText>
      </w:r>
      <w:r w:rsidR="00C924B6" w:rsidRPr="00F42EFC">
        <w:rPr>
          <w:sz w:val="22"/>
        </w:rPr>
        <w:fldChar w:fldCharType="separate"/>
      </w:r>
      <w:r w:rsidR="00D51FBC">
        <w:rPr>
          <w:noProof/>
          <w:sz w:val="22"/>
        </w:rPr>
        <w:t>3</w:t>
      </w:r>
      <w:r w:rsidR="00C924B6" w:rsidRPr="00F42EFC">
        <w:rPr>
          <w:sz w:val="22"/>
        </w:rPr>
        <w:fldChar w:fldCharType="end"/>
      </w:r>
      <w:r w:rsidRPr="00F42EFC">
        <w:rPr>
          <w:sz w:val="22"/>
        </w:rPr>
        <w:t>: Profession</w:t>
      </w:r>
      <w:bookmarkEnd w:id="45"/>
    </w:p>
    <w:p w:rsidR="005C744C" w:rsidRDefault="005C744C" w:rsidP="00F016F7">
      <w:pPr>
        <w:rPr>
          <w:szCs w:val="24"/>
        </w:rPr>
      </w:pPr>
    </w:p>
    <w:p w:rsidR="004A6898" w:rsidRPr="00E16BCC" w:rsidRDefault="007E7288" w:rsidP="00F016F7">
      <w:pPr>
        <w:rPr>
          <w:b/>
          <w:szCs w:val="24"/>
        </w:rPr>
      </w:pPr>
      <w:r w:rsidRPr="005C744C">
        <w:rPr>
          <w:b/>
          <w:szCs w:val="24"/>
        </w:rPr>
        <w:t>Interpretation:</w:t>
      </w:r>
      <w:r w:rsidRPr="003C7CAF">
        <w:rPr>
          <w:szCs w:val="24"/>
        </w:rPr>
        <w:t xml:space="preserve"> Above this graph, the result is 30% of the clients of SJIBL are service holder. They just withdraw their salary income</w:t>
      </w:r>
      <w:r w:rsidR="003E743B">
        <w:rPr>
          <w:szCs w:val="24"/>
        </w:rPr>
        <w:t xml:space="preserve"> </w:t>
      </w:r>
      <w:r w:rsidRPr="003C7CAF">
        <w:rPr>
          <w:szCs w:val="24"/>
        </w:rPr>
        <w:t xml:space="preserve">from their accounts. And they also deposited a certain portion of their salary income to fixed deposit schemes. </w:t>
      </w:r>
    </w:p>
    <w:p w:rsidR="007C45D7" w:rsidRPr="003C7CAF" w:rsidRDefault="007C45D7">
      <w:pPr>
        <w:widowControl/>
        <w:autoSpaceDE/>
        <w:autoSpaceDN/>
        <w:spacing w:after="160" w:line="259" w:lineRule="auto"/>
        <w:jc w:val="left"/>
        <w:rPr>
          <w:b/>
          <w:color w:val="000000" w:themeColor="text1"/>
          <w:szCs w:val="24"/>
        </w:rPr>
      </w:pPr>
      <w:r w:rsidRPr="003C7CAF">
        <w:rPr>
          <w:b/>
          <w:color w:val="000000" w:themeColor="text1"/>
          <w:szCs w:val="24"/>
        </w:rPr>
        <w:br w:type="page"/>
      </w:r>
    </w:p>
    <w:p w:rsidR="00ED45D1" w:rsidRPr="00F20DE3" w:rsidRDefault="008564C7" w:rsidP="00627BF7">
      <w:pPr>
        <w:jc w:val="center"/>
        <w:rPr>
          <w:b/>
          <w:color w:val="000000" w:themeColor="text1"/>
          <w:sz w:val="22"/>
          <w:szCs w:val="24"/>
        </w:rPr>
      </w:pPr>
      <w:r w:rsidRPr="0010513F">
        <w:rPr>
          <w:b/>
          <w:color w:val="000000" w:themeColor="text1"/>
          <w:sz w:val="22"/>
          <w:szCs w:val="24"/>
        </w:rPr>
        <w:lastRenderedPageBreak/>
        <w:t>Account opening procedures are easy and simp</w:t>
      </w:r>
      <w:r w:rsidR="006A6E0C" w:rsidRPr="0010513F">
        <w:rPr>
          <w:b/>
          <w:color w:val="000000" w:themeColor="text1"/>
          <w:sz w:val="22"/>
          <w:szCs w:val="24"/>
        </w:rPr>
        <w:t>le</w:t>
      </w:r>
    </w:p>
    <w:p w:rsidR="00821057" w:rsidRPr="003C7CAF" w:rsidRDefault="007E7288" w:rsidP="00821057">
      <w:pPr>
        <w:keepNext/>
        <w:jc w:val="center"/>
      </w:pPr>
      <w:r w:rsidRPr="003C7CAF">
        <w:rPr>
          <w:noProof/>
          <w:szCs w:val="24"/>
          <w:lang w:bidi="ar-SA"/>
        </w:rPr>
        <w:drawing>
          <wp:inline distT="0" distB="0" distL="0" distR="0">
            <wp:extent cx="5331460" cy="2828925"/>
            <wp:effectExtent l="0" t="0" r="0" b="0"/>
            <wp:docPr id="71" name="Chart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D45D1" w:rsidRPr="00163C11" w:rsidRDefault="00821057" w:rsidP="00163C11">
      <w:pPr>
        <w:pStyle w:val="Caption"/>
        <w:jc w:val="center"/>
        <w:rPr>
          <w:sz w:val="22"/>
        </w:rPr>
      </w:pPr>
      <w:bookmarkStart w:id="46" w:name="_Toc17937839"/>
      <w:r w:rsidRPr="00ED45D1">
        <w:rPr>
          <w:sz w:val="22"/>
        </w:rPr>
        <w:t xml:space="preserve">Figure </w:t>
      </w:r>
      <w:r w:rsidR="00C924B6" w:rsidRPr="00ED45D1">
        <w:rPr>
          <w:sz w:val="22"/>
        </w:rPr>
        <w:fldChar w:fldCharType="begin"/>
      </w:r>
      <w:r w:rsidRPr="00ED45D1">
        <w:rPr>
          <w:sz w:val="22"/>
        </w:rPr>
        <w:instrText xml:space="preserve"> SEQ Figure \* ARABIC </w:instrText>
      </w:r>
      <w:r w:rsidR="00C924B6" w:rsidRPr="00ED45D1">
        <w:rPr>
          <w:sz w:val="22"/>
        </w:rPr>
        <w:fldChar w:fldCharType="separate"/>
      </w:r>
      <w:r w:rsidR="00D51FBC">
        <w:rPr>
          <w:noProof/>
          <w:sz w:val="22"/>
        </w:rPr>
        <w:t>4</w:t>
      </w:r>
      <w:r w:rsidR="00C924B6" w:rsidRPr="00ED45D1">
        <w:rPr>
          <w:sz w:val="22"/>
        </w:rPr>
        <w:fldChar w:fldCharType="end"/>
      </w:r>
      <w:r w:rsidRPr="00ED45D1">
        <w:rPr>
          <w:sz w:val="22"/>
        </w:rPr>
        <w:t>: Account opening procedures are easy and simple</w:t>
      </w:r>
      <w:bookmarkEnd w:id="46"/>
    </w:p>
    <w:p w:rsidR="00B22344" w:rsidRPr="003C7CAF" w:rsidRDefault="007E7288" w:rsidP="00F016F7">
      <w:pPr>
        <w:rPr>
          <w:bCs/>
          <w:szCs w:val="24"/>
        </w:rPr>
      </w:pPr>
      <w:r w:rsidRPr="00ED45D1">
        <w:rPr>
          <w:b/>
          <w:szCs w:val="24"/>
        </w:rPr>
        <w:t>Interpretation:</w:t>
      </w:r>
      <w:r w:rsidRPr="003C7CAF">
        <w:rPr>
          <w:bCs/>
          <w:szCs w:val="24"/>
        </w:rPr>
        <w:t xml:space="preserve"> From this above graph a large number of clients of SJIBL strongly agreed that the account opening procedures are simple and they can open their account within 15 to 25 minutes. </w:t>
      </w:r>
      <w:proofErr w:type="gramStart"/>
      <w:r w:rsidRPr="003C7CAF">
        <w:rPr>
          <w:bCs/>
          <w:szCs w:val="24"/>
        </w:rPr>
        <w:t>As I already mentioned that SJIBL has strongly maintained their banking procedures transparently.</w:t>
      </w:r>
      <w:proofErr w:type="gramEnd"/>
    </w:p>
    <w:p w:rsidR="005025CE" w:rsidRPr="003C7CAF" w:rsidRDefault="005025CE" w:rsidP="00F016F7">
      <w:pPr>
        <w:rPr>
          <w:szCs w:val="24"/>
        </w:rPr>
      </w:pPr>
      <w:bookmarkStart w:id="47" w:name="_Hlk17292893"/>
    </w:p>
    <w:p w:rsidR="00ED45D1" w:rsidRPr="003C7CAF" w:rsidRDefault="007E7288" w:rsidP="00627BF7">
      <w:pPr>
        <w:jc w:val="center"/>
        <w:rPr>
          <w:b/>
          <w:szCs w:val="24"/>
        </w:rPr>
      </w:pPr>
      <w:r w:rsidRPr="003C7CAF">
        <w:rPr>
          <w:b/>
          <w:szCs w:val="24"/>
        </w:rPr>
        <w:t>The minimum balance requirement for an opening account is satisfactory</w:t>
      </w:r>
      <w:bookmarkStart w:id="48" w:name="3.4.5._The_minimum_balance_requirement_f"/>
      <w:bookmarkEnd w:id="47"/>
      <w:bookmarkEnd w:id="48"/>
    </w:p>
    <w:p w:rsidR="00BD7D0F" w:rsidRPr="003C7CAF" w:rsidRDefault="007E7288" w:rsidP="00BD7D0F">
      <w:pPr>
        <w:keepNext/>
        <w:jc w:val="center"/>
      </w:pPr>
      <w:r w:rsidRPr="003C7CAF">
        <w:rPr>
          <w:noProof/>
          <w:color w:val="000000" w:themeColor="text1"/>
          <w:szCs w:val="24"/>
          <w:lang w:bidi="ar-SA"/>
        </w:rPr>
        <w:drawing>
          <wp:inline distT="0" distB="0" distL="0" distR="0">
            <wp:extent cx="5116830" cy="2619375"/>
            <wp:effectExtent l="0" t="0" r="0" b="0"/>
            <wp:docPr id="73"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16BCC" w:rsidRPr="00E16BCC" w:rsidRDefault="00BD7D0F" w:rsidP="00E16BCC">
      <w:pPr>
        <w:pStyle w:val="Caption"/>
        <w:jc w:val="center"/>
        <w:rPr>
          <w:sz w:val="20"/>
        </w:rPr>
      </w:pPr>
      <w:bookmarkStart w:id="49" w:name="_Toc17937840"/>
      <w:r w:rsidRPr="00ED45D1">
        <w:rPr>
          <w:sz w:val="20"/>
        </w:rPr>
        <w:t xml:space="preserve">Figure </w:t>
      </w:r>
      <w:r w:rsidR="00C924B6" w:rsidRPr="00ED45D1">
        <w:rPr>
          <w:sz w:val="20"/>
        </w:rPr>
        <w:fldChar w:fldCharType="begin"/>
      </w:r>
      <w:r w:rsidRPr="00ED45D1">
        <w:rPr>
          <w:sz w:val="20"/>
        </w:rPr>
        <w:instrText xml:space="preserve"> SEQ Figure \* ARABIC </w:instrText>
      </w:r>
      <w:r w:rsidR="00C924B6" w:rsidRPr="00ED45D1">
        <w:rPr>
          <w:sz w:val="20"/>
        </w:rPr>
        <w:fldChar w:fldCharType="separate"/>
      </w:r>
      <w:r w:rsidR="00D51FBC">
        <w:rPr>
          <w:noProof/>
          <w:sz w:val="20"/>
        </w:rPr>
        <w:t>5</w:t>
      </w:r>
      <w:r w:rsidR="00C924B6" w:rsidRPr="00ED45D1">
        <w:rPr>
          <w:sz w:val="20"/>
        </w:rPr>
        <w:fldChar w:fldCharType="end"/>
      </w:r>
      <w:r w:rsidRPr="00ED45D1">
        <w:rPr>
          <w:sz w:val="20"/>
        </w:rPr>
        <w:t>: The minimum balance requirement for the opening account is satisfactory</w:t>
      </w:r>
      <w:bookmarkEnd w:id="49"/>
    </w:p>
    <w:p w:rsidR="00F9002C" w:rsidRDefault="007E7288" w:rsidP="00F016F7">
      <w:pPr>
        <w:rPr>
          <w:szCs w:val="24"/>
        </w:rPr>
      </w:pPr>
      <w:r w:rsidRPr="00ED45D1">
        <w:rPr>
          <w:b/>
          <w:szCs w:val="24"/>
        </w:rPr>
        <w:lastRenderedPageBreak/>
        <w:t>Interpretation:</w:t>
      </w:r>
      <w:r w:rsidR="00B22344" w:rsidRPr="003C7CAF">
        <w:rPr>
          <w:szCs w:val="24"/>
        </w:rPr>
        <w:t xml:space="preserve"> From the above chart, it is noticed that the satisfaction level of the minimum balance requirement to open an account under SJIBLs lower rather than the other Islamic and private commercial banks. The clients agreed that SJIBL is very fair for an account pending. School and university </w:t>
      </w:r>
      <w:r w:rsidR="005025CE" w:rsidRPr="003C7CAF">
        <w:rPr>
          <w:szCs w:val="24"/>
        </w:rPr>
        <w:t>are</w:t>
      </w:r>
      <w:r w:rsidR="00B22344" w:rsidRPr="003C7CAF">
        <w:rPr>
          <w:szCs w:val="24"/>
        </w:rPr>
        <w:t xml:space="preserve"> students </w:t>
      </w:r>
      <w:r w:rsidR="00E61E7E">
        <w:rPr>
          <w:szCs w:val="24"/>
        </w:rPr>
        <w:t xml:space="preserve">who </w:t>
      </w:r>
      <w:r w:rsidR="00B22344" w:rsidRPr="003C7CAF">
        <w:rPr>
          <w:szCs w:val="24"/>
        </w:rPr>
        <w:t>can also open their account with only depositing100 to 500tk</w:t>
      </w:r>
      <w:r w:rsidR="005025CE" w:rsidRPr="003C7CAF">
        <w:rPr>
          <w:szCs w:val="24"/>
        </w:rPr>
        <w:t>.</w:t>
      </w:r>
    </w:p>
    <w:p w:rsidR="00F4644D" w:rsidRPr="00F4644D" w:rsidRDefault="00F4644D" w:rsidP="00F016F7">
      <w:pPr>
        <w:rPr>
          <w:b/>
          <w:szCs w:val="24"/>
        </w:rPr>
      </w:pPr>
      <w:r w:rsidRPr="00F4644D">
        <w:rPr>
          <w:b/>
          <w:szCs w:val="24"/>
        </w:rPr>
        <w:t>The charges are truly sensible to move the parity starting with one record then onto the next record</w:t>
      </w:r>
    </w:p>
    <w:p w:rsidR="00D631AF" w:rsidRPr="003C7CAF" w:rsidRDefault="007E7288" w:rsidP="00D631AF">
      <w:pPr>
        <w:keepNext/>
        <w:jc w:val="center"/>
      </w:pPr>
      <w:r w:rsidRPr="003C7CAF">
        <w:rPr>
          <w:noProof/>
          <w:szCs w:val="24"/>
          <w:lang w:bidi="ar-SA"/>
        </w:rPr>
        <w:drawing>
          <wp:inline distT="0" distB="0" distL="0" distR="0">
            <wp:extent cx="5010785" cy="2809875"/>
            <wp:effectExtent l="0" t="0" r="0" b="0"/>
            <wp:docPr id="74" name="Chart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025CE" w:rsidRPr="00615093" w:rsidRDefault="00E35FDC" w:rsidP="00615093">
      <w:pPr>
        <w:pStyle w:val="Caption"/>
        <w:jc w:val="center"/>
        <w:rPr>
          <w:sz w:val="22"/>
        </w:rPr>
      </w:pPr>
      <w:bookmarkStart w:id="50" w:name="_Toc17937841"/>
      <w:r>
        <w:rPr>
          <w:sz w:val="22"/>
        </w:rPr>
        <w:t xml:space="preserve">                    </w:t>
      </w:r>
      <w:r w:rsidR="00D631AF" w:rsidRPr="00C0110E">
        <w:rPr>
          <w:sz w:val="22"/>
        </w:rPr>
        <w:t xml:space="preserve">Figure </w:t>
      </w:r>
      <w:r w:rsidR="00C924B6" w:rsidRPr="00C0110E">
        <w:rPr>
          <w:sz w:val="22"/>
        </w:rPr>
        <w:fldChar w:fldCharType="begin"/>
      </w:r>
      <w:r w:rsidR="00D631AF" w:rsidRPr="00C0110E">
        <w:rPr>
          <w:sz w:val="22"/>
        </w:rPr>
        <w:instrText xml:space="preserve"> SEQ Figure \* ARABIC </w:instrText>
      </w:r>
      <w:r w:rsidR="00C924B6" w:rsidRPr="00C0110E">
        <w:rPr>
          <w:sz w:val="22"/>
        </w:rPr>
        <w:fldChar w:fldCharType="separate"/>
      </w:r>
      <w:r w:rsidR="00D51FBC">
        <w:rPr>
          <w:noProof/>
          <w:sz w:val="22"/>
        </w:rPr>
        <w:t>6</w:t>
      </w:r>
      <w:r w:rsidR="00C924B6" w:rsidRPr="00C0110E">
        <w:rPr>
          <w:sz w:val="22"/>
        </w:rPr>
        <w:fldChar w:fldCharType="end"/>
      </w:r>
      <w:r w:rsidR="00D631AF" w:rsidRPr="00C0110E">
        <w:rPr>
          <w:sz w:val="22"/>
        </w:rPr>
        <w:t xml:space="preserve">: </w:t>
      </w:r>
      <w:bookmarkEnd w:id="50"/>
      <w:r w:rsidR="00F4644D" w:rsidRPr="00F4644D">
        <w:rPr>
          <w:sz w:val="22"/>
        </w:rPr>
        <w:t>The charges are truly sensible to move the parity starting with one record then onto the next record</w:t>
      </w:r>
    </w:p>
    <w:p w:rsidR="005D74C9" w:rsidRDefault="005D74C9" w:rsidP="00F016F7">
      <w:pPr>
        <w:rPr>
          <w:b/>
          <w:sz w:val="14"/>
          <w:szCs w:val="24"/>
        </w:rPr>
      </w:pPr>
    </w:p>
    <w:p w:rsidR="005025CE" w:rsidRDefault="007E7288" w:rsidP="00F016F7">
      <w:pPr>
        <w:rPr>
          <w:szCs w:val="24"/>
        </w:rPr>
      </w:pPr>
      <w:r w:rsidRPr="00C0110E">
        <w:rPr>
          <w:b/>
          <w:szCs w:val="24"/>
        </w:rPr>
        <w:t>Interpretation:</w:t>
      </w:r>
      <w:r w:rsidRPr="003C7CAF">
        <w:rPr>
          <w:szCs w:val="24"/>
        </w:rPr>
        <w:t xml:space="preserve"> Considering the charges </w:t>
      </w:r>
      <w:r w:rsidR="00F4644D">
        <w:rPr>
          <w:szCs w:val="24"/>
        </w:rPr>
        <w:t xml:space="preserve">to transfer the balance from </w:t>
      </w:r>
      <w:proofErr w:type="spellStart"/>
      <w:proofErr w:type="gramStart"/>
      <w:r w:rsidR="00F4644D">
        <w:rPr>
          <w:szCs w:val="24"/>
        </w:rPr>
        <w:t>a</w:t>
      </w:r>
      <w:proofErr w:type="spellEnd"/>
      <w:proofErr w:type="gramEnd"/>
      <w:r w:rsidR="00F4644D">
        <w:rPr>
          <w:szCs w:val="24"/>
        </w:rPr>
        <w:t xml:space="preserve"> account to </w:t>
      </w:r>
      <w:r w:rsidRPr="003C7CAF">
        <w:rPr>
          <w:szCs w:val="24"/>
        </w:rPr>
        <w:t xml:space="preserve">other account, then under strongly agreed to agreed are on a large-scale. That means the customers of the bank are satisfied under this </w:t>
      </w:r>
      <w:r w:rsidR="005025CE" w:rsidRPr="003C7CAF">
        <w:rPr>
          <w:szCs w:val="24"/>
        </w:rPr>
        <w:t>statement. SJIBL</w:t>
      </w:r>
      <w:r w:rsidRPr="003C7CAF">
        <w:rPr>
          <w:szCs w:val="24"/>
        </w:rPr>
        <w:t xml:space="preserve"> deduct a minimum amount for transferring balances from one account to another. They also set a charge for the balance transferring to the home bank to another bank which is also fair rates. </w:t>
      </w:r>
    </w:p>
    <w:p w:rsidR="00F20DE3" w:rsidRPr="00F20DE3" w:rsidRDefault="00F20DE3" w:rsidP="00F016F7">
      <w:pPr>
        <w:rPr>
          <w:szCs w:val="24"/>
        </w:rPr>
      </w:pPr>
    </w:p>
    <w:p w:rsidR="00615093" w:rsidRDefault="00E35FDC" w:rsidP="00163C11">
      <w:pPr>
        <w:rPr>
          <w:b/>
          <w:sz w:val="22"/>
          <w:szCs w:val="24"/>
        </w:rPr>
      </w:pPr>
      <w:r>
        <w:rPr>
          <w:b/>
          <w:sz w:val="22"/>
          <w:szCs w:val="24"/>
        </w:rPr>
        <w:t xml:space="preserve">                        </w:t>
      </w:r>
    </w:p>
    <w:p w:rsidR="00615093" w:rsidRDefault="00615093" w:rsidP="00163C11">
      <w:pPr>
        <w:rPr>
          <w:b/>
          <w:sz w:val="22"/>
          <w:szCs w:val="24"/>
        </w:rPr>
      </w:pPr>
    </w:p>
    <w:p w:rsidR="00615093" w:rsidRDefault="00615093" w:rsidP="00163C11">
      <w:pPr>
        <w:rPr>
          <w:b/>
          <w:sz w:val="22"/>
          <w:szCs w:val="24"/>
        </w:rPr>
      </w:pPr>
    </w:p>
    <w:p w:rsidR="00615093" w:rsidRDefault="00615093" w:rsidP="00163C11">
      <w:pPr>
        <w:rPr>
          <w:b/>
          <w:sz w:val="22"/>
          <w:szCs w:val="24"/>
        </w:rPr>
      </w:pPr>
    </w:p>
    <w:p w:rsidR="00615093" w:rsidRDefault="00615093" w:rsidP="00163C11">
      <w:pPr>
        <w:rPr>
          <w:b/>
          <w:sz w:val="22"/>
          <w:szCs w:val="24"/>
        </w:rPr>
      </w:pPr>
    </w:p>
    <w:p w:rsidR="002B2711" w:rsidRPr="00C0110E" w:rsidRDefault="00615093" w:rsidP="00163C11">
      <w:pPr>
        <w:rPr>
          <w:b/>
          <w:sz w:val="22"/>
          <w:szCs w:val="24"/>
        </w:rPr>
      </w:pPr>
      <w:r>
        <w:rPr>
          <w:b/>
          <w:sz w:val="22"/>
          <w:szCs w:val="24"/>
        </w:rPr>
        <w:lastRenderedPageBreak/>
        <w:t xml:space="preserve">                                </w:t>
      </w:r>
      <w:r w:rsidR="007E7288" w:rsidRPr="00C0110E">
        <w:rPr>
          <w:b/>
          <w:sz w:val="22"/>
          <w:szCs w:val="24"/>
        </w:rPr>
        <w:t>The annual account main</w:t>
      </w:r>
      <w:r w:rsidR="00627BF7">
        <w:rPr>
          <w:b/>
          <w:sz w:val="22"/>
          <w:szCs w:val="24"/>
        </w:rPr>
        <w:t>tenance fee is very reasonable</w:t>
      </w:r>
    </w:p>
    <w:p w:rsidR="00DC0A4E" w:rsidRPr="003C7CAF" w:rsidRDefault="007E7288" w:rsidP="00DC0A4E">
      <w:pPr>
        <w:keepNext/>
        <w:jc w:val="center"/>
      </w:pPr>
      <w:r w:rsidRPr="003C7CAF">
        <w:rPr>
          <w:noProof/>
          <w:szCs w:val="24"/>
          <w:lang w:bidi="ar-SA"/>
        </w:rPr>
        <w:drawing>
          <wp:inline distT="0" distB="0" distL="0" distR="0">
            <wp:extent cx="5180965" cy="257175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025CE" w:rsidRPr="00C0110E" w:rsidRDefault="00DC0A4E" w:rsidP="00DC0A4E">
      <w:pPr>
        <w:pStyle w:val="Caption"/>
        <w:jc w:val="center"/>
        <w:rPr>
          <w:sz w:val="22"/>
          <w:szCs w:val="24"/>
        </w:rPr>
      </w:pPr>
      <w:bookmarkStart w:id="51" w:name="_Toc17937842"/>
      <w:r w:rsidRPr="00C0110E">
        <w:rPr>
          <w:sz w:val="22"/>
        </w:rPr>
        <w:t xml:space="preserve">Figure </w:t>
      </w:r>
      <w:r w:rsidR="00C924B6" w:rsidRPr="00C0110E">
        <w:rPr>
          <w:sz w:val="22"/>
        </w:rPr>
        <w:fldChar w:fldCharType="begin"/>
      </w:r>
      <w:r w:rsidRPr="00C0110E">
        <w:rPr>
          <w:sz w:val="22"/>
        </w:rPr>
        <w:instrText xml:space="preserve"> SEQ Figure \* ARABIC </w:instrText>
      </w:r>
      <w:r w:rsidR="00C924B6" w:rsidRPr="00C0110E">
        <w:rPr>
          <w:sz w:val="22"/>
        </w:rPr>
        <w:fldChar w:fldCharType="separate"/>
      </w:r>
      <w:r w:rsidR="00D51FBC">
        <w:rPr>
          <w:noProof/>
          <w:sz w:val="22"/>
        </w:rPr>
        <w:t>7</w:t>
      </w:r>
      <w:r w:rsidR="00C924B6" w:rsidRPr="00C0110E">
        <w:rPr>
          <w:sz w:val="22"/>
        </w:rPr>
        <w:fldChar w:fldCharType="end"/>
      </w:r>
      <w:r w:rsidRPr="00C0110E">
        <w:rPr>
          <w:sz w:val="22"/>
        </w:rPr>
        <w:t>: Annual account maintenance fee is very reasonable</w:t>
      </w:r>
      <w:bookmarkEnd w:id="51"/>
    </w:p>
    <w:p w:rsidR="005025CE" w:rsidRDefault="007E7288" w:rsidP="00F016F7">
      <w:pPr>
        <w:rPr>
          <w:szCs w:val="24"/>
        </w:rPr>
      </w:pPr>
      <w:r w:rsidRPr="005D74C9">
        <w:rPr>
          <w:b/>
          <w:szCs w:val="24"/>
        </w:rPr>
        <w:t>Interpretation</w:t>
      </w:r>
      <w:r w:rsidR="00DC0A4E" w:rsidRPr="005D74C9">
        <w:rPr>
          <w:b/>
          <w:szCs w:val="24"/>
        </w:rPr>
        <w:t>:</w:t>
      </w:r>
      <w:r w:rsidR="00DD13CE" w:rsidRPr="003C7CAF">
        <w:rPr>
          <w:szCs w:val="24"/>
        </w:rPr>
        <w:t xml:space="preserve"> Under it has a </w:t>
      </w:r>
      <w:proofErr w:type="gramStart"/>
      <w:r w:rsidR="00DD13CE" w:rsidRPr="003C7CAF">
        <w:rPr>
          <w:szCs w:val="24"/>
        </w:rPr>
        <w:t>statement,</w:t>
      </w:r>
      <w:proofErr w:type="gramEnd"/>
      <w:r w:rsidR="00DD13CE" w:rsidRPr="003C7CAF">
        <w:rPr>
          <w:szCs w:val="24"/>
        </w:rPr>
        <w:t xml:space="preserve"> it is shown that the account maintenance fee is reasonable for </w:t>
      </w:r>
      <w:proofErr w:type="spellStart"/>
      <w:r w:rsidR="00DD13CE" w:rsidRPr="003C7CAF">
        <w:rPr>
          <w:szCs w:val="24"/>
        </w:rPr>
        <w:t>SJIBl</w:t>
      </w:r>
      <w:proofErr w:type="spellEnd"/>
      <w:r w:rsidR="00DD13CE" w:rsidRPr="003C7CAF">
        <w:rPr>
          <w:szCs w:val="24"/>
        </w:rPr>
        <w:t>. Among this statement, 26% of clients seem that the charge is much higher and they suggested</w:t>
      </w:r>
      <w:r w:rsidR="00DD13CE" w:rsidRPr="003C7CAF">
        <w:rPr>
          <w:spacing w:val="-3"/>
          <w:szCs w:val="24"/>
        </w:rPr>
        <w:t xml:space="preserve"> that it should be less than 500tk. But SJIBL</w:t>
      </w:r>
      <w:r w:rsidR="00E61E7E">
        <w:rPr>
          <w:szCs w:val="24"/>
        </w:rPr>
        <w:t xml:space="preserve"> </w:t>
      </w:r>
      <w:proofErr w:type="spellStart"/>
      <w:r w:rsidR="00E61E7E">
        <w:rPr>
          <w:szCs w:val="24"/>
        </w:rPr>
        <w:t>Pra</w:t>
      </w:r>
      <w:r w:rsidR="00DD13CE" w:rsidRPr="003C7CAF">
        <w:rPr>
          <w:szCs w:val="24"/>
        </w:rPr>
        <w:t>gat</w:t>
      </w:r>
      <w:r w:rsidR="00E61E7E">
        <w:rPr>
          <w:szCs w:val="24"/>
        </w:rPr>
        <w:t>i</w:t>
      </w:r>
      <w:proofErr w:type="spellEnd"/>
      <w:r w:rsidR="00DD13CE" w:rsidRPr="003C7CAF">
        <w:rPr>
          <w:szCs w:val="24"/>
        </w:rPr>
        <w:t xml:space="preserve"> </w:t>
      </w:r>
      <w:proofErr w:type="spellStart"/>
      <w:r w:rsidR="00DD13CE" w:rsidRPr="003C7CAF">
        <w:rPr>
          <w:szCs w:val="24"/>
        </w:rPr>
        <w:t>Sarani</w:t>
      </w:r>
      <w:proofErr w:type="spellEnd"/>
      <w:r w:rsidR="00DD13CE" w:rsidRPr="003C7CAF">
        <w:rPr>
          <w:szCs w:val="24"/>
        </w:rPr>
        <w:t xml:space="preserve"> branch argued that according to their dance here maximum clients are businessmen and </w:t>
      </w:r>
      <w:r w:rsidR="00DC0A4E" w:rsidRPr="003C7CAF">
        <w:rPr>
          <w:szCs w:val="24"/>
        </w:rPr>
        <w:t>it’s</w:t>
      </w:r>
      <w:r w:rsidR="00DD13CE" w:rsidRPr="003C7CAF">
        <w:rPr>
          <w:szCs w:val="24"/>
        </w:rPr>
        <w:t xml:space="preserve"> comparatively reasonable</w:t>
      </w:r>
      <w:r w:rsidR="00DD13CE" w:rsidRPr="003C7CAF">
        <w:rPr>
          <w:spacing w:val="4"/>
          <w:szCs w:val="24"/>
        </w:rPr>
        <w:t xml:space="preserve"> for all of</w:t>
      </w:r>
      <w:r w:rsidR="00DD13CE" w:rsidRPr="003C7CAF">
        <w:rPr>
          <w:szCs w:val="24"/>
        </w:rPr>
        <w:t xml:space="preserve"> them. </w:t>
      </w:r>
      <w:bookmarkStart w:id="52" w:name="_Hlk17293479"/>
    </w:p>
    <w:p w:rsidR="00E75D0F" w:rsidRDefault="00E75D0F" w:rsidP="00E75D0F">
      <w:pPr>
        <w:rPr>
          <w:sz w:val="22"/>
          <w:szCs w:val="24"/>
        </w:rPr>
      </w:pPr>
    </w:p>
    <w:p w:rsidR="005D74C9" w:rsidRPr="00D94589" w:rsidRDefault="00E75D0F" w:rsidP="00E75D0F">
      <w:pPr>
        <w:rPr>
          <w:b/>
          <w:sz w:val="22"/>
          <w:szCs w:val="24"/>
        </w:rPr>
      </w:pPr>
      <w:r>
        <w:rPr>
          <w:b/>
          <w:sz w:val="22"/>
          <w:szCs w:val="24"/>
        </w:rPr>
        <w:t xml:space="preserve">                </w:t>
      </w:r>
      <w:r w:rsidR="007E7288" w:rsidRPr="005D74C9">
        <w:rPr>
          <w:b/>
          <w:sz w:val="22"/>
          <w:szCs w:val="24"/>
        </w:rPr>
        <w:t>The online ba</w:t>
      </w:r>
      <w:r w:rsidR="00627BF7">
        <w:rPr>
          <w:b/>
          <w:sz w:val="22"/>
          <w:szCs w:val="24"/>
        </w:rPr>
        <w:t>nking facility is satisfactory</w:t>
      </w:r>
    </w:p>
    <w:bookmarkEnd w:id="52"/>
    <w:p w:rsidR="006E78B1" w:rsidRPr="003C7CAF" w:rsidRDefault="007E7288" w:rsidP="00DC0A4E">
      <w:pPr>
        <w:jc w:val="center"/>
        <w:rPr>
          <w:szCs w:val="24"/>
        </w:rPr>
      </w:pPr>
      <w:r w:rsidRPr="003C7CAF">
        <w:rPr>
          <w:noProof/>
          <w:szCs w:val="24"/>
          <w:lang w:bidi="ar-SA"/>
        </w:rPr>
        <w:drawing>
          <wp:inline distT="0" distB="0" distL="0" distR="0">
            <wp:extent cx="5391150" cy="2733675"/>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025CE" w:rsidRDefault="00DC0A4E" w:rsidP="00DC0A4E">
      <w:pPr>
        <w:pStyle w:val="Caption"/>
        <w:jc w:val="center"/>
        <w:rPr>
          <w:sz w:val="22"/>
        </w:rPr>
      </w:pPr>
      <w:bookmarkStart w:id="53" w:name="_Toc17937843"/>
      <w:r w:rsidRPr="00F20DE3">
        <w:rPr>
          <w:sz w:val="22"/>
        </w:rPr>
        <w:t xml:space="preserve">Figure </w:t>
      </w:r>
      <w:r w:rsidR="00C924B6" w:rsidRPr="00F20DE3">
        <w:rPr>
          <w:sz w:val="22"/>
        </w:rPr>
        <w:fldChar w:fldCharType="begin"/>
      </w:r>
      <w:r w:rsidRPr="00F20DE3">
        <w:rPr>
          <w:sz w:val="22"/>
        </w:rPr>
        <w:instrText xml:space="preserve"> SEQ Figure \* ARABIC </w:instrText>
      </w:r>
      <w:r w:rsidR="00C924B6" w:rsidRPr="00F20DE3">
        <w:rPr>
          <w:sz w:val="22"/>
        </w:rPr>
        <w:fldChar w:fldCharType="separate"/>
      </w:r>
      <w:r w:rsidR="00D51FBC">
        <w:rPr>
          <w:noProof/>
          <w:sz w:val="22"/>
        </w:rPr>
        <w:t>8</w:t>
      </w:r>
      <w:r w:rsidR="00C924B6" w:rsidRPr="00F20DE3">
        <w:rPr>
          <w:sz w:val="22"/>
        </w:rPr>
        <w:fldChar w:fldCharType="end"/>
      </w:r>
      <w:r w:rsidRPr="00F20DE3">
        <w:rPr>
          <w:sz w:val="22"/>
        </w:rPr>
        <w:t>: The online banking facility is satisfactory</w:t>
      </w:r>
      <w:bookmarkEnd w:id="53"/>
    </w:p>
    <w:p w:rsidR="00B22344" w:rsidRDefault="007E7288" w:rsidP="00F016F7">
      <w:pPr>
        <w:rPr>
          <w:szCs w:val="24"/>
        </w:rPr>
      </w:pPr>
      <w:r w:rsidRPr="00F20DE3">
        <w:rPr>
          <w:b/>
          <w:szCs w:val="24"/>
        </w:rPr>
        <w:lastRenderedPageBreak/>
        <w:t>Interpretation:</w:t>
      </w:r>
      <w:r w:rsidR="00DD13CE" w:rsidRPr="003C7CAF">
        <w:rPr>
          <w:szCs w:val="24"/>
        </w:rPr>
        <w:t xml:space="preserve"> The online banking facility of SJIBL is worst because the clients claimed that the website is not up to date and it takes very much time to reply. Whereas another Islamic Bank like </w:t>
      </w:r>
      <w:proofErr w:type="spellStart"/>
      <w:r w:rsidR="00DD13CE" w:rsidRPr="003C7CAF">
        <w:rPr>
          <w:szCs w:val="24"/>
        </w:rPr>
        <w:t>Islami</w:t>
      </w:r>
      <w:proofErr w:type="spellEnd"/>
      <w:r w:rsidR="00DD13CE" w:rsidRPr="003C7CAF">
        <w:rPr>
          <w:szCs w:val="24"/>
        </w:rPr>
        <w:t xml:space="preserve"> Bank Bangladesh Ltd. provides as their best facilities. Above this graph, most of the people are di</w:t>
      </w:r>
      <w:r w:rsidR="00D94589">
        <w:rPr>
          <w:szCs w:val="24"/>
        </w:rPr>
        <w:t>ssatisfied with their services.</w:t>
      </w:r>
    </w:p>
    <w:p w:rsidR="00E75D0F" w:rsidRDefault="00E75D0F" w:rsidP="00615093">
      <w:pPr>
        <w:jc w:val="center"/>
        <w:rPr>
          <w:b/>
          <w:sz w:val="22"/>
          <w:szCs w:val="24"/>
        </w:rPr>
      </w:pPr>
    </w:p>
    <w:p w:rsidR="00F20DE3" w:rsidRPr="00615093" w:rsidRDefault="007E7288" w:rsidP="00615093">
      <w:pPr>
        <w:jc w:val="center"/>
        <w:rPr>
          <w:b/>
          <w:sz w:val="22"/>
          <w:szCs w:val="24"/>
        </w:rPr>
      </w:pPr>
      <w:r w:rsidRPr="00F20DE3">
        <w:rPr>
          <w:b/>
          <w:sz w:val="22"/>
          <w:szCs w:val="24"/>
        </w:rPr>
        <w:t>SME banking services are very goo</w:t>
      </w:r>
      <w:r w:rsidRPr="003C7CAF">
        <w:rPr>
          <w:noProof/>
          <w:szCs w:val="24"/>
          <w:lang w:bidi="ar-SA"/>
        </w:rPr>
        <w:drawing>
          <wp:inline distT="0" distB="0" distL="0" distR="0">
            <wp:extent cx="5086350" cy="26289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025CE" w:rsidRPr="00C715F4" w:rsidRDefault="00F20DE3" w:rsidP="00C715F4">
      <w:pPr>
        <w:pStyle w:val="Caption"/>
        <w:jc w:val="center"/>
        <w:rPr>
          <w:sz w:val="22"/>
          <w:szCs w:val="24"/>
        </w:rPr>
      </w:pPr>
      <w:bookmarkStart w:id="54" w:name="_Toc17937844"/>
      <w:r w:rsidRPr="00D94589">
        <w:rPr>
          <w:sz w:val="22"/>
        </w:rPr>
        <w:t xml:space="preserve">Figure </w:t>
      </w:r>
      <w:r w:rsidR="00C924B6" w:rsidRPr="00D94589">
        <w:rPr>
          <w:sz w:val="22"/>
        </w:rPr>
        <w:fldChar w:fldCharType="begin"/>
      </w:r>
      <w:r w:rsidRPr="00D94589">
        <w:rPr>
          <w:sz w:val="22"/>
        </w:rPr>
        <w:instrText xml:space="preserve"> SEQ Figure \* ARABIC </w:instrText>
      </w:r>
      <w:r w:rsidR="00C924B6" w:rsidRPr="00D94589">
        <w:rPr>
          <w:sz w:val="22"/>
        </w:rPr>
        <w:fldChar w:fldCharType="separate"/>
      </w:r>
      <w:r w:rsidR="00D51FBC">
        <w:rPr>
          <w:noProof/>
          <w:sz w:val="22"/>
        </w:rPr>
        <w:t>9</w:t>
      </w:r>
      <w:r w:rsidR="00C924B6" w:rsidRPr="00D94589">
        <w:rPr>
          <w:sz w:val="22"/>
        </w:rPr>
        <w:fldChar w:fldCharType="end"/>
      </w:r>
      <w:r w:rsidRPr="00D94589">
        <w:rPr>
          <w:sz w:val="22"/>
        </w:rPr>
        <w:t>: The SME banking is services are very good</w:t>
      </w:r>
      <w:bookmarkEnd w:id="54"/>
    </w:p>
    <w:p w:rsidR="00C715F4" w:rsidRDefault="007E7288" w:rsidP="00F016F7">
      <w:pPr>
        <w:rPr>
          <w:szCs w:val="24"/>
        </w:rPr>
      </w:pPr>
      <w:r w:rsidRPr="00C715F4">
        <w:rPr>
          <w:b/>
          <w:szCs w:val="24"/>
        </w:rPr>
        <w:t>Interpretation:</w:t>
      </w:r>
      <w:r w:rsidRPr="003C7CAF">
        <w:rPr>
          <w:color w:val="FFFFFF" w:themeColor="background1"/>
          <w:szCs w:val="24"/>
        </w:rPr>
        <w:t xml:space="preserve"> I</w:t>
      </w:r>
      <w:r w:rsidRPr="003C7CAF">
        <w:rPr>
          <w:szCs w:val="24"/>
        </w:rPr>
        <w:t xml:space="preserve">SME service is not popular for both of it his branch and this chart </w:t>
      </w:r>
      <w:proofErr w:type="gramStart"/>
      <w:r w:rsidRPr="003C7CAF">
        <w:rPr>
          <w:szCs w:val="24"/>
        </w:rPr>
        <w:t>is</w:t>
      </w:r>
      <w:proofErr w:type="gramEnd"/>
      <w:r w:rsidRPr="003C7CAF">
        <w:rPr>
          <w:szCs w:val="24"/>
        </w:rPr>
        <w:t xml:space="preserve"> tel</w:t>
      </w:r>
      <w:r w:rsidR="00F4644D">
        <w:rPr>
          <w:szCs w:val="24"/>
        </w:rPr>
        <w:t>ling this.</w:t>
      </w:r>
      <w:r w:rsidR="001A7B4B" w:rsidRPr="001A7B4B">
        <w:t xml:space="preserve"> </w:t>
      </w:r>
      <w:r w:rsidR="001A7B4B" w:rsidRPr="001A7B4B">
        <w:rPr>
          <w:szCs w:val="24"/>
        </w:rPr>
        <w:t>However, SJIBL demonstrated that Bank is presently focusing</w:t>
      </w:r>
      <w:r w:rsidR="001A7B4B">
        <w:rPr>
          <w:szCs w:val="24"/>
        </w:rPr>
        <w:t xml:space="preserve"> </w:t>
      </w:r>
      <w:r w:rsidR="001A7B4B" w:rsidRPr="001A7B4B">
        <w:rPr>
          <w:szCs w:val="24"/>
        </w:rPr>
        <w:t>on speculation to the SME and Retail division in accordance with the strategies and rules of Bangladesh Bank</w:t>
      </w:r>
      <w:bookmarkStart w:id="55" w:name="_Hlk17294916"/>
      <w:r w:rsidR="001A7B4B" w:rsidRPr="001A7B4B">
        <w:t xml:space="preserve"> </w:t>
      </w:r>
      <w:r w:rsidR="001A7B4B" w:rsidRPr="001A7B4B">
        <w:rPr>
          <w:szCs w:val="24"/>
        </w:rPr>
        <w:t>During the year we have accomplished above100% of our set objective around there by giving venture to significant three classifications of endeavors Industry,</w:t>
      </w:r>
      <w:r w:rsidR="001A7B4B">
        <w:rPr>
          <w:szCs w:val="24"/>
        </w:rPr>
        <w:t xml:space="preserve"> </w:t>
      </w:r>
      <w:r w:rsidR="001A7B4B" w:rsidRPr="001A7B4B">
        <w:rPr>
          <w:szCs w:val="24"/>
        </w:rPr>
        <w:t>Trade,</w:t>
      </w:r>
      <w:r w:rsidR="001A7B4B">
        <w:rPr>
          <w:szCs w:val="24"/>
        </w:rPr>
        <w:t xml:space="preserve"> </w:t>
      </w:r>
      <w:r w:rsidR="001A7B4B" w:rsidRPr="001A7B4B">
        <w:rPr>
          <w:szCs w:val="24"/>
        </w:rPr>
        <w:t>and administrations.</w:t>
      </w:r>
    </w:p>
    <w:p w:rsidR="001A7B4B" w:rsidRDefault="001A7B4B" w:rsidP="00F016F7">
      <w:pPr>
        <w:rPr>
          <w:szCs w:val="24"/>
        </w:rPr>
      </w:pPr>
    </w:p>
    <w:p w:rsidR="00E75D0F" w:rsidRDefault="00E75D0F" w:rsidP="00627BF7">
      <w:pPr>
        <w:jc w:val="center"/>
        <w:rPr>
          <w:b/>
          <w:sz w:val="22"/>
          <w:szCs w:val="24"/>
        </w:rPr>
      </w:pPr>
    </w:p>
    <w:p w:rsidR="00E75D0F" w:rsidRDefault="00E75D0F" w:rsidP="00627BF7">
      <w:pPr>
        <w:jc w:val="center"/>
        <w:rPr>
          <w:b/>
          <w:sz w:val="22"/>
          <w:szCs w:val="24"/>
        </w:rPr>
      </w:pPr>
    </w:p>
    <w:p w:rsidR="00E75D0F" w:rsidRDefault="00E75D0F" w:rsidP="00627BF7">
      <w:pPr>
        <w:jc w:val="center"/>
        <w:rPr>
          <w:b/>
          <w:sz w:val="22"/>
          <w:szCs w:val="24"/>
        </w:rPr>
      </w:pPr>
    </w:p>
    <w:p w:rsidR="00E75D0F" w:rsidRDefault="00E75D0F" w:rsidP="00627BF7">
      <w:pPr>
        <w:jc w:val="center"/>
        <w:rPr>
          <w:b/>
          <w:sz w:val="22"/>
          <w:szCs w:val="24"/>
        </w:rPr>
      </w:pPr>
    </w:p>
    <w:p w:rsidR="00E75D0F" w:rsidRDefault="00E75D0F" w:rsidP="00627BF7">
      <w:pPr>
        <w:jc w:val="center"/>
        <w:rPr>
          <w:b/>
          <w:sz w:val="22"/>
          <w:szCs w:val="24"/>
        </w:rPr>
      </w:pPr>
    </w:p>
    <w:p w:rsidR="00E75D0F" w:rsidRDefault="00E75D0F" w:rsidP="00627BF7">
      <w:pPr>
        <w:jc w:val="center"/>
        <w:rPr>
          <w:b/>
          <w:sz w:val="22"/>
          <w:szCs w:val="24"/>
        </w:rPr>
      </w:pPr>
    </w:p>
    <w:p w:rsidR="00E75D0F" w:rsidRDefault="00E75D0F" w:rsidP="00627BF7">
      <w:pPr>
        <w:jc w:val="center"/>
        <w:rPr>
          <w:b/>
          <w:sz w:val="22"/>
          <w:szCs w:val="24"/>
        </w:rPr>
      </w:pPr>
    </w:p>
    <w:p w:rsidR="00E75D0F" w:rsidRDefault="00E75D0F" w:rsidP="00627BF7">
      <w:pPr>
        <w:jc w:val="center"/>
        <w:rPr>
          <w:b/>
          <w:sz w:val="22"/>
          <w:szCs w:val="24"/>
        </w:rPr>
      </w:pPr>
    </w:p>
    <w:p w:rsidR="007F69F1" w:rsidRPr="00C715F4" w:rsidRDefault="007E7288" w:rsidP="00627BF7">
      <w:pPr>
        <w:jc w:val="center"/>
        <w:rPr>
          <w:b/>
          <w:sz w:val="22"/>
          <w:szCs w:val="24"/>
        </w:rPr>
      </w:pPr>
      <w:r w:rsidRPr="00C715F4">
        <w:rPr>
          <w:b/>
          <w:sz w:val="22"/>
          <w:szCs w:val="24"/>
        </w:rPr>
        <w:lastRenderedPageBreak/>
        <w:t>Then- house support facility is (space/seating capacity/waiting time)</w:t>
      </w:r>
    </w:p>
    <w:bookmarkEnd w:id="55"/>
    <w:p w:rsidR="008973ED" w:rsidRDefault="007E7288" w:rsidP="008973ED">
      <w:pPr>
        <w:keepNext/>
        <w:jc w:val="center"/>
      </w:pPr>
      <w:r w:rsidRPr="003C7CAF">
        <w:rPr>
          <w:noProof/>
          <w:szCs w:val="24"/>
          <w:lang w:bidi="ar-SA"/>
        </w:rPr>
        <w:drawing>
          <wp:inline distT="0" distB="0" distL="0" distR="0">
            <wp:extent cx="5186680" cy="2600325"/>
            <wp:effectExtent l="0" t="0" r="0" b="0"/>
            <wp:docPr id="83" name="Chart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02CC8" w:rsidRPr="008973ED" w:rsidRDefault="00615093" w:rsidP="00615093">
      <w:pPr>
        <w:pStyle w:val="Caption"/>
        <w:rPr>
          <w:sz w:val="22"/>
          <w:szCs w:val="24"/>
        </w:rPr>
      </w:pPr>
      <w:bookmarkStart w:id="56" w:name="_Toc17937845"/>
      <w:r>
        <w:rPr>
          <w:sz w:val="22"/>
        </w:rPr>
        <w:t xml:space="preserve">                      </w:t>
      </w:r>
      <w:r w:rsidR="008973ED" w:rsidRPr="008973ED">
        <w:rPr>
          <w:sz w:val="22"/>
        </w:rPr>
        <w:t xml:space="preserve">Figure </w:t>
      </w:r>
      <w:r w:rsidR="00C924B6" w:rsidRPr="008973ED">
        <w:rPr>
          <w:sz w:val="22"/>
        </w:rPr>
        <w:fldChar w:fldCharType="begin"/>
      </w:r>
      <w:r w:rsidR="008973ED" w:rsidRPr="008973ED">
        <w:rPr>
          <w:sz w:val="22"/>
        </w:rPr>
        <w:instrText xml:space="preserve"> SEQ Figure \* ARABIC </w:instrText>
      </w:r>
      <w:r w:rsidR="00C924B6" w:rsidRPr="008973ED">
        <w:rPr>
          <w:sz w:val="22"/>
        </w:rPr>
        <w:fldChar w:fldCharType="separate"/>
      </w:r>
      <w:r w:rsidR="00D51FBC">
        <w:rPr>
          <w:noProof/>
          <w:sz w:val="22"/>
        </w:rPr>
        <w:t>10</w:t>
      </w:r>
      <w:r w:rsidR="00C924B6" w:rsidRPr="008973ED">
        <w:rPr>
          <w:sz w:val="22"/>
        </w:rPr>
        <w:fldChar w:fldCharType="end"/>
      </w:r>
      <w:r w:rsidR="008973ED" w:rsidRPr="008973ED">
        <w:rPr>
          <w:sz w:val="22"/>
        </w:rPr>
        <w:t>: The in- house support facility is (space/ seating /capacity/ waiting /time)</w:t>
      </w:r>
      <w:bookmarkEnd w:id="56"/>
    </w:p>
    <w:p w:rsidR="00E75D0F" w:rsidRDefault="007E7288" w:rsidP="00A4381B">
      <w:pPr>
        <w:rPr>
          <w:szCs w:val="24"/>
        </w:rPr>
      </w:pPr>
      <w:r w:rsidRPr="008973ED">
        <w:rPr>
          <w:b/>
          <w:szCs w:val="24"/>
        </w:rPr>
        <w:t>Interpretation:</w:t>
      </w:r>
      <w:r w:rsidRPr="003C7CAF">
        <w:rPr>
          <w:szCs w:val="24"/>
        </w:rPr>
        <w:t xml:space="preserve"> The </w:t>
      </w:r>
      <w:r w:rsidR="00687E0B" w:rsidRPr="003C7CAF">
        <w:rPr>
          <w:szCs w:val="24"/>
        </w:rPr>
        <w:t>in-house</w:t>
      </w:r>
      <w:r w:rsidRPr="003C7CAF">
        <w:rPr>
          <w:szCs w:val="24"/>
        </w:rPr>
        <w:t xml:space="preserve"> banking facilities are very organized. Some of the customer's fees I irritated while they come to get the</w:t>
      </w:r>
      <w:r w:rsidRPr="003C7CAF">
        <w:rPr>
          <w:color w:val="FFFFFF" w:themeColor="background1"/>
          <w:szCs w:val="24"/>
        </w:rPr>
        <w:t>i</w:t>
      </w:r>
      <w:r w:rsidRPr="003C7CAF">
        <w:rPr>
          <w:szCs w:val="24"/>
        </w:rPr>
        <w:t xml:space="preserve">r services and make them wait in the queue. The desks, seating capacities are available all the time. In the rush period, the customers wait a few minutes for their services. Above this graph, we can say that the </w:t>
      </w:r>
      <w:r w:rsidR="00687E0B" w:rsidRPr="003C7CAF">
        <w:rPr>
          <w:szCs w:val="24"/>
        </w:rPr>
        <w:t>in-house</w:t>
      </w:r>
      <w:r w:rsidRPr="003C7CAF">
        <w:rPr>
          <w:szCs w:val="24"/>
        </w:rPr>
        <w:t xml:space="preserve"> su</w:t>
      </w:r>
      <w:r w:rsidR="00E75D0F">
        <w:rPr>
          <w:szCs w:val="24"/>
        </w:rPr>
        <w:t>pport facilities are very good.</w:t>
      </w:r>
    </w:p>
    <w:p w:rsidR="00E75D0F" w:rsidRDefault="00E75D0F" w:rsidP="00A4381B">
      <w:pPr>
        <w:rPr>
          <w:szCs w:val="24"/>
        </w:rPr>
      </w:pPr>
    </w:p>
    <w:p w:rsidR="007F69F1" w:rsidRPr="001A7B4B" w:rsidRDefault="00E75D0F" w:rsidP="00A4381B">
      <w:pPr>
        <w:rPr>
          <w:szCs w:val="24"/>
        </w:rPr>
      </w:pPr>
      <w:r>
        <w:rPr>
          <w:szCs w:val="24"/>
        </w:rPr>
        <w:t xml:space="preserve">                          </w:t>
      </w:r>
      <w:r w:rsidR="007E7288" w:rsidRPr="008973ED">
        <w:rPr>
          <w:b/>
          <w:sz w:val="22"/>
          <w:szCs w:val="24"/>
        </w:rPr>
        <w:t>The charge</w:t>
      </w:r>
      <w:r w:rsidR="008973ED">
        <w:rPr>
          <w:b/>
          <w:sz w:val="22"/>
          <w:szCs w:val="24"/>
        </w:rPr>
        <w:t xml:space="preserve"> of the ATM card is reasonable</w:t>
      </w:r>
    </w:p>
    <w:p w:rsidR="008973ED" w:rsidRDefault="007E7288" w:rsidP="008973ED">
      <w:pPr>
        <w:keepNext/>
        <w:jc w:val="center"/>
      </w:pPr>
      <w:r w:rsidRPr="003C7CAF">
        <w:rPr>
          <w:noProof/>
          <w:szCs w:val="24"/>
          <w:lang w:bidi="ar-SA"/>
        </w:rPr>
        <w:drawing>
          <wp:inline distT="0" distB="0" distL="0" distR="0">
            <wp:extent cx="5181600" cy="2676525"/>
            <wp:effectExtent l="0" t="0" r="0" b="0"/>
            <wp:docPr id="82" name="Chart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973ED" w:rsidRPr="008973ED" w:rsidRDefault="008973ED" w:rsidP="008973ED">
      <w:pPr>
        <w:pStyle w:val="Caption"/>
        <w:jc w:val="center"/>
        <w:rPr>
          <w:sz w:val="22"/>
        </w:rPr>
      </w:pPr>
      <w:bookmarkStart w:id="57" w:name="_Toc17937846"/>
      <w:r w:rsidRPr="008973ED">
        <w:rPr>
          <w:sz w:val="22"/>
        </w:rPr>
        <w:t xml:space="preserve">Figure </w:t>
      </w:r>
      <w:r w:rsidR="00C924B6" w:rsidRPr="008973ED">
        <w:rPr>
          <w:sz w:val="22"/>
        </w:rPr>
        <w:fldChar w:fldCharType="begin"/>
      </w:r>
      <w:r w:rsidRPr="008973ED">
        <w:rPr>
          <w:sz w:val="22"/>
        </w:rPr>
        <w:instrText xml:space="preserve"> SEQ Figure \* ARABIC </w:instrText>
      </w:r>
      <w:r w:rsidR="00C924B6" w:rsidRPr="008973ED">
        <w:rPr>
          <w:sz w:val="22"/>
        </w:rPr>
        <w:fldChar w:fldCharType="separate"/>
      </w:r>
      <w:r w:rsidR="00D51FBC">
        <w:rPr>
          <w:noProof/>
          <w:sz w:val="22"/>
        </w:rPr>
        <w:t>11</w:t>
      </w:r>
      <w:r w:rsidR="00C924B6" w:rsidRPr="008973ED">
        <w:rPr>
          <w:sz w:val="22"/>
        </w:rPr>
        <w:fldChar w:fldCharType="end"/>
      </w:r>
      <w:r w:rsidRPr="008973ED">
        <w:rPr>
          <w:sz w:val="22"/>
        </w:rPr>
        <w:t>: The charge of ATM card is reasonable</w:t>
      </w:r>
      <w:bookmarkEnd w:id="57"/>
    </w:p>
    <w:p w:rsidR="00E75D0F" w:rsidRDefault="00E75D0F" w:rsidP="00F016F7">
      <w:pPr>
        <w:rPr>
          <w:b/>
          <w:szCs w:val="24"/>
        </w:rPr>
      </w:pPr>
    </w:p>
    <w:p w:rsidR="004E1C3E" w:rsidRPr="003C7CAF" w:rsidRDefault="007E7288" w:rsidP="00F016F7">
      <w:pPr>
        <w:rPr>
          <w:szCs w:val="24"/>
        </w:rPr>
      </w:pPr>
      <w:r w:rsidRPr="00E94D74">
        <w:rPr>
          <w:b/>
          <w:szCs w:val="24"/>
        </w:rPr>
        <w:lastRenderedPageBreak/>
        <w:t>Interpretation:</w:t>
      </w:r>
      <w:r w:rsidR="00CF6C3B" w:rsidRPr="003C7CAF">
        <w:rPr>
          <w:szCs w:val="24"/>
        </w:rPr>
        <w:t xml:space="preserve"> The charge of the ATM card of SCB is more reasonable. </w:t>
      </w:r>
      <w:r w:rsidR="00E35FDC" w:rsidRPr="003C7CAF">
        <w:rPr>
          <w:szCs w:val="24"/>
        </w:rPr>
        <w:t>So</w:t>
      </w:r>
      <w:r w:rsidR="00E35FDC">
        <w:rPr>
          <w:szCs w:val="24"/>
        </w:rPr>
        <w:t xml:space="preserve"> I</w:t>
      </w:r>
      <w:r w:rsidR="00CF6C3B" w:rsidRPr="003C7CAF">
        <w:rPr>
          <w:szCs w:val="24"/>
        </w:rPr>
        <w:t xml:space="preserve"> can say that </w:t>
      </w:r>
      <w:r w:rsidR="00687E0B" w:rsidRPr="003C7CAF">
        <w:rPr>
          <w:szCs w:val="24"/>
        </w:rPr>
        <w:t>SJIBL gives</w:t>
      </w:r>
      <w:r w:rsidR="00CF6C3B" w:rsidRPr="003C7CAF">
        <w:rPr>
          <w:szCs w:val="24"/>
        </w:rPr>
        <w:t xml:space="preserve"> more opportunit</w:t>
      </w:r>
      <w:r w:rsidR="00E61E7E">
        <w:rPr>
          <w:szCs w:val="24"/>
        </w:rPr>
        <w:t>ies</w:t>
      </w:r>
      <w:r w:rsidR="00CF6C3B" w:rsidRPr="003C7CAF">
        <w:rPr>
          <w:szCs w:val="24"/>
        </w:rPr>
        <w:t xml:space="preserve"> to use an ATM card for their customers. The annual fees for ATM card maintain</w:t>
      </w:r>
      <w:r w:rsidR="00CF6C3B" w:rsidRPr="003C7CAF">
        <w:rPr>
          <w:spacing w:val="2"/>
          <w:szCs w:val="24"/>
        </w:rPr>
        <w:t xml:space="preserve"> is 436tk</w:t>
      </w:r>
      <w:r w:rsidR="00CF6C3B" w:rsidRPr="003C7CAF">
        <w:rPr>
          <w:szCs w:val="24"/>
        </w:rPr>
        <w:t xml:space="preserve"> which belongs to a satisfactory position. </w:t>
      </w:r>
    </w:p>
    <w:p w:rsidR="00E94D74" w:rsidRDefault="00E94D74" w:rsidP="00F016F7">
      <w:pPr>
        <w:rPr>
          <w:szCs w:val="24"/>
        </w:rPr>
      </w:pPr>
    </w:p>
    <w:p w:rsidR="003519E1" w:rsidRPr="00E94D74" w:rsidRDefault="007E7288" w:rsidP="00627BF7">
      <w:pPr>
        <w:jc w:val="center"/>
        <w:rPr>
          <w:b/>
          <w:sz w:val="22"/>
          <w:szCs w:val="24"/>
        </w:rPr>
      </w:pPr>
      <w:r w:rsidRPr="00E94D74">
        <w:rPr>
          <w:b/>
          <w:sz w:val="22"/>
          <w:szCs w:val="24"/>
        </w:rPr>
        <w:t>The Customer Care service is satisfactory</w:t>
      </w:r>
    </w:p>
    <w:p w:rsidR="00E94D74" w:rsidRDefault="007E7288" w:rsidP="00E94D74">
      <w:pPr>
        <w:keepNext/>
        <w:jc w:val="center"/>
      </w:pPr>
      <w:r w:rsidRPr="003C7CAF">
        <w:rPr>
          <w:noProof/>
          <w:szCs w:val="24"/>
          <w:lang w:bidi="ar-SA"/>
        </w:rPr>
        <w:drawing>
          <wp:inline distT="0" distB="0" distL="0" distR="0">
            <wp:extent cx="5176520" cy="299085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94D74" w:rsidRDefault="00E75D0F" w:rsidP="00E75D0F">
      <w:pPr>
        <w:pStyle w:val="Caption"/>
        <w:rPr>
          <w:sz w:val="22"/>
        </w:rPr>
      </w:pPr>
      <w:bookmarkStart w:id="58" w:name="_Toc17937847"/>
      <w:r>
        <w:rPr>
          <w:sz w:val="22"/>
        </w:rPr>
        <w:t xml:space="preserve">                                </w:t>
      </w:r>
      <w:r w:rsidR="00E94D74" w:rsidRPr="00E94D74">
        <w:rPr>
          <w:sz w:val="22"/>
        </w:rPr>
        <w:t xml:space="preserve">Figure </w:t>
      </w:r>
      <w:r w:rsidR="00C924B6" w:rsidRPr="00E94D74">
        <w:rPr>
          <w:sz w:val="22"/>
        </w:rPr>
        <w:fldChar w:fldCharType="begin"/>
      </w:r>
      <w:r w:rsidR="00E94D74" w:rsidRPr="00E94D74">
        <w:rPr>
          <w:sz w:val="22"/>
        </w:rPr>
        <w:instrText xml:space="preserve"> SEQ Figure \* ARABIC </w:instrText>
      </w:r>
      <w:r w:rsidR="00C924B6" w:rsidRPr="00E94D74">
        <w:rPr>
          <w:sz w:val="22"/>
        </w:rPr>
        <w:fldChar w:fldCharType="separate"/>
      </w:r>
      <w:r w:rsidR="00D51FBC">
        <w:rPr>
          <w:noProof/>
          <w:sz w:val="22"/>
        </w:rPr>
        <w:t>12</w:t>
      </w:r>
      <w:r w:rsidR="00C924B6" w:rsidRPr="00E94D74">
        <w:rPr>
          <w:sz w:val="22"/>
        </w:rPr>
        <w:fldChar w:fldCharType="end"/>
      </w:r>
      <w:r w:rsidR="00E94D74" w:rsidRPr="00E94D74">
        <w:rPr>
          <w:sz w:val="22"/>
        </w:rPr>
        <w:t>: The Customer care service is satisfactory</w:t>
      </w:r>
      <w:bookmarkEnd w:id="58"/>
    </w:p>
    <w:p w:rsidR="0056000D" w:rsidRDefault="0056000D" w:rsidP="00F016F7">
      <w:pPr>
        <w:rPr>
          <w:b/>
          <w:szCs w:val="24"/>
        </w:rPr>
      </w:pPr>
    </w:p>
    <w:p w:rsidR="00E94D74" w:rsidRDefault="007E7288" w:rsidP="00F016F7">
      <w:pPr>
        <w:rPr>
          <w:szCs w:val="24"/>
        </w:rPr>
      </w:pPr>
      <w:r w:rsidRPr="00E94D74">
        <w:rPr>
          <w:b/>
          <w:szCs w:val="24"/>
        </w:rPr>
        <w:t>Interpretation:</w:t>
      </w:r>
      <w:r w:rsidRPr="003C7CAF">
        <w:rPr>
          <w:szCs w:val="24"/>
        </w:rPr>
        <w:t xml:space="preserve"> From this statement, it can say that SJIBL is providing excellent customer care service. This strongly</w:t>
      </w:r>
      <w:r w:rsidRPr="003C7CAF">
        <w:rPr>
          <w:spacing w:val="-5"/>
          <w:szCs w:val="24"/>
        </w:rPr>
        <w:t xml:space="preserve"> agrees rate under SCB is</w:t>
      </w:r>
      <w:r w:rsidRPr="003C7CAF">
        <w:rPr>
          <w:color w:val="FFFFFF" w:themeColor="background1"/>
          <w:spacing w:val="-5"/>
          <w:szCs w:val="24"/>
        </w:rPr>
        <w:t xml:space="preserve"> i</w:t>
      </w:r>
      <w:r w:rsidRPr="003C7CAF">
        <w:rPr>
          <w:szCs w:val="24"/>
        </w:rPr>
        <w:t xml:space="preserve">44%, which means customers have gotten their services time.20% of customers said they are strongly disagreeing because they couldn't get any services, the hotline </w:t>
      </w:r>
      <w:proofErr w:type="spellStart"/>
      <w:r w:rsidRPr="003C7CAF">
        <w:rPr>
          <w:szCs w:val="24"/>
        </w:rPr>
        <w:t>numbersare</w:t>
      </w:r>
      <w:proofErr w:type="spellEnd"/>
      <w:r w:rsidRPr="003C7CAF">
        <w:rPr>
          <w:szCs w:val="24"/>
        </w:rPr>
        <w:t xml:space="preserve"> very busy.</w:t>
      </w:r>
    </w:p>
    <w:p w:rsidR="00E94D74" w:rsidRDefault="00E94D74" w:rsidP="00F016F7">
      <w:pPr>
        <w:rPr>
          <w:szCs w:val="24"/>
        </w:rPr>
      </w:pPr>
    </w:p>
    <w:p w:rsidR="00E75D0F" w:rsidRDefault="00E75D0F" w:rsidP="004D25EF">
      <w:pPr>
        <w:jc w:val="center"/>
        <w:rPr>
          <w:b/>
          <w:sz w:val="22"/>
          <w:szCs w:val="24"/>
        </w:rPr>
      </w:pPr>
    </w:p>
    <w:p w:rsidR="00E75D0F" w:rsidRDefault="00E75D0F" w:rsidP="004D25EF">
      <w:pPr>
        <w:jc w:val="center"/>
        <w:rPr>
          <w:b/>
          <w:sz w:val="22"/>
          <w:szCs w:val="24"/>
        </w:rPr>
      </w:pPr>
    </w:p>
    <w:p w:rsidR="00E75D0F" w:rsidRDefault="00E75D0F" w:rsidP="004D25EF">
      <w:pPr>
        <w:jc w:val="center"/>
        <w:rPr>
          <w:b/>
          <w:sz w:val="22"/>
          <w:szCs w:val="24"/>
        </w:rPr>
      </w:pPr>
    </w:p>
    <w:p w:rsidR="00E75D0F" w:rsidRDefault="00E75D0F" w:rsidP="004D25EF">
      <w:pPr>
        <w:jc w:val="center"/>
        <w:rPr>
          <w:b/>
          <w:sz w:val="22"/>
          <w:szCs w:val="24"/>
        </w:rPr>
      </w:pPr>
    </w:p>
    <w:p w:rsidR="00E75D0F" w:rsidRDefault="00E75D0F" w:rsidP="004D25EF">
      <w:pPr>
        <w:jc w:val="center"/>
        <w:rPr>
          <w:b/>
          <w:sz w:val="22"/>
          <w:szCs w:val="24"/>
        </w:rPr>
      </w:pPr>
    </w:p>
    <w:p w:rsidR="00E75D0F" w:rsidRDefault="00E75D0F" w:rsidP="004D25EF">
      <w:pPr>
        <w:jc w:val="center"/>
        <w:rPr>
          <w:b/>
          <w:sz w:val="22"/>
          <w:szCs w:val="24"/>
        </w:rPr>
      </w:pPr>
    </w:p>
    <w:p w:rsidR="00E75D0F" w:rsidRDefault="00E75D0F" w:rsidP="004D25EF">
      <w:pPr>
        <w:jc w:val="center"/>
        <w:rPr>
          <w:b/>
          <w:sz w:val="22"/>
          <w:szCs w:val="24"/>
        </w:rPr>
      </w:pPr>
    </w:p>
    <w:p w:rsidR="00E75D0F" w:rsidRDefault="00E75D0F" w:rsidP="004D25EF">
      <w:pPr>
        <w:jc w:val="center"/>
        <w:rPr>
          <w:b/>
          <w:sz w:val="22"/>
          <w:szCs w:val="24"/>
        </w:rPr>
      </w:pPr>
    </w:p>
    <w:p w:rsidR="00E75D0F" w:rsidRDefault="00E75D0F" w:rsidP="004D25EF">
      <w:pPr>
        <w:jc w:val="center"/>
        <w:rPr>
          <w:b/>
          <w:sz w:val="22"/>
          <w:szCs w:val="24"/>
        </w:rPr>
      </w:pPr>
    </w:p>
    <w:p w:rsidR="008207CD" w:rsidRDefault="008207CD" w:rsidP="004D25EF">
      <w:pPr>
        <w:jc w:val="center"/>
        <w:rPr>
          <w:b/>
          <w:sz w:val="22"/>
          <w:szCs w:val="24"/>
        </w:rPr>
      </w:pPr>
    </w:p>
    <w:p w:rsidR="00055D85" w:rsidRPr="00E94D74" w:rsidRDefault="007E7288" w:rsidP="004D25EF">
      <w:pPr>
        <w:jc w:val="center"/>
        <w:rPr>
          <w:b/>
          <w:sz w:val="22"/>
          <w:szCs w:val="24"/>
        </w:rPr>
      </w:pPr>
      <w:r w:rsidRPr="00E94D74">
        <w:rPr>
          <w:b/>
          <w:sz w:val="22"/>
          <w:szCs w:val="24"/>
        </w:rPr>
        <w:t>Bank provides al</w:t>
      </w:r>
      <w:r w:rsidR="00E94D74">
        <w:rPr>
          <w:b/>
          <w:sz w:val="22"/>
          <w:szCs w:val="24"/>
        </w:rPr>
        <w:t>l online services all the time</w:t>
      </w:r>
    </w:p>
    <w:p w:rsidR="00E94D74" w:rsidRDefault="007E7288" w:rsidP="00E94D74">
      <w:pPr>
        <w:keepNext/>
        <w:jc w:val="center"/>
      </w:pPr>
      <w:r w:rsidRPr="003C7CAF">
        <w:rPr>
          <w:noProof/>
          <w:szCs w:val="24"/>
          <w:lang w:bidi="ar-SA"/>
        </w:rPr>
        <w:drawing>
          <wp:inline distT="0" distB="0" distL="0" distR="0">
            <wp:extent cx="5199380" cy="2771775"/>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D6E51" w:rsidRPr="00E94D74" w:rsidRDefault="00E94D74" w:rsidP="00E94D74">
      <w:pPr>
        <w:pStyle w:val="Caption"/>
        <w:jc w:val="center"/>
        <w:rPr>
          <w:sz w:val="22"/>
        </w:rPr>
      </w:pPr>
      <w:bookmarkStart w:id="59" w:name="_Toc17937848"/>
      <w:r w:rsidRPr="00E94D74">
        <w:rPr>
          <w:sz w:val="22"/>
        </w:rPr>
        <w:t xml:space="preserve">Figure </w:t>
      </w:r>
      <w:r w:rsidR="00C924B6" w:rsidRPr="00E94D74">
        <w:rPr>
          <w:sz w:val="22"/>
        </w:rPr>
        <w:fldChar w:fldCharType="begin"/>
      </w:r>
      <w:r w:rsidRPr="00E94D74">
        <w:rPr>
          <w:sz w:val="22"/>
        </w:rPr>
        <w:instrText xml:space="preserve"> SEQ Figure \* ARABIC </w:instrText>
      </w:r>
      <w:r w:rsidR="00C924B6" w:rsidRPr="00E94D74">
        <w:rPr>
          <w:sz w:val="22"/>
        </w:rPr>
        <w:fldChar w:fldCharType="separate"/>
      </w:r>
      <w:r w:rsidR="00D51FBC">
        <w:rPr>
          <w:noProof/>
          <w:sz w:val="22"/>
        </w:rPr>
        <w:t>13</w:t>
      </w:r>
      <w:r w:rsidR="00C924B6" w:rsidRPr="00E94D74">
        <w:rPr>
          <w:sz w:val="22"/>
        </w:rPr>
        <w:fldChar w:fldCharType="end"/>
      </w:r>
      <w:r w:rsidRPr="00E94D74">
        <w:rPr>
          <w:sz w:val="22"/>
        </w:rPr>
        <w:t>: Bank provides all online services all the times</w:t>
      </w:r>
      <w:bookmarkEnd w:id="59"/>
    </w:p>
    <w:p w:rsidR="008207CD" w:rsidRDefault="007E7288" w:rsidP="00E75D0F">
      <w:pPr>
        <w:rPr>
          <w:szCs w:val="24"/>
        </w:rPr>
      </w:pPr>
      <w:r w:rsidRPr="00E94D74">
        <w:rPr>
          <w:b/>
          <w:szCs w:val="24"/>
        </w:rPr>
        <w:t>Interpretation:</w:t>
      </w:r>
      <w:r w:rsidR="00DD13CE" w:rsidRPr="003C7CAF">
        <w:rPr>
          <w:szCs w:val="24"/>
        </w:rPr>
        <w:t xml:space="preserve"> More 70% customer gets online responses through email. Customers want their annual statements and facilities online. Some of the customers claim that the online banking system is very poor. Above this graph, we can conclude that the online banking</w:t>
      </w:r>
      <w:bookmarkStart w:id="60" w:name="_Hlk17295395"/>
      <w:r w:rsidR="008207CD">
        <w:rPr>
          <w:szCs w:val="24"/>
        </w:rPr>
        <w:t xml:space="preserve"> system is satisfactorily </w:t>
      </w:r>
    </w:p>
    <w:p w:rsidR="00055D85" w:rsidRPr="00E75D0F" w:rsidRDefault="002E73A3" w:rsidP="00E75D0F">
      <w:pPr>
        <w:rPr>
          <w:szCs w:val="24"/>
        </w:rPr>
      </w:pPr>
      <w:r>
        <w:rPr>
          <w:b/>
          <w:sz w:val="22"/>
          <w:szCs w:val="24"/>
        </w:rPr>
        <w:t xml:space="preserve">                     </w:t>
      </w:r>
      <w:r w:rsidR="007E7288" w:rsidRPr="00E94D74">
        <w:rPr>
          <w:b/>
          <w:sz w:val="22"/>
          <w:szCs w:val="24"/>
        </w:rPr>
        <w:t>Credit loan sanctioning procedure is easy and simple</w:t>
      </w:r>
    </w:p>
    <w:bookmarkEnd w:id="60"/>
    <w:p w:rsidR="00E94D74" w:rsidRDefault="007E7288" w:rsidP="00E94D74">
      <w:pPr>
        <w:keepNext/>
        <w:jc w:val="center"/>
      </w:pPr>
      <w:r w:rsidRPr="003C7CAF">
        <w:rPr>
          <w:noProof/>
          <w:szCs w:val="24"/>
          <w:lang w:bidi="ar-SA"/>
        </w:rPr>
        <w:drawing>
          <wp:inline distT="0" distB="0" distL="0" distR="0">
            <wp:extent cx="5251450" cy="260985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C360D" w:rsidRPr="00A54D89" w:rsidRDefault="00E75D0F" w:rsidP="00A54D89">
      <w:pPr>
        <w:pStyle w:val="Caption"/>
        <w:rPr>
          <w:sz w:val="22"/>
        </w:rPr>
      </w:pPr>
      <w:bookmarkStart w:id="61" w:name="_Toc17937849"/>
      <w:r>
        <w:rPr>
          <w:sz w:val="22"/>
        </w:rPr>
        <w:t xml:space="preserve">                          </w:t>
      </w:r>
      <w:r w:rsidR="00E94D74" w:rsidRPr="00E94D74">
        <w:rPr>
          <w:sz w:val="22"/>
        </w:rPr>
        <w:t xml:space="preserve">Figure </w:t>
      </w:r>
      <w:r w:rsidR="00C924B6" w:rsidRPr="00E94D74">
        <w:rPr>
          <w:sz w:val="22"/>
        </w:rPr>
        <w:fldChar w:fldCharType="begin"/>
      </w:r>
      <w:r w:rsidR="00E94D74" w:rsidRPr="00E94D74">
        <w:rPr>
          <w:sz w:val="22"/>
        </w:rPr>
        <w:instrText xml:space="preserve"> SEQ Figure \* ARABIC </w:instrText>
      </w:r>
      <w:r w:rsidR="00C924B6" w:rsidRPr="00E94D74">
        <w:rPr>
          <w:sz w:val="22"/>
        </w:rPr>
        <w:fldChar w:fldCharType="separate"/>
      </w:r>
      <w:r w:rsidR="00D51FBC">
        <w:rPr>
          <w:noProof/>
          <w:sz w:val="22"/>
        </w:rPr>
        <w:t>14</w:t>
      </w:r>
      <w:r w:rsidR="00C924B6" w:rsidRPr="00E94D74">
        <w:rPr>
          <w:sz w:val="22"/>
        </w:rPr>
        <w:fldChar w:fldCharType="end"/>
      </w:r>
      <w:r w:rsidR="00E94D74" w:rsidRPr="00E94D74">
        <w:rPr>
          <w:sz w:val="22"/>
        </w:rPr>
        <w:t>: Credit loan sanctioning procedure is easy and simple</w:t>
      </w:r>
      <w:bookmarkEnd w:id="61"/>
    </w:p>
    <w:p w:rsidR="00CF6C3B" w:rsidRPr="003C7CAF" w:rsidRDefault="007E7288" w:rsidP="00F016F7">
      <w:pPr>
        <w:rPr>
          <w:szCs w:val="24"/>
        </w:rPr>
      </w:pPr>
      <w:r w:rsidRPr="00124594">
        <w:rPr>
          <w:b/>
          <w:bCs/>
          <w:szCs w:val="24"/>
        </w:rPr>
        <w:lastRenderedPageBreak/>
        <w:t>Interpretation</w:t>
      </w:r>
      <w:r w:rsidRPr="003C7CAF">
        <w:rPr>
          <w:szCs w:val="24"/>
        </w:rPr>
        <w:t>:</w:t>
      </w:r>
      <w:r w:rsidR="00DD13CE" w:rsidRPr="003C7CAF">
        <w:rPr>
          <w:szCs w:val="24"/>
        </w:rPr>
        <w:t xml:space="preserve"> From the chart, it can say that SJIBL provides more satisfactory credit facilities to its customers. Both strongly agree and agree</w:t>
      </w:r>
      <w:proofErr w:type="gramStart"/>
      <w:r w:rsidR="00DD13CE" w:rsidRPr="003C7CAF">
        <w:rPr>
          <w:szCs w:val="24"/>
        </w:rPr>
        <w:t>,</w:t>
      </w:r>
      <w:proofErr w:type="gramEnd"/>
      <w:r w:rsidR="00DD13CE" w:rsidRPr="003C7CAF">
        <w:rPr>
          <w:szCs w:val="24"/>
        </w:rPr>
        <w:t xml:space="preserve"> there is a strong agreement of the customer under this statement. </w:t>
      </w:r>
    </w:p>
    <w:p w:rsidR="005C3D8A" w:rsidRDefault="005C3D8A" w:rsidP="00F016F7">
      <w:pPr>
        <w:rPr>
          <w:szCs w:val="24"/>
        </w:rPr>
      </w:pPr>
    </w:p>
    <w:p w:rsidR="007B1057" w:rsidRPr="00E94D74" w:rsidRDefault="00A54D89" w:rsidP="00A54D89">
      <w:pPr>
        <w:rPr>
          <w:b/>
          <w:sz w:val="22"/>
          <w:szCs w:val="24"/>
        </w:rPr>
      </w:pPr>
      <w:bookmarkStart w:id="62" w:name="_Hlk17295542"/>
      <w:r>
        <w:rPr>
          <w:szCs w:val="24"/>
        </w:rPr>
        <w:t xml:space="preserve">           </w:t>
      </w:r>
      <w:r w:rsidR="007E7288" w:rsidRPr="00E94D74">
        <w:rPr>
          <w:b/>
          <w:sz w:val="22"/>
          <w:szCs w:val="24"/>
        </w:rPr>
        <w:t>The yearly profit given on deposit is better than</w:t>
      </w:r>
      <w:r w:rsidR="004D25EF">
        <w:rPr>
          <w:b/>
          <w:sz w:val="22"/>
          <w:szCs w:val="24"/>
        </w:rPr>
        <w:t xml:space="preserve"> other Islamic banking services</w:t>
      </w:r>
    </w:p>
    <w:bookmarkEnd w:id="62"/>
    <w:p w:rsidR="00E94D74" w:rsidRDefault="007E7288" w:rsidP="00E94D74">
      <w:pPr>
        <w:keepNext/>
        <w:jc w:val="center"/>
      </w:pPr>
      <w:r w:rsidRPr="003C7CAF">
        <w:rPr>
          <w:noProof/>
          <w:szCs w:val="24"/>
          <w:lang w:bidi="ar-SA"/>
        </w:rPr>
        <w:drawing>
          <wp:inline distT="0" distB="0" distL="0" distR="0">
            <wp:extent cx="5186045" cy="2600325"/>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D6E51" w:rsidRPr="00E94D74" w:rsidRDefault="00DC360D" w:rsidP="00DC360D">
      <w:pPr>
        <w:pStyle w:val="Caption"/>
        <w:rPr>
          <w:sz w:val="22"/>
          <w:szCs w:val="24"/>
        </w:rPr>
      </w:pPr>
      <w:bookmarkStart w:id="63" w:name="_Toc17937850"/>
      <w:r>
        <w:rPr>
          <w:sz w:val="22"/>
        </w:rPr>
        <w:t xml:space="preserve">                 </w:t>
      </w:r>
      <w:r w:rsidR="00E94D74" w:rsidRPr="00E94D74">
        <w:rPr>
          <w:sz w:val="22"/>
        </w:rPr>
        <w:t xml:space="preserve">Figure </w:t>
      </w:r>
      <w:r w:rsidR="00C924B6" w:rsidRPr="00E94D74">
        <w:rPr>
          <w:sz w:val="22"/>
        </w:rPr>
        <w:fldChar w:fldCharType="begin"/>
      </w:r>
      <w:r w:rsidR="00E94D74" w:rsidRPr="00E94D74">
        <w:rPr>
          <w:sz w:val="22"/>
        </w:rPr>
        <w:instrText xml:space="preserve"> SEQ Figure \* ARABIC </w:instrText>
      </w:r>
      <w:r w:rsidR="00C924B6" w:rsidRPr="00E94D74">
        <w:rPr>
          <w:sz w:val="22"/>
        </w:rPr>
        <w:fldChar w:fldCharType="separate"/>
      </w:r>
      <w:r w:rsidR="00D51FBC">
        <w:rPr>
          <w:noProof/>
          <w:sz w:val="22"/>
        </w:rPr>
        <w:t>15</w:t>
      </w:r>
      <w:r w:rsidR="00C924B6" w:rsidRPr="00E94D74">
        <w:rPr>
          <w:sz w:val="22"/>
        </w:rPr>
        <w:fldChar w:fldCharType="end"/>
      </w:r>
      <w:r w:rsidR="00E94D74" w:rsidRPr="00E94D74">
        <w:rPr>
          <w:sz w:val="22"/>
        </w:rPr>
        <w:t>: The yearly profit given on deposit is better than another Islamic banking service</w:t>
      </w:r>
      <w:bookmarkEnd w:id="63"/>
    </w:p>
    <w:p w:rsidR="00C36866" w:rsidRDefault="00C36866" w:rsidP="00BC59E2">
      <w:pPr>
        <w:widowControl/>
        <w:autoSpaceDE/>
        <w:autoSpaceDN/>
        <w:rPr>
          <w:b/>
        </w:rPr>
      </w:pPr>
    </w:p>
    <w:p w:rsidR="008207CD" w:rsidRDefault="007E7288" w:rsidP="00BC59E2">
      <w:pPr>
        <w:widowControl/>
        <w:autoSpaceDE/>
        <w:autoSpaceDN/>
      </w:pPr>
      <w:r w:rsidRPr="003C7CAF">
        <w:rPr>
          <w:b/>
        </w:rPr>
        <w:t>Interpretation:</w:t>
      </w:r>
      <w:r w:rsidRPr="003C7CAF">
        <w:t xml:space="preserve"> As per the financial statement of SJIBL2015 says that the bank provides a better return compared to the other Islamic Bank. The profit on investment means whenever a customer invests money to the bank how much amount the bank will return against his or her investment. </w:t>
      </w:r>
      <w:r w:rsidR="00687E0B" w:rsidRPr="003C7CAF">
        <w:t>So,</w:t>
      </w:r>
      <w:r w:rsidRPr="003C7CAF">
        <w:t xml:space="preserve"> considering this site both of the bank customer is </w:t>
      </w:r>
      <w:r w:rsidR="00BC59E2">
        <w:t xml:space="preserve">satisfied </w:t>
      </w:r>
      <w:r w:rsidR="00E61E7E">
        <w:t>with</w:t>
      </w:r>
      <w:r w:rsidR="00BC59E2">
        <w:t xml:space="preserve"> this statement.</w:t>
      </w:r>
    </w:p>
    <w:p w:rsidR="008207CD" w:rsidRDefault="008207CD" w:rsidP="00BC59E2">
      <w:pPr>
        <w:widowControl/>
        <w:autoSpaceDE/>
        <w:autoSpaceDN/>
      </w:pPr>
    </w:p>
    <w:p w:rsidR="008207CD" w:rsidRPr="008207CD" w:rsidRDefault="008207CD" w:rsidP="008207CD"/>
    <w:p w:rsidR="00DC360D" w:rsidRDefault="00DC360D" w:rsidP="008207CD"/>
    <w:p w:rsidR="00DC360D" w:rsidRDefault="00DC360D" w:rsidP="008207CD"/>
    <w:p w:rsidR="00DC360D" w:rsidRDefault="00DC360D" w:rsidP="008207CD"/>
    <w:p w:rsidR="00DC360D" w:rsidRDefault="00DC360D" w:rsidP="008207CD"/>
    <w:p w:rsidR="00DC360D" w:rsidRDefault="00DC360D" w:rsidP="008207CD"/>
    <w:p w:rsidR="00A54D89" w:rsidRDefault="00A54D89" w:rsidP="008207CD">
      <w:pPr>
        <w:rPr>
          <w:b/>
          <w:color w:val="00B0F0"/>
        </w:rPr>
      </w:pPr>
    </w:p>
    <w:p w:rsidR="00A54D89" w:rsidRDefault="00A54D89" w:rsidP="008207CD">
      <w:pPr>
        <w:rPr>
          <w:b/>
          <w:color w:val="00B0F0"/>
        </w:rPr>
      </w:pPr>
    </w:p>
    <w:p w:rsidR="00A54D89" w:rsidRDefault="00A54D89" w:rsidP="008207CD">
      <w:pPr>
        <w:rPr>
          <w:b/>
          <w:color w:val="00B0F0"/>
        </w:rPr>
      </w:pPr>
    </w:p>
    <w:p w:rsidR="00A54D89" w:rsidRDefault="00A54D89" w:rsidP="008207CD">
      <w:pPr>
        <w:rPr>
          <w:b/>
          <w:color w:val="00B0F0"/>
        </w:rPr>
      </w:pPr>
    </w:p>
    <w:p w:rsidR="008207CD" w:rsidRPr="00DC360D" w:rsidRDefault="008207CD" w:rsidP="008207CD">
      <w:pPr>
        <w:rPr>
          <w:b/>
          <w:color w:val="00B0F0"/>
          <w:sz w:val="28"/>
          <w:szCs w:val="28"/>
        </w:rPr>
      </w:pPr>
      <w:r w:rsidRPr="00DC360D">
        <w:rPr>
          <w:b/>
          <w:color w:val="00B0F0"/>
        </w:rPr>
        <w:t xml:space="preserve">5.2 </w:t>
      </w:r>
      <w:r w:rsidRPr="00DC360D">
        <w:rPr>
          <w:b/>
          <w:color w:val="00B0F0"/>
          <w:sz w:val="28"/>
          <w:szCs w:val="28"/>
        </w:rPr>
        <w:t>Findings</w:t>
      </w:r>
    </w:p>
    <w:p w:rsidR="008207CD" w:rsidRPr="00DC360D" w:rsidRDefault="008207CD" w:rsidP="00DC360D">
      <w:pPr>
        <w:pStyle w:val="ListParagraph"/>
        <w:numPr>
          <w:ilvl w:val="0"/>
          <w:numId w:val="47"/>
        </w:numPr>
        <w:rPr>
          <w:szCs w:val="24"/>
        </w:rPr>
      </w:pPr>
      <w:r w:rsidRPr="00DC360D">
        <w:rPr>
          <w:szCs w:val="24"/>
        </w:rPr>
        <w:t>Customers are satisfied to get the credit facilities and sanctioning charges.</w:t>
      </w:r>
    </w:p>
    <w:p w:rsidR="008207CD" w:rsidRPr="00DC360D" w:rsidRDefault="008207CD" w:rsidP="00DC360D">
      <w:pPr>
        <w:pStyle w:val="ListParagraph"/>
        <w:numPr>
          <w:ilvl w:val="0"/>
          <w:numId w:val="47"/>
        </w:numPr>
        <w:rPr>
          <w:szCs w:val="24"/>
        </w:rPr>
      </w:pPr>
      <w:r w:rsidRPr="00DC360D">
        <w:rPr>
          <w:szCs w:val="24"/>
        </w:rPr>
        <w:t>SJIBL provide five days full banking hours and one-day half banking hour that SJIBL tries their best services to the customers and customer say it is very good for them.</w:t>
      </w:r>
    </w:p>
    <w:p w:rsidR="008207CD" w:rsidRPr="00DC360D" w:rsidRDefault="008207CD" w:rsidP="00DC360D">
      <w:pPr>
        <w:pStyle w:val="ListParagraph"/>
        <w:numPr>
          <w:ilvl w:val="0"/>
          <w:numId w:val="47"/>
        </w:numPr>
        <w:rPr>
          <w:szCs w:val="24"/>
        </w:rPr>
      </w:pPr>
      <w:r w:rsidRPr="00DC360D">
        <w:rPr>
          <w:szCs w:val="24"/>
        </w:rPr>
        <w:t xml:space="preserve">The online banking </w:t>
      </w:r>
      <w:proofErr w:type="gramStart"/>
      <w:r w:rsidRPr="00DC360D">
        <w:rPr>
          <w:szCs w:val="24"/>
        </w:rPr>
        <w:t>system are</w:t>
      </w:r>
      <w:proofErr w:type="gramEnd"/>
      <w:r w:rsidRPr="00DC360D">
        <w:rPr>
          <w:szCs w:val="24"/>
        </w:rPr>
        <w:t xml:space="preserve"> quite good customer claims that the ATM service is not good.</w:t>
      </w:r>
    </w:p>
    <w:p w:rsidR="008207CD" w:rsidRPr="00DC360D" w:rsidRDefault="008207CD" w:rsidP="00DC360D">
      <w:pPr>
        <w:pStyle w:val="ListParagraph"/>
        <w:numPr>
          <w:ilvl w:val="0"/>
          <w:numId w:val="47"/>
        </w:numPr>
        <w:rPr>
          <w:szCs w:val="24"/>
        </w:rPr>
      </w:pPr>
      <w:r w:rsidRPr="00DC360D">
        <w:rPr>
          <w:szCs w:val="24"/>
        </w:rPr>
        <w:t xml:space="preserve">Online banking </w:t>
      </w:r>
      <w:proofErr w:type="gramStart"/>
      <w:r w:rsidRPr="00DC360D">
        <w:rPr>
          <w:szCs w:val="24"/>
        </w:rPr>
        <w:t>system are</w:t>
      </w:r>
      <w:proofErr w:type="gramEnd"/>
      <w:r w:rsidRPr="00DC360D">
        <w:rPr>
          <w:szCs w:val="24"/>
        </w:rPr>
        <w:t xml:space="preserve"> not properly</w:t>
      </w:r>
      <w:r w:rsidR="006B34D6" w:rsidRPr="00DC360D">
        <w:rPr>
          <w:szCs w:val="24"/>
        </w:rPr>
        <w:t xml:space="preserve"> updated.</w:t>
      </w:r>
    </w:p>
    <w:p w:rsidR="006B34D6" w:rsidRPr="00DC360D" w:rsidRDefault="006B34D6" w:rsidP="00DC360D">
      <w:pPr>
        <w:pStyle w:val="ListParagraph"/>
        <w:numPr>
          <w:ilvl w:val="0"/>
          <w:numId w:val="47"/>
        </w:numPr>
        <w:rPr>
          <w:szCs w:val="24"/>
        </w:rPr>
      </w:pPr>
      <w:r w:rsidRPr="00DC360D">
        <w:rPr>
          <w:szCs w:val="24"/>
        </w:rPr>
        <w:t>Less or no product or service for student.</w:t>
      </w:r>
    </w:p>
    <w:p w:rsidR="006B34D6" w:rsidRPr="00DC360D" w:rsidRDefault="006B34D6" w:rsidP="00DC360D">
      <w:pPr>
        <w:pStyle w:val="ListParagraph"/>
        <w:numPr>
          <w:ilvl w:val="0"/>
          <w:numId w:val="47"/>
        </w:numPr>
        <w:rPr>
          <w:szCs w:val="24"/>
        </w:rPr>
      </w:pPr>
      <w:r w:rsidRPr="00DC360D">
        <w:rPr>
          <w:szCs w:val="24"/>
        </w:rPr>
        <w:t xml:space="preserve">Having </w:t>
      </w:r>
      <w:proofErr w:type="spellStart"/>
      <w:proofErr w:type="gramStart"/>
      <w:r w:rsidRPr="00DC360D">
        <w:rPr>
          <w:szCs w:val="24"/>
        </w:rPr>
        <w:t>a</w:t>
      </w:r>
      <w:proofErr w:type="spellEnd"/>
      <w:proofErr w:type="gramEnd"/>
      <w:r w:rsidRPr="00DC360D">
        <w:rPr>
          <w:szCs w:val="24"/>
        </w:rPr>
        <w:t xml:space="preserve"> acceptable knowledge of employees in answering customer queries is </w:t>
      </w:r>
      <w:r w:rsidR="00196298" w:rsidRPr="00DC360D">
        <w:rPr>
          <w:szCs w:val="24"/>
        </w:rPr>
        <w:t>quite</w:t>
      </w:r>
      <w:r w:rsidRPr="00DC360D">
        <w:rPr>
          <w:szCs w:val="24"/>
        </w:rPr>
        <w:t xml:space="preserve"> satisfactory.</w:t>
      </w:r>
    </w:p>
    <w:p w:rsidR="006B34D6" w:rsidRPr="00DC360D" w:rsidRDefault="006B34D6" w:rsidP="00DC360D">
      <w:pPr>
        <w:pStyle w:val="ListParagraph"/>
        <w:numPr>
          <w:ilvl w:val="0"/>
          <w:numId w:val="47"/>
        </w:numPr>
        <w:rPr>
          <w:szCs w:val="24"/>
        </w:rPr>
      </w:pPr>
      <w:r w:rsidRPr="00DC360D">
        <w:rPr>
          <w:szCs w:val="24"/>
        </w:rPr>
        <w:t>Return on Equity is fluctuated year to year basis.</w:t>
      </w:r>
    </w:p>
    <w:p w:rsidR="006B34D6" w:rsidRPr="00DC360D" w:rsidRDefault="006B34D6" w:rsidP="00DC360D">
      <w:pPr>
        <w:pStyle w:val="ListParagraph"/>
        <w:numPr>
          <w:ilvl w:val="0"/>
          <w:numId w:val="47"/>
        </w:numPr>
        <w:rPr>
          <w:szCs w:val="24"/>
        </w:rPr>
      </w:pPr>
      <w:r w:rsidRPr="00DC360D">
        <w:rPr>
          <w:szCs w:val="24"/>
        </w:rPr>
        <w:t>Return on asset from 2013 to 2017 is alarming situation as it continuously decreasing.</w:t>
      </w:r>
    </w:p>
    <w:p w:rsidR="006B34D6" w:rsidRPr="00DC360D" w:rsidRDefault="006B34D6" w:rsidP="00DC360D">
      <w:pPr>
        <w:pStyle w:val="ListParagraph"/>
        <w:numPr>
          <w:ilvl w:val="0"/>
          <w:numId w:val="47"/>
        </w:numPr>
        <w:rPr>
          <w:szCs w:val="24"/>
        </w:rPr>
      </w:pPr>
      <w:r w:rsidRPr="00DC360D">
        <w:rPr>
          <w:szCs w:val="24"/>
        </w:rPr>
        <w:t>The terms and conditions of credit division were sometimes difficult to understand and maintain to the ordinary clients.</w:t>
      </w:r>
    </w:p>
    <w:p w:rsidR="006B34D6" w:rsidRPr="00DC360D" w:rsidRDefault="006B34D6" w:rsidP="00DC360D">
      <w:pPr>
        <w:pStyle w:val="ListParagraph"/>
        <w:numPr>
          <w:ilvl w:val="0"/>
          <w:numId w:val="47"/>
        </w:numPr>
        <w:rPr>
          <w:szCs w:val="24"/>
        </w:rPr>
      </w:pPr>
      <w:r w:rsidRPr="00DC360D">
        <w:rPr>
          <w:szCs w:val="24"/>
        </w:rPr>
        <w:t>Lack of manpower slows down to provide better services to its borrower-clients.</w:t>
      </w:r>
    </w:p>
    <w:p w:rsidR="006B34D6" w:rsidRPr="00DC360D" w:rsidRDefault="006B34D6" w:rsidP="00DC360D">
      <w:pPr>
        <w:pStyle w:val="ListParagraph"/>
        <w:numPr>
          <w:ilvl w:val="0"/>
          <w:numId w:val="47"/>
        </w:numPr>
        <w:rPr>
          <w:szCs w:val="24"/>
        </w:rPr>
      </w:pPr>
      <w:r w:rsidRPr="00DC360D">
        <w:rPr>
          <w:szCs w:val="24"/>
        </w:rPr>
        <w:t>Customer profit facilities were almost zero. For this reason, this bank lags behind other modern commercial banks.</w:t>
      </w:r>
    </w:p>
    <w:p w:rsidR="006B34D6" w:rsidRPr="00DC360D" w:rsidRDefault="006B34D6" w:rsidP="00DC360D">
      <w:pPr>
        <w:pStyle w:val="ListParagraph"/>
        <w:numPr>
          <w:ilvl w:val="0"/>
          <w:numId w:val="47"/>
        </w:numPr>
        <w:rPr>
          <w:szCs w:val="24"/>
        </w:rPr>
      </w:pPr>
      <w:r w:rsidRPr="00DC360D">
        <w:rPr>
          <w:szCs w:val="24"/>
        </w:rPr>
        <w:t>The bank has no specific credit recovery unit to realize the credit from borrowers in time.</w:t>
      </w:r>
    </w:p>
    <w:p w:rsidR="006B34D6" w:rsidRPr="00DC360D" w:rsidRDefault="006B34D6" w:rsidP="00DC360D">
      <w:pPr>
        <w:pStyle w:val="ListParagraph"/>
        <w:numPr>
          <w:ilvl w:val="0"/>
          <w:numId w:val="47"/>
        </w:numPr>
        <w:rPr>
          <w:szCs w:val="24"/>
        </w:rPr>
      </w:pPr>
      <w:r w:rsidRPr="00DC360D">
        <w:rPr>
          <w:szCs w:val="24"/>
        </w:rPr>
        <w:t>SJ</w:t>
      </w:r>
      <w:r w:rsidR="00C37D14" w:rsidRPr="00DC360D">
        <w:rPr>
          <w:szCs w:val="24"/>
        </w:rPr>
        <w:t xml:space="preserve">IBL performance is little bit </w:t>
      </w:r>
      <w:proofErr w:type="gramStart"/>
      <w:r w:rsidR="00C37D14" w:rsidRPr="00DC360D">
        <w:rPr>
          <w:szCs w:val="24"/>
        </w:rPr>
        <w:t>low,</w:t>
      </w:r>
      <w:proofErr w:type="gramEnd"/>
      <w:r w:rsidR="00C37D14" w:rsidRPr="00DC360D">
        <w:rPr>
          <w:szCs w:val="24"/>
        </w:rPr>
        <w:t xml:space="preserve"> many employees have no skill about IT section.</w:t>
      </w:r>
    </w:p>
    <w:p w:rsidR="008207CD" w:rsidRPr="00DC360D" w:rsidRDefault="008207CD" w:rsidP="00DC360D">
      <w:pPr>
        <w:rPr>
          <w:szCs w:val="24"/>
        </w:rPr>
      </w:pPr>
    </w:p>
    <w:p w:rsidR="008207CD" w:rsidRPr="008207CD" w:rsidRDefault="008207CD" w:rsidP="008207CD">
      <w:pPr>
        <w:sectPr w:rsidR="008207CD" w:rsidRPr="008207CD" w:rsidSect="007A0E85">
          <w:pgSz w:w="12240" w:h="15840"/>
          <w:pgMar w:top="1440" w:right="1440" w:bottom="1440" w:left="1440" w:header="720" w:footer="720" w:gutter="0"/>
          <w:cols w:space="720"/>
          <w:docGrid w:linePitch="360"/>
        </w:sectPr>
      </w:pPr>
    </w:p>
    <w:p w:rsidR="001334A0" w:rsidRDefault="001334A0" w:rsidP="00BC59E2">
      <w:pPr>
        <w:widowControl/>
        <w:autoSpaceDE/>
        <w:autoSpaceDN/>
      </w:pPr>
    </w:p>
    <w:p w:rsidR="001334A0" w:rsidRDefault="001334A0" w:rsidP="001334A0">
      <w:pPr>
        <w:jc w:val="center"/>
        <w:rPr>
          <w:b/>
          <w:color w:val="0070C0"/>
          <w:sz w:val="56"/>
        </w:rPr>
      </w:pPr>
    </w:p>
    <w:p w:rsidR="001334A0" w:rsidRDefault="001334A0" w:rsidP="001334A0">
      <w:pPr>
        <w:jc w:val="center"/>
        <w:rPr>
          <w:b/>
          <w:color w:val="0070C0"/>
          <w:sz w:val="56"/>
        </w:rPr>
      </w:pPr>
    </w:p>
    <w:p w:rsidR="001334A0" w:rsidRDefault="001334A0" w:rsidP="001334A0">
      <w:pPr>
        <w:jc w:val="center"/>
        <w:rPr>
          <w:b/>
          <w:color w:val="0070C0"/>
          <w:sz w:val="56"/>
        </w:rPr>
      </w:pPr>
    </w:p>
    <w:p w:rsidR="001334A0" w:rsidRDefault="001334A0" w:rsidP="001334A0">
      <w:pPr>
        <w:jc w:val="center"/>
        <w:rPr>
          <w:b/>
          <w:color w:val="0070C0"/>
          <w:sz w:val="56"/>
        </w:rPr>
      </w:pPr>
    </w:p>
    <w:p w:rsidR="001334A0" w:rsidRPr="003C7CAF" w:rsidRDefault="001334A0" w:rsidP="001334A0">
      <w:pPr>
        <w:jc w:val="center"/>
        <w:rPr>
          <w:b/>
          <w:color w:val="0070C0"/>
          <w:sz w:val="56"/>
        </w:rPr>
      </w:pPr>
      <w:r w:rsidRPr="003C7CAF">
        <w:rPr>
          <w:b/>
          <w:color w:val="0070C0"/>
          <w:sz w:val="56"/>
        </w:rPr>
        <w:t>Chapter Six</w:t>
      </w:r>
    </w:p>
    <w:p w:rsidR="001334A0" w:rsidRDefault="001334A0" w:rsidP="001334A0">
      <w:pPr>
        <w:tabs>
          <w:tab w:val="left" w:pos="90"/>
        </w:tabs>
        <w:jc w:val="center"/>
        <w:rPr>
          <w:b/>
          <w:color w:val="0070C0"/>
          <w:sz w:val="72"/>
        </w:rPr>
      </w:pPr>
      <w:r w:rsidRPr="003C7CAF">
        <w:rPr>
          <w:b/>
          <w:color w:val="0070C0"/>
          <w:sz w:val="72"/>
        </w:rPr>
        <w:t>Conclusion and Recommendation</w:t>
      </w:r>
    </w:p>
    <w:p w:rsidR="001334A0" w:rsidRDefault="001334A0" w:rsidP="001334A0"/>
    <w:p w:rsidR="00423D35" w:rsidRDefault="001334A0" w:rsidP="00423D35">
      <w:pPr>
        <w:tabs>
          <w:tab w:val="center" w:pos="4680"/>
        </w:tabs>
        <w:sectPr w:rsidR="00423D35" w:rsidSect="00423D35">
          <w:footerReference w:type="first" r:id="rId30"/>
          <w:pgSz w:w="12240" w:h="15840"/>
          <w:pgMar w:top="1440" w:right="1440" w:bottom="1440" w:left="1440" w:header="720" w:footer="720" w:gutter="0"/>
          <w:cols w:space="720"/>
          <w:titlePg/>
          <w:docGrid w:linePitch="360"/>
        </w:sectPr>
      </w:pPr>
      <w:r>
        <w:tab/>
      </w:r>
    </w:p>
    <w:p w:rsidR="00B64662" w:rsidRDefault="00B64662" w:rsidP="00B64662">
      <w:pPr>
        <w:pStyle w:val="Heading1"/>
      </w:pPr>
      <w:bookmarkStart w:id="64" w:name="_Toc17942102"/>
      <w:bookmarkStart w:id="65" w:name="_Toc22649407"/>
      <w:r w:rsidRPr="00B64662">
        <w:lastRenderedPageBreak/>
        <w:t>Conclusion</w:t>
      </w:r>
      <w:bookmarkEnd w:id="64"/>
      <w:bookmarkEnd w:id="65"/>
    </w:p>
    <w:p w:rsidR="00197D12" w:rsidRPr="00BB72A2" w:rsidRDefault="00197D12" w:rsidP="00BB72A2">
      <w:pPr>
        <w:rPr>
          <w:szCs w:val="24"/>
        </w:rPr>
      </w:pPr>
      <w:r>
        <w:t>In</w:t>
      </w:r>
      <w:r w:rsidRPr="00BB72A2">
        <w:rPr>
          <w:szCs w:val="24"/>
        </w:rPr>
        <w:t xml:space="preserve"> modern time business is changing rapidly by the passing of time.</w:t>
      </w:r>
      <w:r w:rsidR="007A73D7" w:rsidRPr="00BB72A2">
        <w:rPr>
          <w:szCs w:val="24"/>
        </w:rPr>
        <w:t xml:space="preserve"> The competition is getting wider and wider. </w:t>
      </w:r>
      <w:r w:rsidR="001013CC" w:rsidRPr="00BB72A2">
        <w:rPr>
          <w:szCs w:val="24"/>
        </w:rPr>
        <w:t>So,</w:t>
      </w:r>
      <w:r w:rsidR="007A73D7" w:rsidRPr="00BB72A2">
        <w:rPr>
          <w:szCs w:val="24"/>
        </w:rPr>
        <w:t xml:space="preserve"> to match up with this competitive changing </w:t>
      </w:r>
      <w:r w:rsidR="001013CC" w:rsidRPr="00BB72A2">
        <w:rPr>
          <w:szCs w:val="24"/>
        </w:rPr>
        <w:t>world</w:t>
      </w:r>
      <w:r w:rsidR="007A73D7" w:rsidRPr="00BB72A2">
        <w:rPr>
          <w:szCs w:val="24"/>
        </w:rPr>
        <w:t xml:space="preserve"> every organization must have to apply its own unique theories, ideas &amp; process. I have done my internship into a well-known bank of </w:t>
      </w:r>
      <w:r w:rsidR="00865812" w:rsidRPr="00BB72A2">
        <w:rPr>
          <w:szCs w:val="24"/>
        </w:rPr>
        <w:t>‘</w:t>
      </w:r>
      <w:proofErr w:type="spellStart"/>
      <w:r w:rsidR="007A73D7" w:rsidRPr="00BB72A2">
        <w:rPr>
          <w:szCs w:val="24"/>
        </w:rPr>
        <w:t>Shahjalal</w:t>
      </w:r>
      <w:proofErr w:type="spellEnd"/>
      <w:r w:rsidR="007A73D7" w:rsidRPr="00BB72A2">
        <w:rPr>
          <w:szCs w:val="24"/>
        </w:rPr>
        <w:t xml:space="preserve"> </w:t>
      </w:r>
      <w:proofErr w:type="spellStart"/>
      <w:r w:rsidR="007A73D7" w:rsidRPr="00BB72A2">
        <w:rPr>
          <w:szCs w:val="24"/>
        </w:rPr>
        <w:t>Islami</w:t>
      </w:r>
      <w:proofErr w:type="spellEnd"/>
      <w:r w:rsidR="007A73D7" w:rsidRPr="00BB72A2">
        <w:rPr>
          <w:szCs w:val="24"/>
        </w:rPr>
        <w:t xml:space="preserve"> Bank Limit</w:t>
      </w:r>
      <w:r w:rsidR="00865812" w:rsidRPr="00BB72A2">
        <w:rPr>
          <w:szCs w:val="24"/>
        </w:rPr>
        <w:t xml:space="preserve">ed’. As my major is in accounting so I joined in the bank as an intern for 3 months’ time period. The main focus of my intern report is ‘Customer Satisfaction of </w:t>
      </w:r>
      <w:proofErr w:type="spellStart"/>
      <w:r w:rsidR="00865812" w:rsidRPr="00BB72A2">
        <w:rPr>
          <w:szCs w:val="24"/>
        </w:rPr>
        <w:t>Shahjalal</w:t>
      </w:r>
      <w:proofErr w:type="spellEnd"/>
      <w:r w:rsidR="00865812" w:rsidRPr="00BB72A2">
        <w:rPr>
          <w:szCs w:val="24"/>
        </w:rPr>
        <w:t xml:space="preserve"> </w:t>
      </w:r>
      <w:proofErr w:type="spellStart"/>
      <w:r w:rsidR="00865812" w:rsidRPr="00BB72A2">
        <w:rPr>
          <w:szCs w:val="24"/>
        </w:rPr>
        <w:t>Islami</w:t>
      </w:r>
      <w:proofErr w:type="spellEnd"/>
      <w:r w:rsidR="00865812" w:rsidRPr="00BB72A2">
        <w:rPr>
          <w:szCs w:val="24"/>
        </w:rPr>
        <w:t xml:space="preserve"> Bank Ltd’ So with the knowledge I have acquire through the whole BBA degree and with the practical corporate working experience I have prepared this report. </w:t>
      </w:r>
      <w:proofErr w:type="spellStart"/>
      <w:r w:rsidR="00514675" w:rsidRPr="00BB72A2">
        <w:rPr>
          <w:szCs w:val="24"/>
        </w:rPr>
        <w:t>Shahjalal</w:t>
      </w:r>
      <w:proofErr w:type="spellEnd"/>
      <w:r w:rsidR="00514675" w:rsidRPr="00BB72A2">
        <w:rPr>
          <w:szCs w:val="24"/>
        </w:rPr>
        <w:t xml:space="preserve"> </w:t>
      </w:r>
      <w:proofErr w:type="spellStart"/>
      <w:r w:rsidR="00514675" w:rsidRPr="00BB72A2">
        <w:rPr>
          <w:szCs w:val="24"/>
        </w:rPr>
        <w:t>Islami</w:t>
      </w:r>
      <w:proofErr w:type="spellEnd"/>
      <w:r w:rsidR="00514675" w:rsidRPr="00BB72A2">
        <w:rPr>
          <w:szCs w:val="24"/>
        </w:rPr>
        <w:t xml:space="preserve"> Bank Ltd should cope with </w:t>
      </w:r>
      <w:r w:rsidR="00BB72A2" w:rsidRPr="00BB72A2">
        <w:rPr>
          <w:szCs w:val="24"/>
        </w:rPr>
        <w:t>this comparative condition</w:t>
      </w:r>
      <w:r w:rsidR="00514675" w:rsidRPr="00BB72A2">
        <w:rPr>
          <w:szCs w:val="24"/>
        </w:rPr>
        <w:t xml:space="preserve"> based on </w:t>
      </w:r>
      <w:r w:rsidR="001013CC" w:rsidRPr="00BB72A2">
        <w:rPr>
          <w:szCs w:val="24"/>
        </w:rPr>
        <w:t>Sharia’s</w:t>
      </w:r>
      <w:r w:rsidR="00514675" w:rsidRPr="00BB72A2">
        <w:rPr>
          <w:szCs w:val="24"/>
        </w:rPr>
        <w:t>. SJIBL is committed to provide</w:t>
      </w:r>
      <w:r w:rsidR="00BB72A2" w:rsidRPr="00BB72A2">
        <w:rPr>
          <w:szCs w:val="24"/>
        </w:rPr>
        <w:t xml:space="preserve"> high quality financial service to contribute to growth of G.D.P of the country through stimulating trade and commerce.</w:t>
      </w:r>
    </w:p>
    <w:p w:rsidR="001334A0" w:rsidRPr="003C7CAF" w:rsidRDefault="001334A0" w:rsidP="001334A0">
      <w:pPr>
        <w:pStyle w:val="BodyText"/>
      </w:pPr>
    </w:p>
    <w:p w:rsidR="001334A0" w:rsidRPr="003C7CAF" w:rsidRDefault="001334A0" w:rsidP="001334A0">
      <w:pPr>
        <w:pStyle w:val="BodyText"/>
        <w:rPr>
          <w:spacing w:val="-3"/>
        </w:rPr>
      </w:pPr>
    </w:p>
    <w:p w:rsidR="001334A0" w:rsidRDefault="001334A0"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Default="00197D12" w:rsidP="00197D12">
      <w:pPr>
        <w:pStyle w:val="BodyText"/>
      </w:pPr>
    </w:p>
    <w:p w:rsidR="00197D12" w:rsidRPr="003C7CAF" w:rsidRDefault="00197D12" w:rsidP="00197D12">
      <w:pPr>
        <w:pStyle w:val="BodyText"/>
      </w:pPr>
    </w:p>
    <w:p w:rsidR="001334A0" w:rsidRPr="00187B4F" w:rsidRDefault="001334A0" w:rsidP="00187B4F">
      <w:pPr>
        <w:pStyle w:val="Heading1"/>
        <w:rPr>
          <w:rFonts w:cs="Times New Roman"/>
          <w:szCs w:val="28"/>
        </w:rPr>
      </w:pPr>
      <w:bookmarkStart w:id="66" w:name="_Toc17942103"/>
      <w:bookmarkStart w:id="67" w:name="_Toc22649408"/>
      <w:r w:rsidRPr="00187B4F">
        <w:rPr>
          <w:rFonts w:cs="Times New Roman"/>
          <w:szCs w:val="28"/>
        </w:rPr>
        <w:lastRenderedPageBreak/>
        <w:t>Recommendations</w:t>
      </w:r>
      <w:bookmarkEnd w:id="66"/>
      <w:bookmarkEnd w:id="67"/>
    </w:p>
    <w:p w:rsidR="001334A0" w:rsidRPr="00187B4F" w:rsidRDefault="00FE6562" w:rsidP="00187B4F">
      <w:pPr>
        <w:pStyle w:val="BodyText"/>
        <w:numPr>
          <w:ilvl w:val="0"/>
          <w:numId w:val="41"/>
        </w:numPr>
      </w:pPr>
      <w:r w:rsidRPr="00187B4F">
        <w:t>The bank should give more attention to female customer.</w:t>
      </w:r>
    </w:p>
    <w:p w:rsidR="00FE6562" w:rsidRPr="00187B4F" w:rsidRDefault="00FE6562" w:rsidP="00187B4F">
      <w:pPr>
        <w:pStyle w:val="BodyText"/>
        <w:numPr>
          <w:ilvl w:val="0"/>
          <w:numId w:val="41"/>
        </w:numPr>
      </w:pPr>
      <w:r w:rsidRPr="00187B4F">
        <w:t>To manage the proper queue.</w:t>
      </w:r>
    </w:p>
    <w:p w:rsidR="00FE6562" w:rsidRPr="00187B4F" w:rsidRDefault="00FE6562" w:rsidP="00187B4F">
      <w:pPr>
        <w:pStyle w:val="BodyText"/>
        <w:numPr>
          <w:ilvl w:val="0"/>
          <w:numId w:val="41"/>
        </w:numPr>
      </w:pPr>
      <w:r w:rsidRPr="00187B4F">
        <w:t xml:space="preserve">There needs to more </w:t>
      </w:r>
      <w:proofErr w:type="gramStart"/>
      <w:r w:rsidRPr="00187B4F">
        <w:t>starts</w:t>
      </w:r>
      <w:proofErr w:type="gramEnd"/>
      <w:r w:rsidRPr="00187B4F">
        <w:t xml:space="preserve"> separate service for students.</w:t>
      </w:r>
    </w:p>
    <w:p w:rsidR="00FE6562" w:rsidRPr="00187B4F" w:rsidRDefault="00FE6562" w:rsidP="00187B4F">
      <w:pPr>
        <w:pStyle w:val="BodyText"/>
        <w:numPr>
          <w:ilvl w:val="0"/>
          <w:numId w:val="41"/>
        </w:numPr>
      </w:pPr>
      <w:r w:rsidRPr="00187B4F">
        <w:t xml:space="preserve">Using other recruitment channels to get more </w:t>
      </w:r>
      <w:proofErr w:type="gramStart"/>
      <w:r w:rsidRPr="00187B4F">
        <w:t>client</w:t>
      </w:r>
      <w:proofErr w:type="gramEnd"/>
      <w:r w:rsidRPr="00187B4F">
        <w:t>.</w:t>
      </w:r>
    </w:p>
    <w:p w:rsidR="00FE6562" w:rsidRPr="00187B4F" w:rsidRDefault="00FE6562" w:rsidP="00187B4F">
      <w:pPr>
        <w:pStyle w:val="BodyText"/>
        <w:numPr>
          <w:ilvl w:val="0"/>
          <w:numId w:val="41"/>
        </w:numPr>
      </w:pPr>
      <w:r w:rsidRPr="00187B4F">
        <w:t>To manage time tools each customer.</w:t>
      </w:r>
    </w:p>
    <w:p w:rsidR="00FE6562" w:rsidRPr="00187B4F" w:rsidRDefault="00FE6562" w:rsidP="00187B4F">
      <w:pPr>
        <w:pStyle w:val="BodyText"/>
        <w:numPr>
          <w:ilvl w:val="0"/>
          <w:numId w:val="41"/>
        </w:numPr>
      </w:pPr>
      <w:r w:rsidRPr="00187B4F">
        <w:t>Using other technical tools in HR forecasting.</w:t>
      </w:r>
    </w:p>
    <w:p w:rsidR="00FE6562" w:rsidRPr="00187B4F" w:rsidRDefault="00FE6562" w:rsidP="00187B4F">
      <w:pPr>
        <w:pStyle w:val="BodyText"/>
        <w:numPr>
          <w:ilvl w:val="0"/>
          <w:numId w:val="41"/>
        </w:numPr>
      </w:pPr>
      <w:r w:rsidRPr="00187B4F">
        <w:t>Hire more skilled employees.</w:t>
      </w:r>
    </w:p>
    <w:p w:rsidR="00FE6562" w:rsidRPr="00187B4F" w:rsidRDefault="00FE6562" w:rsidP="00187B4F">
      <w:pPr>
        <w:pStyle w:val="BodyText"/>
        <w:numPr>
          <w:ilvl w:val="0"/>
          <w:numId w:val="41"/>
        </w:numPr>
      </w:pPr>
      <w:r w:rsidRPr="00187B4F">
        <w:t xml:space="preserve">System and operations </w:t>
      </w:r>
      <w:r w:rsidR="008714B2" w:rsidRPr="00187B4F">
        <w:t>should be more defined and organized. Sometimes employees can’t work properly with the web software and for that reason customer could not get proper service.</w:t>
      </w:r>
    </w:p>
    <w:p w:rsidR="008714B2" w:rsidRPr="00187B4F" w:rsidRDefault="008714B2" w:rsidP="00187B4F">
      <w:pPr>
        <w:pStyle w:val="BodyText"/>
        <w:numPr>
          <w:ilvl w:val="0"/>
          <w:numId w:val="41"/>
        </w:numPr>
      </w:pPr>
      <w:r w:rsidRPr="00187B4F">
        <w:t>The employees should be signed jobs for a specific period.</w:t>
      </w:r>
    </w:p>
    <w:p w:rsidR="008714B2" w:rsidRPr="00187B4F" w:rsidRDefault="008714B2" w:rsidP="00187B4F">
      <w:pPr>
        <w:pStyle w:val="BodyText"/>
        <w:numPr>
          <w:ilvl w:val="0"/>
          <w:numId w:val="41"/>
        </w:numPr>
      </w:pPr>
      <w:r w:rsidRPr="00187B4F">
        <w:t>SJIBL should ensure the level of customer satisfaction.</w:t>
      </w:r>
    </w:p>
    <w:p w:rsidR="008714B2" w:rsidRPr="00187B4F" w:rsidRDefault="008714B2" w:rsidP="00187B4F">
      <w:pPr>
        <w:pStyle w:val="BodyText"/>
        <w:numPr>
          <w:ilvl w:val="0"/>
          <w:numId w:val="41"/>
        </w:numPr>
      </w:pPr>
      <w:r w:rsidRPr="00187B4F">
        <w:t>Through SJIBL has large customer base, it is recommended for them to increase the quality of service focusing as the service quality dimension.</w:t>
      </w:r>
    </w:p>
    <w:p w:rsidR="008714B2" w:rsidRPr="00187B4F" w:rsidRDefault="008714B2" w:rsidP="00187B4F">
      <w:pPr>
        <w:pStyle w:val="BodyText"/>
        <w:numPr>
          <w:ilvl w:val="0"/>
          <w:numId w:val="41"/>
        </w:numPr>
      </w:pPr>
      <w:r w:rsidRPr="00187B4F">
        <w:t xml:space="preserve">Online recruitment system should have to more </w:t>
      </w:r>
      <w:proofErr w:type="gramStart"/>
      <w:r w:rsidRPr="00187B4F">
        <w:t>updated</w:t>
      </w:r>
      <w:proofErr w:type="gramEnd"/>
      <w:r w:rsidRPr="00187B4F">
        <w:t>.</w:t>
      </w:r>
    </w:p>
    <w:p w:rsidR="008714B2" w:rsidRPr="00187B4F" w:rsidRDefault="008714B2" w:rsidP="00187B4F">
      <w:pPr>
        <w:pStyle w:val="BodyText"/>
        <w:numPr>
          <w:ilvl w:val="0"/>
          <w:numId w:val="41"/>
        </w:numPr>
      </w:pPr>
      <w:r w:rsidRPr="00187B4F">
        <w:t>Provide some motivational or recreational activities.</w:t>
      </w:r>
    </w:p>
    <w:p w:rsidR="008714B2" w:rsidRPr="00FE6562" w:rsidRDefault="008714B2" w:rsidP="008714B2">
      <w:pPr>
        <w:pStyle w:val="BodyText"/>
        <w:ind w:left="720"/>
      </w:pPr>
    </w:p>
    <w:p w:rsidR="001334A0" w:rsidRPr="00FE6562" w:rsidRDefault="001334A0" w:rsidP="00FE6562">
      <w:pPr>
        <w:pStyle w:val="ListParagraph"/>
        <w:ind w:left="720" w:firstLine="0"/>
        <w:rPr>
          <w:szCs w:val="24"/>
        </w:rPr>
      </w:pPr>
    </w:p>
    <w:p w:rsidR="00A4007D" w:rsidRDefault="00A4007D">
      <w:pPr>
        <w:widowControl/>
        <w:autoSpaceDE/>
        <w:autoSpaceDN/>
        <w:spacing w:after="160" w:line="259" w:lineRule="auto"/>
        <w:jc w:val="left"/>
        <w:rPr>
          <w:rFonts w:eastAsia="Calibri" w:cstheme="majorBidi"/>
          <w:b/>
          <w:color w:val="0070C0"/>
          <w:sz w:val="28"/>
          <w:szCs w:val="32"/>
          <w:lang w:bidi="ar-SA"/>
        </w:rPr>
      </w:pPr>
      <w:r>
        <w:rPr>
          <w:rFonts w:eastAsia="Calibri"/>
          <w:lang w:bidi="ar-SA"/>
        </w:rPr>
        <w:br w:type="page"/>
      </w:r>
    </w:p>
    <w:p w:rsidR="001334A0" w:rsidRPr="003C7CAF" w:rsidRDefault="001334A0" w:rsidP="001334A0">
      <w:pPr>
        <w:pStyle w:val="Heading1"/>
        <w:rPr>
          <w:rFonts w:eastAsia="Calibri"/>
          <w:lang w:bidi="ar-SA"/>
        </w:rPr>
      </w:pPr>
      <w:bookmarkStart w:id="68" w:name="_Toc17942104"/>
      <w:bookmarkStart w:id="69" w:name="_Toc22649409"/>
      <w:r w:rsidRPr="003C7CAF">
        <w:rPr>
          <w:rFonts w:eastAsia="Calibri"/>
          <w:lang w:bidi="ar-SA"/>
        </w:rPr>
        <w:lastRenderedPageBreak/>
        <w:t>References</w:t>
      </w:r>
      <w:bookmarkEnd w:id="68"/>
      <w:bookmarkEnd w:id="69"/>
    </w:p>
    <w:p w:rsidR="001334A0" w:rsidRPr="007368D8" w:rsidRDefault="001334A0" w:rsidP="001334A0">
      <w:pPr>
        <w:pStyle w:val="ListParagraph"/>
        <w:numPr>
          <w:ilvl w:val="0"/>
          <w:numId w:val="28"/>
        </w:numPr>
        <w:spacing w:before="6"/>
        <w:ind w:right="926"/>
        <w:rPr>
          <w:szCs w:val="24"/>
        </w:rPr>
      </w:pPr>
      <w:r w:rsidRPr="003C7CAF">
        <w:rPr>
          <w:szCs w:val="24"/>
        </w:rPr>
        <w:t xml:space="preserve">Hassan, M. (2007). </w:t>
      </w:r>
      <w:r w:rsidRPr="007368D8">
        <w:rPr>
          <w:szCs w:val="24"/>
          <w:u w:val="single"/>
        </w:rPr>
        <w:t>Banking Behavior of Islam</w:t>
      </w:r>
      <w:r>
        <w:rPr>
          <w:szCs w:val="24"/>
          <w:u w:val="single"/>
        </w:rPr>
        <w:t>ic Bank Customers in Bangladesh</w:t>
      </w:r>
      <w:r w:rsidRPr="007368D8">
        <w:rPr>
          <w:szCs w:val="24"/>
          <w:u w:val="single"/>
        </w:rPr>
        <w:t>.</w:t>
      </w:r>
      <w:r w:rsidRPr="003C7CAF">
        <w:rPr>
          <w:szCs w:val="24"/>
        </w:rPr>
        <w:t xml:space="preserve"> Journal of Islamic Economics Banking and Finance, 3(2), 160-194.  </w:t>
      </w:r>
    </w:p>
    <w:p w:rsidR="001334A0" w:rsidRPr="007368D8" w:rsidRDefault="001334A0" w:rsidP="001334A0">
      <w:pPr>
        <w:pStyle w:val="ListParagraph"/>
        <w:numPr>
          <w:ilvl w:val="0"/>
          <w:numId w:val="28"/>
        </w:numPr>
        <w:spacing w:before="6"/>
        <w:ind w:right="926"/>
        <w:rPr>
          <w:szCs w:val="24"/>
        </w:rPr>
      </w:pPr>
      <w:r w:rsidRPr="003C7CAF">
        <w:rPr>
          <w:szCs w:val="24"/>
        </w:rPr>
        <w:t xml:space="preserve">Abdullah, A. and </w:t>
      </w:r>
      <w:proofErr w:type="spellStart"/>
      <w:r w:rsidRPr="003C7CAF">
        <w:rPr>
          <w:szCs w:val="24"/>
        </w:rPr>
        <w:t>Kassim</w:t>
      </w:r>
      <w:proofErr w:type="spellEnd"/>
      <w:r w:rsidRPr="003C7CAF">
        <w:rPr>
          <w:szCs w:val="24"/>
        </w:rPr>
        <w:t xml:space="preserve">, N. (2009). </w:t>
      </w:r>
      <w:r w:rsidRPr="007368D8">
        <w:rPr>
          <w:szCs w:val="24"/>
          <w:u w:val="single"/>
        </w:rPr>
        <w:t>Measuring Perceived Service Quality in Qatari Islamic Banks.</w:t>
      </w:r>
      <w:r w:rsidRPr="003C7CAF">
        <w:rPr>
          <w:szCs w:val="24"/>
        </w:rPr>
        <w:t xml:space="preserve"> Journal for International Business and Entrepreneurship Development. 4 (1), 90-106.  </w:t>
      </w:r>
    </w:p>
    <w:p w:rsidR="001334A0" w:rsidRPr="003C7CAF" w:rsidRDefault="001334A0" w:rsidP="001334A0">
      <w:pPr>
        <w:pStyle w:val="ListParagraph"/>
        <w:numPr>
          <w:ilvl w:val="0"/>
          <w:numId w:val="28"/>
        </w:numPr>
        <w:spacing w:before="6"/>
        <w:ind w:right="926"/>
        <w:rPr>
          <w:szCs w:val="24"/>
        </w:rPr>
      </w:pPr>
      <w:r w:rsidRPr="003C7CAF">
        <w:rPr>
          <w:szCs w:val="24"/>
        </w:rPr>
        <w:t>Impact of Service Quality on Customer Satisfaction of the Superstores in Bangladesh (</w:t>
      </w:r>
      <w:proofErr w:type="spellStart"/>
      <w:r w:rsidRPr="003C7CAF">
        <w:rPr>
          <w:szCs w:val="24"/>
        </w:rPr>
        <w:t>Mirza</w:t>
      </w:r>
      <w:proofErr w:type="spellEnd"/>
      <w:r w:rsidRPr="003C7CAF">
        <w:rPr>
          <w:szCs w:val="24"/>
        </w:rPr>
        <w:t xml:space="preserve"> </w:t>
      </w:r>
      <w:proofErr w:type="spellStart"/>
      <w:r w:rsidRPr="003C7CAF">
        <w:rPr>
          <w:szCs w:val="24"/>
        </w:rPr>
        <w:t>Manwar</w:t>
      </w:r>
      <w:proofErr w:type="spellEnd"/>
      <w:r w:rsidRPr="003C7CAF">
        <w:rPr>
          <w:szCs w:val="24"/>
        </w:rPr>
        <w:t xml:space="preserve"> Reza)</w:t>
      </w:r>
    </w:p>
    <w:p w:rsidR="001334A0" w:rsidRPr="003C7CAF" w:rsidRDefault="001334A0" w:rsidP="001334A0">
      <w:pPr>
        <w:pStyle w:val="ListParagraph"/>
        <w:numPr>
          <w:ilvl w:val="0"/>
          <w:numId w:val="28"/>
        </w:numPr>
        <w:spacing w:before="6"/>
        <w:ind w:right="926"/>
        <w:rPr>
          <w:szCs w:val="24"/>
        </w:rPr>
      </w:pPr>
      <w:proofErr w:type="spellStart"/>
      <w:r w:rsidRPr="003C7CAF">
        <w:rPr>
          <w:szCs w:val="24"/>
        </w:rPr>
        <w:t>Naik</w:t>
      </w:r>
      <w:proofErr w:type="spellEnd"/>
      <w:r w:rsidRPr="003C7CAF">
        <w:rPr>
          <w:szCs w:val="24"/>
        </w:rPr>
        <w:t xml:space="preserve"> and </w:t>
      </w:r>
      <w:proofErr w:type="spellStart"/>
      <w:r w:rsidRPr="003C7CAF">
        <w:rPr>
          <w:szCs w:val="24"/>
        </w:rPr>
        <w:t>Gummesson</w:t>
      </w:r>
      <w:proofErr w:type="spellEnd"/>
      <w:r w:rsidRPr="003C7CAF">
        <w:rPr>
          <w:szCs w:val="24"/>
        </w:rPr>
        <w:t xml:space="preserve">, E. (2010). </w:t>
      </w:r>
      <w:r w:rsidRPr="007368D8">
        <w:rPr>
          <w:szCs w:val="24"/>
          <w:u w:val="single"/>
        </w:rPr>
        <w:t>Service management: An evaluation and the future.</w:t>
      </w:r>
      <w:r w:rsidRPr="003C7CAF">
        <w:rPr>
          <w:szCs w:val="24"/>
        </w:rPr>
        <w:t xml:space="preserve"> International Journal of Service Industry Management, 4(1), 77-96. </w:t>
      </w:r>
    </w:p>
    <w:p w:rsidR="001334A0" w:rsidRPr="003C7CAF" w:rsidRDefault="001334A0" w:rsidP="001334A0">
      <w:pPr>
        <w:pStyle w:val="ListParagraph"/>
        <w:numPr>
          <w:ilvl w:val="0"/>
          <w:numId w:val="28"/>
        </w:numPr>
        <w:spacing w:before="6"/>
        <w:ind w:right="926"/>
        <w:rPr>
          <w:szCs w:val="24"/>
        </w:rPr>
      </w:pPr>
      <w:proofErr w:type="spellStart"/>
      <w:r w:rsidRPr="003C7CAF">
        <w:rPr>
          <w:szCs w:val="24"/>
        </w:rPr>
        <w:t>Plooy</w:t>
      </w:r>
      <w:proofErr w:type="spellEnd"/>
      <w:r w:rsidRPr="003C7CAF">
        <w:rPr>
          <w:szCs w:val="24"/>
        </w:rPr>
        <w:t xml:space="preserve">, A.T. du, </w:t>
      </w:r>
      <w:proofErr w:type="spellStart"/>
      <w:r w:rsidRPr="003C7CAF">
        <w:rPr>
          <w:szCs w:val="24"/>
        </w:rPr>
        <w:t>Jager</w:t>
      </w:r>
      <w:proofErr w:type="spellEnd"/>
      <w:r w:rsidRPr="003C7CAF">
        <w:rPr>
          <w:szCs w:val="24"/>
        </w:rPr>
        <w:t xml:space="preserve">, J.W.de and </w:t>
      </w:r>
      <w:proofErr w:type="spellStart"/>
      <w:r w:rsidRPr="003C7CAF">
        <w:rPr>
          <w:szCs w:val="24"/>
        </w:rPr>
        <w:t>Zyl</w:t>
      </w:r>
      <w:proofErr w:type="spellEnd"/>
      <w:r w:rsidRPr="003C7CAF">
        <w:rPr>
          <w:szCs w:val="24"/>
        </w:rPr>
        <w:t xml:space="preserve">, D. van (2012). </w:t>
      </w:r>
      <w:r w:rsidRPr="007368D8">
        <w:rPr>
          <w:szCs w:val="24"/>
          <w:u w:val="single"/>
        </w:rPr>
        <w:t>Drivers of perceived service quality in selected informal grocery retail stores in Gauteng, South Africa</w:t>
      </w:r>
      <w:r w:rsidRPr="003C7CAF">
        <w:rPr>
          <w:szCs w:val="24"/>
        </w:rPr>
        <w:t>. Southern African Business Review, 16(1), 94-121.</w:t>
      </w:r>
    </w:p>
    <w:p w:rsidR="001334A0" w:rsidRPr="003C7CAF" w:rsidRDefault="001334A0" w:rsidP="001334A0">
      <w:pPr>
        <w:pStyle w:val="ListParagraph"/>
        <w:numPr>
          <w:ilvl w:val="0"/>
          <w:numId w:val="28"/>
        </w:numPr>
        <w:spacing w:before="6"/>
        <w:ind w:right="926"/>
        <w:rPr>
          <w:szCs w:val="24"/>
        </w:rPr>
      </w:pPr>
      <w:proofErr w:type="spellStart"/>
      <w:r w:rsidRPr="003C7CAF">
        <w:rPr>
          <w:szCs w:val="24"/>
        </w:rPr>
        <w:t>Ameme</w:t>
      </w:r>
      <w:proofErr w:type="spellEnd"/>
      <w:r w:rsidRPr="003C7CAF">
        <w:rPr>
          <w:szCs w:val="24"/>
        </w:rPr>
        <w:t>, B., &amp;</w:t>
      </w:r>
      <w:proofErr w:type="spellStart"/>
      <w:r w:rsidRPr="003C7CAF">
        <w:rPr>
          <w:szCs w:val="24"/>
        </w:rPr>
        <w:t>Wireko</w:t>
      </w:r>
      <w:proofErr w:type="spellEnd"/>
      <w:r w:rsidRPr="003C7CAF">
        <w:rPr>
          <w:szCs w:val="24"/>
        </w:rPr>
        <w:t xml:space="preserve">, J. (2016), </w:t>
      </w:r>
      <w:r w:rsidRPr="007368D8">
        <w:rPr>
          <w:szCs w:val="24"/>
          <w:u w:val="single"/>
        </w:rPr>
        <w:t>Impact of technological innovations on customers in the banking industry in developing countries.</w:t>
      </w:r>
      <w:r w:rsidRPr="003C7CAF">
        <w:rPr>
          <w:szCs w:val="24"/>
        </w:rPr>
        <w:t> The Business &amp; Management Review, 7(3), 388.</w:t>
      </w:r>
    </w:p>
    <w:p w:rsidR="001334A0" w:rsidRPr="003C7CAF" w:rsidRDefault="001334A0" w:rsidP="001334A0">
      <w:pPr>
        <w:pStyle w:val="ListParagraph"/>
        <w:numPr>
          <w:ilvl w:val="0"/>
          <w:numId w:val="28"/>
        </w:numPr>
        <w:spacing w:before="6"/>
        <w:ind w:right="926"/>
        <w:rPr>
          <w:szCs w:val="24"/>
        </w:rPr>
      </w:pPr>
      <w:proofErr w:type="spellStart"/>
      <w:r w:rsidRPr="003C7CAF">
        <w:rPr>
          <w:szCs w:val="24"/>
        </w:rPr>
        <w:t>Kundu</w:t>
      </w:r>
      <w:proofErr w:type="spellEnd"/>
      <w:r w:rsidRPr="003C7CAF">
        <w:rPr>
          <w:szCs w:val="24"/>
        </w:rPr>
        <w:t xml:space="preserve">, S., &amp; </w:t>
      </w:r>
      <w:proofErr w:type="spellStart"/>
      <w:r w:rsidRPr="003C7CAF">
        <w:rPr>
          <w:szCs w:val="24"/>
        </w:rPr>
        <w:t>Datta</w:t>
      </w:r>
      <w:proofErr w:type="spellEnd"/>
      <w:r w:rsidRPr="003C7CAF">
        <w:rPr>
          <w:szCs w:val="24"/>
        </w:rPr>
        <w:t xml:space="preserve">, S. K. (2015), </w:t>
      </w:r>
      <w:r w:rsidRPr="007368D8">
        <w:rPr>
          <w:szCs w:val="24"/>
          <w:u w:val="single"/>
        </w:rPr>
        <w:t>Impact of trust on the relationship of e-service quality and customer satisfaction. </w:t>
      </w:r>
      <w:proofErr w:type="spellStart"/>
      <w:r w:rsidRPr="003C7CAF">
        <w:rPr>
          <w:szCs w:val="24"/>
        </w:rPr>
        <w:t>EuroMed</w:t>
      </w:r>
      <w:proofErr w:type="spellEnd"/>
      <w:r w:rsidRPr="003C7CAF">
        <w:rPr>
          <w:szCs w:val="24"/>
        </w:rPr>
        <w:t xml:space="preserve"> Journal of Business, 10(1), 21-46.</w:t>
      </w:r>
    </w:p>
    <w:p w:rsidR="001334A0" w:rsidRPr="003C7CAF" w:rsidRDefault="001334A0" w:rsidP="001334A0">
      <w:pPr>
        <w:pStyle w:val="ListParagraph"/>
        <w:numPr>
          <w:ilvl w:val="0"/>
          <w:numId w:val="28"/>
        </w:numPr>
        <w:spacing w:before="6"/>
        <w:ind w:right="926"/>
        <w:rPr>
          <w:szCs w:val="24"/>
        </w:rPr>
      </w:pPr>
      <w:r w:rsidRPr="003C7CAF">
        <w:rPr>
          <w:szCs w:val="24"/>
        </w:rPr>
        <w:t xml:space="preserve">Bangladesh Bank Annual Report. (2013). Published by Bangladesh, the central bank of Bangladesh.  </w:t>
      </w:r>
    </w:p>
    <w:p w:rsidR="001334A0" w:rsidRPr="003C7CAF" w:rsidRDefault="001334A0" w:rsidP="001334A0">
      <w:pPr>
        <w:widowControl/>
        <w:numPr>
          <w:ilvl w:val="0"/>
          <w:numId w:val="28"/>
        </w:numPr>
        <w:autoSpaceDE/>
        <w:autoSpaceDN/>
        <w:adjustRightInd w:val="0"/>
        <w:spacing w:after="200"/>
        <w:contextualSpacing/>
        <w:rPr>
          <w:rFonts w:eastAsia="Calibri"/>
          <w:color w:val="000000"/>
          <w:szCs w:val="24"/>
          <w:lang w:bidi="bn-BD"/>
        </w:rPr>
      </w:pPr>
      <w:r w:rsidRPr="003C7CAF">
        <w:rPr>
          <w:rFonts w:eastAsia="Calibri"/>
          <w:color w:val="000000"/>
          <w:szCs w:val="24"/>
          <w:lang w:bidi="ar-SA"/>
        </w:rPr>
        <w:t>Annual</w:t>
      </w:r>
      <w:r w:rsidRPr="003C7CAF">
        <w:rPr>
          <w:rFonts w:eastAsia="Calibri"/>
          <w:color w:val="000000"/>
          <w:szCs w:val="24"/>
          <w:lang w:bidi="bn-BD"/>
        </w:rPr>
        <w:t xml:space="preserve"> Report (2015-2017) of </w:t>
      </w:r>
      <w:proofErr w:type="spellStart"/>
      <w:r w:rsidRPr="003C7CAF">
        <w:rPr>
          <w:rFonts w:eastAsia="Calibri"/>
          <w:color w:val="000000"/>
          <w:szCs w:val="24"/>
          <w:lang w:bidi="bn-BD"/>
        </w:rPr>
        <w:t>Shahjalal</w:t>
      </w:r>
      <w:proofErr w:type="spellEnd"/>
      <w:r w:rsidRPr="003C7CAF">
        <w:rPr>
          <w:rFonts w:eastAsia="Calibri"/>
          <w:color w:val="000000"/>
          <w:szCs w:val="24"/>
          <w:lang w:bidi="bn-BD"/>
        </w:rPr>
        <w:t xml:space="preserve"> </w:t>
      </w:r>
      <w:proofErr w:type="spellStart"/>
      <w:r w:rsidRPr="003C7CAF">
        <w:rPr>
          <w:rFonts w:eastAsia="Calibri"/>
          <w:color w:val="000000"/>
          <w:szCs w:val="24"/>
          <w:lang w:bidi="bn-BD"/>
        </w:rPr>
        <w:t>Islami</w:t>
      </w:r>
      <w:proofErr w:type="spellEnd"/>
      <w:r w:rsidRPr="003C7CAF">
        <w:rPr>
          <w:rFonts w:eastAsia="Calibri"/>
          <w:color w:val="000000"/>
          <w:szCs w:val="24"/>
          <w:lang w:bidi="bn-BD"/>
        </w:rPr>
        <w:t xml:space="preserve"> Bank Ltd.</w:t>
      </w:r>
    </w:p>
    <w:p w:rsidR="001334A0" w:rsidRPr="003C7CAF" w:rsidRDefault="001334A0" w:rsidP="00425444">
      <w:pPr>
        <w:pStyle w:val="ListParagraph"/>
        <w:spacing w:before="6"/>
        <w:ind w:left="720" w:right="926" w:firstLine="0"/>
        <w:rPr>
          <w:szCs w:val="24"/>
        </w:rPr>
      </w:pPr>
    </w:p>
    <w:p w:rsidR="001334A0" w:rsidRPr="003C7CAF" w:rsidRDefault="001334A0" w:rsidP="001334A0">
      <w:pPr>
        <w:widowControl/>
        <w:autoSpaceDE/>
        <w:autoSpaceDN/>
        <w:spacing w:after="200"/>
        <w:contextualSpacing/>
        <w:rPr>
          <w:rFonts w:eastAsia="Calibri"/>
          <w:b/>
          <w:sz w:val="28"/>
          <w:szCs w:val="28"/>
          <w:lang w:bidi="ar-SA"/>
        </w:rPr>
      </w:pPr>
      <w:r w:rsidRPr="003C7CAF">
        <w:rPr>
          <w:rFonts w:eastAsia="Calibri"/>
          <w:b/>
          <w:sz w:val="28"/>
          <w:szCs w:val="28"/>
          <w:lang w:bidi="ar-SA"/>
        </w:rPr>
        <w:t xml:space="preserve"> Company Website:</w:t>
      </w:r>
    </w:p>
    <w:p w:rsidR="001334A0" w:rsidRPr="007368D8" w:rsidRDefault="001334A0" w:rsidP="001334A0">
      <w:pPr>
        <w:pStyle w:val="ListParagraph"/>
        <w:widowControl/>
        <w:numPr>
          <w:ilvl w:val="0"/>
          <w:numId w:val="29"/>
        </w:numPr>
        <w:autoSpaceDE/>
        <w:autoSpaceDN/>
        <w:adjustRightInd w:val="0"/>
        <w:ind w:right="-871"/>
        <w:contextualSpacing/>
        <w:rPr>
          <w:rFonts w:eastAsia="Calibri"/>
          <w:color w:val="000000"/>
          <w:szCs w:val="24"/>
          <w:lang w:bidi="bn-BD"/>
        </w:rPr>
      </w:pPr>
      <w:proofErr w:type="spellStart"/>
      <w:r w:rsidRPr="007368D8">
        <w:rPr>
          <w:rFonts w:eastAsia="Calibri"/>
          <w:szCs w:val="24"/>
          <w:lang w:bidi="bn-BD"/>
        </w:rPr>
        <w:t>Shahjalal</w:t>
      </w:r>
      <w:proofErr w:type="spellEnd"/>
      <w:r w:rsidRPr="007368D8">
        <w:rPr>
          <w:rFonts w:eastAsia="Calibri"/>
          <w:szCs w:val="24"/>
          <w:lang w:bidi="bn-BD"/>
        </w:rPr>
        <w:t xml:space="preserve"> </w:t>
      </w:r>
      <w:proofErr w:type="spellStart"/>
      <w:r w:rsidRPr="007368D8">
        <w:rPr>
          <w:rFonts w:eastAsia="Calibri"/>
          <w:szCs w:val="24"/>
          <w:lang w:bidi="bn-BD"/>
        </w:rPr>
        <w:t>Islami</w:t>
      </w:r>
      <w:proofErr w:type="spellEnd"/>
      <w:r w:rsidRPr="007368D8">
        <w:rPr>
          <w:rFonts w:eastAsia="Calibri"/>
          <w:szCs w:val="24"/>
          <w:lang w:bidi="bn-BD"/>
        </w:rPr>
        <w:t xml:space="preserve"> Bank Ltd, Vision &amp; Mission of SJIBL, Retrieved from 26/02/2019</w:t>
      </w:r>
      <w:hyperlink r:id="rId31" w:history="1">
        <w:r w:rsidRPr="007368D8">
          <w:rPr>
            <w:rFonts w:eastAsia="Calibri"/>
            <w:color w:val="0000FF"/>
            <w:szCs w:val="24"/>
            <w:u w:val="single"/>
            <w:lang w:bidi="bn-BD"/>
          </w:rPr>
          <w:t>www.shahjalalbank.com.bd</w:t>
        </w:r>
      </w:hyperlink>
    </w:p>
    <w:p w:rsidR="00A4007D" w:rsidRPr="00A4007D" w:rsidRDefault="001334A0" w:rsidP="00A4007D">
      <w:pPr>
        <w:pStyle w:val="ListParagraph"/>
        <w:widowControl/>
        <w:numPr>
          <w:ilvl w:val="0"/>
          <w:numId w:val="29"/>
        </w:numPr>
        <w:autoSpaceDE/>
        <w:autoSpaceDN/>
        <w:adjustRightInd w:val="0"/>
        <w:ind w:right="-871"/>
        <w:contextualSpacing/>
        <w:rPr>
          <w:rFonts w:eastAsia="Calibri"/>
          <w:color w:val="000000"/>
          <w:szCs w:val="24"/>
          <w:lang w:bidi="bn-BD"/>
        </w:rPr>
      </w:pPr>
      <w:proofErr w:type="spellStart"/>
      <w:r w:rsidRPr="007368D8">
        <w:rPr>
          <w:rFonts w:eastAsia="Calibri"/>
          <w:color w:val="000000"/>
          <w:szCs w:val="24"/>
          <w:lang w:bidi="bn-BD"/>
        </w:rPr>
        <w:t>Shahjalal</w:t>
      </w:r>
      <w:proofErr w:type="spellEnd"/>
      <w:r w:rsidRPr="007368D8">
        <w:rPr>
          <w:rFonts w:eastAsia="Calibri"/>
          <w:color w:val="000000"/>
          <w:szCs w:val="24"/>
          <w:lang w:bidi="bn-BD"/>
        </w:rPr>
        <w:t xml:space="preserve"> </w:t>
      </w:r>
      <w:proofErr w:type="spellStart"/>
      <w:r w:rsidRPr="007368D8">
        <w:rPr>
          <w:rFonts w:eastAsia="Calibri"/>
          <w:color w:val="000000"/>
          <w:szCs w:val="24"/>
          <w:lang w:bidi="bn-BD"/>
        </w:rPr>
        <w:t>Islami</w:t>
      </w:r>
      <w:proofErr w:type="spellEnd"/>
      <w:r w:rsidRPr="007368D8">
        <w:rPr>
          <w:rFonts w:eastAsia="Calibri"/>
          <w:color w:val="000000"/>
          <w:szCs w:val="24"/>
          <w:lang w:bidi="bn-BD"/>
        </w:rPr>
        <w:t xml:space="preserve"> Bank details, Retrieved from-6/03/19 </w:t>
      </w:r>
      <w:hyperlink r:id="rId32" w:history="1">
        <w:r w:rsidRPr="007368D8">
          <w:rPr>
            <w:rFonts w:eastAsia="Calibri"/>
            <w:color w:val="0000FF"/>
            <w:szCs w:val="24"/>
            <w:u w:val="single"/>
            <w:lang w:bidi="bn-BD"/>
          </w:rPr>
          <w:t>https://www.sjibl.com/sme.php</w:t>
        </w:r>
      </w:hyperlink>
    </w:p>
    <w:p w:rsidR="001334A0" w:rsidRPr="00A4007D" w:rsidRDefault="001334A0" w:rsidP="00A4007D">
      <w:pPr>
        <w:pStyle w:val="ListParagraph"/>
        <w:widowControl/>
        <w:numPr>
          <w:ilvl w:val="0"/>
          <w:numId w:val="29"/>
        </w:numPr>
        <w:autoSpaceDE/>
        <w:autoSpaceDN/>
        <w:adjustRightInd w:val="0"/>
        <w:ind w:right="-871"/>
        <w:contextualSpacing/>
        <w:rPr>
          <w:rFonts w:eastAsia="Calibri"/>
          <w:color w:val="000000"/>
          <w:szCs w:val="24"/>
          <w:lang w:bidi="bn-BD"/>
        </w:rPr>
      </w:pPr>
      <w:r w:rsidRPr="00A4007D">
        <w:rPr>
          <w:rFonts w:eastAsia="Calibri"/>
          <w:color w:val="000000"/>
          <w:szCs w:val="24"/>
          <w:lang w:bidi="bn-BD"/>
        </w:rPr>
        <w:t xml:space="preserve">SJIBL </w:t>
      </w:r>
      <w:proofErr w:type="spellStart"/>
      <w:r w:rsidRPr="00A4007D">
        <w:rPr>
          <w:rFonts w:eastAsia="Calibri"/>
          <w:color w:val="000000"/>
          <w:szCs w:val="24"/>
          <w:lang w:bidi="bn-BD"/>
        </w:rPr>
        <w:t>Pragati</w:t>
      </w:r>
      <w:proofErr w:type="spellEnd"/>
      <w:r w:rsidRPr="00A4007D">
        <w:rPr>
          <w:rFonts w:eastAsia="Calibri"/>
          <w:color w:val="000000"/>
          <w:szCs w:val="24"/>
          <w:lang w:bidi="bn-BD"/>
        </w:rPr>
        <w:t xml:space="preserve"> </w:t>
      </w:r>
      <w:proofErr w:type="spellStart"/>
      <w:r w:rsidRPr="00A4007D">
        <w:rPr>
          <w:rFonts w:eastAsia="Calibri"/>
          <w:color w:val="000000"/>
          <w:szCs w:val="24"/>
          <w:lang w:bidi="bn-BD"/>
        </w:rPr>
        <w:t>Sarani</w:t>
      </w:r>
      <w:proofErr w:type="spellEnd"/>
      <w:r w:rsidRPr="00A4007D">
        <w:rPr>
          <w:rFonts w:eastAsia="Calibri"/>
          <w:color w:val="000000"/>
          <w:szCs w:val="24"/>
          <w:lang w:bidi="bn-BD"/>
        </w:rPr>
        <w:t xml:space="preserve"> Branch details, Retrieved from- 15/03/2019 </w:t>
      </w:r>
      <w:hyperlink r:id="rId33" w:history="1">
        <w:r w:rsidRPr="00A4007D">
          <w:rPr>
            <w:rFonts w:eastAsia="Calibri"/>
            <w:color w:val="0000FF"/>
            <w:szCs w:val="24"/>
            <w:u w:val="single"/>
            <w:lang w:bidi="bn-BD"/>
          </w:rPr>
          <w:t>www.banksbd.org/shahjalal-islami-bank/pragati-sarani-branch-2954.html</w:t>
        </w:r>
      </w:hyperlink>
    </w:p>
    <w:p w:rsidR="002F3A3F" w:rsidRDefault="002F3A3F" w:rsidP="001334A0">
      <w:pPr>
        <w:widowControl/>
        <w:autoSpaceDE/>
        <w:autoSpaceDN/>
        <w:adjustRightInd w:val="0"/>
        <w:ind w:right="-871"/>
        <w:contextualSpacing/>
        <w:rPr>
          <w:rFonts w:eastAsia="Calibri"/>
          <w:color w:val="0000FF"/>
          <w:szCs w:val="24"/>
          <w:u w:val="single"/>
          <w:lang w:bidi="bn-BD"/>
        </w:rPr>
        <w:sectPr w:rsidR="002F3A3F" w:rsidSect="007A0E85">
          <w:pgSz w:w="12240" w:h="15840"/>
          <w:pgMar w:top="1440" w:right="1440" w:bottom="1440" w:left="1440" w:header="720" w:footer="720" w:gutter="0"/>
          <w:cols w:space="720"/>
          <w:docGrid w:linePitch="360"/>
        </w:sectPr>
      </w:pPr>
    </w:p>
    <w:p w:rsidR="001334A0" w:rsidRDefault="001334A0" w:rsidP="001334A0">
      <w:pPr>
        <w:widowControl/>
        <w:autoSpaceDE/>
        <w:autoSpaceDN/>
        <w:adjustRightInd w:val="0"/>
        <w:ind w:right="-871"/>
        <w:contextualSpacing/>
        <w:rPr>
          <w:rFonts w:eastAsia="Calibri"/>
          <w:color w:val="0000FF"/>
          <w:szCs w:val="24"/>
          <w:u w:val="single"/>
          <w:lang w:bidi="bn-BD"/>
        </w:rPr>
      </w:pPr>
    </w:p>
    <w:p w:rsidR="001334A0" w:rsidRPr="003C7CAF" w:rsidRDefault="001334A0" w:rsidP="001334A0">
      <w:pPr>
        <w:spacing w:before="6"/>
        <w:ind w:right="926"/>
        <w:jc w:val="center"/>
        <w:rPr>
          <w:b/>
          <w:bCs/>
          <w:color w:val="0070C0"/>
          <w:sz w:val="56"/>
          <w:szCs w:val="56"/>
        </w:rPr>
      </w:pPr>
    </w:p>
    <w:p w:rsidR="00A4007D" w:rsidRDefault="00A4007D" w:rsidP="001334A0">
      <w:pPr>
        <w:jc w:val="center"/>
        <w:rPr>
          <w:b/>
          <w:color w:val="0070C0"/>
          <w:sz w:val="56"/>
        </w:rPr>
      </w:pPr>
    </w:p>
    <w:p w:rsidR="00A4007D" w:rsidRDefault="00A4007D" w:rsidP="001334A0">
      <w:pPr>
        <w:jc w:val="center"/>
        <w:rPr>
          <w:b/>
          <w:color w:val="0070C0"/>
          <w:sz w:val="56"/>
        </w:rPr>
      </w:pPr>
    </w:p>
    <w:p w:rsidR="00A4007D" w:rsidRDefault="00A4007D" w:rsidP="001334A0">
      <w:pPr>
        <w:jc w:val="center"/>
        <w:rPr>
          <w:b/>
          <w:color w:val="0070C0"/>
          <w:sz w:val="56"/>
        </w:rPr>
      </w:pPr>
    </w:p>
    <w:p w:rsidR="00A4007D" w:rsidRDefault="00A4007D" w:rsidP="001334A0">
      <w:pPr>
        <w:jc w:val="center"/>
        <w:rPr>
          <w:b/>
          <w:color w:val="0070C0"/>
          <w:sz w:val="56"/>
        </w:rPr>
      </w:pPr>
    </w:p>
    <w:p w:rsidR="001334A0" w:rsidRPr="003C7CAF" w:rsidRDefault="001334A0" w:rsidP="001334A0">
      <w:pPr>
        <w:jc w:val="center"/>
        <w:rPr>
          <w:b/>
          <w:color w:val="0070C0"/>
          <w:sz w:val="56"/>
        </w:rPr>
      </w:pPr>
      <w:r w:rsidRPr="003C7CAF">
        <w:rPr>
          <w:b/>
          <w:color w:val="0070C0"/>
          <w:sz w:val="56"/>
        </w:rPr>
        <w:t>Chapter Seven</w:t>
      </w:r>
    </w:p>
    <w:p w:rsidR="001334A0" w:rsidRDefault="001334A0" w:rsidP="002F3A3F">
      <w:pPr>
        <w:spacing w:before="6"/>
        <w:jc w:val="center"/>
        <w:rPr>
          <w:b/>
          <w:color w:val="0070C0"/>
          <w:sz w:val="72"/>
        </w:rPr>
      </w:pPr>
      <w:r w:rsidRPr="003C7CAF">
        <w:rPr>
          <w:b/>
          <w:color w:val="0070C0"/>
          <w:sz w:val="72"/>
        </w:rPr>
        <w:t>Appendix</w:t>
      </w:r>
    </w:p>
    <w:p w:rsidR="002F3A3F" w:rsidRPr="003C7CAF" w:rsidRDefault="002F3A3F" w:rsidP="002F3A3F">
      <w:pPr>
        <w:spacing w:before="6"/>
        <w:jc w:val="center"/>
        <w:rPr>
          <w:szCs w:val="24"/>
        </w:rPr>
      </w:pPr>
    </w:p>
    <w:p w:rsidR="001334A0" w:rsidRPr="003C7CAF" w:rsidRDefault="001334A0" w:rsidP="001334A0">
      <w:pPr>
        <w:rPr>
          <w:szCs w:val="24"/>
        </w:rPr>
      </w:pPr>
    </w:p>
    <w:p w:rsidR="002F3A3F" w:rsidRDefault="002F3A3F" w:rsidP="001334A0">
      <w:pPr>
        <w:rPr>
          <w:b/>
          <w:color w:val="0070C0"/>
          <w:sz w:val="28"/>
        </w:rPr>
        <w:sectPr w:rsidR="002F3A3F" w:rsidSect="002F3A3F">
          <w:footerReference w:type="default" r:id="rId34"/>
          <w:footerReference w:type="first" r:id="rId35"/>
          <w:pgSz w:w="12240" w:h="15840"/>
          <w:pgMar w:top="1440" w:right="1440" w:bottom="1440" w:left="1440" w:header="720" w:footer="720" w:gutter="0"/>
          <w:pgNumType w:fmt="lowerRoman" w:start="1"/>
          <w:cols w:space="720"/>
          <w:docGrid w:linePitch="360"/>
        </w:sectPr>
      </w:pPr>
    </w:p>
    <w:p w:rsidR="001334A0" w:rsidRPr="00AC0DAF" w:rsidRDefault="001334A0" w:rsidP="001334A0">
      <w:pPr>
        <w:rPr>
          <w:b/>
          <w:color w:val="0070C0"/>
          <w:sz w:val="28"/>
        </w:rPr>
      </w:pPr>
      <w:r w:rsidRPr="00AC0DAF">
        <w:rPr>
          <w:b/>
          <w:color w:val="0070C0"/>
          <w:sz w:val="28"/>
        </w:rPr>
        <w:lastRenderedPageBreak/>
        <w:t>Appendix</w:t>
      </w:r>
    </w:p>
    <w:p w:rsidR="001334A0" w:rsidRPr="003C7CAF" w:rsidRDefault="001334A0" w:rsidP="001334A0">
      <w:pPr>
        <w:spacing w:before="108"/>
        <w:rPr>
          <w:b/>
          <w:szCs w:val="28"/>
        </w:rPr>
      </w:pPr>
      <w:r w:rsidRPr="003C7CAF">
        <w:rPr>
          <w:noProof/>
          <w:szCs w:val="28"/>
          <w:lang w:bidi="ar-SA"/>
        </w:rPr>
        <w:drawing>
          <wp:anchor distT="0" distB="0" distL="0" distR="0" simplePos="0" relativeHeight="251645952" behindDoc="1" locked="0" layoutInCell="1" allowOverlap="1">
            <wp:simplePos x="0" y="0"/>
            <wp:positionH relativeFrom="page">
              <wp:posOffset>1463992</wp:posOffset>
            </wp:positionH>
            <wp:positionV relativeFrom="paragraph">
              <wp:posOffset>799628</wp:posOffset>
            </wp:positionV>
            <wp:extent cx="176046" cy="82581"/>
            <wp:effectExtent l="0" t="0" r="0" b="0"/>
            <wp:wrapNone/>
            <wp:docPr id="1"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50.png"/>
                    <pic:cNvPicPr/>
                  </pic:nvPicPr>
                  <pic:blipFill>
                    <a:blip r:embed="rId36" cstate="print"/>
                    <a:stretch>
                      <a:fillRect/>
                    </a:stretch>
                  </pic:blipFill>
                  <pic:spPr>
                    <a:xfrm>
                      <a:off x="0" y="0"/>
                      <a:ext cx="176046" cy="82581"/>
                    </a:xfrm>
                    <a:prstGeom prst="rect">
                      <a:avLst/>
                    </a:prstGeom>
                  </pic:spPr>
                </pic:pic>
              </a:graphicData>
            </a:graphic>
          </wp:anchor>
        </w:drawing>
      </w:r>
      <w:r w:rsidRPr="003C7CAF">
        <w:rPr>
          <w:noProof/>
          <w:szCs w:val="28"/>
          <w:lang w:bidi="ar-SA"/>
        </w:rPr>
        <w:drawing>
          <wp:anchor distT="0" distB="0" distL="0" distR="0" simplePos="0" relativeHeight="251653120" behindDoc="1" locked="0" layoutInCell="1" allowOverlap="1">
            <wp:simplePos x="0" y="0"/>
            <wp:positionH relativeFrom="page">
              <wp:posOffset>2081847</wp:posOffset>
            </wp:positionH>
            <wp:positionV relativeFrom="paragraph">
              <wp:posOffset>799628</wp:posOffset>
            </wp:positionV>
            <wp:extent cx="176046" cy="82581"/>
            <wp:effectExtent l="0" t="0" r="0" b="0"/>
            <wp:wrapNone/>
            <wp:docPr id="9"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50.png"/>
                    <pic:cNvPicPr/>
                  </pic:nvPicPr>
                  <pic:blipFill>
                    <a:blip r:embed="rId36" cstate="print"/>
                    <a:stretch>
                      <a:fillRect/>
                    </a:stretch>
                  </pic:blipFill>
                  <pic:spPr>
                    <a:xfrm>
                      <a:off x="0" y="0"/>
                      <a:ext cx="176046" cy="82581"/>
                    </a:xfrm>
                    <a:prstGeom prst="rect">
                      <a:avLst/>
                    </a:prstGeom>
                  </pic:spPr>
                </pic:pic>
              </a:graphicData>
            </a:graphic>
          </wp:anchor>
        </w:drawing>
      </w:r>
      <w:r w:rsidRPr="003C7CAF">
        <w:rPr>
          <w:b/>
          <w:szCs w:val="28"/>
        </w:rPr>
        <w:t>Survey Questionnaire Form</w:t>
      </w:r>
    </w:p>
    <w:p w:rsidR="001334A0" w:rsidRPr="003C7CAF" w:rsidRDefault="001334A0" w:rsidP="001334A0">
      <w:pPr>
        <w:pStyle w:val="BodyText"/>
        <w:spacing w:before="5"/>
        <w:rPr>
          <w:b/>
          <w:sz w:val="25"/>
        </w:rPr>
      </w:pPr>
    </w:p>
    <w:tbl>
      <w:tblPr>
        <w:tblW w:w="0" w:type="auto"/>
        <w:tblInd w:w="110" w:type="dxa"/>
        <w:tblLayout w:type="fixed"/>
        <w:tblCellMar>
          <w:left w:w="0" w:type="dxa"/>
          <w:right w:w="0" w:type="dxa"/>
        </w:tblCellMar>
        <w:tblLook w:val="01E0" w:firstRow="1" w:lastRow="1" w:firstColumn="1" w:lastColumn="1" w:noHBand="0" w:noVBand="0"/>
      </w:tblPr>
      <w:tblGrid>
        <w:gridCol w:w="1111"/>
        <w:gridCol w:w="3325"/>
        <w:gridCol w:w="5226"/>
      </w:tblGrid>
      <w:tr w:rsidR="001334A0" w:rsidRPr="003C7CAF" w:rsidTr="00C856BD">
        <w:trPr>
          <w:trHeight w:val="353"/>
        </w:trPr>
        <w:tc>
          <w:tcPr>
            <w:tcW w:w="1111" w:type="dxa"/>
            <w:tcBorders>
              <w:top w:val="single" w:sz="4" w:space="0" w:color="000000"/>
              <w:left w:val="single" w:sz="4" w:space="0" w:color="000000"/>
            </w:tcBorders>
          </w:tcPr>
          <w:p w:rsidR="001334A0" w:rsidRPr="003C7CAF" w:rsidRDefault="001334A0" w:rsidP="00C856BD">
            <w:pPr>
              <w:pStyle w:val="TableParagraph"/>
              <w:spacing w:line="268" w:lineRule="exact"/>
              <w:ind w:left="110"/>
            </w:pPr>
            <w:r w:rsidRPr="003C7CAF">
              <w:t>Name:</w:t>
            </w:r>
          </w:p>
        </w:tc>
        <w:tc>
          <w:tcPr>
            <w:tcW w:w="3325" w:type="dxa"/>
            <w:tcBorders>
              <w:top w:val="single" w:sz="4" w:space="0" w:color="000000"/>
            </w:tcBorders>
          </w:tcPr>
          <w:p w:rsidR="001334A0" w:rsidRPr="003C7CAF" w:rsidRDefault="001334A0" w:rsidP="00C856BD">
            <w:pPr>
              <w:pStyle w:val="TableParagraph"/>
            </w:pPr>
          </w:p>
        </w:tc>
        <w:tc>
          <w:tcPr>
            <w:tcW w:w="5226" w:type="dxa"/>
            <w:tcBorders>
              <w:top w:val="single" w:sz="4" w:space="0" w:color="000000"/>
              <w:right w:val="single" w:sz="4" w:space="0" w:color="000000"/>
            </w:tcBorders>
          </w:tcPr>
          <w:p w:rsidR="001334A0" w:rsidRPr="003C7CAF" w:rsidRDefault="001334A0" w:rsidP="00C856BD">
            <w:pPr>
              <w:pStyle w:val="TableParagraph"/>
              <w:spacing w:line="268" w:lineRule="exact"/>
              <w:ind w:left="1427"/>
            </w:pPr>
            <w:r w:rsidRPr="003C7CAF">
              <w:t>Age:</w:t>
            </w:r>
          </w:p>
        </w:tc>
      </w:tr>
      <w:tr w:rsidR="001334A0" w:rsidRPr="003C7CAF" w:rsidTr="00C856BD">
        <w:trPr>
          <w:trHeight w:val="500"/>
        </w:trPr>
        <w:tc>
          <w:tcPr>
            <w:tcW w:w="1111" w:type="dxa"/>
            <w:tcBorders>
              <w:left w:val="single" w:sz="4" w:space="0" w:color="000000"/>
              <w:bottom w:val="single" w:sz="4" w:space="0" w:color="000000"/>
            </w:tcBorders>
          </w:tcPr>
          <w:p w:rsidR="001334A0" w:rsidRPr="003C7CAF" w:rsidRDefault="001334A0" w:rsidP="00C856BD">
            <w:pPr>
              <w:pStyle w:val="TableParagraph"/>
              <w:spacing w:before="75"/>
            </w:pPr>
            <w:r w:rsidRPr="003C7CAF">
              <w:t xml:space="preserve">Gender  </w:t>
            </w:r>
          </w:p>
        </w:tc>
        <w:tc>
          <w:tcPr>
            <w:tcW w:w="3325" w:type="dxa"/>
            <w:tcBorders>
              <w:bottom w:val="single" w:sz="4" w:space="0" w:color="000000"/>
            </w:tcBorders>
          </w:tcPr>
          <w:p w:rsidR="001334A0" w:rsidRPr="003C7CAF" w:rsidRDefault="00815A78" w:rsidP="00C856BD">
            <w:pPr>
              <w:pStyle w:val="TableParagraph"/>
              <w:tabs>
                <w:tab w:val="left" w:pos="1210"/>
              </w:tabs>
              <w:spacing w:before="75"/>
            </w:pPr>
            <w:r>
              <w:rPr>
                <w:spacing w:val="-3"/>
              </w:rPr>
              <w:t xml:space="preserve">Male     </w:t>
            </w:r>
            <w:r w:rsidR="001334A0" w:rsidRPr="003C7CAF">
              <w:rPr>
                <w:spacing w:val="-3"/>
              </w:rPr>
              <w:t>Female</w:t>
            </w:r>
          </w:p>
        </w:tc>
        <w:tc>
          <w:tcPr>
            <w:tcW w:w="5226" w:type="dxa"/>
            <w:tcBorders>
              <w:bottom w:val="single" w:sz="4" w:space="0" w:color="000000"/>
              <w:right w:val="single" w:sz="4" w:space="0" w:color="000000"/>
            </w:tcBorders>
          </w:tcPr>
          <w:p w:rsidR="001334A0" w:rsidRPr="003C7CAF" w:rsidRDefault="001334A0" w:rsidP="00C856BD">
            <w:pPr>
              <w:pStyle w:val="TableParagraph"/>
              <w:spacing w:before="75"/>
              <w:ind w:left="1427"/>
            </w:pPr>
            <w:r w:rsidRPr="003C7CAF">
              <w:t>Profession:</w:t>
            </w:r>
          </w:p>
        </w:tc>
      </w:tr>
    </w:tbl>
    <w:p w:rsidR="001334A0" w:rsidRPr="003C7CAF" w:rsidRDefault="001334A0" w:rsidP="001334A0">
      <w:pPr>
        <w:pStyle w:val="BodyText"/>
        <w:rPr>
          <w:b/>
          <w:sz w:val="20"/>
        </w:rPr>
      </w:pPr>
    </w:p>
    <w:p w:rsidR="001334A0" w:rsidRPr="003C7CAF" w:rsidRDefault="001334A0" w:rsidP="001334A0">
      <w:pPr>
        <w:pStyle w:val="BodyText"/>
        <w:rPr>
          <w:b/>
          <w:sz w:val="20"/>
        </w:rPr>
      </w:pPr>
    </w:p>
    <w:p w:rsidR="001334A0" w:rsidRPr="003C7CAF" w:rsidRDefault="003A2420" w:rsidP="001334A0">
      <w:pPr>
        <w:pStyle w:val="BodyText"/>
        <w:spacing w:before="7"/>
        <w:rPr>
          <w:b/>
          <w:sz w:val="10"/>
        </w:rPr>
      </w:pPr>
      <w:r>
        <w:rPr>
          <w:noProof/>
        </w:rPr>
        <w:pict>
          <v:shape id="Text Box 11" o:spid="_x0000_s1087" type="#_x0000_t202" style="position:absolute;left:0;text-align:left;margin-left:66.5pt;margin-top:8.25pt;width:482.85pt;height:24.5pt;z-index:251660800;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" filled="f" strokeweight=".48pt">
            <v:textbox style="mso-next-textbox:#Text Box 11" inset="0,0,0,0">
              <w:txbxContent>
                <w:p w:rsidR="002460F2" w:rsidRDefault="002460F2" w:rsidP="00815A78">
                  <w:pPr>
                    <w:spacing w:line="315" w:lineRule="exact"/>
                    <w:ind w:left="105"/>
                    <w:jc w:val="center"/>
                    <w:rPr>
                      <w:sz w:val="28"/>
                    </w:rPr>
                  </w:pPr>
                  <w:r>
                    <w:rPr>
                      <w:sz w:val="28"/>
                    </w:rPr>
                    <w:t>5= Strongly Agree 4= Agree, 3=Neutral, 2=Disagree, 1=Strongly Disagree.</w:t>
                  </w:r>
                </w:p>
              </w:txbxContent>
            </v:textbox>
            <w10:wrap type="topAndBottom" anchorx="page"/>
          </v:shape>
        </w:pict>
      </w:r>
    </w:p>
    <w:p w:rsidR="001334A0" w:rsidRPr="003C7CAF" w:rsidRDefault="001334A0" w:rsidP="001334A0">
      <w:pPr>
        <w:pStyle w:val="BodyText"/>
        <w:rPr>
          <w:b/>
          <w:sz w:val="20"/>
        </w:rPr>
      </w:pPr>
    </w:p>
    <w:p w:rsidR="001334A0" w:rsidRPr="003C7CAF" w:rsidRDefault="001334A0" w:rsidP="001334A0">
      <w:pPr>
        <w:pStyle w:val="BodyText"/>
        <w:rPr>
          <w:b/>
          <w:sz w:val="20"/>
        </w:rPr>
      </w:pPr>
    </w:p>
    <w:p w:rsidR="001334A0" w:rsidRPr="003C7CAF" w:rsidRDefault="001334A0" w:rsidP="001334A0">
      <w:pPr>
        <w:pStyle w:val="BodyText"/>
        <w:spacing w:before="5"/>
        <w:rPr>
          <w:b/>
          <w:sz w:val="11"/>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9"/>
        <w:gridCol w:w="6531"/>
        <w:gridCol w:w="505"/>
        <w:gridCol w:w="510"/>
        <w:gridCol w:w="510"/>
        <w:gridCol w:w="506"/>
        <w:gridCol w:w="510"/>
      </w:tblGrid>
      <w:tr w:rsidR="001334A0" w:rsidRPr="003C7CAF" w:rsidTr="00C856BD">
        <w:trPr>
          <w:trHeight w:val="278"/>
        </w:trPr>
        <w:tc>
          <w:tcPr>
            <w:tcW w:w="519" w:type="dxa"/>
          </w:tcPr>
          <w:p w:rsidR="001334A0" w:rsidRPr="003C7CAF" w:rsidRDefault="001334A0" w:rsidP="00C856BD">
            <w:pPr>
              <w:pStyle w:val="TableParagraph"/>
              <w:spacing w:line="258" w:lineRule="exact"/>
              <w:ind w:left="90" w:right="78"/>
              <w:jc w:val="center"/>
              <w:rPr>
                <w:szCs w:val="24"/>
              </w:rPr>
            </w:pPr>
            <w:r w:rsidRPr="003C7CAF">
              <w:rPr>
                <w:szCs w:val="24"/>
              </w:rPr>
              <w:t>SL</w:t>
            </w:r>
          </w:p>
        </w:tc>
        <w:tc>
          <w:tcPr>
            <w:tcW w:w="6531" w:type="dxa"/>
          </w:tcPr>
          <w:p w:rsidR="001334A0" w:rsidRPr="003C7CAF" w:rsidRDefault="001334A0" w:rsidP="00C856BD">
            <w:pPr>
              <w:pStyle w:val="TableParagraph"/>
              <w:spacing w:line="258" w:lineRule="exact"/>
              <w:ind w:left="2763" w:right="2758"/>
              <w:jc w:val="center"/>
              <w:rPr>
                <w:szCs w:val="24"/>
              </w:rPr>
            </w:pPr>
            <w:r w:rsidRPr="003C7CAF">
              <w:rPr>
                <w:szCs w:val="24"/>
              </w:rPr>
              <w:t>Questions</w:t>
            </w:r>
          </w:p>
        </w:tc>
        <w:tc>
          <w:tcPr>
            <w:tcW w:w="2541" w:type="dxa"/>
            <w:gridSpan w:val="5"/>
          </w:tcPr>
          <w:p w:rsidR="001334A0" w:rsidRPr="003C7CAF" w:rsidRDefault="001334A0" w:rsidP="00C856BD">
            <w:pPr>
              <w:pStyle w:val="TableParagraph"/>
              <w:spacing w:line="258" w:lineRule="exact"/>
              <w:ind w:left="871" w:right="873"/>
              <w:jc w:val="center"/>
              <w:rPr>
                <w:szCs w:val="24"/>
              </w:rPr>
            </w:pPr>
            <w:r w:rsidRPr="003C7CAF">
              <w:rPr>
                <w:szCs w:val="24"/>
              </w:rPr>
              <w:t>Answer</w:t>
            </w:r>
          </w:p>
        </w:tc>
      </w:tr>
      <w:tr w:rsidR="001334A0" w:rsidRPr="003C7CAF" w:rsidTr="00C856BD">
        <w:trPr>
          <w:trHeight w:val="412"/>
        </w:trPr>
        <w:tc>
          <w:tcPr>
            <w:tcW w:w="519" w:type="dxa"/>
          </w:tcPr>
          <w:p w:rsidR="001334A0" w:rsidRPr="003C7CAF" w:rsidRDefault="001334A0" w:rsidP="00C856BD">
            <w:pPr>
              <w:pStyle w:val="TableParagraph"/>
              <w:spacing w:line="268" w:lineRule="exact"/>
              <w:ind w:left="90" w:right="196"/>
              <w:jc w:val="center"/>
              <w:rPr>
                <w:szCs w:val="24"/>
              </w:rPr>
            </w:pPr>
            <w:r w:rsidRPr="003C7CAF">
              <w:rPr>
                <w:szCs w:val="24"/>
              </w:rPr>
              <w:t>1.</w:t>
            </w:r>
          </w:p>
        </w:tc>
        <w:tc>
          <w:tcPr>
            <w:tcW w:w="6531" w:type="dxa"/>
          </w:tcPr>
          <w:p w:rsidR="001334A0" w:rsidRPr="003C7CAF" w:rsidRDefault="001334A0" w:rsidP="00C856BD">
            <w:pPr>
              <w:pStyle w:val="TableParagraph"/>
              <w:spacing w:line="268" w:lineRule="exact"/>
              <w:ind w:left="110"/>
              <w:rPr>
                <w:szCs w:val="24"/>
              </w:rPr>
            </w:pPr>
            <w:r w:rsidRPr="003C7CAF">
              <w:rPr>
                <w:szCs w:val="24"/>
              </w:rPr>
              <w:t>Account opening procedures are easy and simple.</w:t>
            </w:r>
          </w:p>
        </w:tc>
        <w:tc>
          <w:tcPr>
            <w:tcW w:w="505" w:type="dxa"/>
          </w:tcPr>
          <w:p w:rsidR="001334A0" w:rsidRPr="003C7CAF" w:rsidRDefault="001334A0" w:rsidP="00C856BD">
            <w:pPr>
              <w:pStyle w:val="TableParagraph"/>
              <w:spacing w:line="268" w:lineRule="exact"/>
              <w:ind w:left="104"/>
              <w:rPr>
                <w:szCs w:val="24"/>
              </w:rPr>
            </w:pPr>
            <w:r w:rsidRPr="003C7CAF">
              <w:rPr>
                <w:szCs w:val="24"/>
              </w:rPr>
              <w:t>5</w:t>
            </w:r>
          </w:p>
        </w:tc>
        <w:tc>
          <w:tcPr>
            <w:tcW w:w="510" w:type="dxa"/>
          </w:tcPr>
          <w:p w:rsidR="001334A0" w:rsidRPr="003C7CAF" w:rsidRDefault="001334A0" w:rsidP="00C856BD">
            <w:pPr>
              <w:pStyle w:val="TableParagraph"/>
              <w:spacing w:line="268" w:lineRule="exact"/>
              <w:ind w:left="108"/>
              <w:rPr>
                <w:szCs w:val="24"/>
              </w:rPr>
            </w:pPr>
            <w:r w:rsidRPr="003C7CAF">
              <w:rPr>
                <w:szCs w:val="24"/>
              </w:rPr>
              <w:t>4</w:t>
            </w:r>
          </w:p>
        </w:tc>
        <w:tc>
          <w:tcPr>
            <w:tcW w:w="510" w:type="dxa"/>
          </w:tcPr>
          <w:p w:rsidR="001334A0" w:rsidRPr="003C7CAF" w:rsidRDefault="001334A0" w:rsidP="00C856BD">
            <w:pPr>
              <w:pStyle w:val="TableParagraph"/>
              <w:spacing w:line="268" w:lineRule="exact"/>
              <w:ind w:left="107"/>
              <w:rPr>
                <w:szCs w:val="24"/>
              </w:rPr>
            </w:pPr>
            <w:r w:rsidRPr="003C7CAF">
              <w:rPr>
                <w:szCs w:val="24"/>
              </w:rPr>
              <w:t>3</w:t>
            </w:r>
          </w:p>
        </w:tc>
        <w:tc>
          <w:tcPr>
            <w:tcW w:w="506" w:type="dxa"/>
          </w:tcPr>
          <w:p w:rsidR="001334A0" w:rsidRPr="003C7CAF" w:rsidRDefault="001334A0" w:rsidP="00C856BD">
            <w:pPr>
              <w:pStyle w:val="TableParagraph"/>
              <w:spacing w:line="268" w:lineRule="exact"/>
              <w:ind w:left="101"/>
              <w:rPr>
                <w:szCs w:val="24"/>
              </w:rPr>
            </w:pPr>
            <w:r w:rsidRPr="003C7CAF">
              <w:rPr>
                <w:szCs w:val="24"/>
              </w:rPr>
              <w:t>2</w:t>
            </w:r>
          </w:p>
        </w:tc>
        <w:tc>
          <w:tcPr>
            <w:tcW w:w="510" w:type="dxa"/>
          </w:tcPr>
          <w:p w:rsidR="001334A0" w:rsidRPr="003C7CAF" w:rsidRDefault="001334A0" w:rsidP="00C856BD">
            <w:pPr>
              <w:pStyle w:val="TableParagraph"/>
              <w:spacing w:line="268" w:lineRule="exact"/>
              <w:ind w:left="105"/>
              <w:rPr>
                <w:szCs w:val="24"/>
              </w:rPr>
            </w:pPr>
            <w:r w:rsidRPr="003C7CAF">
              <w:rPr>
                <w:szCs w:val="24"/>
              </w:rPr>
              <w:t>1</w:t>
            </w:r>
          </w:p>
        </w:tc>
      </w:tr>
      <w:tr w:rsidR="001334A0" w:rsidRPr="003C7CAF" w:rsidTr="00C856BD">
        <w:trPr>
          <w:trHeight w:val="830"/>
        </w:trPr>
        <w:tc>
          <w:tcPr>
            <w:tcW w:w="519" w:type="dxa"/>
          </w:tcPr>
          <w:p w:rsidR="001334A0" w:rsidRPr="003C7CAF" w:rsidRDefault="001334A0" w:rsidP="00C856BD">
            <w:pPr>
              <w:pStyle w:val="TableParagraph"/>
              <w:spacing w:line="268" w:lineRule="exact"/>
              <w:ind w:left="90" w:right="196"/>
              <w:jc w:val="center"/>
              <w:rPr>
                <w:szCs w:val="24"/>
              </w:rPr>
            </w:pPr>
            <w:r w:rsidRPr="003C7CAF">
              <w:rPr>
                <w:szCs w:val="24"/>
              </w:rPr>
              <w:t>2.</w:t>
            </w:r>
          </w:p>
        </w:tc>
        <w:tc>
          <w:tcPr>
            <w:tcW w:w="6531" w:type="dxa"/>
          </w:tcPr>
          <w:p w:rsidR="001334A0" w:rsidRPr="003C7CAF" w:rsidRDefault="001334A0" w:rsidP="00C856BD">
            <w:pPr>
              <w:pStyle w:val="TableParagraph"/>
              <w:spacing w:line="268" w:lineRule="exact"/>
              <w:ind w:left="110"/>
              <w:rPr>
                <w:szCs w:val="24"/>
              </w:rPr>
            </w:pPr>
            <w:r w:rsidRPr="003C7CAF">
              <w:rPr>
                <w:szCs w:val="24"/>
              </w:rPr>
              <w:t>The minimum balance requirement for an opening account is</w:t>
            </w:r>
          </w:p>
          <w:p w:rsidR="001334A0" w:rsidRPr="003C7CAF" w:rsidRDefault="001334A0" w:rsidP="00C856BD">
            <w:pPr>
              <w:pStyle w:val="TableParagraph"/>
              <w:spacing w:before="137"/>
              <w:ind w:left="110"/>
              <w:rPr>
                <w:szCs w:val="24"/>
              </w:rPr>
            </w:pPr>
            <w:r w:rsidRPr="003C7CAF">
              <w:rPr>
                <w:szCs w:val="24"/>
              </w:rPr>
              <w:t>Satisfactory.</w:t>
            </w:r>
          </w:p>
        </w:tc>
        <w:tc>
          <w:tcPr>
            <w:tcW w:w="505" w:type="dxa"/>
          </w:tcPr>
          <w:p w:rsidR="001334A0" w:rsidRPr="003C7CAF" w:rsidRDefault="001334A0" w:rsidP="00C856BD">
            <w:pPr>
              <w:pStyle w:val="TableParagraph"/>
              <w:spacing w:line="268" w:lineRule="exact"/>
              <w:ind w:left="104"/>
              <w:rPr>
                <w:szCs w:val="24"/>
              </w:rPr>
            </w:pPr>
            <w:r w:rsidRPr="003C7CAF">
              <w:rPr>
                <w:szCs w:val="24"/>
              </w:rPr>
              <w:t>5</w:t>
            </w:r>
          </w:p>
        </w:tc>
        <w:tc>
          <w:tcPr>
            <w:tcW w:w="510" w:type="dxa"/>
          </w:tcPr>
          <w:p w:rsidR="001334A0" w:rsidRPr="003C7CAF" w:rsidRDefault="001334A0" w:rsidP="00C856BD">
            <w:pPr>
              <w:pStyle w:val="TableParagraph"/>
              <w:spacing w:line="268" w:lineRule="exact"/>
              <w:ind w:left="108"/>
              <w:rPr>
                <w:szCs w:val="24"/>
              </w:rPr>
            </w:pPr>
            <w:r w:rsidRPr="003C7CAF">
              <w:rPr>
                <w:szCs w:val="24"/>
              </w:rPr>
              <w:t>4</w:t>
            </w:r>
          </w:p>
        </w:tc>
        <w:tc>
          <w:tcPr>
            <w:tcW w:w="510" w:type="dxa"/>
          </w:tcPr>
          <w:p w:rsidR="001334A0" w:rsidRPr="003C7CAF" w:rsidRDefault="001334A0" w:rsidP="00C856BD">
            <w:pPr>
              <w:pStyle w:val="TableParagraph"/>
              <w:spacing w:line="268" w:lineRule="exact"/>
              <w:ind w:left="107"/>
              <w:rPr>
                <w:szCs w:val="24"/>
              </w:rPr>
            </w:pPr>
            <w:r w:rsidRPr="003C7CAF">
              <w:rPr>
                <w:szCs w:val="24"/>
              </w:rPr>
              <w:t>3</w:t>
            </w:r>
          </w:p>
        </w:tc>
        <w:tc>
          <w:tcPr>
            <w:tcW w:w="506" w:type="dxa"/>
          </w:tcPr>
          <w:p w:rsidR="001334A0" w:rsidRPr="003C7CAF" w:rsidRDefault="001334A0" w:rsidP="00C856BD">
            <w:pPr>
              <w:pStyle w:val="TableParagraph"/>
              <w:spacing w:line="268" w:lineRule="exact"/>
              <w:ind w:left="101"/>
              <w:rPr>
                <w:szCs w:val="24"/>
              </w:rPr>
            </w:pPr>
            <w:r w:rsidRPr="003C7CAF">
              <w:rPr>
                <w:szCs w:val="24"/>
              </w:rPr>
              <w:t>2</w:t>
            </w:r>
          </w:p>
        </w:tc>
        <w:tc>
          <w:tcPr>
            <w:tcW w:w="510" w:type="dxa"/>
          </w:tcPr>
          <w:p w:rsidR="001334A0" w:rsidRPr="003C7CAF" w:rsidRDefault="001334A0" w:rsidP="00C856BD">
            <w:pPr>
              <w:pStyle w:val="TableParagraph"/>
              <w:spacing w:line="268" w:lineRule="exact"/>
              <w:ind w:left="105"/>
              <w:rPr>
                <w:szCs w:val="24"/>
              </w:rPr>
            </w:pPr>
            <w:r w:rsidRPr="003C7CAF">
              <w:rPr>
                <w:szCs w:val="24"/>
              </w:rPr>
              <w:t>1</w:t>
            </w:r>
          </w:p>
        </w:tc>
      </w:tr>
      <w:tr w:rsidR="001334A0" w:rsidRPr="003C7CAF" w:rsidTr="00C856BD">
        <w:trPr>
          <w:trHeight w:val="825"/>
        </w:trPr>
        <w:tc>
          <w:tcPr>
            <w:tcW w:w="519" w:type="dxa"/>
          </w:tcPr>
          <w:p w:rsidR="001334A0" w:rsidRPr="003C7CAF" w:rsidRDefault="001334A0" w:rsidP="00C856BD">
            <w:pPr>
              <w:pStyle w:val="TableParagraph"/>
              <w:spacing w:before="4"/>
              <w:rPr>
                <w:b/>
                <w:szCs w:val="24"/>
              </w:rPr>
            </w:pPr>
          </w:p>
          <w:p w:rsidR="001334A0" w:rsidRPr="003C7CAF" w:rsidRDefault="001334A0" w:rsidP="00C856BD">
            <w:pPr>
              <w:pStyle w:val="TableParagraph"/>
              <w:ind w:left="90" w:right="196"/>
              <w:jc w:val="center"/>
              <w:rPr>
                <w:szCs w:val="24"/>
              </w:rPr>
            </w:pPr>
            <w:r w:rsidRPr="003C7CAF">
              <w:rPr>
                <w:szCs w:val="24"/>
              </w:rPr>
              <w:t>3.</w:t>
            </w:r>
          </w:p>
        </w:tc>
        <w:tc>
          <w:tcPr>
            <w:tcW w:w="6531" w:type="dxa"/>
          </w:tcPr>
          <w:p w:rsidR="001334A0" w:rsidRPr="003C7CAF" w:rsidRDefault="001334A0" w:rsidP="00C856BD">
            <w:pPr>
              <w:pStyle w:val="TableParagraph"/>
              <w:spacing w:line="268" w:lineRule="exact"/>
              <w:ind w:left="110"/>
              <w:rPr>
                <w:szCs w:val="24"/>
              </w:rPr>
            </w:pPr>
            <w:r w:rsidRPr="003C7CAF">
              <w:rPr>
                <w:szCs w:val="24"/>
              </w:rPr>
              <w:t xml:space="preserve">The charges are very reasonable </w:t>
            </w:r>
            <w:r w:rsidR="001A7B4B">
              <w:rPr>
                <w:szCs w:val="24"/>
              </w:rPr>
              <w:t>to transfer the balance from a</w:t>
            </w:r>
          </w:p>
          <w:p w:rsidR="001334A0" w:rsidRPr="003C7CAF" w:rsidRDefault="001A7B4B" w:rsidP="00C856BD">
            <w:pPr>
              <w:pStyle w:val="TableParagraph"/>
              <w:spacing w:before="137"/>
              <w:ind w:left="110"/>
              <w:rPr>
                <w:szCs w:val="24"/>
              </w:rPr>
            </w:pPr>
            <w:r>
              <w:rPr>
                <w:szCs w:val="24"/>
              </w:rPr>
              <w:t xml:space="preserve">Account to </w:t>
            </w:r>
            <w:r w:rsidR="001334A0" w:rsidRPr="003C7CAF">
              <w:rPr>
                <w:szCs w:val="24"/>
              </w:rPr>
              <w:t>other account.</w:t>
            </w:r>
          </w:p>
        </w:tc>
        <w:tc>
          <w:tcPr>
            <w:tcW w:w="505" w:type="dxa"/>
          </w:tcPr>
          <w:p w:rsidR="001334A0" w:rsidRPr="003C7CAF" w:rsidRDefault="001334A0" w:rsidP="00C856BD">
            <w:pPr>
              <w:pStyle w:val="TableParagraph"/>
              <w:spacing w:line="268" w:lineRule="exact"/>
              <w:ind w:left="104"/>
              <w:rPr>
                <w:szCs w:val="24"/>
              </w:rPr>
            </w:pPr>
            <w:r w:rsidRPr="003C7CAF">
              <w:rPr>
                <w:szCs w:val="24"/>
              </w:rPr>
              <w:t>5</w:t>
            </w:r>
          </w:p>
        </w:tc>
        <w:tc>
          <w:tcPr>
            <w:tcW w:w="510" w:type="dxa"/>
          </w:tcPr>
          <w:p w:rsidR="001334A0" w:rsidRPr="003C7CAF" w:rsidRDefault="001334A0" w:rsidP="00C856BD">
            <w:pPr>
              <w:pStyle w:val="TableParagraph"/>
              <w:spacing w:line="268" w:lineRule="exact"/>
              <w:ind w:left="108"/>
              <w:rPr>
                <w:szCs w:val="24"/>
              </w:rPr>
            </w:pPr>
            <w:r w:rsidRPr="003C7CAF">
              <w:rPr>
                <w:szCs w:val="24"/>
              </w:rPr>
              <w:t>4</w:t>
            </w:r>
          </w:p>
        </w:tc>
        <w:tc>
          <w:tcPr>
            <w:tcW w:w="510" w:type="dxa"/>
          </w:tcPr>
          <w:p w:rsidR="001334A0" w:rsidRPr="003C7CAF" w:rsidRDefault="001334A0" w:rsidP="00C856BD">
            <w:pPr>
              <w:pStyle w:val="TableParagraph"/>
              <w:spacing w:line="268" w:lineRule="exact"/>
              <w:ind w:left="107"/>
              <w:rPr>
                <w:szCs w:val="24"/>
              </w:rPr>
            </w:pPr>
            <w:r w:rsidRPr="003C7CAF">
              <w:rPr>
                <w:szCs w:val="24"/>
              </w:rPr>
              <w:t>3</w:t>
            </w:r>
          </w:p>
        </w:tc>
        <w:tc>
          <w:tcPr>
            <w:tcW w:w="506" w:type="dxa"/>
          </w:tcPr>
          <w:p w:rsidR="001334A0" w:rsidRPr="003C7CAF" w:rsidRDefault="001334A0" w:rsidP="00C856BD">
            <w:pPr>
              <w:pStyle w:val="TableParagraph"/>
              <w:spacing w:line="268" w:lineRule="exact"/>
              <w:ind w:left="101"/>
              <w:rPr>
                <w:szCs w:val="24"/>
              </w:rPr>
            </w:pPr>
            <w:r w:rsidRPr="003C7CAF">
              <w:rPr>
                <w:szCs w:val="24"/>
              </w:rPr>
              <w:t>2</w:t>
            </w:r>
          </w:p>
        </w:tc>
        <w:tc>
          <w:tcPr>
            <w:tcW w:w="510" w:type="dxa"/>
          </w:tcPr>
          <w:p w:rsidR="001334A0" w:rsidRPr="003C7CAF" w:rsidRDefault="001334A0" w:rsidP="00C856BD">
            <w:pPr>
              <w:pStyle w:val="TableParagraph"/>
              <w:spacing w:line="268" w:lineRule="exact"/>
              <w:ind w:left="105"/>
              <w:rPr>
                <w:szCs w:val="24"/>
              </w:rPr>
            </w:pPr>
            <w:r w:rsidRPr="003C7CAF">
              <w:rPr>
                <w:szCs w:val="24"/>
              </w:rPr>
              <w:t>1</w:t>
            </w:r>
          </w:p>
        </w:tc>
      </w:tr>
      <w:tr w:rsidR="001334A0" w:rsidRPr="003C7CAF" w:rsidTr="00C856BD">
        <w:trPr>
          <w:trHeight w:val="417"/>
        </w:trPr>
        <w:tc>
          <w:tcPr>
            <w:tcW w:w="519" w:type="dxa"/>
          </w:tcPr>
          <w:p w:rsidR="001334A0" w:rsidRPr="003C7CAF" w:rsidRDefault="001334A0" w:rsidP="00C856BD">
            <w:pPr>
              <w:pStyle w:val="TableParagraph"/>
              <w:spacing w:line="268" w:lineRule="exact"/>
              <w:ind w:left="90" w:right="196"/>
              <w:jc w:val="center"/>
              <w:rPr>
                <w:szCs w:val="24"/>
              </w:rPr>
            </w:pPr>
            <w:r w:rsidRPr="003C7CAF">
              <w:rPr>
                <w:szCs w:val="24"/>
              </w:rPr>
              <w:t>4.</w:t>
            </w:r>
          </w:p>
        </w:tc>
        <w:tc>
          <w:tcPr>
            <w:tcW w:w="6531" w:type="dxa"/>
          </w:tcPr>
          <w:p w:rsidR="001334A0" w:rsidRPr="003C7CAF" w:rsidRDefault="001334A0" w:rsidP="00C856BD">
            <w:pPr>
              <w:pStyle w:val="TableParagraph"/>
              <w:spacing w:line="268" w:lineRule="exact"/>
              <w:ind w:left="110"/>
              <w:rPr>
                <w:szCs w:val="24"/>
              </w:rPr>
            </w:pPr>
            <w:r w:rsidRPr="003C7CAF">
              <w:rPr>
                <w:szCs w:val="24"/>
              </w:rPr>
              <w:t>The annual account maintenance fee is very reasonable.</w:t>
            </w:r>
          </w:p>
        </w:tc>
        <w:tc>
          <w:tcPr>
            <w:tcW w:w="505" w:type="dxa"/>
          </w:tcPr>
          <w:p w:rsidR="001334A0" w:rsidRPr="003C7CAF" w:rsidRDefault="001334A0" w:rsidP="00C856BD">
            <w:pPr>
              <w:pStyle w:val="TableParagraph"/>
              <w:spacing w:line="268" w:lineRule="exact"/>
              <w:ind w:left="104"/>
              <w:rPr>
                <w:szCs w:val="24"/>
              </w:rPr>
            </w:pPr>
            <w:r w:rsidRPr="003C7CAF">
              <w:rPr>
                <w:szCs w:val="24"/>
              </w:rPr>
              <w:t>5</w:t>
            </w:r>
          </w:p>
        </w:tc>
        <w:tc>
          <w:tcPr>
            <w:tcW w:w="510" w:type="dxa"/>
          </w:tcPr>
          <w:p w:rsidR="001334A0" w:rsidRPr="003C7CAF" w:rsidRDefault="001334A0" w:rsidP="00C856BD">
            <w:pPr>
              <w:pStyle w:val="TableParagraph"/>
              <w:spacing w:line="268" w:lineRule="exact"/>
              <w:ind w:left="108"/>
              <w:rPr>
                <w:szCs w:val="24"/>
              </w:rPr>
            </w:pPr>
            <w:r w:rsidRPr="003C7CAF">
              <w:rPr>
                <w:szCs w:val="24"/>
              </w:rPr>
              <w:t>4</w:t>
            </w:r>
          </w:p>
        </w:tc>
        <w:tc>
          <w:tcPr>
            <w:tcW w:w="510" w:type="dxa"/>
          </w:tcPr>
          <w:p w:rsidR="001334A0" w:rsidRPr="003C7CAF" w:rsidRDefault="001334A0" w:rsidP="00C856BD">
            <w:pPr>
              <w:pStyle w:val="TableParagraph"/>
              <w:spacing w:line="268" w:lineRule="exact"/>
              <w:ind w:left="107"/>
              <w:rPr>
                <w:szCs w:val="24"/>
              </w:rPr>
            </w:pPr>
            <w:r w:rsidRPr="003C7CAF">
              <w:rPr>
                <w:szCs w:val="24"/>
              </w:rPr>
              <w:t>3</w:t>
            </w:r>
          </w:p>
        </w:tc>
        <w:tc>
          <w:tcPr>
            <w:tcW w:w="506" w:type="dxa"/>
          </w:tcPr>
          <w:p w:rsidR="001334A0" w:rsidRPr="003C7CAF" w:rsidRDefault="001334A0" w:rsidP="00C856BD">
            <w:pPr>
              <w:pStyle w:val="TableParagraph"/>
              <w:spacing w:line="268" w:lineRule="exact"/>
              <w:ind w:left="101"/>
              <w:rPr>
                <w:szCs w:val="24"/>
              </w:rPr>
            </w:pPr>
            <w:r w:rsidRPr="003C7CAF">
              <w:rPr>
                <w:szCs w:val="24"/>
              </w:rPr>
              <w:t>2</w:t>
            </w:r>
          </w:p>
        </w:tc>
        <w:tc>
          <w:tcPr>
            <w:tcW w:w="510" w:type="dxa"/>
          </w:tcPr>
          <w:p w:rsidR="001334A0" w:rsidRPr="003C7CAF" w:rsidRDefault="001334A0" w:rsidP="00C856BD">
            <w:pPr>
              <w:pStyle w:val="TableParagraph"/>
              <w:spacing w:line="268" w:lineRule="exact"/>
              <w:ind w:left="105"/>
              <w:rPr>
                <w:szCs w:val="24"/>
              </w:rPr>
            </w:pPr>
            <w:r w:rsidRPr="003C7CAF">
              <w:rPr>
                <w:szCs w:val="24"/>
              </w:rPr>
              <w:t>1</w:t>
            </w:r>
          </w:p>
        </w:tc>
      </w:tr>
      <w:tr w:rsidR="001334A0" w:rsidRPr="003C7CAF" w:rsidTr="00C856BD">
        <w:trPr>
          <w:trHeight w:val="412"/>
        </w:trPr>
        <w:tc>
          <w:tcPr>
            <w:tcW w:w="519" w:type="dxa"/>
          </w:tcPr>
          <w:p w:rsidR="001334A0" w:rsidRPr="003C7CAF" w:rsidRDefault="001334A0" w:rsidP="00C856BD">
            <w:pPr>
              <w:pStyle w:val="TableParagraph"/>
              <w:spacing w:line="268" w:lineRule="exact"/>
              <w:ind w:left="90" w:right="196"/>
              <w:jc w:val="center"/>
              <w:rPr>
                <w:szCs w:val="24"/>
              </w:rPr>
            </w:pPr>
            <w:r w:rsidRPr="003C7CAF">
              <w:rPr>
                <w:szCs w:val="24"/>
              </w:rPr>
              <w:t>5.</w:t>
            </w:r>
          </w:p>
        </w:tc>
        <w:tc>
          <w:tcPr>
            <w:tcW w:w="6531" w:type="dxa"/>
          </w:tcPr>
          <w:p w:rsidR="001334A0" w:rsidRPr="003C7CAF" w:rsidRDefault="001334A0" w:rsidP="00C856BD">
            <w:pPr>
              <w:pStyle w:val="TableParagraph"/>
              <w:spacing w:line="268" w:lineRule="exact"/>
              <w:ind w:left="110"/>
              <w:rPr>
                <w:szCs w:val="24"/>
              </w:rPr>
            </w:pPr>
            <w:r w:rsidRPr="003C7CAF">
              <w:rPr>
                <w:szCs w:val="24"/>
              </w:rPr>
              <w:t>The online banking facility is satisfactory.</w:t>
            </w:r>
          </w:p>
        </w:tc>
        <w:tc>
          <w:tcPr>
            <w:tcW w:w="505" w:type="dxa"/>
          </w:tcPr>
          <w:p w:rsidR="001334A0" w:rsidRPr="003C7CAF" w:rsidRDefault="001334A0" w:rsidP="00C856BD">
            <w:pPr>
              <w:pStyle w:val="TableParagraph"/>
              <w:spacing w:line="268" w:lineRule="exact"/>
              <w:ind w:left="104"/>
              <w:rPr>
                <w:szCs w:val="24"/>
              </w:rPr>
            </w:pPr>
            <w:r w:rsidRPr="003C7CAF">
              <w:rPr>
                <w:szCs w:val="24"/>
              </w:rPr>
              <w:t>5</w:t>
            </w:r>
          </w:p>
        </w:tc>
        <w:tc>
          <w:tcPr>
            <w:tcW w:w="510" w:type="dxa"/>
          </w:tcPr>
          <w:p w:rsidR="001334A0" w:rsidRPr="003C7CAF" w:rsidRDefault="001334A0" w:rsidP="00C856BD">
            <w:pPr>
              <w:pStyle w:val="TableParagraph"/>
              <w:spacing w:line="268" w:lineRule="exact"/>
              <w:ind w:left="108"/>
              <w:rPr>
                <w:szCs w:val="24"/>
              </w:rPr>
            </w:pPr>
            <w:r w:rsidRPr="003C7CAF">
              <w:rPr>
                <w:szCs w:val="24"/>
              </w:rPr>
              <w:t>4</w:t>
            </w:r>
          </w:p>
        </w:tc>
        <w:tc>
          <w:tcPr>
            <w:tcW w:w="510" w:type="dxa"/>
          </w:tcPr>
          <w:p w:rsidR="001334A0" w:rsidRPr="003C7CAF" w:rsidRDefault="001334A0" w:rsidP="00C856BD">
            <w:pPr>
              <w:pStyle w:val="TableParagraph"/>
              <w:spacing w:line="268" w:lineRule="exact"/>
              <w:ind w:left="107"/>
              <w:rPr>
                <w:szCs w:val="24"/>
              </w:rPr>
            </w:pPr>
            <w:r w:rsidRPr="003C7CAF">
              <w:rPr>
                <w:szCs w:val="24"/>
              </w:rPr>
              <w:t>3</w:t>
            </w:r>
          </w:p>
        </w:tc>
        <w:tc>
          <w:tcPr>
            <w:tcW w:w="506" w:type="dxa"/>
          </w:tcPr>
          <w:p w:rsidR="001334A0" w:rsidRPr="003C7CAF" w:rsidRDefault="001334A0" w:rsidP="00C856BD">
            <w:pPr>
              <w:pStyle w:val="TableParagraph"/>
              <w:spacing w:line="268" w:lineRule="exact"/>
              <w:ind w:left="101"/>
              <w:rPr>
                <w:szCs w:val="24"/>
              </w:rPr>
            </w:pPr>
            <w:r w:rsidRPr="003C7CAF">
              <w:rPr>
                <w:szCs w:val="24"/>
              </w:rPr>
              <w:t>2</w:t>
            </w:r>
          </w:p>
        </w:tc>
        <w:tc>
          <w:tcPr>
            <w:tcW w:w="510" w:type="dxa"/>
          </w:tcPr>
          <w:p w:rsidR="001334A0" w:rsidRPr="003C7CAF" w:rsidRDefault="001334A0" w:rsidP="00C856BD">
            <w:pPr>
              <w:pStyle w:val="TableParagraph"/>
              <w:spacing w:line="268" w:lineRule="exact"/>
              <w:ind w:left="105"/>
              <w:rPr>
                <w:szCs w:val="24"/>
              </w:rPr>
            </w:pPr>
            <w:r w:rsidRPr="003C7CAF">
              <w:rPr>
                <w:szCs w:val="24"/>
              </w:rPr>
              <w:t>1</w:t>
            </w:r>
          </w:p>
        </w:tc>
      </w:tr>
      <w:tr w:rsidR="001334A0" w:rsidRPr="003C7CAF" w:rsidTr="00C856BD">
        <w:trPr>
          <w:trHeight w:val="412"/>
        </w:trPr>
        <w:tc>
          <w:tcPr>
            <w:tcW w:w="519" w:type="dxa"/>
          </w:tcPr>
          <w:p w:rsidR="001334A0" w:rsidRPr="003C7CAF" w:rsidRDefault="001334A0" w:rsidP="00C856BD">
            <w:pPr>
              <w:pStyle w:val="TableParagraph"/>
              <w:spacing w:line="268" w:lineRule="exact"/>
              <w:ind w:left="90" w:right="196"/>
              <w:jc w:val="center"/>
              <w:rPr>
                <w:szCs w:val="24"/>
              </w:rPr>
            </w:pPr>
            <w:r w:rsidRPr="003C7CAF">
              <w:rPr>
                <w:szCs w:val="24"/>
              </w:rPr>
              <w:t>6.</w:t>
            </w:r>
          </w:p>
        </w:tc>
        <w:tc>
          <w:tcPr>
            <w:tcW w:w="6531" w:type="dxa"/>
          </w:tcPr>
          <w:p w:rsidR="001334A0" w:rsidRPr="003C7CAF" w:rsidRDefault="001334A0" w:rsidP="00C856BD">
            <w:pPr>
              <w:pStyle w:val="TableParagraph"/>
              <w:spacing w:line="268" w:lineRule="exact"/>
              <w:ind w:left="110"/>
              <w:rPr>
                <w:szCs w:val="24"/>
              </w:rPr>
            </w:pPr>
            <w:r w:rsidRPr="003C7CAF">
              <w:rPr>
                <w:szCs w:val="24"/>
              </w:rPr>
              <w:t>SME banking service is very good.</w:t>
            </w:r>
          </w:p>
        </w:tc>
        <w:tc>
          <w:tcPr>
            <w:tcW w:w="505" w:type="dxa"/>
          </w:tcPr>
          <w:p w:rsidR="001334A0" w:rsidRPr="003C7CAF" w:rsidRDefault="001334A0" w:rsidP="00C856BD">
            <w:pPr>
              <w:pStyle w:val="TableParagraph"/>
              <w:spacing w:line="268" w:lineRule="exact"/>
              <w:ind w:left="104"/>
              <w:rPr>
                <w:szCs w:val="24"/>
              </w:rPr>
            </w:pPr>
            <w:r w:rsidRPr="003C7CAF">
              <w:rPr>
                <w:szCs w:val="24"/>
              </w:rPr>
              <w:t>5</w:t>
            </w:r>
          </w:p>
        </w:tc>
        <w:tc>
          <w:tcPr>
            <w:tcW w:w="510" w:type="dxa"/>
          </w:tcPr>
          <w:p w:rsidR="001334A0" w:rsidRPr="003C7CAF" w:rsidRDefault="001334A0" w:rsidP="00C856BD">
            <w:pPr>
              <w:pStyle w:val="TableParagraph"/>
              <w:spacing w:line="268" w:lineRule="exact"/>
              <w:ind w:left="108"/>
              <w:rPr>
                <w:szCs w:val="24"/>
              </w:rPr>
            </w:pPr>
            <w:r w:rsidRPr="003C7CAF">
              <w:rPr>
                <w:szCs w:val="24"/>
              </w:rPr>
              <w:t>4</w:t>
            </w:r>
          </w:p>
        </w:tc>
        <w:tc>
          <w:tcPr>
            <w:tcW w:w="510" w:type="dxa"/>
          </w:tcPr>
          <w:p w:rsidR="001334A0" w:rsidRPr="003C7CAF" w:rsidRDefault="001334A0" w:rsidP="00C856BD">
            <w:pPr>
              <w:pStyle w:val="TableParagraph"/>
              <w:spacing w:line="268" w:lineRule="exact"/>
              <w:ind w:left="107"/>
              <w:rPr>
                <w:szCs w:val="24"/>
              </w:rPr>
            </w:pPr>
            <w:r w:rsidRPr="003C7CAF">
              <w:rPr>
                <w:szCs w:val="24"/>
              </w:rPr>
              <w:t>3</w:t>
            </w:r>
          </w:p>
        </w:tc>
        <w:tc>
          <w:tcPr>
            <w:tcW w:w="506" w:type="dxa"/>
          </w:tcPr>
          <w:p w:rsidR="001334A0" w:rsidRPr="003C7CAF" w:rsidRDefault="001334A0" w:rsidP="00C856BD">
            <w:pPr>
              <w:pStyle w:val="TableParagraph"/>
              <w:spacing w:line="268" w:lineRule="exact"/>
              <w:ind w:left="101"/>
              <w:rPr>
                <w:szCs w:val="24"/>
              </w:rPr>
            </w:pPr>
            <w:r w:rsidRPr="003C7CAF">
              <w:rPr>
                <w:szCs w:val="24"/>
              </w:rPr>
              <w:t>2</w:t>
            </w:r>
          </w:p>
        </w:tc>
        <w:tc>
          <w:tcPr>
            <w:tcW w:w="510" w:type="dxa"/>
          </w:tcPr>
          <w:p w:rsidR="001334A0" w:rsidRPr="003C7CAF" w:rsidRDefault="001334A0" w:rsidP="00C856BD">
            <w:pPr>
              <w:pStyle w:val="TableParagraph"/>
              <w:spacing w:line="268" w:lineRule="exact"/>
              <w:ind w:left="105"/>
              <w:rPr>
                <w:szCs w:val="24"/>
              </w:rPr>
            </w:pPr>
            <w:r w:rsidRPr="003C7CAF">
              <w:rPr>
                <w:szCs w:val="24"/>
              </w:rPr>
              <w:t>1</w:t>
            </w:r>
          </w:p>
        </w:tc>
      </w:tr>
      <w:tr w:rsidR="001334A0" w:rsidRPr="003C7CAF" w:rsidTr="00C856BD">
        <w:trPr>
          <w:trHeight w:val="830"/>
        </w:trPr>
        <w:tc>
          <w:tcPr>
            <w:tcW w:w="519" w:type="dxa"/>
          </w:tcPr>
          <w:p w:rsidR="001334A0" w:rsidRPr="003C7CAF" w:rsidRDefault="001334A0" w:rsidP="00C856BD">
            <w:pPr>
              <w:pStyle w:val="TableParagraph"/>
              <w:spacing w:line="268" w:lineRule="exact"/>
              <w:ind w:left="90" w:right="196"/>
              <w:jc w:val="center"/>
              <w:rPr>
                <w:szCs w:val="24"/>
              </w:rPr>
            </w:pPr>
            <w:r w:rsidRPr="003C7CAF">
              <w:rPr>
                <w:szCs w:val="24"/>
              </w:rPr>
              <w:t>7.</w:t>
            </w:r>
          </w:p>
        </w:tc>
        <w:tc>
          <w:tcPr>
            <w:tcW w:w="6531" w:type="dxa"/>
          </w:tcPr>
          <w:p w:rsidR="001334A0" w:rsidRPr="003C7CAF" w:rsidRDefault="001334A0" w:rsidP="00C856BD">
            <w:pPr>
              <w:pStyle w:val="TableParagraph"/>
              <w:spacing w:line="268" w:lineRule="exact"/>
              <w:ind w:left="110"/>
              <w:rPr>
                <w:szCs w:val="24"/>
              </w:rPr>
            </w:pPr>
            <w:r w:rsidRPr="003C7CAF">
              <w:rPr>
                <w:szCs w:val="24"/>
              </w:rPr>
              <w:t>The in-house support facility is (space/seating capacity/ waiting</w:t>
            </w:r>
          </w:p>
          <w:p w:rsidR="001334A0" w:rsidRPr="003C7CAF" w:rsidRDefault="001334A0" w:rsidP="00C856BD">
            <w:pPr>
              <w:pStyle w:val="TableParagraph"/>
              <w:spacing w:before="141"/>
              <w:ind w:left="110"/>
              <w:rPr>
                <w:szCs w:val="24"/>
              </w:rPr>
            </w:pPr>
            <w:r w:rsidRPr="003C7CAF">
              <w:rPr>
                <w:szCs w:val="24"/>
              </w:rPr>
              <w:t>time)</w:t>
            </w:r>
          </w:p>
        </w:tc>
        <w:tc>
          <w:tcPr>
            <w:tcW w:w="505" w:type="dxa"/>
          </w:tcPr>
          <w:p w:rsidR="001334A0" w:rsidRPr="003C7CAF" w:rsidRDefault="001334A0" w:rsidP="00C856BD">
            <w:pPr>
              <w:pStyle w:val="TableParagraph"/>
              <w:spacing w:line="268" w:lineRule="exact"/>
              <w:ind w:left="104"/>
              <w:rPr>
                <w:szCs w:val="24"/>
              </w:rPr>
            </w:pPr>
            <w:r w:rsidRPr="003C7CAF">
              <w:rPr>
                <w:szCs w:val="24"/>
              </w:rPr>
              <w:t>5</w:t>
            </w:r>
          </w:p>
        </w:tc>
        <w:tc>
          <w:tcPr>
            <w:tcW w:w="510" w:type="dxa"/>
          </w:tcPr>
          <w:p w:rsidR="001334A0" w:rsidRPr="003C7CAF" w:rsidRDefault="001334A0" w:rsidP="00C856BD">
            <w:pPr>
              <w:pStyle w:val="TableParagraph"/>
              <w:spacing w:line="268" w:lineRule="exact"/>
              <w:ind w:left="108"/>
              <w:rPr>
                <w:szCs w:val="24"/>
              </w:rPr>
            </w:pPr>
            <w:r w:rsidRPr="003C7CAF">
              <w:rPr>
                <w:szCs w:val="24"/>
              </w:rPr>
              <w:t>4</w:t>
            </w:r>
          </w:p>
        </w:tc>
        <w:tc>
          <w:tcPr>
            <w:tcW w:w="510" w:type="dxa"/>
          </w:tcPr>
          <w:p w:rsidR="001334A0" w:rsidRPr="003C7CAF" w:rsidRDefault="001334A0" w:rsidP="00C856BD">
            <w:pPr>
              <w:pStyle w:val="TableParagraph"/>
              <w:spacing w:line="268" w:lineRule="exact"/>
              <w:ind w:left="107"/>
              <w:rPr>
                <w:szCs w:val="24"/>
              </w:rPr>
            </w:pPr>
            <w:r w:rsidRPr="003C7CAF">
              <w:rPr>
                <w:szCs w:val="24"/>
              </w:rPr>
              <w:t>3</w:t>
            </w:r>
          </w:p>
        </w:tc>
        <w:tc>
          <w:tcPr>
            <w:tcW w:w="506" w:type="dxa"/>
          </w:tcPr>
          <w:p w:rsidR="001334A0" w:rsidRPr="003C7CAF" w:rsidRDefault="001334A0" w:rsidP="00C856BD">
            <w:pPr>
              <w:pStyle w:val="TableParagraph"/>
              <w:spacing w:line="268" w:lineRule="exact"/>
              <w:ind w:left="101"/>
              <w:rPr>
                <w:szCs w:val="24"/>
              </w:rPr>
            </w:pPr>
            <w:r w:rsidRPr="003C7CAF">
              <w:rPr>
                <w:szCs w:val="24"/>
              </w:rPr>
              <w:t>2</w:t>
            </w:r>
          </w:p>
        </w:tc>
        <w:tc>
          <w:tcPr>
            <w:tcW w:w="510" w:type="dxa"/>
          </w:tcPr>
          <w:p w:rsidR="001334A0" w:rsidRPr="003C7CAF" w:rsidRDefault="001334A0" w:rsidP="00C856BD">
            <w:pPr>
              <w:pStyle w:val="TableParagraph"/>
              <w:spacing w:line="268" w:lineRule="exact"/>
              <w:ind w:left="105"/>
              <w:rPr>
                <w:szCs w:val="24"/>
              </w:rPr>
            </w:pPr>
            <w:r w:rsidRPr="003C7CAF">
              <w:rPr>
                <w:szCs w:val="24"/>
              </w:rPr>
              <w:t>1</w:t>
            </w:r>
          </w:p>
        </w:tc>
      </w:tr>
      <w:tr w:rsidR="001334A0" w:rsidRPr="003C7CAF" w:rsidTr="00C856BD">
        <w:trPr>
          <w:trHeight w:val="412"/>
        </w:trPr>
        <w:tc>
          <w:tcPr>
            <w:tcW w:w="519" w:type="dxa"/>
          </w:tcPr>
          <w:p w:rsidR="001334A0" w:rsidRPr="003C7CAF" w:rsidRDefault="001334A0" w:rsidP="00C856BD">
            <w:pPr>
              <w:pStyle w:val="TableParagraph"/>
              <w:spacing w:line="268" w:lineRule="exact"/>
              <w:ind w:left="90" w:right="196"/>
              <w:jc w:val="center"/>
              <w:rPr>
                <w:szCs w:val="24"/>
              </w:rPr>
            </w:pPr>
            <w:r w:rsidRPr="003C7CAF">
              <w:rPr>
                <w:szCs w:val="24"/>
              </w:rPr>
              <w:t>8.</w:t>
            </w:r>
          </w:p>
        </w:tc>
        <w:tc>
          <w:tcPr>
            <w:tcW w:w="6531" w:type="dxa"/>
          </w:tcPr>
          <w:p w:rsidR="001334A0" w:rsidRPr="003C7CAF" w:rsidRDefault="001334A0" w:rsidP="00C856BD">
            <w:pPr>
              <w:pStyle w:val="TableParagraph"/>
              <w:spacing w:line="268" w:lineRule="exact"/>
              <w:ind w:left="110"/>
              <w:rPr>
                <w:szCs w:val="24"/>
              </w:rPr>
            </w:pPr>
            <w:r w:rsidRPr="003C7CAF">
              <w:rPr>
                <w:szCs w:val="24"/>
              </w:rPr>
              <w:t>The charge of the ATM card is reasonable.</w:t>
            </w:r>
          </w:p>
        </w:tc>
        <w:tc>
          <w:tcPr>
            <w:tcW w:w="505" w:type="dxa"/>
          </w:tcPr>
          <w:p w:rsidR="001334A0" w:rsidRPr="003C7CAF" w:rsidRDefault="001334A0" w:rsidP="00C856BD">
            <w:pPr>
              <w:pStyle w:val="TableParagraph"/>
              <w:spacing w:line="268" w:lineRule="exact"/>
              <w:ind w:left="104"/>
              <w:rPr>
                <w:szCs w:val="24"/>
              </w:rPr>
            </w:pPr>
            <w:r w:rsidRPr="003C7CAF">
              <w:rPr>
                <w:szCs w:val="24"/>
              </w:rPr>
              <w:t>5</w:t>
            </w:r>
          </w:p>
        </w:tc>
        <w:tc>
          <w:tcPr>
            <w:tcW w:w="510" w:type="dxa"/>
          </w:tcPr>
          <w:p w:rsidR="001334A0" w:rsidRPr="003C7CAF" w:rsidRDefault="001334A0" w:rsidP="00C856BD">
            <w:pPr>
              <w:pStyle w:val="TableParagraph"/>
              <w:spacing w:line="268" w:lineRule="exact"/>
              <w:ind w:left="108"/>
              <w:rPr>
                <w:szCs w:val="24"/>
              </w:rPr>
            </w:pPr>
            <w:r w:rsidRPr="003C7CAF">
              <w:rPr>
                <w:szCs w:val="24"/>
              </w:rPr>
              <w:t>4</w:t>
            </w:r>
          </w:p>
        </w:tc>
        <w:tc>
          <w:tcPr>
            <w:tcW w:w="510" w:type="dxa"/>
          </w:tcPr>
          <w:p w:rsidR="001334A0" w:rsidRPr="003C7CAF" w:rsidRDefault="001334A0" w:rsidP="00C856BD">
            <w:pPr>
              <w:pStyle w:val="TableParagraph"/>
              <w:spacing w:line="268" w:lineRule="exact"/>
              <w:ind w:left="107"/>
              <w:rPr>
                <w:szCs w:val="24"/>
              </w:rPr>
            </w:pPr>
            <w:r w:rsidRPr="003C7CAF">
              <w:rPr>
                <w:szCs w:val="24"/>
              </w:rPr>
              <w:t>3</w:t>
            </w:r>
          </w:p>
        </w:tc>
        <w:tc>
          <w:tcPr>
            <w:tcW w:w="506" w:type="dxa"/>
          </w:tcPr>
          <w:p w:rsidR="001334A0" w:rsidRPr="003C7CAF" w:rsidRDefault="001334A0" w:rsidP="00C856BD">
            <w:pPr>
              <w:pStyle w:val="TableParagraph"/>
              <w:spacing w:line="268" w:lineRule="exact"/>
              <w:ind w:left="101"/>
              <w:rPr>
                <w:szCs w:val="24"/>
              </w:rPr>
            </w:pPr>
            <w:r w:rsidRPr="003C7CAF">
              <w:rPr>
                <w:szCs w:val="24"/>
              </w:rPr>
              <w:t>2</w:t>
            </w:r>
          </w:p>
        </w:tc>
        <w:tc>
          <w:tcPr>
            <w:tcW w:w="510" w:type="dxa"/>
          </w:tcPr>
          <w:p w:rsidR="001334A0" w:rsidRPr="003C7CAF" w:rsidRDefault="001334A0" w:rsidP="00C856BD">
            <w:pPr>
              <w:pStyle w:val="TableParagraph"/>
              <w:spacing w:line="268" w:lineRule="exact"/>
              <w:ind w:left="105"/>
              <w:rPr>
                <w:szCs w:val="24"/>
              </w:rPr>
            </w:pPr>
            <w:r w:rsidRPr="003C7CAF">
              <w:rPr>
                <w:szCs w:val="24"/>
              </w:rPr>
              <w:t>1</w:t>
            </w:r>
          </w:p>
        </w:tc>
      </w:tr>
      <w:tr w:rsidR="001334A0" w:rsidRPr="003C7CAF" w:rsidTr="00C856BD">
        <w:trPr>
          <w:trHeight w:val="412"/>
        </w:trPr>
        <w:tc>
          <w:tcPr>
            <w:tcW w:w="519" w:type="dxa"/>
          </w:tcPr>
          <w:p w:rsidR="001334A0" w:rsidRPr="003C7CAF" w:rsidRDefault="001334A0" w:rsidP="00C856BD">
            <w:pPr>
              <w:pStyle w:val="TableParagraph"/>
              <w:spacing w:line="268" w:lineRule="exact"/>
              <w:ind w:left="90" w:right="196"/>
              <w:jc w:val="center"/>
              <w:rPr>
                <w:szCs w:val="24"/>
              </w:rPr>
            </w:pPr>
            <w:r w:rsidRPr="003C7CAF">
              <w:rPr>
                <w:szCs w:val="24"/>
              </w:rPr>
              <w:t>9.</w:t>
            </w:r>
          </w:p>
        </w:tc>
        <w:tc>
          <w:tcPr>
            <w:tcW w:w="6531" w:type="dxa"/>
          </w:tcPr>
          <w:p w:rsidR="001334A0" w:rsidRPr="003C7CAF" w:rsidRDefault="001334A0" w:rsidP="00C856BD">
            <w:pPr>
              <w:pStyle w:val="TableParagraph"/>
              <w:spacing w:line="268" w:lineRule="exact"/>
              <w:ind w:left="110"/>
              <w:rPr>
                <w:szCs w:val="24"/>
              </w:rPr>
            </w:pPr>
            <w:r w:rsidRPr="003C7CAF">
              <w:rPr>
                <w:szCs w:val="24"/>
              </w:rPr>
              <w:t>The customer care service is satisfactory.</w:t>
            </w:r>
          </w:p>
        </w:tc>
        <w:tc>
          <w:tcPr>
            <w:tcW w:w="505" w:type="dxa"/>
          </w:tcPr>
          <w:p w:rsidR="001334A0" w:rsidRPr="003C7CAF" w:rsidRDefault="001334A0" w:rsidP="00C856BD">
            <w:pPr>
              <w:pStyle w:val="TableParagraph"/>
              <w:spacing w:line="268" w:lineRule="exact"/>
              <w:ind w:left="104"/>
              <w:rPr>
                <w:szCs w:val="24"/>
              </w:rPr>
            </w:pPr>
            <w:r w:rsidRPr="003C7CAF">
              <w:rPr>
                <w:szCs w:val="24"/>
              </w:rPr>
              <w:t>5</w:t>
            </w:r>
          </w:p>
        </w:tc>
        <w:tc>
          <w:tcPr>
            <w:tcW w:w="510" w:type="dxa"/>
          </w:tcPr>
          <w:p w:rsidR="001334A0" w:rsidRPr="003C7CAF" w:rsidRDefault="001334A0" w:rsidP="00C856BD">
            <w:pPr>
              <w:pStyle w:val="TableParagraph"/>
              <w:spacing w:line="268" w:lineRule="exact"/>
              <w:ind w:left="108"/>
              <w:rPr>
                <w:szCs w:val="24"/>
              </w:rPr>
            </w:pPr>
            <w:r w:rsidRPr="003C7CAF">
              <w:rPr>
                <w:szCs w:val="24"/>
              </w:rPr>
              <w:t>4</w:t>
            </w:r>
          </w:p>
        </w:tc>
        <w:tc>
          <w:tcPr>
            <w:tcW w:w="510" w:type="dxa"/>
          </w:tcPr>
          <w:p w:rsidR="001334A0" w:rsidRPr="003C7CAF" w:rsidRDefault="001334A0" w:rsidP="00C856BD">
            <w:pPr>
              <w:pStyle w:val="TableParagraph"/>
              <w:spacing w:line="268" w:lineRule="exact"/>
              <w:ind w:left="107"/>
              <w:rPr>
                <w:szCs w:val="24"/>
              </w:rPr>
            </w:pPr>
            <w:r w:rsidRPr="003C7CAF">
              <w:rPr>
                <w:szCs w:val="24"/>
              </w:rPr>
              <w:t>3</w:t>
            </w:r>
          </w:p>
        </w:tc>
        <w:tc>
          <w:tcPr>
            <w:tcW w:w="506" w:type="dxa"/>
          </w:tcPr>
          <w:p w:rsidR="001334A0" w:rsidRPr="003C7CAF" w:rsidRDefault="001334A0" w:rsidP="00C856BD">
            <w:pPr>
              <w:pStyle w:val="TableParagraph"/>
              <w:spacing w:line="268" w:lineRule="exact"/>
              <w:ind w:left="101"/>
              <w:rPr>
                <w:szCs w:val="24"/>
              </w:rPr>
            </w:pPr>
            <w:r w:rsidRPr="003C7CAF">
              <w:rPr>
                <w:szCs w:val="24"/>
              </w:rPr>
              <w:t>2</w:t>
            </w:r>
          </w:p>
        </w:tc>
        <w:tc>
          <w:tcPr>
            <w:tcW w:w="510" w:type="dxa"/>
          </w:tcPr>
          <w:p w:rsidR="001334A0" w:rsidRPr="003C7CAF" w:rsidRDefault="001334A0" w:rsidP="00C856BD">
            <w:pPr>
              <w:pStyle w:val="TableParagraph"/>
              <w:spacing w:line="268" w:lineRule="exact"/>
              <w:ind w:left="105"/>
              <w:rPr>
                <w:szCs w:val="24"/>
              </w:rPr>
            </w:pPr>
            <w:r w:rsidRPr="003C7CAF">
              <w:rPr>
                <w:szCs w:val="24"/>
              </w:rPr>
              <w:t>1</w:t>
            </w:r>
          </w:p>
        </w:tc>
      </w:tr>
      <w:tr w:rsidR="001334A0" w:rsidRPr="003C7CAF" w:rsidTr="00C856BD">
        <w:trPr>
          <w:trHeight w:val="417"/>
        </w:trPr>
        <w:tc>
          <w:tcPr>
            <w:tcW w:w="519" w:type="dxa"/>
          </w:tcPr>
          <w:p w:rsidR="001334A0" w:rsidRPr="003C7CAF" w:rsidRDefault="001334A0" w:rsidP="00C856BD">
            <w:pPr>
              <w:pStyle w:val="TableParagraph"/>
              <w:spacing w:line="273" w:lineRule="exact"/>
              <w:ind w:left="90" w:right="79"/>
              <w:jc w:val="center"/>
              <w:rPr>
                <w:szCs w:val="24"/>
              </w:rPr>
            </w:pPr>
            <w:r w:rsidRPr="003C7CAF">
              <w:rPr>
                <w:szCs w:val="24"/>
              </w:rPr>
              <w:t>10.</w:t>
            </w:r>
          </w:p>
        </w:tc>
        <w:tc>
          <w:tcPr>
            <w:tcW w:w="6531" w:type="dxa"/>
          </w:tcPr>
          <w:p w:rsidR="001334A0" w:rsidRPr="003C7CAF" w:rsidRDefault="001334A0" w:rsidP="00C856BD">
            <w:pPr>
              <w:pStyle w:val="TableParagraph"/>
              <w:spacing w:line="273" w:lineRule="exact"/>
              <w:ind w:left="110"/>
              <w:rPr>
                <w:szCs w:val="24"/>
              </w:rPr>
            </w:pPr>
            <w:r w:rsidRPr="003C7CAF">
              <w:rPr>
                <w:szCs w:val="24"/>
              </w:rPr>
              <w:t xml:space="preserve">Bank provides all online services all the time. </w:t>
            </w:r>
          </w:p>
        </w:tc>
        <w:tc>
          <w:tcPr>
            <w:tcW w:w="505" w:type="dxa"/>
          </w:tcPr>
          <w:p w:rsidR="001334A0" w:rsidRPr="003C7CAF" w:rsidRDefault="001334A0" w:rsidP="00C856BD">
            <w:pPr>
              <w:pStyle w:val="TableParagraph"/>
              <w:spacing w:line="273" w:lineRule="exact"/>
              <w:ind w:left="104"/>
              <w:rPr>
                <w:szCs w:val="24"/>
              </w:rPr>
            </w:pPr>
            <w:r w:rsidRPr="003C7CAF">
              <w:rPr>
                <w:szCs w:val="24"/>
              </w:rPr>
              <w:t>5</w:t>
            </w:r>
          </w:p>
        </w:tc>
        <w:tc>
          <w:tcPr>
            <w:tcW w:w="510" w:type="dxa"/>
          </w:tcPr>
          <w:p w:rsidR="001334A0" w:rsidRPr="003C7CAF" w:rsidRDefault="001334A0" w:rsidP="00C856BD">
            <w:pPr>
              <w:pStyle w:val="TableParagraph"/>
              <w:spacing w:line="273" w:lineRule="exact"/>
              <w:ind w:left="108"/>
              <w:rPr>
                <w:szCs w:val="24"/>
              </w:rPr>
            </w:pPr>
            <w:r w:rsidRPr="003C7CAF">
              <w:rPr>
                <w:szCs w:val="24"/>
              </w:rPr>
              <w:t>4</w:t>
            </w:r>
          </w:p>
        </w:tc>
        <w:tc>
          <w:tcPr>
            <w:tcW w:w="510" w:type="dxa"/>
          </w:tcPr>
          <w:p w:rsidR="001334A0" w:rsidRPr="003C7CAF" w:rsidRDefault="001334A0" w:rsidP="00C856BD">
            <w:pPr>
              <w:pStyle w:val="TableParagraph"/>
              <w:spacing w:line="273" w:lineRule="exact"/>
              <w:ind w:left="107"/>
              <w:rPr>
                <w:szCs w:val="24"/>
              </w:rPr>
            </w:pPr>
            <w:r w:rsidRPr="003C7CAF">
              <w:rPr>
                <w:szCs w:val="24"/>
              </w:rPr>
              <w:t>3</w:t>
            </w:r>
          </w:p>
        </w:tc>
        <w:tc>
          <w:tcPr>
            <w:tcW w:w="506" w:type="dxa"/>
          </w:tcPr>
          <w:p w:rsidR="001334A0" w:rsidRPr="003C7CAF" w:rsidRDefault="001334A0" w:rsidP="00C856BD">
            <w:pPr>
              <w:pStyle w:val="TableParagraph"/>
              <w:spacing w:line="273" w:lineRule="exact"/>
              <w:ind w:left="101"/>
              <w:rPr>
                <w:szCs w:val="24"/>
              </w:rPr>
            </w:pPr>
            <w:r w:rsidRPr="003C7CAF">
              <w:rPr>
                <w:szCs w:val="24"/>
              </w:rPr>
              <w:t>2</w:t>
            </w:r>
          </w:p>
        </w:tc>
        <w:tc>
          <w:tcPr>
            <w:tcW w:w="510" w:type="dxa"/>
          </w:tcPr>
          <w:p w:rsidR="001334A0" w:rsidRPr="003C7CAF" w:rsidRDefault="001334A0" w:rsidP="00C856BD">
            <w:pPr>
              <w:pStyle w:val="TableParagraph"/>
              <w:spacing w:line="273" w:lineRule="exact"/>
              <w:ind w:left="105"/>
              <w:rPr>
                <w:szCs w:val="24"/>
              </w:rPr>
            </w:pPr>
            <w:r w:rsidRPr="003C7CAF">
              <w:rPr>
                <w:szCs w:val="24"/>
              </w:rPr>
              <w:t>1</w:t>
            </w:r>
          </w:p>
        </w:tc>
      </w:tr>
      <w:tr w:rsidR="001334A0" w:rsidRPr="003C7CAF" w:rsidTr="00C856BD">
        <w:trPr>
          <w:trHeight w:val="273"/>
        </w:trPr>
        <w:tc>
          <w:tcPr>
            <w:tcW w:w="519" w:type="dxa"/>
          </w:tcPr>
          <w:p w:rsidR="001334A0" w:rsidRPr="003C7CAF" w:rsidRDefault="001334A0" w:rsidP="00C856BD">
            <w:pPr>
              <w:pStyle w:val="TableParagraph"/>
              <w:spacing w:line="253" w:lineRule="exact"/>
              <w:ind w:left="90" w:right="79"/>
              <w:jc w:val="center"/>
              <w:rPr>
                <w:szCs w:val="24"/>
              </w:rPr>
            </w:pPr>
            <w:r w:rsidRPr="003C7CAF">
              <w:rPr>
                <w:szCs w:val="24"/>
              </w:rPr>
              <w:t>11.</w:t>
            </w:r>
          </w:p>
        </w:tc>
        <w:tc>
          <w:tcPr>
            <w:tcW w:w="6531" w:type="dxa"/>
          </w:tcPr>
          <w:p w:rsidR="001334A0" w:rsidRPr="003C7CAF" w:rsidRDefault="001334A0" w:rsidP="00C856BD">
            <w:pPr>
              <w:pStyle w:val="TableParagraph"/>
              <w:spacing w:line="253" w:lineRule="exact"/>
              <w:ind w:left="110"/>
              <w:rPr>
                <w:szCs w:val="24"/>
              </w:rPr>
            </w:pPr>
            <w:r w:rsidRPr="003C7CAF">
              <w:rPr>
                <w:szCs w:val="24"/>
              </w:rPr>
              <w:t>The credit loan sanctioning procedure is easy and simple.</w:t>
            </w:r>
          </w:p>
        </w:tc>
        <w:tc>
          <w:tcPr>
            <w:tcW w:w="505" w:type="dxa"/>
          </w:tcPr>
          <w:p w:rsidR="001334A0" w:rsidRPr="003C7CAF" w:rsidRDefault="001334A0" w:rsidP="00C856BD">
            <w:pPr>
              <w:pStyle w:val="TableParagraph"/>
              <w:spacing w:line="253" w:lineRule="exact"/>
              <w:ind w:left="104"/>
              <w:rPr>
                <w:szCs w:val="24"/>
              </w:rPr>
            </w:pPr>
            <w:r w:rsidRPr="003C7CAF">
              <w:rPr>
                <w:szCs w:val="24"/>
              </w:rPr>
              <w:t>5</w:t>
            </w:r>
          </w:p>
        </w:tc>
        <w:tc>
          <w:tcPr>
            <w:tcW w:w="510" w:type="dxa"/>
          </w:tcPr>
          <w:p w:rsidR="001334A0" w:rsidRPr="003C7CAF" w:rsidRDefault="001334A0" w:rsidP="00C856BD">
            <w:pPr>
              <w:pStyle w:val="TableParagraph"/>
              <w:spacing w:line="253" w:lineRule="exact"/>
              <w:ind w:left="108"/>
              <w:rPr>
                <w:szCs w:val="24"/>
              </w:rPr>
            </w:pPr>
            <w:r w:rsidRPr="003C7CAF">
              <w:rPr>
                <w:szCs w:val="24"/>
              </w:rPr>
              <w:t>4</w:t>
            </w:r>
          </w:p>
        </w:tc>
        <w:tc>
          <w:tcPr>
            <w:tcW w:w="510" w:type="dxa"/>
          </w:tcPr>
          <w:p w:rsidR="001334A0" w:rsidRPr="003C7CAF" w:rsidRDefault="001334A0" w:rsidP="00C856BD">
            <w:pPr>
              <w:pStyle w:val="TableParagraph"/>
              <w:spacing w:line="253" w:lineRule="exact"/>
              <w:ind w:left="107"/>
              <w:rPr>
                <w:szCs w:val="24"/>
              </w:rPr>
            </w:pPr>
            <w:r w:rsidRPr="003C7CAF">
              <w:rPr>
                <w:szCs w:val="24"/>
              </w:rPr>
              <w:t>3</w:t>
            </w:r>
          </w:p>
        </w:tc>
        <w:tc>
          <w:tcPr>
            <w:tcW w:w="506" w:type="dxa"/>
          </w:tcPr>
          <w:p w:rsidR="001334A0" w:rsidRPr="003C7CAF" w:rsidRDefault="001334A0" w:rsidP="00C856BD">
            <w:pPr>
              <w:pStyle w:val="TableParagraph"/>
              <w:spacing w:line="253" w:lineRule="exact"/>
              <w:ind w:left="101"/>
              <w:rPr>
                <w:szCs w:val="24"/>
              </w:rPr>
            </w:pPr>
            <w:r w:rsidRPr="003C7CAF">
              <w:rPr>
                <w:szCs w:val="24"/>
              </w:rPr>
              <w:t>2</w:t>
            </w:r>
          </w:p>
        </w:tc>
        <w:tc>
          <w:tcPr>
            <w:tcW w:w="510" w:type="dxa"/>
          </w:tcPr>
          <w:p w:rsidR="001334A0" w:rsidRPr="003C7CAF" w:rsidRDefault="001334A0" w:rsidP="00C856BD">
            <w:pPr>
              <w:pStyle w:val="TableParagraph"/>
              <w:spacing w:line="253" w:lineRule="exact"/>
              <w:ind w:left="105"/>
              <w:rPr>
                <w:szCs w:val="24"/>
              </w:rPr>
            </w:pPr>
            <w:r w:rsidRPr="003C7CAF">
              <w:rPr>
                <w:szCs w:val="24"/>
              </w:rPr>
              <w:t>1</w:t>
            </w:r>
          </w:p>
        </w:tc>
      </w:tr>
      <w:tr w:rsidR="001334A0" w:rsidRPr="003C7CAF" w:rsidTr="00C856BD">
        <w:trPr>
          <w:trHeight w:val="830"/>
        </w:trPr>
        <w:tc>
          <w:tcPr>
            <w:tcW w:w="519" w:type="dxa"/>
          </w:tcPr>
          <w:p w:rsidR="001334A0" w:rsidRPr="003C7CAF" w:rsidRDefault="001334A0" w:rsidP="00C856BD">
            <w:pPr>
              <w:pStyle w:val="TableParagraph"/>
              <w:spacing w:line="268" w:lineRule="exact"/>
              <w:ind w:left="90" w:right="79"/>
              <w:jc w:val="center"/>
              <w:rPr>
                <w:szCs w:val="24"/>
              </w:rPr>
            </w:pPr>
            <w:r w:rsidRPr="003C7CAF">
              <w:rPr>
                <w:szCs w:val="24"/>
              </w:rPr>
              <w:t>12.</w:t>
            </w:r>
          </w:p>
        </w:tc>
        <w:tc>
          <w:tcPr>
            <w:tcW w:w="6531" w:type="dxa"/>
          </w:tcPr>
          <w:p w:rsidR="001334A0" w:rsidRPr="003C7CAF" w:rsidRDefault="001334A0" w:rsidP="00C856BD">
            <w:pPr>
              <w:pStyle w:val="TableParagraph"/>
              <w:spacing w:line="268" w:lineRule="exact"/>
              <w:ind w:left="110"/>
              <w:rPr>
                <w:szCs w:val="24"/>
              </w:rPr>
            </w:pPr>
            <w:r w:rsidRPr="003C7CAF">
              <w:rPr>
                <w:szCs w:val="24"/>
              </w:rPr>
              <w:t>The yearly profit given on deposit is better than any other Islamic banking service.</w:t>
            </w:r>
          </w:p>
        </w:tc>
        <w:tc>
          <w:tcPr>
            <w:tcW w:w="505" w:type="dxa"/>
          </w:tcPr>
          <w:p w:rsidR="001334A0" w:rsidRPr="003C7CAF" w:rsidRDefault="001334A0" w:rsidP="00C856BD">
            <w:pPr>
              <w:pStyle w:val="TableParagraph"/>
              <w:spacing w:line="268" w:lineRule="exact"/>
              <w:ind w:left="104"/>
              <w:rPr>
                <w:szCs w:val="24"/>
              </w:rPr>
            </w:pPr>
            <w:r w:rsidRPr="003C7CAF">
              <w:rPr>
                <w:szCs w:val="24"/>
              </w:rPr>
              <w:t>5</w:t>
            </w:r>
          </w:p>
        </w:tc>
        <w:tc>
          <w:tcPr>
            <w:tcW w:w="510" w:type="dxa"/>
          </w:tcPr>
          <w:p w:rsidR="001334A0" w:rsidRPr="003C7CAF" w:rsidRDefault="001334A0" w:rsidP="00C856BD">
            <w:pPr>
              <w:pStyle w:val="TableParagraph"/>
              <w:spacing w:line="268" w:lineRule="exact"/>
              <w:ind w:left="108"/>
              <w:rPr>
                <w:szCs w:val="24"/>
              </w:rPr>
            </w:pPr>
            <w:r w:rsidRPr="003C7CAF">
              <w:rPr>
                <w:szCs w:val="24"/>
              </w:rPr>
              <w:t>4</w:t>
            </w:r>
          </w:p>
        </w:tc>
        <w:tc>
          <w:tcPr>
            <w:tcW w:w="510" w:type="dxa"/>
          </w:tcPr>
          <w:p w:rsidR="001334A0" w:rsidRPr="003C7CAF" w:rsidRDefault="001334A0" w:rsidP="00C856BD">
            <w:pPr>
              <w:pStyle w:val="TableParagraph"/>
              <w:spacing w:line="268" w:lineRule="exact"/>
              <w:ind w:left="107"/>
              <w:rPr>
                <w:szCs w:val="24"/>
              </w:rPr>
            </w:pPr>
            <w:r w:rsidRPr="003C7CAF">
              <w:rPr>
                <w:szCs w:val="24"/>
              </w:rPr>
              <w:t>3</w:t>
            </w:r>
          </w:p>
        </w:tc>
        <w:tc>
          <w:tcPr>
            <w:tcW w:w="506" w:type="dxa"/>
          </w:tcPr>
          <w:p w:rsidR="001334A0" w:rsidRPr="003C7CAF" w:rsidRDefault="001334A0" w:rsidP="00C856BD">
            <w:pPr>
              <w:pStyle w:val="TableParagraph"/>
              <w:spacing w:line="268" w:lineRule="exact"/>
              <w:ind w:left="101"/>
              <w:rPr>
                <w:szCs w:val="24"/>
              </w:rPr>
            </w:pPr>
            <w:r w:rsidRPr="003C7CAF">
              <w:rPr>
                <w:szCs w:val="24"/>
              </w:rPr>
              <w:t>2</w:t>
            </w:r>
          </w:p>
        </w:tc>
        <w:tc>
          <w:tcPr>
            <w:tcW w:w="510" w:type="dxa"/>
          </w:tcPr>
          <w:p w:rsidR="001334A0" w:rsidRPr="003C7CAF" w:rsidRDefault="001334A0" w:rsidP="00C856BD">
            <w:pPr>
              <w:pStyle w:val="TableParagraph"/>
              <w:spacing w:line="268" w:lineRule="exact"/>
              <w:ind w:left="105"/>
              <w:rPr>
                <w:szCs w:val="24"/>
              </w:rPr>
            </w:pPr>
            <w:r w:rsidRPr="003C7CAF">
              <w:rPr>
                <w:szCs w:val="24"/>
              </w:rPr>
              <w:t>1</w:t>
            </w:r>
          </w:p>
        </w:tc>
      </w:tr>
    </w:tbl>
    <w:p w:rsidR="001334A0" w:rsidRPr="003C7CAF" w:rsidRDefault="001334A0" w:rsidP="001334A0">
      <w:pPr>
        <w:pStyle w:val="BodyText"/>
        <w:rPr>
          <w:b/>
          <w:sz w:val="20"/>
        </w:rPr>
      </w:pPr>
    </w:p>
    <w:p w:rsidR="001334A0" w:rsidRPr="003C7CAF" w:rsidRDefault="001334A0" w:rsidP="001334A0">
      <w:pPr>
        <w:spacing w:before="6"/>
        <w:ind w:right="926"/>
        <w:rPr>
          <w:szCs w:val="24"/>
        </w:rPr>
      </w:pPr>
    </w:p>
    <w:p w:rsidR="00A4007D" w:rsidRDefault="00A4007D">
      <w:pPr>
        <w:widowControl/>
        <w:autoSpaceDE/>
        <w:autoSpaceDN/>
        <w:spacing w:after="160" w:line="259" w:lineRule="auto"/>
        <w:jc w:val="left"/>
        <w:rPr>
          <w:rFonts w:eastAsia="Georgia"/>
          <w:b/>
          <w:bCs/>
          <w:w w:val="90"/>
          <w:szCs w:val="28"/>
        </w:rPr>
      </w:pPr>
      <w:r>
        <w:rPr>
          <w:rFonts w:eastAsia="Georgia"/>
          <w:b/>
          <w:bCs/>
          <w:w w:val="90"/>
          <w:szCs w:val="28"/>
        </w:rPr>
        <w:br w:type="page"/>
      </w:r>
    </w:p>
    <w:p w:rsidR="001334A0" w:rsidRPr="003C7CAF" w:rsidRDefault="001334A0" w:rsidP="001334A0">
      <w:pPr>
        <w:widowControl/>
        <w:autoSpaceDE/>
        <w:autoSpaceDN/>
        <w:spacing w:after="160" w:line="259" w:lineRule="auto"/>
        <w:jc w:val="left"/>
        <w:rPr>
          <w:rFonts w:eastAsia="Georgia"/>
          <w:b/>
          <w:bCs/>
          <w:color w:val="365F91"/>
          <w:w w:val="90"/>
          <w:sz w:val="28"/>
          <w:szCs w:val="28"/>
        </w:rPr>
      </w:pPr>
      <w:proofErr w:type="gramStart"/>
      <w:r w:rsidRPr="003C7CAF">
        <w:rPr>
          <w:rFonts w:eastAsia="Georgia"/>
          <w:b/>
          <w:bCs/>
          <w:w w:val="90"/>
          <w:szCs w:val="28"/>
        </w:rPr>
        <w:lastRenderedPageBreak/>
        <w:t>Customer</w:t>
      </w:r>
      <w:r w:rsidR="003E743B">
        <w:rPr>
          <w:rFonts w:eastAsia="Georgia"/>
          <w:b/>
          <w:bCs/>
          <w:w w:val="90"/>
          <w:szCs w:val="28"/>
        </w:rPr>
        <w:t xml:space="preserve"> </w:t>
      </w:r>
      <w:r w:rsidRPr="003C7CAF">
        <w:rPr>
          <w:rFonts w:eastAsia="Georgia"/>
          <w:b/>
          <w:bCs/>
          <w:w w:val="90"/>
          <w:szCs w:val="28"/>
        </w:rPr>
        <w:t>satisfactio</w:t>
      </w:r>
      <w:r w:rsidR="002F3A3F">
        <w:rPr>
          <w:rFonts w:eastAsia="Georgia"/>
          <w:b/>
          <w:bCs/>
          <w:w w:val="90"/>
          <w:szCs w:val="28"/>
        </w:rPr>
        <w:t>n</w:t>
      </w:r>
      <w:r w:rsidR="003E743B">
        <w:rPr>
          <w:rFonts w:eastAsia="Georgia"/>
          <w:b/>
          <w:bCs/>
          <w:w w:val="90"/>
          <w:szCs w:val="28"/>
        </w:rPr>
        <w:t xml:space="preserve"> </w:t>
      </w:r>
      <w:r w:rsidR="002F3A3F">
        <w:rPr>
          <w:rFonts w:eastAsia="Georgia"/>
          <w:b/>
          <w:bCs/>
          <w:w w:val="90"/>
          <w:szCs w:val="28"/>
        </w:rPr>
        <w:t>data</w:t>
      </w:r>
      <w:r w:rsidR="003E743B">
        <w:rPr>
          <w:rFonts w:eastAsia="Georgia"/>
          <w:b/>
          <w:bCs/>
          <w:w w:val="90"/>
          <w:szCs w:val="28"/>
        </w:rPr>
        <w:t xml:space="preserve"> </w:t>
      </w:r>
      <w:r w:rsidR="002F3A3F">
        <w:rPr>
          <w:rFonts w:eastAsia="Georgia"/>
          <w:b/>
          <w:bCs/>
          <w:w w:val="90"/>
          <w:szCs w:val="28"/>
        </w:rPr>
        <w:t>of</w:t>
      </w:r>
      <w:r w:rsidR="003E743B">
        <w:rPr>
          <w:rFonts w:eastAsia="Georgia"/>
          <w:b/>
          <w:bCs/>
          <w:w w:val="90"/>
          <w:szCs w:val="28"/>
        </w:rPr>
        <w:t xml:space="preserve"> </w:t>
      </w:r>
      <w:proofErr w:type="spellStart"/>
      <w:r w:rsidR="002F3A3F">
        <w:rPr>
          <w:rFonts w:eastAsia="Georgia"/>
          <w:b/>
          <w:bCs/>
          <w:w w:val="90"/>
          <w:szCs w:val="28"/>
        </w:rPr>
        <w:t>Shahjalal</w:t>
      </w:r>
      <w:proofErr w:type="spellEnd"/>
      <w:r w:rsidR="003E743B">
        <w:rPr>
          <w:rFonts w:eastAsia="Georgia"/>
          <w:b/>
          <w:bCs/>
          <w:w w:val="90"/>
          <w:szCs w:val="28"/>
        </w:rPr>
        <w:t xml:space="preserve"> </w:t>
      </w:r>
      <w:r w:rsidR="002F3A3F">
        <w:rPr>
          <w:rFonts w:eastAsia="Georgia"/>
          <w:b/>
          <w:bCs/>
          <w:w w:val="90"/>
          <w:szCs w:val="28"/>
        </w:rPr>
        <w:t>Islamic</w:t>
      </w:r>
      <w:r w:rsidR="003E743B">
        <w:rPr>
          <w:rFonts w:eastAsia="Georgia"/>
          <w:b/>
          <w:bCs/>
          <w:w w:val="90"/>
          <w:szCs w:val="28"/>
        </w:rPr>
        <w:t xml:space="preserve"> </w:t>
      </w:r>
      <w:r w:rsidR="002F3A3F">
        <w:rPr>
          <w:rFonts w:eastAsia="Georgia"/>
          <w:b/>
          <w:bCs/>
          <w:w w:val="90"/>
          <w:szCs w:val="28"/>
        </w:rPr>
        <w:t>Bank</w:t>
      </w:r>
      <w:r w:rsidR="003E743B">
        <w:rPr>
          <w:rFonts w:eastAsia="Georgia"/>
          <w:b/>
          <w:bCs/>
          <w:w w:val="90"/>
          <w:szCs w:val="28"/>
        </w:rPr>
        <w:t xml:space="preserve"> </w:t>
      </w:r>
      <w:r w:rsidR="002F3A3F">
        <w:rPr>
          <w:rFonts w:eastAsia="Georgia"/>
          <w:b/>
          <w:bCs/>
          <w:w w:val="90"/>
          <w:szCs w:val="28"/>
        </w:rPr>
        <w:t xml:space="preserve">Ltd. </w:t>
      </w:r>
      <w:r w:rsidRPr="003C7CAF">
        <w:rPr>
          <w:rFonts w:eastAsia="Georgia"/>
          <w:b/>
          <w:bCs/>
          <w:w w:val="95"/>
          <w:szCs w:val="28"/>
        </w:rPr>
        <w:t>(</w:t>
      </w:r>
      <w:proofErr w:type="spellStart"/>
      <w:r w:rsidRPr="003C7CAF">
        <w:rPr>
          <w:rFonts w:eastAsia="Georgia"/>
          <w:b/>
          <w:bCs/>
          <w:w w:val="95"/>
          <w:szCs w:val="28"/>
        </w:rPr>
        <w:t>Progati</w:t>
      </w:r>
      <w:proofErr w:type="spellEnd"/>
      <w:r w:rsidR="003E743B">
        <w:rPr>
          <w:rFonts w:eastAsia="Georgia"/>
          <w:b/>
          <w:bCs/>
          <w:w w:val="95"/>
          <w:szCs w:val="28"/>
        </w:rPr>
        <w:t xml:space="preserve"> </w:t>
      </w:r>
      <w:proofErr w:type="spellStart"/>
      <w:r w:rsidRPr="003C7CAF">
        <w:rPr>
          <w:rFonts w:eastAsia="Georgia"/>
          <w:b/>
          <w:bCs/>
          <w:w w:val="95"/>
          <w:szCs w:val="28"/>
        </w:rPr>
        <w:t>sarani</w:t>
      </w:r>
      <w:proofErr w:type="spellEnd"/>
      <w:r w:rsidR="003E743B">
        <w:rPr>
          <w:rFonts w:eastAsia="Georgia"/>
          <w:b/>
          <w:bCs/>
          <w:w w:val="95"/>
          <w:szCs w:val="28"/>
        </w:rPr>
        <w:t xml:space="preserve"> </w:t>
      </w:r>
      <w:r w:rsidRPr="003C7CAF">
        <w:rPr>
          <w:rFonts w:eastAsia="Georgia"/>
          <w:b/>
          <w:bCs/>
          <w:w w:val="95"/>
          <w:szCs w:val="28"/>
        </w:rPr>
        <w:t>Branch).</w:t>
      </w:r>
      <w:proofErr w:type="gramEnd"/>
    </w:p>
    <w:tbl>
      <w:tblPr>
        <w:tblStyle w:val="TableGrid"/>
        <w:tblpPr w:leftFromText="180" w:rightFromText="180" w:vertAnchor="text" w:tblpY="154"/>
        <w:tblW w:w="0" w:type="auto"/>
        <w:tblLook w:val="0000" w:firstRow="0" w:lastRow="0" w:firstColumn="0" w:lastColumn="0" w:noHBand="0" w:noVBand="0"/>
      </w:tblPr>
      <w:tblGrid>
        <w:gridCol w:w="5158"/>
        <w:gridCol w:w="1441"/>
        <w:gridCol w:w="907"/>
        <w:gridCol w:w="1005"/>
        <w:gridCol w:w="1065"/>
      </w:tblGrid>
      <w:tr w:rsidR="001334A0" w:rsidRPr="003C7CAF" w:rsidTr="00C856BD">
        <w:trPr>
          <w:trHeight w:val="620"/>
        </w:trPr>
        <w:tc>
          <w:tcPr>
            <w:tcW w:w="9576" w:type="dxa"/>
            <w:gridSpan w:val="5"/>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b/>
                <w:sz w:val="24"/>
                <w:szCs w:val="24"/>
              </w:rPr>
              <w:t>Total</w:t>
            </w:r>
            <w:r w:rsidRPr="003C7CAF">
              <w:rPr>
                <w:rFonts w:eastAsiaTheme="minorHAnsi"/>
                <w:b/>
                <w:color w:val="FFFFFF" w:themeColor="background1"/>
                <w:sz w:val="24"/>
                <w:szCs w:val="24"/>
              </w:rPr>
              <w:t xml:space="preserve"> i</w:t>
            </w:r>
            <w:r w:rsidRPr="003C7CAF">
              <w:rPr>
                <w:rFonts w:eastAsiaTheme="minorHAnsi"/>
                <w:b/>
                <w:sz w:val="24"/>
                <w:szCs w:val="24"/>
              </w:rPr>
              <w:t>100</w:t>
            </w:r>
            <w:r w:rsidRPr="003C7CAF">
              <w:rPr>
                <w:rFonts w:eastAsiaTheme="minorHAnsi"/>
                <w:b/>
                <w:color w:val="FFFFFF" w:themeColor="background1"/>
                <w:sz w:val="24"/>
                <w:szCs w:val="24"/>
              </w:rPr>
              <w:t>i</w:t>
            </w:r>
            <w:r w:rsidRPr="003C7CAF">
              <w:rPr>
                <w:rFonts w:eastAsiaTheme="minorHAnsi"/>
                <w:b/>
                <w:sz w:val="24"/>
                <w:szCs w:val="24"/>
              </w:rPr>
              <w:t>Customers</w:t>
            </w:r>
            <w:r w:rsidRPr="003C7CAF">
              <w:rPr>
                <w:rFonts w:eastAsiaTheme="minorHAnsi"/>
                <w:b/>
                <w:color w:val="FFFFFF" w:themeColor="background1"/>
                <w:sz w:val="24"/>
                <w:szCs w:val="24"/>
              </w:rPr>
              <w:t>i</w:t>
            </w:r>
            <w:r w:rsidRPr="003C7CAF">
              <w:rPr>
                <w:rFonts w:eastAsiaTheme="minorHAnsi"/>
                <w:b/>
                <w:sz w:val="24"/>
                <w:szCs w:val="24"/>
              </w:rPr>
              <w:t>of</w:t>
            </w:r>
            <w:r w:rsidRPr="003C7CAF">
              <w:rPr>
                <w:rFonts w:eastAsiaTheme="minorHAnsi"/>
                <w:b/>
                <w:color w:val="FFFFFF" w:themeColor="background1"/>
                <w:sz w:val="24"/>
                <w:szCs w:val="24"/>
              </w:rPr>
              <w:t>i</w:t>
            </w:r>
            <w:r w:rsidRPr="003C7CAF">
              <w:rPr>
                <w:rFonts w:eastAsiaTheme="minorHAnsi"/>
                <w:b/>
                <w:sz w:val="24"/>
                <w:szCs w:val="24"/>
              </w:rPr>
              <w:t>SJIBL</w:t>
            </w:r>
          </w:p>
        </w:tc>
      </w:tr>
      <w:tr w:rsidR="001334A0" w:rsidRPr="003C7CAF" w:rsidTr="00C856BD">
        <w:tblPrEx>
          <w:tblLook w:val="04A0" w:firstRow="1" w:lastRow="0" w:firstColumn="1" w:lastColumn="0" w:noHBand="0" w:noVBand="1"/>
        </w:tblPrEx>
        <w:tc>
          <w:tcPr>
            <w:tcW w:w="510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b/>
                <w:sz w:val="24"/>
                <w:szCs w:val="24"/>
              </w:rPr>
              <w:t>Questionnaire</w:t>
            </w:r>
          </w:p>
        </w:tc>
        <w:tc>
          <w:tcPr>
            <w:tcW w:w="1454" w:type="dxa"/>
          </w:tcPr>
          <w:p w:rsidR="001334A0" w:rsidRPr="003C7CAF" w:rsidRDefault="001334A0" w:rsidP="00C856BD">
            <w:pPr>
              <w:widowControl/>
              <w:autoSpaceDE/>
              <w:autoSpaceDN/>
              <w:spacing w:after="160" w:line="259" w:lineRule="auto"/>
              <w:rPr>
                <w:rFonts w:eastAsiaTheme="minorHAnsi"/>
                <w:b/>
                <w:sz w:val="24"/>
                <w:szCs w:val="24"/>
              </w:rPr>
            </w:pPr>
            <w:proofErr w:type="spellStart"/>
            <w:r w:rsidRPr="003C7CAF">
              <w:rPr>
                <w:rFonts w:eastAsiaTheme="minorHAnsi"/>
                <w:b/>
                <w:sz w:val="24"/>
                <w:szCs w:val="24"/>
              </w:rPr>
              <w:t>Total</w:t>
            </w:r>
            <w:r w:rsidRPr="003C7CAF">
              <w:rPr>
                <w:rFonts w:eastAsiaTheme="minorHAnsi"/>
                <w:b/>
                <w:color w:val="FFFFFF" w:themeColor="background1"/>
                <w:sz w:val="24"/>
                <w:szCs w:val="24"/>
              </w:rPr>
              <w:t>i</w:t>
            </w:r>
            <w:r w:rsidRPr="003C7CAF">
              <w:rPr>
                <w:rFonts w:eastAsiaTheme="minorHAnsi"/>
                <w:b/>
                <w:sz w:val="24"/>
                <w:szCs w:val="24"/>
              </w:rPr>
              <w:t>Strongly</w:t>
            </w:r>
            <w:r w:rsidRPr="003C7CAF">
              <w:rPr>
                <w:rFonts w:eastAsiaTheme="minorHAnsi"/>
                <w:b/>
                <w:color w:val="FFFFFF" w:themeColor="background1"/>
                <w:sz w:val="24"/>
                <w:szCs w:val="24"/>
              </w:rPr>
              <w:t>i</w:t>
            </w:r>
            <w:r w:rsidRPr="003C7CAF">
              <w:rPr>
                <w:rFonts w:eastAsiaTheme="minorHAnsi"/>
                <w:b/>
                <w:sz w:val="24"/>
                <w:szCs w:val="24"/>
              </w:rPr>
              <w:t>Agree</w:t>
            </w:r>
            <w:proofErr w:type="spellEnd"/>
          </w:p>
        </w:tc>
        <w:tc>
          <w:tcPr>
            <w:tcW w:w="917" w:type="dxa"/>
          </w:tcPr>
          <w:p w:rsidR="001334A0" w:rsidRPr="003C7CAF" w:rsidRDefault="001334A0" w:rsidP="00C856BD">
            <w:pPr>
              <w:widowControl/>
              <w:autoSpaceDE/>
              <w:autoSpaceDN/>
              <w:spacing w:after="160" w:line="259" w:lineRule="auto"/>
              <w:rPr>
                <w:rFonts w:eastAsiaTheme="minorHAnsi"/>
                <w:b/>
                <w:sz w:val="24"/>
                <w:szCs w:val="24"/>
              </w:rPr>
            </w:pPr>
            <w:proofErr w:type="spellStart"/>
            <w:r w:rsidRPr="003C7CAF">
              <w:rPr>
                <w:rFonts w:eastAsiaTheme="minorHAnsi"/>
                <w:b/>
                <w:sz w:val="24"/>
                <w:szCs w:val="24"/>
              </w:rPr>
              <w:t>Total</w:t>
            </w:r>
            <w:r w:rsidRPr="003C7CAF">
              <w:rPr>
                <w:rFonts w:eastAsiaTheme="minorHAnsi"/>
                <w:b/>
                <w:color w:val="FFFFFF" w:themeColor="background1"/>
                <w:sz w:val="24"/>
                <w:szCs w:val="24"/>
              </w:rPr>
              <w:t>i</w:t>
            </w:r>
            <w:r w:rsidRPr="003C7CAF">
              <w:rPr>
                <w:rFonts w:eastAsiaTheme="minorHAnsi"/>
                <w:b/>
                <w:sz w:val="24"/>
                <w:szCs w:val="24"/>
              </w:rPr>
              <w:t>Agree</w:t>
            </w:r>
            <w:proofErr w:type="spellEnd"/>
          </w:p>
        </w:tc>
        <w:tc>
          <w:tcPr>
            <w:tcW w:w="1019" w:type="dxa"/>
          </w:tcPr>
          <w:p w:rsidR="001334A0" w:rsidRPr="003C7CAF" w:rsidRDefault="001334A0" w:rsidP="00C856BD">
            <w:pPr>
              <w:widowControl/>
              <w:autoSpaceDE/>
              <w:autoSpaceDN/>
              <w:spacing w:after="160" w:line="259" w:lineRule="auto"/>
              <w:rPr>
                <w:rFonts w:eastAsiaTheme="minorHAnsi"/>
                <w:b/>
                <w:sz w:val="24"/>
                <w:szCs w:val="24"/>
              </w:rPr>
            </w:pPr>
            <w:proofErr w:type="spellStart"/>
            <w:r w:rsidRPr="003C7CAF">
              <w:rPr>
                <w:rFonts w:eastAsiaTheme="minorHAnsi"/>
                <w:b/>
                <w:sz w:val="24"/>
                <w:szCs w:val="24"/>
              </w:rPr>
              <w:t>Total</w:t>
            </w:r>
            <w:r w:rsidRPr="003C7CAF">
              <w:rPr>
                <w:rFonts w:eastAsiaTheme="minorHAnsi"/>
                <w:b/>
                <w:color w:val="FFFFFF" w:themeColor="background1"/>
                <w:sz w:val="24"/>
                <w:szCs w:val="24"/>
              </w:rPr>
              <w:t>i</w:t>
            </w:r>
            <w:r w:rsidRPr="003C7CAF">
              <w:rPr>
                <w:rFonts w:eastAsiaTheme="minorHAnsi"/>
                <w:b/>
                <w:sz w:val="24"/>
                <w:szCs w:val="24"/>
              </w:rPr>
              <w:t>Neutral</w:t>
            </w:r>
            <w:proofErr w:type="spellEnd"/>
          </w:p>
        </w:tc>
        <w:tc>
          <w:tcPr>
            <w:tcW w:w="1082" w:type="dxa"/>
          </w:tcPr>
          <w:p w:rsidR="001334A0" w:rsidRPr="003C7CAF" w:rsidRDefault="001334A0" w:rsidP="00C856BD">
            <w:pPr>
              <w:widowControl/>
              <w:autoSpaceDE/>
              <w:autoSpaceDN/>
              <w:spacing w:after="160" w:line="259" w:lineRule="auto"/>
              <w:rPr>
                <w:rFonts w:eastAsiaTheme="minorHAnsi"/>
                <w:b/>
                <w:sz w:val="24"/>
                <w:szCs w:val="24"/>
              </w:rPr>
            </w:pPr>
            <w:proofErr w:type="spellStart"/>
            <w:r w:rsidRPr="003C7CAF">
              <w:rPr>
                <w:rFonts w:eastAsiaTheme="minorHAnsi"/>
                <w:b/>
                <w:sz w:val="24"/>
                <w:szCs w:val="24"/>
              </w:rPr>
              <w:t>Total</w:t>
            </w:r>
            <w:r w:rsidRPr="003C7CAF">
              <w:rPr>
                <w:rFonts w:eastAsiaTheme="minorHAnsi"/>
                <w:b/>
                <w:color w:val="FFFFFF" w:themeColor="background1"/>
                <w:sz w:val="24"/>
                <w:szCs w:val="24"/>
              </w:rPr>
              <w:t>i</w:t>
            </w:r>
            <w:r w:rsidRPr="003C7CAF">
              <w:rPr>
                <w:rFonts w:eastAsiaTheme="minorHAnsi"/>
                <w:b/>
                <w:sz w:val="24"/>
                <w:szCs w:val="24"/>
              </w:rPr>
              <w:t>Disagree</w:t>
            </w:r>
            <w:proofErr w:type="spellEnd"/>
          </w:p>
        </w:tc>
      </w:tr>
      <w:tr w:rsidR="001334A0" w:rsidRPr="003C7CAF" w:rsidTr="00C856BD">
        <w:tblPrEx>
          <w:tblLook w:val="04A0" w:firstRow="1" w:lastRow="0" w:firstColumn="1" w:lastColumn="0" w:noHBand="0" w:noVBand="1"/>
        </w:tblPrEx>
        <w:trPr>
          <w:trHeight w:val="845"/>
        </w:trPr>
        <w:tc>
          <w:tcPr>
            <w:tcW w:w="5104" w:type="dxa"/>
          </w:tcPr>
          <w:p w:rsidR="001334A0" w:rsidRPr="003C7CAF" w:rsidRDefault="001334A0" w:rsidP="00C856BD">
            <w:pPr>
              <w:widowControl/>
              <w:autoSpaceDE/>
              <w:autoSpaceDN/>
              <w:spacing w:after="160" w:line="259" w:lineRule="auto"/>
              <w:rPr>
                <w:rFonts w:eastAsiaTheme="minorHAnsi"/>
                <w:sz w:val="24"/>
                <w:szCs w:val="24"/>
              </w:rPr>
            </w:pPr>
            <w:proofErr w:type="gramStart"/>
            <w:r w:rsidRPr="003C7CAF">
              <w:rPr>
                <w:rFonts w:eastAsiaTheme="minorHAnsi"/>
                <w:sz w:val="24"/>
                <w:szCs w:val="24"/>
              </w:rPr>
              <w:t>1.Account</w:t>
            </w:r>
            <w:r w:rsidRPr="003C7CAF">
              <w:rPr>
                <w:rFonts w:eastAsiaTheme="minorHAnsi"/>
                <w:color w:val="FFFFFF" w:themeColor="background1"/>
                <w:sz w:val="24"/>
                <w:szCs w:val="24"/>
              </w:rPr>
              <w:t>i</w:t>
            </w:r>
            <w:r w:rsidRPr="003C7CAF">
              <w:rPr>
                <w:rFonts w:eastAsiaTheme="minorHAnsi"/>
                <w:sz w:val="24"/>
                <w:szCs w:val="24"/>
              </w:rPr>
              <w:t>opening</w:t>
            </w:r>
            <w:r w:rsidRPr="003C7CAF">
              <w:rPr>
                <w:rFonts w:eastAsiaTheme="minorHAnsi"/>
                <w:color w:val="FFFFFF" w:themeColor="background1"/>
                <w:sz w:val="24"/>
                <w:szCs w:val="24"/>
              </w:rPr>
              <w:t>i</w:t>
            </w:r>
            <w:r w:rsidRPr="003C7CAF">
              <w:rPr>
                <w:rFonts w:eastAsiaTheme="minorHAnsi"/>
                <w:sz w:val="24"/>
                <w:szCs w:val="24"/>
              </w:rPr>
              <w:t>procedures</w:t>
            </w:r>
            <w:r w:rsidRPr="003C7CAF">
              <w:rPr>
                <w:rFonts w:eastAsiaTheme="minorHAnsi"/>
                <w:color w:val="FFFFFF" w:themeColor="background1"/>
                <w:sz w:val="24"/>
                <w:szCs w:val="24"/>
              </w:rPr>
              <w:t>i</w:t>
            </w:r>
            <w:r w:rsidRPr="003C7CAF">
              <w:rPr>
                <w:rFonts w:eastAsiaTheme="minorHAnsi"/>
                <w:sz w:val="24"/>
                <w:szCs w:val="24"/>
              </w:rPr>
              <w:t>are</w:t>
            </w:r>
            <w:r w:rsidRPr="003C7CAF">
              <w:rPr>
                <w:rFonts w:eastAsiaTheme="minorHAnsi"/>
                <w:color w:val="FFFFFF" w:themeColor="background1"/>
                <w:sz w:val="24"/>
                <w:szCs w:val="24"/>
              </w:rPr>
              <w:t>i</w:t>
            </w:r>
            <w:r w:rsidRPr="003C7CAF">
              <w:rPr>
                <w:rFonts w:eastAsiaTheme="minorHAnsi"/>
                <w:sz w:val="24"/>
                <w:szCs w:val="24"/>
              </w:rPr>
              <w:t>easy</w:t>
            </w:r>
            <w:r w:rsidRPr="003C7CAF">
              <w:rPr>
                <w:rFonts w:eastAsiaTheme="minorHAnsi"/>
                <w:color w:val="FFFFFF" w:themeColor="background1"/>
                <w:sz w:val="24"/>
                <w:szCs w:val="24"/>
              </w:rPr>
              <w:t>i</w:t>
            </w:r>
            <w:r w:rsidRPr="003C7CAF">
              <w:rPr>
                <w:rFonts w:eastAsiaTheme="minorHAnsi"/>
                <w:sz w:val="24"/>
                <w:szCs w:val="24"/>
              </w:rPr>
              <w:t>and</w:t>
            </w:r>
            <w:r w:rsidRPr="003C7CAF">
              <w:rPr>
                <w:rFonts w:eastAsiaTheme="minorHAnsi"/>
                <w:color w:val="FFFFFF" w:themeColor="background1"/>
                <w:sz w:val="24"/>
                <w:szCs w:val="24"/>
              </w:rPr>
              <w:t>i</w:t>
            </w:r>
            <w:r w:rsidRPr="003C7CAF">
              <w:rPr>
                <w:rFonts w:eastAsiaTheme="minorHAnsi"/>
                <w:sz w:val="24"/>
                <w:szCs w:val="24"/>
              </w:rPr>
              <w:t>simple</w:t>
            </w:r>
            <w:proofErr w:type="gramEnd"/>
            <w:r w:rsidRPr="003C7CAF">
              <w:rPr>
                <w:rFonts w:eastAsiaTheme="minorHAnsi"/>
                <w:sz w:val="24"/>
                <w:szCs w:val="24"/>
              </w:rPr>
              <w:t>.</w:t>
            </w:r>
          </w:p>
          <w:p w:rsidR="001334A0" w:rsidRPr="003C7CAF" w:rsidRDefault="001334A0" w:rsidP="00C856BD">
            <w:pPr>
              <w:widowControl/>
              <w:autoSpaceDE/>
              <w:autoSpaceDN/>
              <w:spacing w:after="160" w:line="259" w:lineRule="auto"/>
              <w:rPr>
                <w:rFonts w:eastAsiaTheme="minorHAnsi"/>
                <w:sz w:val="24"/>
                <w:szCs w:val="24"/>
              </w:rPr>
            </w:pPr>
          </w:p>
        </w:tc>
        <w:tc>
          <w:tcPr>
            <w:tcW w:w="145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68%</w:t>
            </w:r>
          </w:p>
          <w:p w:rsidR="001334A0" w:rsidRPr="003C7CAF" w:rsidRDefault="001334A0" w:rsidP="00C856BD">
            <w:pPr>
              <w:widowControl/>
              <w:autoSpaceDE/>
              <w:autoSpaceDN/>
              <w:spacing w:after="160" w:line="259" w:lineRule="auto"/>
              <w:rPr>
                <w:rFonts w:eastAsiaTheme="minorHAnsi"/>
                <w:sz w:val="24"/>
                <w:szCs w:val="24"/>
              </w:rPr>
            </w:pPr>
          </w:p>
        </w:tc>
        <w:tc>
          <w:tcPr>
            <w:tcW w:w="917"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26%</w:t>
            </w:r>
          </w:p>
        </w:tc>
        <w:tc>
          <w:tcPr>
            <w:tcW w:w="1019"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6%</w:t>
            </w:r>
          </w:p>
        </w:tc>
        <w:tc>
          <w:tcPr>
            <w:tcW w:w="1082"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0%</w:t>
            </w:r>
          </w:p>
        </w:tc>
      </w:tr>
      <w:tr w:rsidR="001334A0" w:rsidRPr="003C7CAF" w:rsidTr="00C856BD">
        <w:tblPrEx>
          <w:tblLook w:val="04A0" w:firstRow="1" w:lastRow="0" w:firstColumn="1" w:lastColumn="0" w:noHBand="0" w:noVBand="1"/>
        </w:tblPrEx>
        <w:tc>
          <w:tcPr>
            <w:tcW w:w="5104" w:type="dxa"/>
          </w:tcPr>
          <w:p w:rsidR="001334A0" w:rsidRPr="003C7CAF" w:rsidRDefault="001334A0" w:rsidP="00C856BD">
            <w:pPr>
              <w:widowControl/>
              <w:autoSpaceDE/>
              <w:autoSpaceDN/>
              <w:spacing w:after="160" w:line="259" w:lineRule="auto"/>
              <w:rPr>
                <w:rFonts w:eastAsiaTheme="minorHAnsi"/>
                <w:sz w:val="24"/>
                <w:szCs w:val="24"/>
              </w:rPr>
            </w:pPr>
            <w:proofErr w:type="gramStart"/>
            <w:r w:rsidRPr="003C7CAF">
              <w:rPr>
                <w:rFonts w:eastAsiaTheme="minorHAnsi"/>
                <w:sz w:val="24"/>
                <w:szCs w:val="24"/>
              </w:rPr>
              <w:t>2.The</w:t>
            </w:r>
            <w:r w:rsidRPr="003C7CAF">
              <w:rPr>
                <w:rFonts w:eastAsiaTheme="minorHAnsi"/>
                <w:color w:val="FFFFFF" w:themeColor="background1"/>
                <w:sz w:val="24"/>
                <w:szCs w:val="24"/>
              </w:rPr>
              <w:t>i</w:t>
            </w:r>
            <w:r w:rsidRPr="003C7CAF">
              <w:rPr>
                <w:rFonts w:eastAsiaTheme="minorHAnsi"/>
                <w:sz w:val="24"/>
                <w:szCs w:val="24"/>
              </w:rPr>
              <w:t>minimum</w:t>
            </w:r>
            <w:r w:rsidRPr="003C7CAF">
              <w:rPr>
                <w:rFonts w:eastAsiaTheme="minorHAnsi"/>
                <w:color w:val="FFFFFF" w:themeColor="background1"/>
                <w:sz w:val="24"/>
                <w:szCs w:val="24"/>
              </w:rPr>
              <w:t>i</w:t>
            </w:r>
            <w:r w:rsidRPr="003C7CAF">
              <w:rPr>
                <w:rFonts w:eastAsiaTheme="minorHAnsi"/>
                <w:sz w:val="24"/>
                <w:szCs w:val="24"/>
              </w:rPr>
              <w:t>blance</w:t>
            </w:r>
            <w:r w:rsidRPr="003C7CAF">
              <w:rPr>
                <w:rFonts w:eastAsiaTheme="minorHAnsi"/>
                <w:color w:val="FFFFFF" w:themeColor="background1"/>
                <w:sz w:val="24"/>
                <w:szCs w:val="24"/>
              </w:rPr>
              <w:t>i</w:t>
            </w:r>
            <w:r w:rsidRPr="003C7CAF">
              <w:rPr>
                <w:rFonts w:eastAsiaTheme="minorHAnsi"/>
                <w:sz w:val="24"/>
                <w:szCs w:val="24"/>
              </w:rPr>
              <w:t>requirement</w:t>
            </w:r>
            <w:r w:rsidRPr="003C7CAF">
              <w:rPr>
                <w:rFonts w:eastAsiaTheme="minorHAnsi"/>
                <w:color w:val="FFFFFF" w:themeColor="background1"/>
                <w:sz w:val="24"/>
                <w:szCs w:val="24"/>
              </w:rPr>
              <w:t>i</w:t>
            </w:r>
            <w:r w:rsidRPr="003C7CAF">
              <w:rPr>
                <w:rFonts w:eastAsiaTheme="minorHAnsi"/>
                <w:sz w:val="24"/>
                <w:szCs w:val="24"/>
              </w:rPr>
              <w:t>for</w:t>
            </w:r>
            <w:r w:rsidRPr="003C7CAF">
              <w:rPr>
                <w:rFonts w:eastAsiaTheme="minorHAnsi"/>
                <w:color w:val="FFFFFF" w:themeColor="background1"/>
                <w:sz w:val="24"/>
                <w:szCs w:val="24"/>
              </w:rPr>
              <w:t>i</w:t>
            </w:r>
            <w:r w:rsidRPr="003C7CAF">
              <w:rPr>
                <w:rFonts w:eastAsiaTheme="minorHAnsi"/>
                <w:sz w:val="24"/>
                <w:szCs w:val="24"/>
              </w:rPr>
              <w:t>opening</w:t>
            </w:r>
            <w:r w:rsidRPr="003C7CAF">
              <w:rPr>
                <w:rFonts w:eastAsiaTheme="minorHAnsi"/>
                <w:color w:val="FFFFFF" w:themeColor="background1"/>
                <w:sz w:val="24"/>
                <w:szCs w:val="24"/>
              </w:rPr>
              <w:t>i</w:t>
            </w:r>
            <w:r w:rsidRPr="003C7CAF">
              <w:rPr>
                <w:rFonts w:eastAsiaTheme="minorHAnsi"/>
                <w:sz w:val="24"/>
                <w:szCs w:val="24"/>
              </w:rPr>
              <w:t>account</w:t>
            </w:r>
            <w:r w:rsidRPr="003C7CAF">
              <w:rPr>
                <w:rFonts w:eastAsiaTheme="minorHAnsi"/>
                <w:color w:val="FFFFFF" w:themeColor="background1"/>
                <w:sz w:val="24"/>
                <w:szCs w:val="24"/>
              </w:rPr>
              <w:t>i</w:t>
            </w:r>
            <w:r w:rsidRPr="003C7CAF">
              <w:rPr>
                <w:rFonts w:eastAsiaTheme="minorHAnsi"/>
                <w:sz w:val="24"/>
                <w:szCs w:val="24"/>
              </w:rPr>
              <w:t>is</w:t>
            </w:r>
            <w:r w:rsidRPr="003C7CAF">
              <w:rPr>
                <w:rFonts w:eastAsiaTheme="minorHAnsi"/>
                <w:color w:val="FFFFFF" w:themeColor="background1"/>
                <w:sz w:val="24"/>
                <w:szCs w:val="24"/>
              </w:rPr>
              <w:t>i</w:t>
            </w:r>
            <w:r w:rsidRPr="003C7CAF">
              <w:rPr>
                <w:rFonts w:eastAsiaTheme="minorHAnsi"/>
                <w:sz w:val="24"/>
                <w:szCs w:val="24"/>
              </w:rPr>
              <w:t>satisfactory</w:t>
            </w:r>
            <w:proofErr w:type="gramEnd"/>
            <w:r w:rsidRPr="003C7CAF">
              <w:rPr>
                <w:rFonts w:eastAsiaTheme="minorHAnsi"/>
                <w:sz w:val="24"/>
                <w:szCs w:val="24"/>
              </w:rPr>
              <w:t>.</w:t>
            </w:r>
          </w:p>
        </w:tc>
        <w:tc>
          <w:tcPr>
            <w:tcW w:w="145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42%</w:t>
            </w:r>
          </w:p>
        </w:tc>
        <w:tc>
          <w:tcPr>
            <w:tcW w:w="917"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54%</w:t>
            </w:r>
          </w:p>
        </w:tc>
        <w:tc>
          <w:tcPr>
            <w:tcW w:w="1019"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2%</w:t>
            </w:r>
          </w:p>
        </w:tc>
        <w:tc>
          <w:tcPr>
            <w:tcW w:w="1082"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2%</w:t>
            </w:r>
          </w:p>
        </w:tc>
      </w:tr>
      <w:tr w:rsidR="001334A0" w:rsidRPr="003C7CAF" w:rsidTr="00C856BD">
        <w:tblPrEx>
          <w:tblLook w:val="04A0" w:firstRow="1" w:lastRow="0" w:firstColumn="1" w:lastColumn="0" w:noHBand="0" w:noVBand="1"/>
        </w:tblPrEx>
        <w:tc>
          <w:tcPr>
            <w:tcW w:w="5104" w:type="dxa"/>
          </w:tcPr>
          <w:p w:rsidR="001334A0" w:rsidRPr="003C7CAF" w:rsidRDefault="001334A0" w:rsidP="00C856BD">
            <w:pPr>
              <w:widowControl/>
              <w:autoSpaceDE/>
              <w:autoSpaceDN/>
              <w:spacing w:after="160" w:line="259" w:lineRule="auto"/>
              <w:rPr>
                <w:rFonts w:eastAsiaTheme="minorHAnsi"/>
                <w:sz w:val="24"/>
                <w:szCs w:val="24"/>
              </w:rPr>
            </w:pPr>
            <w:proofErr w:type="gramStart"/>
            <w:r w:rsidRPr="003C7CAF">
              <w:rPr>
                <w:rFonts w:eastAsiaTheme="minorHAnsi"/>
                <w:sz w:val="24"/>
                <w:szCs w:val="24"/>
              </w:rPr>
              <w:t>3.The</w:t>
            </w:r>
            <w:r w:rsidRPr="003C7CAF">
              <w:rPr>
                <w:rFonts w:eastAsiaTheme="minorHAnsi"/>
                <w:color w:val="FFFFFF" w:themeColor="background1"/>
                <w:sz w:val="24"/>
                <w:szCs w:val="24"/>
              </w:rPr>
              <w:t>i</w:t>
            </w:r>
            <w:r w:rsidRPr="003C7CAF">
              <w:rPr>
                <w:rFonts w:eastAsiaTheme="minorHAnsi"/>
                <w:sz w:val="24"/>
                <w:szCs w:val="24"/>
              </w:rPr>
              <w:t>changes</w:t>
            </w:r>
            <w:r w:rsidRPr="003C7CAF">
              <w:rPr>
                <w:rFonts w:eastAsiaTheme="minorHAnsi"/>
                <w:color w:val="FFFFFF" w:themeColor="background1"/>
                <w:sz w:val="24"/>
                <w:szCs w:val="24"/>
              </w:rPr>
              <w:t>i</w:t>
            </w:r>
            <w:r w:rsidRPr="003C7CAF">
              <w:rPr>
                <w:rFonts w:eastAsiaTheme="minorHAnsi"/>
                <w:sz w:val="24"/>
                <w:szCs w:val="24"/>
              </w:rPr>
              <w:t>are</w:t>
            </w:r>
            <w:r w:rsidRPr="003C7CAF">
              <w:rPr>
                <w:rFonts w:eastAsiaTheme="minorHAnsi"/>
                <w:color w:val="FFFFFF" w:themeColor="background1"/>
                <w:sz w:val="24"/>
                <w:szCs w:val="24"/>
              </w:rPr>
              <w:t>i</w:t>
            </w:r>
            <w:r w:rsidRPr="003C7CAF">
              <w:rPr>
                <w:rFonts w:eastAsiaTheme="minorHAnsi"/>
                <w:sz w:val="24"/>
                <w:szCs w:val="24"/>
              </w:rPr>
              <w:t>very</w:t>
            </w:r>
            <w:r w:rsidRPr="003C7CAF">
              <w:rPr>
                <w:rFonts w:eastAsiaTheme="minorHAnsi"/>
                <w:color w:val="FFFFFF" w:themeColor="background1"/>
                <w:sz w:val="24"/>
                <w:szCs w:val="24"/>
              </w:rPr>
              <w:t>i</w:t>
            </w:r>
            <w:r w:rsidRPr="003C7CAF">
              <w:rPr>
                <w:rFonts w:eastAsiaTheme="minorHAnsi"/>
                <w:sz w:val="24"/>
                <w:szCs w:val="24"/>
              </w:rPr>
              <w:t>reasonable</w:t>
            </w:r>
            <w:r w:rsidRPr="003C7CAF">
              <w:rPr>
                <w:rFonts w:eastAsiaTheme="minorHAnsi"/>
                <w:color w:val="FFFFFF" w:themeColor="background1"/>
                <w:sz w:val="24"/>
                <w:szCs w:val="24"/>
              </w:rPr>
              <w:t>i</w:t>
            </w:r>
            <w:r w:rsidRPr="003C7CAF">
              <w:rPr>
                <w:rFonts w:eastAsiaTheme="minorHAnsi"/>
                <w:sz w:val="24"/>
                <w:szCs w:val="24"/>
              </w:rPr>
              <w:t>to</w:t>
            </w:r>
            <w:r w:rsidRPr="003C7CAF">
              <w:rPr>
                <w:rFonts w:eastAsiaTheme="minorHAnsi"/>
                <w:color w:val="FFFFFF" w:themeColor="background1"/>
                <w:sz w:val="24"/>
                <w:szCs w:val="24"/>
              </w:rPr>
              <w:t>i</w:t>
            </w:r>
            <w:r w:rsidRPr="003C7CAF">
              <w:rPr>
                <w:rFonts w:eastAsiaTheme="minorHAnsi"/>
                <w:sz w:val="24"/>
                <w:szCs w:val="24"/>
              </w:rPr>
              <w:t>transfer</w:t>
            </w:r>
            <w:r w:rsidRPr="003C7CAF">
              <w:rPr>
                <w:rFonts w:eastAsiaTheme="minorHAnsi"/>
                <w:color w:val="FFFFFF" w:themeColor="background1"/>
                <w:sz w:val="24"/>
                <w:szCs w:val="24"/>
              </w:rPr>
              <w:t>i</w:t>
            </w:r>
            <w:r w:rsidRPr="003C7CAF">
              <w:rPr>
                <w:rFonts w:eastAsiaTheme="minorHAnsi"/>
                <w:sz w:val="24"/>
                <w:szCs w:val="24"/>
              </w:rPr>
              <w:t>blance</w:t>
            </w:r>
            <w:r w:rsidRPr="003C7CAF">
              <w:rPr>
                <w:rFonts w:eastAsiaTheme="minorHAnsi"/>
                <w:color w:val="FFFFFF" w:themeColor="background1"/>
                <w:sz w:val="24"/>
                <w:szCs w:val="24"/>
              </w:rPr>
              <w:t>i</w:t>
            </w:r>
            <w:r w:rsidRPr="003C7CAF">
              <w:rPr>
                <w:rFonts w:eastAsiaTheme="minorHAnsi"/>
                <w:sz w:val="24"/>
                <w:szCs w:val="24"/>
              </w:rPr>
              <w:t>from</w:t>
            </w:r>
            <w:r w:rsidRPr="003C7CAF">
              <w:rPr>
                <w:rFonts w:eastAsiaTheme="minorHAnsi"/>
                <w:color w:val="FFFFFF" w:themeColor="background1"/>
                <w:sz w:val="24"/>
                <w:szCs w:val="24"/>
              </w:rPr>
              <w:t>i</w:t>
            </w:r>
            <w:r w:rsidRPr="003C7CAF">
              <w:rPr>
                <w:rFonts w:eastAsiaTheme="minorHAnsi"/>
                <w:sz w:val="24"/>
                <w:szCs w:val="24"/>
              </w:rPr>
              <w:t>one</w:t>
            </w:r>
            <w:r w:rsidRPr="003C7CAF">
              <w:rPr>
                <w:rFonts w:eastAsiaTheme="minorHAnsi"/>
                <w:color w:val="FFFFFF" w:themeColor="background1"/>
                <w:sz w:val="24"/>
                <w:szCs w:val="24"/>
              </w:rPr>
              <w:t>i</w:t>
            </w:r>
            <w:r w:rsidRPr="003C7CAF">
              <w:rPr>
                <w:rFonts w:eastAsiaTheme="minorHAnsi"/>
                <w:sz w:val="24"/>
                <w:szCs w:val="24"/>
              </w:rPr>
              <w:t>account</w:t>
            </w:r>
            <w:r w:rsidRPr="003C7CAF">
              <w:rPr>
                <w:rFonts w:eastAsiaTheme="minorHAnsi"/>
                <w:color w:val="FFFFFF" w:themeColor="background1"/>
                <w:sz w:val="24"/>
                <w:szCs w:val="24"/>
              </w:rPr>
              <w:t>i</w:t>
            </w:r>
            <w:r w:rsidRPr="003C7CAF">
              <w:rPr>
                <w:rFonts w:eastAsiaTheme="minorHAnsi"/>
                <w:sz w:val="24"/>
                <w:szCs w:val="24"/>
              </w:rPr>
              <w:t>to</w:t>
            </w:r>
            <w:r w:rsidRPr="003C7CAF">
              <w:rPr>
                <w:rFonts w:eastAsiaTheme="minorHAnsi"/>
                <w:color w:val="FFFFFF" w:themeColor="background1"/>
                <w:sz w:val="24"/>
                <w:szCs w:val="24"/>
              </w:rPr>
              <w:t>i</w:t>
            </w:r>
            <w:r w:rsidRPr="003C7CAF">
              <w:rPr>
                <w:rFonts w:eastAsiaTheme="minorHAnsi"/>
                <w:sz w:val="24"/>
                <w:szCs w:val="24"/>
              </w:rPr>
              <w:t>another</w:t>
            </w:r>
            <w:r w:rsidRPr="003C7CAF">
              <w:rPr>
                <w:rFonts w:eastAsiaTheme="minorHAnsi"/>
                <w:color w:val="FFFFFF" w:themeColor="background1"/>
                <w:sz w:val="24"/>
                <w:szCs w:val="24"/>
              </w:rPr>
              <w:t>i</w:t>
            </w:r>
            <w:r w:rsidRPr="003C7CAF">
              <w:rPr>
                <w:rFonts w:eastAsiaTheme="minorHAnsi"/>
                <w:sz w:val="24"/>
                <w:szCs w:val="24"/>
              </w:rPr>
              <w:t>acoount</w:t>
            </w:r>
            <w:proofErr w:type="gramEnd"/>
            <w:r w:rsidRPr="003C7CAF">
              <w:rPr>
                <w:rFonts w:eastAsiaTheme="minorHAnsi"/>
                <w:sz w:val="24"/>
                <w:szCs w:val="24"/>
              </w:rPr>
              <w:t>.</w:t>
            </w:r>
          </w:p>
        </w:tc>
        <w:tc>
          <w:tcPr>
            <w:tcW w:w="145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24%</w:t>
            </w:r>
          </w:p>
        </w:tc>
        <w:tc>
          <w:tcPr>
            <w:tcW w:w="917"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54%</w:t>
            </w:r>
            <w:r w:rsidRPr="003C7CAF">
              <w:rPr>
                <w:rFonts w:eastAsiaTheme="minorHAnsi"/>
                <w:color w:val="FFFFFF" w:themeColor="background1"/>
                <w:sz w:val="24"/>
                <w:szCs w:val="24"/>
              </w:rPr>
              <w:t>iiiiiii</w:t>
            </w:r>
          </w:p>
        </w:tc>
        <w:tc>
          <w:tcPr>
            <w:tcW w:w="1019"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5%</w:t>
            </w:r>
          </w:p>
        </w:tc>
        <w:tc>
          <w:tcPr>
            <w:tcW w:w="1082"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15%</w:t>
            </w:r>
          </w:p>
        </w:tc>
      </w:tr>
      <w:tr w:rsidR="001334A0" w:rsidRPr="003C7CAF" w:rsidTr="00C856BD">
        <w:tblPrEx>
          <w:tblLook w:val="04A0" w:firstRow="1" w:lastRow="0" w:firstColumn="1" w:lastColumn="0" w:noHBand="0" w:noVBand="1"/>
        </w:tblPrEx>
        <w:tc>
          <w:tcPr>
            <w:tcW w:w="5104" w:type="dxa"/>
          </w:tcPr>
          <w:p w:rsidR="001334A0" w:rsidRPr="003C7CAF" w:rsidRDefault="001334A0" w:rsidP="00C856BD">
            <w:pPr>
              <w:widowControl/>
              <w:autoSpaceDE/>
              <w:autoSpaceDN/>
              <w:spacing w:after="160" w:line="259" w:lineRule="auto"/>
              <w:rPr>
                <w:rFonts w:eastAsiaTheme="minorHAnsi"/>
                <w:sz w:val="24"/>
                <w:szCs w:val="24"/>
              </w:rPr>
            </w:pPr>
            <w:proofErr w:type="gramStart"/>
            <w:r w:rsidRPr="003C7CAF">
              <w:rPr>
                <w:rFonts w:eastAsiaTheme="minorHAnsi"/>
                <w:sz w:val="24"/>
                <w:szCs w:val="24"/>
              </w:rPr>
              <w:t>4.Annual</w:t>
            </w:r>
            <w:r w:rsidRPr="003C7CAF">
              <w:rPr>
                <w:rFonts w:eastAsiaTheme="minorHAnsi"/>
                <w:color w:val="FFFFFF" w:themeColor="background1"/>
                <w:sz w:val="24"/>
                <w:szCs w:val="24"/>
              </w:rPr>
              <w:t>i</w:t>
            </w:r>
            <w:r w:rsidRPr="003C7CAF">
              <w:rPr>
                <w:rFonts w:eastAsiaTheme="minorHAnsi"/>
                <w:sz w:val="24"/>
                <w:szCs w:val="24"/>
              </w:rPr>
              <w:t>account</w:t>
            </w:r>
            <w:r w:rsidRPr="003C7CAF">
              <w:rPr>
                <w:rFonts w:eastAsiaTheme="minorHAnsi"/>
                <w:color w:val="FFFFFF" w:themeColor="background1"/>
                <w:sz w:val="24"/>
                <w:szCs w:val="24"/>
              </w:rPr>
              <w:t>i</w:t>
            </w:r>
            <w:r w:rsidRPr="003C7CAF">
              <w:rPr>
                <w:rFonts w:eastAsiaTheme="minorHAnsi"/>
                <w:sz w:val="24"/>
                <w:szCs w:val="24"/>
              </w:rPr>
              <w:t>maintance</w:t>
            </w:r>
            <w:r w:rsidRPr="003C7CAF">
              <w:rPr>
                <w:rFonts w:eastAsiaTheme="minorHAnsi"/>
                <w:color w:val="FFFFFF" w:themeColor="background1"/>
                <w:sz w:val="24"/>
                <w:szCs w:val="24"/>
              </w:rPr>
              <w:t>i</w:t>
            </w:r>
            <w:r w:rsidRPr="003C7CAF">
              <w:rPr>
                <w:rFonts w:eastAsiaTheme="minorHAnsi"/>
                <w:sz w:val="24"/>
                <w:szCs w:val="24"/>
              </w:rPr>
              <w:t>fee</w:t>
            </w:r>
            <w:r w:rsidRPr="003C7CAF">
              <w:rPr>
                <w:rFonts w:eastAsiaTheme="minorHAnsi"/>
                <w:color w:val="FFFFFF" w:themeColor="background1"/>
                <w:sz w:val="24"/>
                <w:szCs w:val="24"/>
              </w:rPr>
              <w:t>i</w:t>
            </w:r>
            <w:r w:rsidRPr="003C7CAF">
              <w:rPr>
                <w:rFonts w:eastAsiaTheme="minorHAnsi"/>
                <w:sz w:val="24"/>
                <w:szCs w:val="24"/>
              </w:rPr>
              <w:t>is</w:t>
            </w:r>
            <w:r w:rsidRPr="003C7CAF">
              <w:rPr>
                <w:rFonts w:eastAsiaTheme="minorHAnsi"/>
                <w:color w:val="FFFFFF" w:themeColor="background1"/>
                <w:sz w:val="24"/>
                <w:szCs w:val="24"/>
              </w:rPr>
              <w:t>i</w:t>
            </w:r>
            <w:r w:rsidRPr="003C7CAF">
              <w:rPr>
                <w:rFonts w:eastAsiaTheme="minorHAnsi"/>
                <w:sz w:val="24"/>
                <w:szCs w:val="24"/>
              </w:rPr>
              <w:t>very</w:t>
            </w:r>
            <w:r w:rsidRPr="003C7CAF">
              <w:rPr>
                <w:rFonts w:eastAsiaTheme="minorHAnsi"/>
                <w:color w:val="FFFFFF" w:themeColor="background1"/>
                <w:sz w:val="24"/>
                <w:szCs w:val="24"/>
              </w:rPr>
              <w:t>i</w:t>
            </w:r>
            <w:r w:rsidRPr="003C7CAF">
              <w:rPr>
                <w:rFonts w:eastAsiaTheme="minorHAnsi"/>
                <w:sz w:val="24"/>
                <w:szCs w:val="24"/>
              </w:rPr>
              <w:t>reasonable</w:t>
            </w:r>
            <w:proofErr w:type="gramEnd"/>
            <w:r w:rsidRPr="003C7CAF">
              <w:rPr>
                <w:rFonts w:eastAsiaTheme="minorHAnsi"/>
                <w:sz w:val="24"/>
                <w:szCs w:val="24"/>
              </w:rPr>
              <w:t>.</w:t>
            </w:r>
          </w:p>
        </w:tc>
        <w:tc>
          <w:tcPr>
            <w:tcW w:w="145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38%</w:t>
            </w:r>
          </w:p>
        </w:tc>
        <w:tc>
          <w:tcPr>
            <w:tcW w:w="917"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10%</w:t>
            </w:r>
          </w:p>
        </w:tc>
        <w:tc>
          <w:tcPr>
            <w:tcW w:w="1019"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26%</w:t>
            </w:r>
          </w:p>
        </w:tc>
        <w:tc>
          <w:tcPr>
            <w:tcW w:w="1082"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16%</w:t>
            </w:r>
          </w:p>
        </w:tc>
      </w:tr>
      <w:tr w:rsidR="001334A0" w:rsidRPr="003C7CAF" w:rsidTr="00C856BD">
        <w:tblPrEx>
          <w:tblLook w:val="04A0" w:firstRow="1" w:lastRow="0" w:firstColumn="1" w:lastColumn="0" w:noHBand="0" w:noVBand="1"/>
        </w:tblPrEx>
        <w:tc>
          <w:tcPr>
            <w:tcW w:w="5104" w:type="dxa"/>
          </w:tcPr>
          <w:p w:rsidR="001334A0" w:rsidRPr="003C7CAF" w:rsidRDefault="001334A0" w:rsidP="00C856BD">
            <w:pPr>
              <w:widowControl/>
              <w:autoSpaceDE/>
              <w:autoSpaceDN/>
              <w:spacing w:after="160" w:line="259" w:lineRule="auto"/>
              <w:rPr>
                <w:rFonts w:eastAsiaTheme="minorHAnsi"/>
                <w:sz w:val="24"/>
                <w:szCs w:val="24"/>
              </w:rPr>
            </w:pPr>
            <w:proofErr w:type="gramStart"/>
            <w:r w:rsidRPr="003C7CAF">
              <w:rPr>
                <w:rFonts w:eastAsiaTheme="minorHAnsi"/>
                <w:sz w:val="24"/>
                <w:szCs w:val="24"/>
              </w:rPr>
              <w:t>5.The</w:t>
            </w:r>
            <w:r w:rsidRPr="003C7CAF">
              <w:rPr>
                <w:rFonts w:eastAsiaTheme="minorHAnsi"/>
                <w:color w:val="FFFFFF" w:themeColor="background1"/>
                <w:sz w:val="24"/>
                <w:szCs w:val="24"/>
              </w:rPr>
              <w:t>i</w:t>
            </w:r>
            <w:r w:rsidRPr="003C7CAF">
              <w:rPr>
                <w:rFonts w:eastAsiaTheme="minorHAnsi"/>
                <w:sz w:val="24"/>
                <w:szCs w:val="24"/>
              </w:rPr>
              <w:t>online</w:t>
            </w:r>
            <w:r w:rsidRPr="003C7CAF">
              <w:rPr>
                <w:rFonts w:eastAsiaTheme="minorHAnsi"/>
                <w:color w:val="FFFFFF" w:themeColor="background1"/>
                <w:sz w:val="24"/>
                <w:szCs w:val="24"/>
              </w:rPr>
              <w:t>i</w:t>
            </w:r>
            <w:r w:rsidRPr="003C7CAF">
              <w:rPr>
                <w:rFonts w:eastAsiaTheme="minorHAnsi"/>
                <w:sz w:val="24"/>
                <w:szCs w:val="24"/>
              </w:rPr>
              <w:t>banking</w:t>
            </w:r>
            <w:r w:rsidRPr="003C7CAF">
              <w:rPr>
                <w:rFonts w:eastAsiaTheme="minorHAnsi"/>
                <w:color w:val="FFFFFF" w:themeColor="background1"/>
                <w:sz w:val="24"/>
                <w:szCs w:val="24"/>
              </w:rPr>
              <w:t>i</w:t>
            </w:r>
            <w:r w:rsidRPr="003C7CAF">
              <w:rPr>
                <w:rFonts w:eastAsiaTheme="minorHAnsi"/>
                <w:sz w:val="24"/>
                <w:szCs w:val="24"/>
              </w:rPr>
              <w:t>facility</w:t>
            </w:r>
            <w:r w:rsidRPr="003C7CAF">
              <w:rPr>
                <w:rFonts w:eastAsiaTheme="minorHAnsi"/>
                <w:color w:val="FFFFFF" w:themeColor="background1"/>
                <w:sz w:val="24"/>
                <w:szCs w:val="24"/>
              </w:rPr>
              <w:t>i</w:t>
            </w:r>
            <w:r w:rsidRPr="003C7CAF">
              <w:rPr>
                <w:rFonts w:eastAsiaTheme="minorHAnsi"/>
                <w:sz w:val="24"/>
                <w:szCs w:val="24"/>
              </w:rPr>
              <w:t>is</w:t>
            </w:r>
            <w:r w:rsidRPr="003C7CAF">
              <w:rPr>
                <w:rFonts w:eastAsiaTheme="minorHAnsi"/>
                <w:color w:val="FFFFFF" w:themeColor="background1"/>
                <w:sz w:val="24"/>
                <w:szCs w:val="24"/>
              </w:rPr>
              <w:t>i</w:t>
            </w:r>
            <w:r w:rsidRPr="003C7CAF">
              <w:rPr>
                <w:rFonts w:eastAsiaTheme="minorHAnsi"/>
                <w:sz w:val="24"/>
                <w:szCs w:val="24"/>
              </w:rPr>
              <w:t>satuisfactory</w:t>
            </w:r>
            <w:proofErr w:type="gramEnd"/>
            <w:r w:rsidRPr="003C7CAF">
              <w:rPr>
                <w:rFonts w:eastAsiaTheme="minorHAnsi"/>
                <w:sz w:val="24"/>
                <w:szCs w:val="24"/>
              </w:rPr>
              <w:t>.</w:t>
            </w:r>
          </w:p>
        </w:tc>
        <w:tc>
          <w:tcPr>
            <w:tcW w:w="145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2%</w:t>
            </w:r>
          </w:p>
        </w:tc>
        <w:tc>
          <w:tcPr>
            <w:tcW w:w="917"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30%</w:t>
            </w:r>
          </w:p>
        </w:tc>
        <w:tc>
          <w:tcPr>
            <w:tcW w:w="1019"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24%</w:t>
            </w:r>
          </w:p>
        </w:tc>
        <w:tc>
          <w:tcPr>
            <w:tcW w:w="1082"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16%</w:t>
            </w:r>
          </w:p>
        </w:tc>
      </w:tr>
      <w:tr w:rsidR="001334A0" w:rsidRPr="003C7CAF" w:rsidTr="00C856BD">
        <w:tblPrEx>
          <w:tblLook w:val="04A0" w:firstRow="1" w:lastRow="0" w:firstColumn="1" w:lastColumn="0" w:noHBand="0" w:noVBand="1"/>
        </w:tblPrEx>
        <w:tc>
          <w:tcPr>
            <w:tcW w:w="5104" w:type="dxa"/>
          </w:tcPr>
          <w:p w:rsidR="001334A0" w:rsidRPr="003C7CAF" w:rsidRDefault="001334A0" w:rsidP="00C856BD">
            <w:pPr>
              <w:widowControl/>
              <w:autoSpaceDE/>
              <w:autoSpaceDN/>
              <w:spacing w:after="160" w:line="259" w:lineRule="auto"/>
              <w:rPr>
                <w:rFonts w:eastAsiaTheme="minorHAnsi"/>
                <w:sz w:val="24"/>
                <w:szCs w:val="24"/>
              </w:rPr>
            </w:pPr>
            <w:proofErr w:type="gramStart"/>
            <w:r w:rsidRPr="003C7CAF">
              <w:rPr>
                <w:rFonts w:eastAsiaTheme="minorHAnsi"/>
                <w:sz w:val="24"/>
                <w:szCs w:val="24"/>
              </w:rPr>
              <w:t>6.The</w:t>
            </w:r>
            <w:r w:rsidRPr="003C7CAF">
              <w:rPr>
                <w:rFonts w:eastAsiaTheme="minorHAnsi"/>
                <w:color w:val="FFFFFF" w:themeColor="background1"/>
                <w:sz w:val="24"/>
                <w:szCs w:val="24"/>
              </w:rPr>
              <w:t>i</w:t>
            </w:r>
            <w:r w:rsidRPr="003C7CAF">
              <w:rPr>
                <w:rFonts w:eastAsiaTheme="minorHAnsi"/>
                <w:sz w:val="24"/>
                <w:szCs w:val="24"/>
              </w:rPr>
              <w:t>SME</w:t>
            </w:r>
            <w:r w:rsidRPr="003C7CAF">
              <w:rPr>
                <w:rFonts w:eastAsiaTheme="minorHAnsi"/>
                <w:color w:val="FFFFFF" w:themeColor="background1"/>
                <w:sz w:val="24"/>
                <w:szCs w:val="24"/>
              </w:rPr>
              <w:t>i</w:t>
            </w:r>
            <w:r w:rsidRPr="003C7CAF">
              <w:rPr>
                <w:rFonts w:eastAsiaTheme="minorHAnsi"/>
                <w:sz w:val="24"/>
                <w:szCs w:val="24"/>
              </w:rPr>
              <w:t>banking</w:t>
            </w:r>
            <w:r w:rsidRPr="003C7CAF">
              <w:rPr>
                <w:rFonts w:eastAsiaTheme="minorHAnsi"/>
                <w:color w:val="FFFFFF" w:themeColor="background1"/>
                <w:sz w:val="24"/>
                <w:szCs w:val="24"/>
              </w:rPr>
              <w:t>i</w:t>
            </w:r>
            <w:r w:rsidRPr="003C7CAF">
              <w:rPr>
                <w:rFonts w:eastAsiaTheme="minorHAnsi"/>
                <w:sz w:val="24"/>
                <w:szCs w:val="24"/>
              </w:rPr>
              <w:t>service</w:t>
            </w:r>
            <w:r w:rsidRPr="003C7CAF">
              <w:rPr>
                <w:rFonts w:eastAsiaTheme="minorHAnsi"/>
                <w:color w:val="FFFFFF" w:themeColor="background1"/>
                <w:sz w:val="24"/>
                <w:szCs w:val="24"/>
              </w:rPr>
              <w:t>i</w:t>
            </w:r>
            <w:r w:rsidRPr="003C7CAF">
              <w:rPr>
                <w:rFonts w:eastAsiaTheme="minorHAnsi"/>
                <w:sz w:val="24"/>
                <w:szCs w:val="24"/>
              </w:rPr>
              <w:t>is</w:t>
            </w:r>
            <w:r w:rsidRPr="003C7CAF">
              <w:rPr>
                <w:rFonts w:eastAsiaTheme="minorHAnsi"/>
                <w:color w:val="FFFFFF" w:themeColor="background1"/>
                <w:sz w:val="24"/>
                <w:szCs w:val="24"/>
              </w:rPr>
              <w:t>i</w:t>
            </w:r>
            <w:r w:rsidRPr="003C7CAF">
              <w:rPr>
                <w:rFonts w:eastAsiaTheme="minorHAnsi"/>
                <w:sz w:val="24"/>
                <w:szCs w:val="24"/>
              </w:rPr>
              <w:t>very</w:t>
            </w:r>
            <w:r w:rsidRPr="003C7CAF">
              <w:rPr>
                <w:rFonts w:eastAsiaTheme="minorHAnsi"/>
                <w:color w:val="FFFFFF" w:themeColor="background1"/>
                <w:sz w:val="24"/>
                <w:szCs w:val="24"/>
              </w:rPr>
              <w:t>i</w:t>
            </w:r>
            <w:r w:rsidRPr="003C7CAF">
              <w:rPr>
                <w:rFonts w:eastAsiaTheme="minorHAnsi"/>
                <w:sz w:val="24"/>
                <w:szCs w:val="24"/>
              </w:rPr>
              <w:t>good</w:t>
            </w:r>
            <w:proofErr w:type="gramEnd"/>
            <w:r w:rsidRPr="003C7CAF">
              <w:rPr>
                <w:rFonts w:eastAsiaTheme="minorHAnsi"/>
                <w:sz w:val="24"/>
                <w:szCs w:val="24"/>
              </w:rPr>
              <w:t>.</w:t>
            </w:r>
          </w:p>
        </w:tc>
        <w:tc>
          <w:tcPr>
            <w:tcW w:w="145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6%</w:t>
            </w:r>
          </w:p>
        </w:tc>
        <w:tc>
          <w:tcPr>
            <w:tcW w:w="917"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4%</w:t>
            </w:r>
          </w:p>
        </w:tc>
        <w:tc>
          <w:tcPr>
            <w:tcW w:w="1019"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10%</w:t>
            </w:r>
          </w:p>
        </w:tc>
        <w:tc>
          <w:tcPr>
            <w:tcW w:w="1082"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34%</w:t>
            </w:r>
          </w:p>
        </w:tc>
      </w:tr>
      <w:tr w:rsidR="001334A0" w:rsidRPr="003C7CAF" w:rsidTr="00C856BD">
        <w:tblPrEx>
          <w:tblLook w:val="04A0" w:firstRow="1" w:lastRow="0" w:firstColumn="1" w:lastColumn="0" w:noHBand="0" w:noVBand="1"/>
        </w:tblPrEx>
        <w:tc>
          <w:tcPr>
            <w:tcW w:w="510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7. The</w:t>
            </w:r>
            <w:r w:rsidRPr="003C7CAF">
              <w:rPr>
                <w:rFonts w:eastAsiaTheme="minorHAnsi"/>
                <w:color w:val="FFFFFF" w:themeColor="background1"/>
                <w:sz w:val="24"/>
                <w:szCs w:val="24"/>
              </w:rPr>
              <w:t>i</w:t>
            </w:r>
            <w:r w:rsidRPr="003C7CAF">
              <w:rPr>
                <w:rFonts w:eastAsiaTheme="minorHAnsi"/>
                <w:sz w:val="24"/>
                <w:szCs w:val="24"/>
              </w:rPr>
              <w:t>r-house support facility is (space/</w:t>
            </w:r>
            <w:r w:rsidRPr="003C7CAF">
              <w:rPr>
                <w:rFonts w:eastAsiaTheme="minorHAnsi"/>
                <w:color w:val="FFFFFF" w:themeColor="background1"/>
                <w:sz w:val="24"/>
                <w:szCs w:val="24"/>
              </w:rPr>
              <w:t>i</w:t>
            </w:r>
            <w:r w:rsidRPr="003C7CAF">
              <w:rPr>
                <w:rFonts w:eastAsiaTheme="minorHAnsi"/>
                <w:sz w:val="24"/>
                <w:szCs w:val="24"/>
              </w:rPr>
              <w:t xml:space="preserve">s eating/waiting time) </w:t>
            </w:r>
          </w:p>
        </w:tc>
        <w:tc>
          <w:tcPr>
            <w:tcW w:w="145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16%</w:t>
            </w:r>
          </w:p>
        </w:tc>
        <w:tc>
          <w:tcPr>
            <w:tcW w:w="917"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60%</w:t>
            </w:r>
          </w:p>
        </w:tc>
        <w:tc>
          <w:tcPr>
            <w:tcW w:w="1019"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10%</w:t>
            </w:r>
          </w:p>
        </w:tc>
        <w:tc>
          <w:tcPr>
            <w:tcW w:w="1082"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10%</w:t>
            </w:r>
          </w:p>
        </w:tc>
      </w:tr>
      <w:tr w:rsidR="001334A0" w:rsidRPr="003C7CAF" w:rsidTr="00C856BD">
        <w:tblPrEx>
          <w:tblLook w:val="04A0" w:firstRow="1" w:lastRow="0" w:firstColumn="1" w:lastColumn="0" w:noHBand="0" w:noVBand="1"/>
        </w:tblPrEx>
        <w:tc>
          <w:tcPr>
            <w:tcW w:w="5104" w:type="dxa"/>
          </w:tcPr>
          <w:p w:rsidR="001334A0" w:rsidRPr="003C7CAF" w:rsidRDefault="001334A0" w:rsidP="00C856BD">
            <w:pPr>
              <w:widowControl/>
              <w:autoSpaceDE/>
              <w:autoSpaceDN/>
              <w:spacing w:after="160" w:line="259" w:lineRule="auto"/>
              <w:rPr>
                <w:rFonts w:eastAsiaTheme="minorHAnsi"/>
                <w:sz w:val="24"/>
                <w:szCs w:val="24"/>
              </w:rPr>
            </w:pPr>
            <w:proofErr w:type="gramStart"/>
            <w:r w:rsidRPr="003C7CAF">
              <w:rPr>
                <w:rFonts w:eastAsiaTheme="minorHAnsi"/>
                <w:sz w:val="24"/>
                <w:szCs w:val="24"/>
              </w:rPr>
              <w:t>8.The</w:t>
            </w:r>
            <w:r w:rsidRPr="003C7CAF">
              <w:rPr>
                <w:rFonts w:eastAsiaTheme="minorHAnsi"/>
                <w:color w:val="FFFFFF" w:themeColor="background1"/>
                <w:sz w:val="24"/>
                <w:szCs w:val="24"/>
              </w:rPr>
              <w:t>i</w:t>
            </w:r>
            <w:r w:rsidRPr="003C7CAF">
              <w:rPr>
                <w:rFonts w:eastAsiaTheme="minorHAnsi"/>
                <w:sz w:val="24"/>
                <w:szCs w:val="24"/>
              </w:rPr>
              <w:t>charge</w:t>
            </w:r>
            <w:r w:rsidRPr="003C7CAF">
              <w:rPr>
                <w:rFonts w:eastAsiaTheme="minorHAnsi"/>
                <w:color w:val="FFFFFF" w:themeColor="background1"/>
                <w:sz w:val="24"/>
                <w:szCs w:val="24"/>
              </w:rPr>
              <w:t>i</w:t>
            </w:r>
            <w:r w:rsidRPr="003C7CAF">
              <w:rPr>
                <w:rFonts w:eastAsiaTheme="minorHAnsi"/>
                <w:sz w:val="24"/>
                <w:szCs w:val="24"/>
              </w:rPr>
              <w:t>of</w:t>
            </w:r>
            <w:r w:rsidRPr="003C7CAF">
              <w:rPr>
                <w:rFonts w:eastAsiaTheme="minorHAnsi"/>
                <w:color w:val="FFFFFF" w:themeColor="background1"/>
                <w:sz w:val="24"/>
                <w:szCs w:val="24"/>
              </w:rPr>
              <w:t>i</w:t>
            </w:r>
            <w:r w:rsidRPr="003C7CAF">
              <w:rPr>
                <w:rFonts w:eastAsiaTheme="minorHAnsi"/>
                <w:sz w:val="24"/>
                <w:szCs w:val="24"/>
              </w:rPr>
              <w:t>ATM</w:t>
            </w:r>
            <w:r w:rsidRPr="003C7CAF">
              <w:rPr>
                <w:rFonts w:eastAsiaTheme="minorHAnsi"/>
                <w:color w:val="FFFFFF" w:themeColor="background1"/>
                <w:sz w:val="24"/>
                <w:szCs w:val="24"/>
              </w:rPr>
              <w:t>i</w:t>
            </w:r>
            <w:r w:rsidRPr="003C7CAF">
              <w:rPr>
                <w:rFonts w:eastAsiaTheme="minorHAnsi"/>
                <w:sz w:val="24"/>
                <w:szCs w:val="24"/>
              </w:rPr>
              <w:t>card</w:t>
            </w:r>
            <w:r w:rsidRPr="003C7CAF">
              <w:rPr>
                <w:rFonts w:eastAsiaTheme="minorHAnsi"/>
                <w:color w:val="FFFFFF" w:themeColor="background1"/>
                <w:sz w:val="24"/>
                <w:szCs w:val="24"/>
              </w:rPr>
              <w:t>i</w:t>
            </w:r>
            <w:r w:rsidRPr="003C7CAF">
              <w:rPr>
                <w:rFonts w:eastAsiaTheme="minorHAnsi"/>
                <w:sz w:val="24"/>
                <w:szCs w:val="24"/>
              </w:rPr>
              <w:t>is</w:t>
            </w:r>
            <w:r w:rsidRPr="003C7CAF">
              <w:rPr>
                <w:rFonts w:eastAsiaTheme="minorHAnsi"/>
                <w:color w:val="FFFFFF" w:themeColor="background1"/>
                <w:sz w:val="24"/>
                <w:szCs w:val="24"/>
              </w:rPr>
              <w:t>i</w:t>
            </w:r>
            <w:r w:rsidRPr="003C7CAF">
              <w:rPr>
                <w:rFonts w:eastAsiaTheme="minorHAnsi"/>
                <w:sz w:val="24"/>
                <w:szCs w:val="24"/>
              </w:rPr>
              <w:t>reasonable</w:t>
            </w:r>
            <w:proofErr w:type="gramEnd"/>
            <w:r w:rsidRPr="003C7CAF">
              <w:rPr>
                <w:rFonts w:eastAsiaTheme="minorHAnsi"/>
                <w:sz w:val="24"/>
                <w:szCs w:val="24"/>
              </w:rPr>
              <w:t>.</w:t>
            </w:r>
          </w:p>
        </w:tc>
        <w:tc>
          <w:tcPr>
            <w:tcW w:w="145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4%</w:t>
            </w:r>
          </w:p>
        </w:tc>
        <w:tc>
          <w:tcPr>
            <w:tcW w:w="917"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64%</w:t>
            </w:r>
          </w:p>
        </w:tc>
        <w:tc>
          <w:tcPr>
            <w:tcW w:w="1019"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4%</w:t>
            </w:r>
          </w:p>
        </w:tc>
        <w:tc>
          <w:tcPr>
            <w:tcW w:w="1082"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18%</w:t>
            </w:r>
          </w:p>
        </w:tc>
      </w:tr>
      <w:tr w:rsidR="001334A0" w:rsidRPr="003C7CAF" w:rsidTr="00C856BD">
        <w:tblPrEx>
          <w:tblLook w:val="04A0" w:firstRow="1" w:lastRow="0" w:firstColumn="1" w:lastColumn="0" w:noHBand="0" w:noVBand="1"/>
        </w:tblPrEx>
        <w:tc>
          <w:tcPr>
            <w:tcW w:w="5104" w:type="dxa"/>
          </w:tcPr>
          <w:p w:rsidR="001334A0" w:rsidRPr="003C7CAF" w:rsidRDefault="001334A0" w:rsidP="00C856BD">
            <w:pPr>
              <w:widowControl/>
              <w:autoSpaceDE/>
              <w:autoSpaceDN/>
              <w:spacing w:after="160" w:line="259" w:lineRule="auto"/>
              <w:rPr>
                <w:rFonts w:eastAsiaTheme="minorHAnsi"/>
                <w:sz w:val="24"/>
                <w:szCs w:val="24"/>
              </w:rPr>
            </w:pPr>
            <w:proofErr w:type="gramStart"/>
            <w:r w:rsidRPr="003C7CAF">
              <w:rPr>
                <w:rFonts w:eastAsiaTheme="minorHAnsi"/>
                <w:sz w:val="24"/>
                <w:szCs w:val="24"/>
              </w:rPr>
              <w:t>9.The</w:t>
            </w:r>
            <w:r w:rsidRPr="003C7CAF">
              <w:rPr>
                <w:rFonts w:eastAsiaTheme="minorHAnsi"/>
                <w:color w:val="FFFFFF" w:themeColor="background1"/>
                <w:sz w:val="24"/>
                <w:szCs w:val="24"/>
              </w:rPr>
              <w:t>i</w:t>
            </w:r>
            <w:r w:rsidRPr="003C7CAF">
              <w:rPr>
                <w:rFonts w:eastAsiaTheme="minorHAnsi"/>
                <w:sz w:val="24"/>
                <w:szCs w:val="24"/>
              </w:rPr>
              <w:t>customar</w:t>
            </w:r>
            <w:r w:rsidRPr="003C7CAF">
              <w:rPr>
                <w:rFonts w:eastAsiaTheme="minorHAnsi"/>
                <w:color w:val="FFFFFF" w:themeColor="background1"/>
                <w:sz w:val="24"/>
                <w:szCs w:val="24"/>
              </w:rPr>
              <w:t>i</w:t>
            </w:r>
            <w:r w:rsidRPr="003C7CAF">
              <w:rPr>
                <w:rFonts w:eastAsiaTheme="minorHAnsi"/>
                <w:sz w:val="24"/>
                <w:szCs w:val="24"/>
              </w:rPr>
              <w:t>care</w:t>
            </w:r>
            <w:r w:rsidRPr="003C7CAF">
              <w:rPr>
                <w:rFonts w:eastAsiaTheme="minorHAnsi"/>
                <w:color w:val="FFFFFF" w:themeColor="background1"/>
                <w:sz w:val="24"/>
                <w:szCs w:val="24"/>
              </w:rPr>
              <w:t>i</w:t>
            </w:r>
            <w:r w:rsidRPr="003C7CAF">
              <w:rPr>
                <w:rFonts w:eastAsiaTheme="minorHAnsi"/>
                <w:sz w:val="24"/>
                <w:szCs w:val="24"/>
              </w:rPr>
              <w:t>service</w:t>
            </w:r>
            <w:r w:rsidRPr="003C7CAF">
              <w:rPr>
                <w:rFonts w:eastAsiaTheme="minorHAnsi"/>
                <w:color w:val="FFFFFF" w:themeColor="background1"/>
                <w:sz w:val="24"/>
                <w:szCs w:val="24"/>
              </w:rPr>
              <w:t>i</w:t>
            </w:r>
            <w:r w:rsidRPr="003C7CAF">
              <w:rPr>
                <w:rFonts w:eastAsiaTheme="minorHAnsi"/>
                <w:sz w:val="24"/>
                <w:szCs w:val="24"/>
              </w:rPr>
              <w:t>is</w:t>
            </w:r>
            <w:r w:rsidRPr="003C7CAF">
              <w:rPr>
                <w:rFonts w:eastAsiaTheme="minorHAnsi"/>
                <w:color w:val="FFFFFF" w:themeColor="background1"/>
                <w:sz w:val="24"/>
                <w:szCs w:val="24"/>
              </w:rPr>
              <w:t>i</w:t>
            </w:r>
            <w:r w:rsidRPr="003C7CAF">
              <w:rPr>
                <w:rFonts w:eastAsiaTheme="minorHAnsi"/>
                <w:sz w:val="24"/>
                <w:szCs w:val="24"/>
              </w:rPr>
              <w:t>satisfactory</w:t>
            </w:r>
            <w:proofErr w:type="gramEnd"/>
            <w:r w:rsidRPr="003C7CAF">
              <w:rPr>
                <w:rFonts w:eastAsiaTheme="minorHAnsi"/>
                <w:sz w:val="24"/>
                <w:szCs w:val="24"/>
              </w:rPr>
              <w:t>.</w:t>
            </w:r>
          </w:p>
        </w:tc>
        <w:tc>
          <w:tcPr>
            <w:tcW w:w="145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44%</w:t>
            </w:r>
          </w:p>
        </w:tc>
        <w:tc>
          <w:tcPr>
            <w:tcW w:w="917"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20%</w:t>
            </w:r>
          </w:p>
        </w:tc>
        <w:tc>
          <w:tcPr>
            <w:tcW w:w="1019"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2%</w:t>
            </w:r>
          </w:p>
        </w:tc>
        <w:tc>
          <w:tcPr>
            <w:tcW w:w="1082"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14%</w:t>
            </w:r>
          </w:p>
        </w:tc>
      </w:tr>
      <w:tr w:rsidR="001334A0" w:rsidRPr="003C7CAF" w:rsidTr="00C856BD">
        <w:tblPrEx>
          <w:tblLook w:val="04A0" w:firstRow="1" w:lastRow="0" w:firstColumn="1" w:lastColumn="0" w:noHBand="0" w:noVBand="1"/>
        </w:tblPrEx>
        <w:tc>
          <w:tcPr>
            <w:tcW w:w="510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10</w:t>
            </w:r>
            <w:proofErr w:type="gramStart"/>
            <w:r w:rsidRPr="003C7CAF">
              <w:rPr>
                <w:rFonts w:eastAsiaTheme="minorHAnsi"/>
                <w:sz w:val="24"/>
                <w:szCs w:val="24"/>
              </w:rPr>
              <w:t>.Bank</w:t>
            </w:r>
            <w:r w:rsidRPr="003C7CAF">
              <w:rPr>
                <w:rFonts w:eastAsiaTheme="minorHAnsi"/>
                <w:color w:val="FFFFFF" w:themeColor="background1"/>
                <w:sz w:val="24"/>
                <w:szCs w:val="24"/>
              </w:rPr>
              <w:t>i</w:t>
            </w:r>
            <w:r w:rsidRPr="003C7CAF">
              <w:rPr>
                <w:rFonts w:eastAsiaTheme="minorHAnsi"/>
                <w:sz w:val="24"/>
                <w:szCs w:val="24"/>
              </w:rPr>
              <w:t>Provides</w:t>
            </w:r>
            <w:r w:rsidRPr="003C7CAF">
              <w:rPr>
                <w:rFonts w:eastAsiaTheme="minorHAnsi"/>
                <w:color w:val="FFFFFF" w:themeColor="background1"/>
                <w:sz w:val="24"/>
                <w:szCs w:val="24"/>
              </w:rPr>
              <w:t>i</w:t>
            </w:r>
            <w:r w:rsidRPr="003C7CAF">
              <w:rPr>
                <w:rFonts w:eastAsiaTheme="minorHAnsi"/>
                <w:sz w:val="24"/>
                <w:szCs w:val="24"/>
              </w:rPr>
              <w:t>all</w:t>
            </w:r>
            <w:r w:rsidRPr="003C7CAF">
              <w:rPr>
                <w:rFonts w:eastAsiaTheme="minorHAnsi"/>
                <w:color w:val="FFFFFF" w:themeColor="background1"/>
                <w:sz w:val="24"/>
                <w:szCs w:val="24"/>
              </w:rPr>
              <w:t>i</w:t>
            </w:r>
            <w:r w:rsidRPr="003C7CAF">
              <w:rPr>
                <w:rFonts w:eastAsiaTheme="minorHAnsi"/>
                <w:sz w:val="24"/>
                <w:szCs w:val="24"/>
              </w:rPr>
              <w:t>online</w:t>
            </w:r>
            <w:r w:rsidRPr="003C7CAF">
              <w:rPr>
                <w:rFonts w:eastAsiaTheme="minorHAnsi"/>
                <w:color w:val="FFFFFF" w:themeColor="background1"/>
                <w:sz w:val="24"/>
                <w:szCs w:val="24"/>
              </w:rPr>
              <w:t>i</w:t>
            </w:r>
            <w:r w:rsidRPr="003C7CAF">
              <w:rPr>
                <w:rFonts w:eastAsiaTheme="minorHAnsi"/>
                <w:sz w:val="24"/>
                <w:szCs w:val="24"/>
              </w:rPr>
              <w:t>services</w:t>
            </w:r>
            <w:r w:rsidRPr="003C7CAF">
              <w:rPr>
                <w:rFonts w:eastAsiaTheme="minorHAnsi"/>
                <w:color w:val="FFFFFF" w:themeColor="background1"/>
                <w:sz w:val="24"/>
                <w:szCs w:val="24"/>
              </w:rPr>
              <w:t>i</w:t>
            </w:r>
            <w:r w:rsidRPr="003C7CAF">
              <w:rPr>
                <w:rFonts w:eastAsiaTheme="minorHAnsi"/>
                <w:sz w:val="24"/>
                <w:szCs w:val="24"/>
              </w:rPr>
              <w:t>all</w:t>
            </w:r>
            <w:r w:rsidRPr="003C7CAF">
              <w:rPr>
                <w:rFonts w:eastAsiaTheme="minorHAnsi"/>
                <w:color w:val="FFFFFF" w:themeColor="background1"/>
                <w:sz w:val="24"/>
                <w:szCs w:val="24"/>
              </w:rPr>
              <w:t>i</w:t>
            </w:r>
            <w:r w:rsidRPr="003C7CAF">
              <w:rPr>
                <w:rFonts w:eastAsiaTheme="minorHAnsi"/>
                <w:sz w:val="24"/>
                <w:szCs w:val="24"/>
              </w:rPr>
              <w:t>the</w:t>
            </w:r>
            <w:r w:rsidRPr="003C7CAF">
              <w:rPr>
                <w:rFonts w:eastAsiaTheme="minorHAnsi"/>
                <w:color w:val="FFFFFF" w:themeColor="background1"/>
                <w:sz w:val="24"/>
                <w:szCs w:val="24"/>
              </w:rPr>
              <w:t>i</w:t>
            </w:r>
            <w:r w:rsidRPr="003C7CAF">
              <w:rPr>
                <w:rFonts w:eastAsiaTheme="minorHAnsi"/>
                <w:sz w:val="24"/>
                <w:szCs w:val="24"/>
              </w:rPr>
              <w:t>times</w:t>
            </w:r>
            <w:proofErr w:type="gramEnd"/>
            <w:r w:rsidRPr="003C7CAF">
              <w:rPr>
                <w:rFonts w:eastAsiaTheme="minorHAnsi"/>
                <w:sz w:val="24"/>
                <w:szCs w:val="24"/>
              </w:rPr>
              <w:t>.</w:t>
            </w:r>
          </w:p>
        </w:tc>
        <w:tc>
          <w:tcPr>
            <w:tcW w:w="145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20%</w:t>
            </w:r>
          </w:p>
        </w:tc>
        <w:tc>
          <w:tcPr>
            <w:tcW w:w="917"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70%</w:t>
            </w:r>
          </w:p>
        </w:tc>
        <w:tc>
          <w:tcPr>
            <w:tcW w:w="1019"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2%</w:t>
            </w:r>
          </w:p>
        </w:tc>
        <w:tc>
          <w:tcPr>
            <w:tcW w:w="1082"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4%</w:t>
            </w:r>
          </w:p>
        </w:tc>
      </w:tr>
      <w:tr w:rsidR="001334A0" w:rsidRPr="003C7CAF" w:rsidTr="00C856BD">
        <w:tblPrEx>
          <w:tblLook w:val="04A0" w:firstRow="1" w:lastRow="0" w:firstColumn="1" w:lastColumn="0" w:noHBand="0" w:noVBand="1"/>
        </w:tblPrEx>
        <w:tc>
          <w:tcPr>
            <w:tcW w:w="510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11</w:t>
            </w:r>
            <w:proofErr w:type="gramStart"/>
            <w:r w:rsidRPr="003C7CAF">
              <w:rPr>
                <w:rFonts w:eastAsiaTheme="minorHAnsi"/>
                <w:sz w:val="24"/>
                <w:szCs w:val="24"/>
              </w:rPr>
              <w:t>.Credit</w:t>
            </w:r>
            <w:r w:rsidRPr="003C7CAF">
              <w:rPr>
                <w:rFonts w:eastAsiaTheme="minorHAnsi"/>
                <w:color w:val="FFFFFF" w:themeColor="background1"/>
                <w:sz w:val="24"/>
                <w:szCs w:val="24"/>
              </w:rPr>
              <w:t>i</w:t>
            </w:r>
            <w:r w:rsidRPr="003C7CAF">
              <w:rPr>
                <w:rFonts w:eastAsiaTheme="minorHAnsi"/>
                <w:sz w:val="24"/>
                <w:szCs w:val="24"/>
              </w:rPr>
              <w:t>loan</w:t>
            </w:r>
            <w:r w:rsidRPr="003C7CAF">
              <w:rPr>
                <w:rFonts w:eastAsiaTheme="minorHAnsi"/>
                <w:color w:val="FFFFFF" w:themeColor="background1"/>
                <w:sz w:val="24"/>
                <w:szCs w:val="24"/>
              </w:rPr>
              <w:t>i</w:t>
            </w:r>
            <w:r w:rsidRPr="003C7CAF">
              <w:rPr>
                <w:rFonts w:eastAsiaTheme="minorHAnsi"/>
                <w:sz w:val="24"/>
                <w:szCs w:val="24"/>
              </w:rPr>
              <w:t>sanctioning</w:t>
            </w:r>
            <w:r w:rsidRPr="003C7CAF">
              <w:rPr>
                <w:rFonts w:eastAsiaTheme="minorHAnsi"/>
                <w:color w:val="FFFFFF" w:themeColor="background1"/>
                <w:sz w:val="24"/>
                <w:szCs w:val="24"/>
              </w:rPr>
              <w:t>i</w:t>
            </w:r>
            <w:r w:rsidRPr="003C7CAF">
              <w:rPr>
                <w:rFonts w:eastAsiaTheme="minorHAnsi"/>
                <w:sz w:val="24"/>
                <w:szCs w:val="24"/>
              </w:rPr>
              <w:t>procedure</w:t>
            </w:r>
            <w:r w:rsidRPr="003C7CAF">
              <w:rPr>
                <w:rFonts w:eastAsiaTheme="minorHAnsi"/>
                <w:color w:val="FFFFFF" w:themeColor="background1"/>
                <w:sz w:val="24"/>
                <w:szCs w:val="24"/>
              </w:rPr>
              <w:t>i</w:t>
            </w:r>
            <w:r w:rsidRPr="003C7CAF">
              <w:rPr>
                <w:rFonts w:eastAsiaTheme="minorHAnsi"/>
                <w:sz w:val="24"/>
                <w:szCs w:val="24"/>
              </w:rPr>
              <w:t>is</w:t>
            </w:r>
            <w:r w:rsidRPr="003C7CAF">
              <w:rPr>
                <w:rFonts w:eastAsiaTheme="minorHAnsi"/>
                <w:color w:val="FFFFFF" w:themeColor="background1"/>
                <w:sz w:val="24"/>
                <w:szCs w:val="24"/>
              </w:rPr>
              <w:t>i</w:t>
            </w:r>
            <w:r w:rsidRPr="003C7CAF">
              <w:rPr>
                <w:rFonts w:eastAsiaTheme="minorHAnsi"/>
                <w:sz w:val="24"/>
                <w:szCs w:val="24"/>
              </w:rPr>
              <w:t>easy</w:t>
            </w:r>
            <w:r w:rsidRPr="003C7CAF">
              <w:rPr>
                <w:rFonts w:eastAsiaTheme="minorHAnsi"/>
                <w:color w:val="FFFFFF" w:themeColor="background1"/>
                <w:sz w:val="24"/>
                <w:szCs w:val="24"/>
              </w:rPr>
              <w:t>i</w:t>
            </w:r>
            <w:r w:rsidRPr="003C7CAF">
              <w:rPr>
                <w:rFonts w:eastAsiaTheme="minorHAnsi"/>
                <w:sz w:val="24"/>
                <w:szCs w:val="24"/>
              </w:rPr>
              <w:t>and</w:t>
            </w:r>
            <w:r w:rsidRPr="003C7CAF">
              <w:rPr>
                <w:rFonts w:eastAsiaTheme="minorHAnsi"/>
                <w:color w:val="FFFFFF" w:themeColor="background1"/>
                <w:sz w:val="24"/>
                <w:szCs w:val="24"/>
              </w:rPr>
              <w:t>i</w:t>
            </w:r>
            <w:r w:rsidRPr="003C7CAF">
              <w:rPr>
                <w:rFonts w:eastAsiaTheme="minorHAnsi"/>
                <w:sz w:val="24"/>
                <w:szCs w:val="24"/>
              </w:rPr>
              <w:t>simple</w:t>
            </w:r>
            <w:proofErr w:type="gramEnd"/>
            <w:r w:rsidRPr="003C7CAF">
              <w:rPr>
                <w:rFonts w:eastAsiaTheme="minorHAnsi"/>
                <w:sz w:val="24"/>
                <w:szCs w:val="24"/>
              </w:rPr>
              <w:t>.</w:t>
            </w:r>
          </w:p>
        </w:tc>
        <w:tc>
          <w:tcPr>
            <w:tcW w:w="145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22%</w:t>
            </w:r>
          </w:p>
        </w:tc>
        <w:tc>
          <w:tcPr>
            <w:tcW w:w="917"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38%</w:t>
            </w:r>
          </w:p>
        </w:tc>
        <w:tc>
          <w:tcPr>
            <w:tcW w:w="1019"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10%</w:t>
            </w:r>
          </w:p>
        </w:tc>
        <w:tc>
          <w:tcPr>
            <w:tcW w:w="1082"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6%</w:t>
            </w:r>
          </w:p>
        </w:tc>
      </w:tr>
      <w:tr w:rsidR="001334A0" w:rsidRPr="003C7CAF" w:rsidTr="00C856BD">
        <w:tblPrEx>
          <w:tblLook w:val="04A0" w:firstRow="1" w:lastRow="0" w:firstColumn="1" w:lastColumn="0" w:noHBand="0" w:noVBand="1"/>
        </w:tblPrEx>
        <w:tc>
          <w:tcPr>
            <w:tcW w:w="510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12</w:t>
            </w:r>
            <w:proofErr w:type="gramStart"/>
            <w:r w:rsidRPr="003C7CAF">
              <w:rPr>
                <w:rFonts w:eastAsiaTheme="minorHAnsi"/>
                <w:sz w:val="24"/>
                <w:szCs w:val="24"/>
              </w:rPr>
              <w:t>.The</w:t>
            </w:r>
            <w:r w:rsidRPr="003C7CAF">
              <w:rPr>
                <w:rFonts w:eastAsiaTheme="minorHAnsi"/>
                <w:color w:val="FFFFFF" w:themeColor="background1"/>
                <w:sz w:val="24"/>
                <w:szCs w:val="24"/>
              </w:rPr>
              <w:t>i</w:t>
            </w:r>
            <w:r w:rsidRPr="003C7CAF">
              <w:rPr>
                <w:rFonts w:eastAsiaTheme="minorHAnsi"/>
                <w:sz w:val="24"/>
                <w:szCs w:val="24"/>
              </w:rPr>
              <w:t>yearly</w:t>
            </w:r>
            <w:r w:rsidRPr="003C7CAF">
              <w:rPr>
                <w:rFonts w:eastAsiaTheme="minorHAnsi"/>
                <w:color w:val="FFFFFF" w:themeColor="background1"/>
                <w:sz w:val="24"/>
                <w:szCs w:val="24"/>
              </w:rPr>
              <w:t>i</w:t>
            </w:r>
            <w:r w:rsidRPr="003C7CAF">
              <w:rPr>
                <w:rFonts w:eastAsiaTheme="minorHAnsi"/>
                <w:sz w:val="24"/>
                <w:szCs w:val="24"/>
              </w:rPr>
              <w:t>profit</w:t>
            </w:r>
            <w:r w:rsidRPr="003C7CAF">
              <w:rPr>
                <w:rFonts w:eastAsiaTheme="minorHAnsi"/>
                <w:color w:val="FFFFFF" w:themeColor="background1"/>
                <w:sz w:val="24"/>
                <w:szCs w:val="24"/>
              </w:rPr>
              <w:t>i</w:t>
            </w:r>
            <w:r w:rsidRPr="003C7CAF">
              <w:rPr>
                <w:rFonts w:eastAsiaTheme="minorHAnsi"/>
                <w:sz w:val="24"/>
                <w:szCs w:val="24"/>
              </w:rPr>
              <w:t>given</w:t>
            </w:r>
            <w:proofErr w:type="gramEnd"/>
            <w:r w:rsidRPr="003C7CAF">
              <w:rPr>
                <w:rFonts w:eastAsiaTheme="minorHAnsi"/>
                <w:color w:val="FFFFFF" w:themeColor="background1"/>
                <w:sz w:val="24"/>
                <w:szCs w:val="24"/>
              </w:rPr>
              <w:t xml:space="preserve"> </w:t>
            </w:r>
            <w:proofErr w:type="spellStart"/>
            <w:r w:rsidRPr="003C7CAF">
              <w:rPr>
                <w:rFonts w:eastAsiaTheme="minorHAnsi"/>
                <w:color w:val="FFFFFF" w:themeColor="background1"/>
                <w:sz w:val="24"/>
                <w:szCs w:val="24"/>
              </w:rPr>
              <w:t>i</w:t>
            </w:r>
            <w:r w:rsidRPr="003C7CAF">
              <w:rPr>
                <w:rFonts w:eastAsiaTheme="minorHAnsi"/>
                <w:sz w:val="24"/>
                <w:szCs w:val="24"/>
              </w:rPr>
              <w:t>on</w:t>
            </w:r>
            <w:r w:rsidRPr="003C7CAF">
              <w:rPr>
                <w:rFonts w:eastAsiaTheme="minorHAnsi"/>
                <w:color w:val="FFFFFF" w:themeColor="background1"/>
                <w:sz w:val="24"/>
                <w:szCs w:val="24"/>
              </w:rPr>
              <w:t>i</w:t>
            </w:r>
            <w:r w:rsidRPr="003C7CAF">
              <w:rPr>
                <w:rFonts w:eastAsiaTheme="minorHAnsi"/>
                <w:sz w:val="24"/>
                <w:szCs w:val="24"/>
              </w:rPr>
              <w:t>deposit</w:t>
            </w:r>
            <w:r w:rsidRPr="003C7CAF">
              <w:rPr>
                <w:rFonts w:eastAsiaTheme="minorHAnsi"/>
                <w:color w:val="FFFFFF" w:themeColor="background1"/>
                <w:sz w:val="24"/>
                <w:szCs w:val="24"/>
              </w:rPr>
              <w:t>i</w:t>
            </w:r>
            <w:r w:rsidRPr="003C7CAF">
              <w:rPr>
                <w:rFonts w:eastAsiaTheme="minorHAnsi"/>
                <w:sz w:val="24"/>
                <w:szCs w:val="24"/>
              </w:rPr>
              <w:t>is</w:t>
            </w:r>
            <w:r w:rsidRPr="003C7CAF">
              <w:rPr>
                <w:rFonts w:eastAsiaTheme="minorHAnsi"/>
                <w:color w:val="FFFFFF" w:themeColor="background1"/>
                <w:sz w:val="24"/>
                <w:szCs w:val="24"/>
              </w:rPr>
              <w:t>i</w:t>
            </w:r>
            <w:r w:rsidRPr="003C7CAF">
              <w:rPr>
                <w:rFonts w:eastAsiaTheme="minorHAnsi"/>
                <w:sz w:val="24"/>
                <w:szCs w:val="24"/>
              </w:rPr>
              <w:t>better</w:t>
            </w:r>
            <w:r w:rsidRPr="003C7CAF">
              <w:rPr>
                <w:rFonts w:eastAsiaTheme="minorHAnsi"/>
                <w:color w:val="FFFFFF" w:themeColor="background1"/>
                <w:sz w:val="24"/>
                <w:szCs w:val="24"/>
              </w:rPr>
              <w:t>i</w:t>
            </w:r>
            <w:r w:rsidRPr="003C7CAF">
              <w:rPr>
                <w:rFonts w:eastAsiaTheme="minorHAnsi"/>
                <w:sz w:val="24"/>
                <w:szCs w:val="24"/>
              </w:rPr>
              <w:t>than</w:t>
            </w:r>
            <w:r w:rsidRPr="003C7CAF">
              <w:rPr>
                <w:rFonts w:eastAsiaTheme="minorHAnsi"/>
                <w:color w:val="FFFFFF" w:themeColor="background1"/>
                <w:sz w:val="24"/>
                <w:szCs w:val="24"/>
              </w:rPr>
              <w:t>i</w:t>
            </w:r>
            <w:r w:rsidRPr="003C7CAF">
              <w:rPr>
                <w:rFonts w:eastAsiaTheme="minorHAnsi"/>
                <w:sz w:val="24"/>
                <w:szCs w:val="24"/>
              </w:rPr>
              <w:t>other</w:t>
            </w:r>
            <w:r w:rsidRPr="003C7CAF">
              <w:rPr>
                <w:rFonts w:eastAsiaTheme="minorHAnsi"/>
                <w:color w:val="FFFFFF" w:themeColor="background1"/>
                <w:sz w:val="24"/>
                <w:szCs w:val="24"/>
              </w:rPr>
              <w:t>i</w:t>
            </w:r>
            <w:r w:rsidRPr="003C7CAF">
              <w:rPr>
                <w:rFonts w:eastAsiaTheme="minorHAnsi"/>
                <w:sz w:val="24"/>
                <w:szCs w:val="24"/>
              </w:rPr>
              <w:t>Islamic</w:t>
            </w:r>
            <w:r w:rsidRPr="003C7CAF">
              <w:rPr>
                <w:rFonts w:eastAsiaTheme="minorHAnsi"/>
                <w:color w:val="FFFFFF" w:themeColor="background1"/>
                <w:sz w:val="24"/>
                <w:szCs w:val="24"/>
              </w:rPr>
              <w:t>i</w:t>
            </w:r>
            <w:r w:rsidRPr="003C7CAF">
              <w:rPr>
                <w:rFonts w:eastAsiaTheme="minorHAnsi"/>
                <w:sz w:val="24"/>
                <w:szCs w:val="24"/>
              </w:rPr>
              <w:t>banking</w:t>
            </w:r>
            <w:r w:rsidRPr="003C7CAF">
              <w:rPr>
                <w:rFonts w:eastAsiaTheme="minorHAnsi"/>
                <w:color w:val="FFFFFF" w:themeColor="background1"/>
                <w:sz w:val="24"/>
                <w:szCs w:val="24"/>
              </w:rPr>
              <w:t>i</w:t>
            </w:r>
            <w:r w:rsidRPr="003C7CAF">
              <w:rPr>
                <w:rFonts w:eastAsiaTheme="minorHAnsi"/>
                <w:sz w:val="24"/>
                <w:szCs w:val="24"/>
              </w:rPr>
              <w:t>service</w:t>
            </w:r>
            <w:proofErr w:type="spellEnd"/>
            <w:r w:rsidRPr="003C7CAF">
              <w:rPr>
                <w:rFonts w:eastAsiaTheme="minorHAnsi"/>
                <w:sz w:val="24"/>
                <w:szCs w:val="24"/>
              </w:rPr>
              <w:t>.</w:t>
            </w:r>
          </w:p>
        </w:tc>
        <w:tc>
          <w:tcPr>
            <w:tcW w:w="145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38%</w:t>
            </w:r>
          </w:p>
        </w:tc>
        <w:tc>
          <w:tcPr>
            <w:tcW w:w="917"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18%</w:t>
            </w:r>
          </w:p>
        </w:tc>
        <w:tc>
          <w:tcPr>
            <w:tcW w:w="1019"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14%</w:t>
            </w:r>
          </w:p>
        </w:tc>
        <w:tc>
          <w:tcPr>
            <w:tcW w:w="1082"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10%</w:t>
            </w:r>
          </w:p>
        </w:tc>
      </w:tr>
      <w:tr w:rsidR="001334A0" w:rsidRPr="003C7CAF" w:rsidTr="00C856BD">
        <w:tblPrEx>
          <w:tblLook w:val="04A0" w:firstRow="1" w:lastRow="0" w:firstColumn="1" w:lastColumn="0" w:noHBand="0" w:noVBand="1"/>
        </w:tblPrEx>
        <w:tc>
          <w:tcPr>
            <w:tcW w:w="510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Total</w:t>
            </w:r>
          </w:p>
        </w:tc>
        <w:tc>
          <w:tcPr>
            <w:tcW w:w="1454"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326.00%</w:t>
            </w:r>
          </w:p>
        </w:tc>
        <w:tc>
          <w:tcPr>
            <w:tcW w:w="917"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464.00%</w:t>
            </w:r>
          </w:p>
        </w:tc>
        <w:tc>
          <w:tcPr>
            <w:tcW w:w="1019"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179.00%</w:t>
            </w:r>
          </w:p>
        </w:tc>
        <w:tc>
          <w:tcPr>
            <w:tcW w:w="1082" w:type="dxa"/>
          </w:tcPr>
          <w:p w:rsidR="001334A0" w:rsidRPr="003C7CAF" w:rsidRDefault="001334A0" w:rsidP="00C856BD">
            <w:pPr>
              <w:widowControl/>
              <w:autoSpaceDE/>
              <w:autoSpaceDN/>
              <w:spacing w:after="160" w:line="259" w:lineRule="auto"/>
              <w:rPr>
                <w:rFonts w:eastAsiaTheme="minorHAnsi"/>
                <w:sz w:val="24"/>
                <w:szCs w:val="24"/>
              </w:rPr>
            </w:pPr>
            <w:r w:rsidRPr="003C7CAF">
              <w:rPr>
                <w:rFonts w:eastAsiaTheme="minorHAnsi"/>
                <w:sz w:val="24"/>
                <w:szCs w:val="24"/>
              </w:rPr>
              <w:t>105.00%</w:t>
            </w:r>
          </w:p>
        </w:tc>
      </w:tr>
    </w:tbl>
    <w:p w:rsidR="001334A0" w:rsidRPr="003C7CAF" w:rsidRDefault="001334A0" w:rsidP="001334A0">
      <w:pPr>
        <w:spacing w:before="2" w:after="1"/>
        <w:rPr>
          <w:b/>
          <w:sz w:val="20"/>
          <w:szCs w:val="24"/>
        </w:rPr>
      </w:pPr>
    </w:p>
    <w:p w:rsidR="001D5E54" w:rsidRPr="003C7CAF" w:rsidRDefault="003A2420" w:rsidP="001334A0">
      <w:pPr>
        <w:pStyle w:val="BodyText"/>
        <w:jc w:val="left"/>
      </w:pPr>
      <w:r>
        <w:rPr>
          <w:noProof/>
          <w:lang w:bidi="ar-SA"/>
        </w:rPr>
        <w:pict>
          <v:shape id="Text Box 2" o:spid="_x0000_s1091" type="#_x0000_t202" style="position:absolute;margin-left:154.5pt;margin-top:45.6pt;width:186.05pt;height:28.65pt;z-index:251661824;visibility:visible;mso-width-percent:400;mso-height-percent:200;mso-wrap-distance-top:3.6pt;mso-wrap-distance-bottom:3.6pt;mso-width-percent:400;mso-height-percent:200;mso-width-relative:margin;mso-height-relative:margin" strokecolor="white [3212]">
            <v:textbox style="mso-fit-shape-to-text:t">
              <w:txbxContent>
                <w:p w:rsidR="002460F2" w:rsidRPr="00D51FBC" w:rsidRDefault="002460F2" w:rsidP="00A4007D">
                  <w:pPr>
                    <w:jc w:val="center"/>
                  </w:pPr>
                  <w:proofErr w:type="gramStart"/>
                  <w:r w:rsidRPr="00D51FBC">
                    <w:t>ii</w:t>
                  </w:r>
                  <w:proofErr w:type="gramEnd"/>
                </w:p>
              </w:txbxContent>
            </v:textbox>
            <w10:wrap type="square"/>
          </v:shape>
        </w:pict>
      </w:r>
    </w:p>
    <w:sectPr w:rsidR="001D5E54" w:rsidRPr="003C7CAF" w:rsidSect="00F526B1">
      <w:pgSz w:w="12240" w:h="15840"/>
      <w:pgMar w:top="1440" w:right="1440" w:bottom="1440" w:left="1440" w:header="720" w:footer="720" w:gutter="0"/>
      <w:pgNumType w:fmt="lowerRoman"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2420" w:rsidRDefault="003A2420" w:rsidP="00293D7E">
      <w:r>
        <w:separator/>
      </w:r>
    </w:p>
  </w:endnote>
  <w:endnote w:type="continuationSeparator" w:id="0">
    <w:p w:rsidR="003A2420" w:rsidRDefault="003A2420" w:rsidP="00293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Georgia">
    <w:panose1 w:val="02040502050405020303"/>
    <w:charset w:val="00"/>
    <w:family w:val="roman"/>
    <w:pitch w:val="variable"/>
    <w:sig w:usb0="00000287" w:usb1="00000000" w:usb2="00000000" w:usb3="00000000" w:csb0="000000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5177154"/>
      <w:docPartObj>
        <w:docPartGallery w:val="Page Numbers (Bottom of Page)"/>
        <w:docPartUnique/>
      </w:docPartObj>
    </w:sdtPr>
    <w:sdtEndPr>
      <w:rPr>
        <w:noProof/>
      </w:rPr>
    </w:sdtEndPr>
    <w:sdtContent>
      <w:p w:rsidR="002460F2" w:rsidRDefault="002460F2">
        <w:pPr>
          <w:pStyle w:val="Footer"/>
          <w:jc w:val="center"/>
        </w:pPr>
        <w:r>
          <w:fldChar w:fldCharType="begin"/>
        </w:r>
        <w:r>
          <w:instrText xml:space="preserve"> PAGE   \* MERGEFORMAT </w:instrText>
        </w:r>
        <w:r>
          <w:fldChar w:fldCharType="separate"/>
        </w:r>
        <w:r w:rsidR="009C0F66">
          <w:rPr>
            <w:noProof/>
          </w:rPr>
          <w:t>5</w:t>
        </w:r>
        <w:r>
          <w:rPr>
            <w:noProof/>
          </w:rPr>
          <w:fldChar w:fldCharType="end"/>
        </w:r>
      </w:p>
    </w:sdtContent>
  </w:sdt>
  <w:p w:rsidR="002460F2" w:rsidRDefault="002460F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7348434"/>
      <w:docPartObj>
        <w:docPartGallery w:val="Page Numbers (Bottom of Page)"/>
        <w:docPartUnique/>
      </w:docPartObj>
    </w:sdtPr>
    <w:sdtEndPr>
      <w:rPr>
        <w:noProof/>
      </w:rPr>
    </w:sdtEndPr>
    <w:sdtContent>
      <w:p w:rsidR="002460F2" w:rsidRDefault="002460F2">
        <w:pPr>
          <w:pStyle w:val="Footer"/>
          <w:jc w:val="center"/>
        </w:pPr>
        <w:r>
          <w:fldChar w:fldCharType="begin"/>
        </w:r>
        <w:r>
          <w:instrText xml:space="preserve"> PAGE   \* MERGEFORMAT </w:instrText>
        </w:r>
        <w:r>
          <w:fldChar w:fldCharType="separate"/>
        </w:r>
        <w:r w:rsidR="009C0F66">
          <w:rPr>
            <w:noProof/>
          </w:rPr>
          <w:t>7</w:t>
        </w:r>
        <w:r>
          <w:rPr>
            <w:noProof/>
          </w:rPr>
          <w:fldChar w:fldCharType="end"/>
        </w:r>
      </w:p>
    </w:sdtContent>
  </w:sdt>
  <w:p w:rsidR="002460F2" w:rsidRDefault="002460F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551917"/>
      <w:docPartObj>
        <w:docPartGallery w:val="Page Numbers (Bottom of Page)"/>
        <w:docPartUnique/>
      </w:docPartObj>
    </w:sdtPr>
    <w:sdtEndPr>
      <w:rPr>
        <w:noProof/>
      </w:rPr>
    </w:sdtEndPr>
    <w:sdtContent>
      <w:p w:rsidR="002460F2" w:rsidRDefault="002460F2">
        <w:pPr>
          <w:pStyle w:val="Footer"/>
          <w:jc w:val="center"/>
        </w:pPr>
        <w:r>
          <w:fldChar w:fldCharType="begin"/>
        </w:r>
        <w:r>
          <w:instrText xml:space="preserve"> PAGE   \* MERGEFORMAT </w:instrText>
        </w:r>
        <w:r>
          <w:fldChar w:fldCharType="separate"/>
        </w:r>
        <w:r w:rsidR="009C0F66">
          <w:rPr>
            <w:noProof/>
          </w:rPr>
          <w:t>9</w:t>
        </w:r>
        <w:r>
          <w:rPr>
            <w:noProof/>
          </w:rPr>
          <w:fldChar w:fldCharType="end"/>
        </w:r>
      </w:p>
    </w:sdtContent>
  </w:sdt>
  <w:p w:rsidR="002460F2" w:rsidRDefault="002460F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3902186"/>
      <w:docPartObj>
        <w:docPartGallery w:val="Page Numbers (Bottom of Page)"/>
        <w:docPartUnique/>
      </w:docPartObj>
    </w:sdtPr>
    <w:sdtEndPr>
      <w:rPr>
        <w:noProof/>
      </w:rPr>
    </w:sdtEndPr>
    <w:sdtContent>
      <w:p w:rsidR="002460F2" w:rsidRDefault="002460F2">
        <w:pPr>
          <w:pStyle w:val="Footer"/>
          <w:jc w:val="center"/>
        </w:pPr>
        <w:r>
          <w:fldChar w:fldCharType="begin"/>
        </w:r>
        <w:r>
          <w:instrText xml:space="preserve"> PAGE   \* MERGEFORMAT </w:instrText>
        </w:r>
        <w:r>
          <w:fldChar w:fldCharType="separate"/>
        </w:r>
        <w:r w:rsidR="009C0F66">
          <w:rPr>
            <w:noProof/>
          </w:rPr>
          <w:t>18</w:t>
        </w:r>
        <w:r>
          <w:rPr>
            <w:noProof/>
          </w:rPr>
          <w:fldChar w:fldCharType="end"/>
        </w:r>
      </w:p>
    </w:sdtContent>
  </w:sdt>
  <w:p w:rsidR="002460F2" w:rsidRDefault="002460F2">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7847577"/>
      <w:docPartObj>
        <w:docPartGallery w:val="Page Numbers (Bottom of Page)"/>
        <w:docPartUnique/>
      </w:docPartObj>
    </w:sdtPr>
    <w:sdtEndPr>
      <w:rPr>
        <w:noProof/>
      </w:rPr>
    </w:sdtEndPr>
    <w:sdtContent>
      <w:p w:rsidR="002460F2" w:rsidRDefault="002460F2">
        <w:pPr>
          <w:pStyle w:val="Footer"/>
          <w:jc w:val="center"/>
        </w:pPr>
        <w:r>
          <w:fldChar w:fldCharType="begin"/>
        </w:r>
        <w:r>
          <w:instrText xml:space="preserve"> PAGE   \* MERGEFORMAT </w:instrText>
        </w:r>
        <w:r>
          <w:fldChar w:fldCharType="separate"/>
        </w:r>
        <w:r w:rsidR="009C0F66">
          <w:rPr>
            <w:noProof/>
          </w:rPr>
          <w:t>35</w:t>
        </w:r>
        <w:r>
          <w:rPr>
            <w:noProof/>
          </w:rPr>
          <w:fldChar w:fldCharType="end"/>
        </w:r>
      </w:p>
    </w:sdtContent>
  </w:sdt>
  <w:p w:rsidR="002460F2" w:rsidRDefault="002460F2">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60F2" w:rsidRDefault="002460F2">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60F2" w:rsidRDefault="002460F2">
    <w:pPr>
      <w:pStyle w:val="Footer"/>
      <w:jc w:val="center"/>
    </w:pPr>
  </w:p>
  <w:p w:rsidR="002460F2" w:rsidRDefault="002460F2">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0974544"/>
      <w:docPartObj>
        <w:docPartGallery w:val="Page Numbers (Bottom of Page)"/>
        <w:docPartUnique/>
      </w:docPartObj>
    </w:sdtPr>
    <w:sdtEndPr>
      <w:rPr>
        <w:noProof/>
      </w:rPr>
    </w:sdtEndPr>
    <w:sdtContent>
      <w:p w:rsidR="002460F2" w:rsidRDefault="002460F2">
        <w:pPr>
          <w:pStyle w:val="Footer"/>
          <w:jc w:val="center"/>
        </w:pPr>
        <w:r>
          <w:fldChar w:fldCharType="begin"/>
        </w:r>
        <w:r>
          <w:instrText xml:space="preserve"> PAGE   \* MERGEFORMAT </w:instrText>
        </w:r>
        <w:r>
          <w:fldChar w:fldCharType="separate"/>
        </w:r>
        <w:r w:rsidR="009C0F66">
          <w:rPr>
            <w:noProof/>
          </w:rPr>
          <w:t>i</w:t>
        </w:r>
        <w:r>
          <w:rPr>
            <w:noProof/>
          </w:rPr>
          <w:fldChar w:fldCharType="end"/>
        </w:r>
      </w:p>
    </w:sdtContent>
  </w:sdt>
  <w:p w:rsidR="002460F2" w:rsidRDefault="002460F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2420" w:rsidRDefault="003A2420" w:rsidP="00293D7E">
      <w:r>
        <w:separator/>
      </w:r>
    </w:p>
  </w:footnote>
  <w:footnote w:type="continuationSeparator" w:id="0">
    <w:p w:rsidR="003A2420" w:rsidRDefault="003A2420" w:rsidP="00293D7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7799C"/>
    <w:multiLevelType w:val="hybridMultilevel"/>
    <w:tmpl w:val="3570948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724092"/>
    <w:multiLevelType w:val="hybridMultilevel"/>
    <w:tmpl w:val="B8B0B3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031681E"/>
    <w:multiLevelType w:val="hybridMultilevel"/>
    <w:tmpl w:val="4DB8FC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A212AF"/>
    <w:multiLevelType w:val="hybridMultilevel"/>
    <w:tmpl w:val="FF2E1C7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8971DE4"/>
    <w:multiLevelType w:val="hybridMultilevel"/>
    <w:tmpl w:val="E66098A2"/>
    <w:lvl w:ilvl="0" w:tplc="04090005">
      <w:start w:val="1"/>
      <w:numFmt w:val="bullet"/>
      <w:lvlText w:val=""/>
      <w:lvlJc w:val="left"/>
      <w:pPr>
        <w:ind w:left="720" w:hanging="360"/>
      </w:pPr>
      <w:rPr>
        <w:rFonts w:ascii="Wingdings" w:hAnsi="Wingdings" w:hint="default"/>
      </w:rPr>
    </w:lvl>
    <w:lvl w:ilvl="1" w:tplc="C29A1924" w:tentative="1">
      <w:start w:val="1"/>
      <w:numFmt w:val="bullet"/>
      <w:lvlText w:val="o"/>
      <w:lvlJc w:val="left"/>
      <w:pPr>
        <w:ind w:left="1440" w:hanging="360"/>
      </w:pPr>
      <w:rPr>
        <w:rFonts w:ascii="Courier New" w:hAnsi="Courier New" w:cs="Courier New" w:hint="default"/>
      </w:rPr>
    </w:lvl>
    <w:lvl w:ilvl="2" w:tplc="EF1C9D8E" w:tentative="1">
      <w:start w:val="1"/>
      <w:numFmt w:val="bullet"/>
      <w:lvlText w:val=""/>
      <w:lvlJc w:val="left"/>
      <w:pPr>
        <w:ind w:left="2160" w:hanging="360"/>
      </w:pPr>
      <w:rPr>
        <w:rFonts w:ascii="Wingdings" w:hAnsi="Wingdings" w:hint="default"/>
      </w:rPr>
    </w:lvl>
    <w:lvl w:ilvl="3" w:tplc="E750A7B8" w:tentative="1">
      <w:start w:val="1"/>
      <w:numFmt w:val="bullet"/>
      <w:lvlText w:val=""/>
      <w:lvlJc w:val="left"/>
      <w:pPr>
        <w:ind w:left="2880" w:hanging="360"/>
      </w:pPr>
      <w:rPr>
        <w:rFonts w:ascii="Symbol" w:hAnsi="Symbol" w:hint="default"/>
      </w:rPr>
    </w:lvl>
    <w:lvl w:ilvl="4" w:tplc="B9A0DDC4" w:tentative="1">
      <w:start w:val="1"/>
      <w:numFmt w:val="bullet"/>
      <w:lvlText w:val="o"/>
      <w:lvlJc w:val="left"/>
      <w:pPr>
        <w:ind w:left="3600" w:hanging="360"/>
      </w:pPr>
      <w:rPr>
        <w:rFonts w:ascii="Courier New" w:hAnsi="Courier New" w:cs="Courier New" w:hint="default"/>
      </w:rPr>
    </w:lvl>
    <w:lvl w:ilvl="5" w:tplc="647A12B2" w:tentative="1">
      <w:start w:val="1"/>
      <w:numFmt w:val="bullet"/>
      <w:lvlText w:val=""/>
      <w:lvlJc w:val="left"/>
      <w:pPr>
        <w:ind w:left="4320" w:hanging="360"/>
      </w:pPr>
      <w:rPr>
        <w:rFonts w:ascii="Wingdings" w:hAnsi="Wingdings" w:hint="default"/>
      </w:rPr>
    </w:lvl>
    <w:lvl w:ilvl="6" w:tplc="A072B360" w:tentative="1">
      <w:start w:val="1"/>
      <w:numFmt w:val="bullet"/>
      <w:lvlText w:val=""/>
      <w:lvlJc w:val="left"/>
      <w:pPr>
        <w:ind w:left="5040" w:hanging="360"/>
      </w:pPr>
      <w:rPr>
        <w:rFonts w:ascii="Symbol" w:hAnsi="Symbol" w:hint="default"/>
      </w:rPr>
    </w:lvl>
    <w:lvl w:ilvl="7" w:tplc="0C520000" w:tentative="1">
      <w:start w:val="1"/>
      <w:numFmt w:val="bullet"/>
      <w:lvlText w:val="o"/>
      <w:lvlJc w:val="left"/>
      <w:pPr>
        <w:ind w:left="5760" w:hanging="360"/>
      </w:pPr>
      <w:rPr>
        <w:rFonts w:ascii="Courier New" w:hAnsi="Courier New" w:cs="Courier New" w:hint="default"/>
      </w:rPr>
    </w:lvl>
    <w:lvl w:ilvl="8" w:tplc="4ED6FE32" w:tentative="1">
      <w:start w:val="1"/>
      <w:numFmt w:val="bullet"/>
      <w:lvlText w:val=""/>
      <w:lvlJc w:val="left"/>
      <w:pPr>
        <w:ind w:left="6480" w:hanging="360"/>
      </w:pPr>
      <w:rPr>
        <w:rFonts w:ascii="Wingdings" w:hAnsi="Wingdings" w:hint="default"/>
      </w:rPr>
    </w:lvl>
  </w:abstractNum>
  <w:abstractNum w:abstractNumId="5">
    <w:nsid w:val="1FF8290F"/>
    <w:multiLevelType w:val="hybridMultilevel"/>
    <w:tmpl w:val="AEF0D0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8561593"/>
    <w:multiLevelType w:val="hybridMultilevel"/>
    <w:tmpl w:val="95D0CA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344028A1"/>
    <w:multiLevelType w:val="hybridMultilevel"/>
    <w:tmpl w:val="A65457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63C6C8C"/>
    <w:multiLevelType w:val="hybridMultilevel"/>
    <w:tmpl w:val="0C2A211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7E86F77"/>
    <w:multiLevelType w:val="hybridMultilevel"/>
    <w:tmpl w:val="F2847BB4"/>
    <w:lvl w:ilvl="0" w:tplc="04090005">
      <w:start w:val="1"/>
      <w:numFmt w:val="bullet"/>
      <w:lvlText w:val=""/>
      <w:lvlJc w:val="left"/>
      <w:pPr>
        <w:ind w:left="720" w:hanging="360"/>
      </w:pPr>
      <w:rPr>
        <w:rFonts w:ascii="Wingdings" w:hAnsi="Wingdings" w:hint="default"/>
      </w:rPr>
    </w:lvl>
    <w:lvl w:ilvl="1" w:tplc="1BCA95DC" w:tentative="1">
      <w:start w:val="1"/>
      <w:numFmt w:val="lowerLetter"/>
      <w:lvlText w:val="%2."/>
      <w:lvlJc w:val="left"/>
      <w:pPr>
        <w:ind w:left="1440" w:hanging="360"/>
      </w:pPr>
    </w:lvl>
    <w:lvl w:ilvl="2" w:tplc="B7CA4188" w:tentative="1">
      <w:start w:val="1"/>
      <w:numFmt w:val="lowerRoman"/>
      <w:lvlText w:val="%3."/>
      <w:lvlJc w:val="right"/>
      <w:pPr>
        <w:ind w:left="2160" w:hanging="180"/>
      </w:pPr>
    </w:lvl>
    <w:lvl w:ilvl="3" w:tplc="60CE2176" w:tentative="1">
      <w:start w:val="1"/>
      <w:numFmt w:val="decimal"/>
      <w:lvlText w:val="%4."/>
      <w:lvlJc w:val="left"/>
      <w:pPr>
        <w:ind w:left="2880" w:hanging="360"/>
      </w:pPr>
    </w:lvl>
    <w:lvl w:ilvl="4" w:tplc="F2AC531E" w:tentative="1">
      <w:start w:val="1"/>
      <w:numFmt w:val="lowerLetter"/>
      <w:lvlText w:val="%5."/>
      <w:lvlJc w:val="left"/>
      <w:pPr>
        <w:ind w:left="3600" w:hanging="360"/>
      </w:pPr>
    </w:lvl>
    <w:lvl w:ilvl="5" w:tplc="150817A8" w:tentative="1">
      <w:start w:val="1"/>
      <w:numFmt w:val="lowerRoman"/>
      <w:lvlText w:val="%6."/>
      <w:lvlJc w:val="right"/>
      <w:pPr>
        <w:ind w:left="4320" w:hanging="180"/>
      </w:pPr>
    </w:lvl>
    <w:lvl w:ilvl="6" w:tplc="0DEA3062" w:tentative="1">
      <w:start w:val="1"/>
      <w:numFmt w:val="decimal"/>
      <w:lvlText w:val="%7."/>
      <w:lvlJc w:val="left"/>
      <w:pPr>
        <w:ind w:left="5040" w:hanging="360"/>
      </w:pPr>
    </w:lvl>
    <w:lvl w:ilvl="7" w:tplc="9BB863B8" w:tentative="1">
      <w:start w:val="1"/>
      <w:numFmt w:val="lowerLetter"/>
      <w:lvlText w:val="%8."/>
      <w:lvlJc w:val="left"/>
      <w:pPr>
        <w:ind w:left="5760" w:hanging="360"/>
      </w:pPr>
    </w:lvl>
    <w:lvl w:ilvl="8" w:tplc="E93A1C70" w:tentative="1">
      <w:start w:val="1"/>
      <w:numFmt w:val="lowerRoman"/>
      <w:lvlText w:val="%9."/>
      <w:lvlJc w:val="right"/>
      <w:pPr>
        <w:ind w:left="6480" w:hanging="180"/>
      </w:pPr>
    </w:lvl>
  </w:abstractNum>
  <w:abstractNum w:abstractNumId="10">
    <w:nsid w:val="39A53027"/>
    <w:multiLevelType w:val="hybridMultilevel"/>
    <w:tmpl w:val="EA287E7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A9F2864"/>
    <w:multiLevelType w:val="multilevel"/>
    <w:tmpl w:val="B87E639C"/>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2">
    <w:nsid w:val="3AF91601"/>
    <w:multiLevelType w:val="hybridMultilevel"/>
    <w:tmpl w:val="B82CFAF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C9A2D04"/>
    <w:multiLevelType w:val="hybridMultilevel"/>
    <w:tmpl w:val="E5D22678"/>
    <w:lvl w:ilvl="0" w:tplc="73A892FA">
      <w:start w:val="1"/>
      <w:numFmt w:val="bullet"/>
      <w:lvlText w:val=""/>
      <w:lvlJc w:val="left"/>
      <w:pPr>
        <w:ind w:left="1440" w:hanging="360"/>
      </w:pPr>
      <w:rPr>
        <w:rFonts w:ascii="Wingdings" w:hAnsi="Wingdings" w:hint="default"/>
      </w:rPr>
    </w:lvl>
    <w:lvl w:ilvl="1" w:tplc="12E0A2F4" w:tentative="1">
      <w:start w:val="1"/>
      <w:numFmt w:val="bullet"/>
      <w:lvlText w:val="o"/>
      <w:lvlJc w:val="left"/>
      <w:pPr>
        <w:ind w:left="2160" w:hanging="360"/>
      </w:pPr>
      <w:rPr>
        <w:rFonts w:ascii="Courier New" w:hAnsi="Courier New" w:cs="Courier New" w:hint="default"/>
      </w:rPr>
    </w:lvl>
    <w:lvl w:ilvl="2" w:tplc="05A252CA" w:tentative="1">
      <w:start w:val="1"/>
      <w:numFmt w:val="bullet"/>
      <w:lvlText w:val=""/>
      <w:lvlJc w:val="left"/>
      <w:pPr>
        <w:ind w:left="2880" w:hanging="360"/>
      </w:pPr>
      <w:rPr>
        <w:rFonts w:ascii="Wingdings" w:hAnsi="Wingdings" w:hint="default"/>
      </w:rPr>
    </w:lvl>
    <w:lvl w:ilvl="3" w:tplc="A56A51A0" w:tentative="1">
      <w:start w:val="1"/>
      <w:numFmt w:val="bullet"/>
      <w:lvlText w:val=""/>
      <w:lvlJc w:val="left"/>
      <w:pPr>
        <w:ind w:left="3600" w:hanging="360"/>
      </w:pPr>
      <w:rPr>
        <w:rFonts w:ascii="Symbol" w:hAnsi="Symbol" w:hint="default"/>
      </w:rPr>
    </w:lvl>
    <w:lvl w:ilvl="4" w:tplc="CA304652" w:tentative="1">
      <w:start w:val="1"/>
      <w:numFmt w:val="bullet"/>
      <w:lvlText w:val="o"/>
      <w:lvlJc w:val="left"/>
      <w:pPr>
        <w:ind w:left="4320" w:hanging="360"/>
      </w:pPr>
      <w:rPr>
        <w:rFonts w:ascii="Courier New" w:hAnsi="Courier New" w:cs="Courier New" w:hint="default"/>
      </w:rPr>
    </w:lvl>
    <w:lvl w:ilvl="5" w:tplc="1A360DDC" w:tentative="1">
      <w:start w:val="1"/>
      <w:numFmt w:val="bullet"/>
      <w:lvlText w:val=""/>
      <w:lvlJc w:val="left"/>
      <w:pPr>
        <w:ind w:left="5040" w:hanging="360"/>
      </w:pPr>
      <w:rPr>
        <w:rFonts w:ascii="Wingdings" w:hAnsi="Wingdings" w:hint="default"/>
      </w:rPr>
    </w:lvl>
    <w:lvl w:ilvl="6" w:tplc="2CBA2F90" w:tentative="1">
      <w:start w:val="1"/>
      <w:numFmt w:val="bullet"/>
      <w:lvlText w:val=""/>
      <w:lvlJc w:val="left"/>
      <w:pPr>
        <w:ind w:left="5760" w:hanging="360"/>
      </w:pPr>
      <w:rPr>
        <w:rFonts w:ascii="Symbol" w:hAnsi="Symbol" w:hint="default"/>
      </w:rPr>
    </w:lvl>
    <w:lvl w:ilvl="7" w:tplc="28FE0844" w:tentative="1">
      <w:start w:val="1"/>
      <w:numFmt w:val="bullet"/>
      <w:lvlText w:val="o"/>
      <w:lvlJc w:val="left"/>
      <w:pPr>
        <w:ind w:left="6480" w:hanging="360"/>
      </w:pPr>
      <w:rPr>
        <w:rFonts w:ascii="Courier New" w:hAnsi="Courier New" w:cs="Courier New" w:hint="default"/>
      </w:rPr>
    </w:lvl>
    <w:lvl w:ilvl="8" w:tplc="5AD64404" w:tentative="1">
      <w:start w:val="1"/>
      <w:numFmt w:val="bullet"/>
      <w:lvlText w:val=""/>
      <w:lvlJc w:val="left"/>
      <w:pPr>
        <w:ind w:left="7200" w:hanging="360"/>
      </w:pPr>
      <w:rPr>
        <w:rFonts w:ascii="Wingdings" w:hAnsi="Wingdings" w:hint="default"/>
      </w:rPr>
    </w:lvl>
  </w:abstractNum>
  <w:abstractNum w:abstractNumId="14">
    <w:nsid w:val="3F5A31EF"/>
    <w:multiLevelType w:val="hybridMultilevel"/>
    <w:tmpl w:val="A3C09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3B37D47"/>
    <w:multiLevelType w:val="hybridMultilevel"/>
    <w:tmpl w:val="A9965E2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4897B56"/>
    <w:multiLevelType w:val="hybridMultilevel"/>
    <w:tmpl w:val="D4F65B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53715EC"/>
    <w:multiLevelType w:val="hybridMultilevel"/>
    <w:tmpl w:val="4B3213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6A14727"/>
    <w:multiLevelType w:val="hybridMultilevel"/>
    <w:tmpl w:val="F170F23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8A34F6C"/>
    <w:multiLevelType w:val="hybridMultilevel"/>
    <w:tmpl w:val="432C76D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B913D36"/>
    <w:multiLevelType w:val="hybridMultilevel"/>
    <w:tmpl w:val="06542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C860692"/>
    <w:multiLevelType w:val="hybridMultilevel"/>
    <w:tmpl w:val="65E20BF2"/>
    <w:lvl w:ilvl="0" w:tplc="04090005">
      <w:start w:val="1"/>
      <w:numFmt w:val="bullet"/>
      <w:lvlText w:val=""/>
      <w:lvlJc w:val="left"/>
      <w:pPr>
        <w:ind w:left="1380" w:hanging="360"/>
      </w:pPr>
      <w:rPr>
        <w:rFonts w:ascii="Wingdings" w:hAnsi="Wingdings" w:hint="default"/>
      </w:rPr>
    </w:lvl>
    <w:lvl w:ilvl="1" w:tplc="04090003" w:tentative="1">
      <w:start w:val="1"/>
      <w:numFmt w:val="bullet"/>
      <w:lvlText w:val="o"/>
      <w:lvlJc w:val="left"/>
      <w:pPr>
        <w:ind w:left="2100" w:hanging="360"/>
      </w:pPr>
      <w:rPr>
        <w:rFonts w:ascii="Courier New" w:hAnsi="Courier New" w:cs="Courier New" w:hint="default"/>
      </w:rPr>
    </w:lvl>
    <w:lvl w:ilvl="2" w:tplc="04090005" w:tentative="1">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abstractNum w:abstractNumId="22">
    <w:nsid w:val="4DC66A95"/>
    <w:multiLevelType w:val="hybridMultilevel"/>
    <w:tmpl w:val="4E022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E584E55"/>
    <w:multiLevelType w:val="hybridMultilevel"/>
    <w:tmpl w:val="9CAC2408"/>
    <w:lvl w:ilvl="0" w:tplc="04090005">
      <w:start w:val="1"/>
      <w:numFmt w:val="bullet"/>
      <w:lvlText w:val=""/>
      <w:lvlJc w:val="left"/>
      <w:pPr>
        <w:ind w:left="360" w:hanging="360"/>
      </w:pPr>
      <w:rPr>
        <w:rFonts w:ascii="Wingdings" w:hAnsi="Wingdings" w:hint="default"/>
      </w:rPr>
    </w:lvl>
    <w:lvl w:ilvl="1" w:tplc="BAE806FA" w:tentative="1">
      <w:start w:val="1"/>
      <w:numFmt w:val="bullet"/>
      <w:lvlText w:val="o"/>
      <w:lvlJc w:val="left"/>
      <w:pPr>
        <w:ind w:left="1080" w:hanging="360"/>
      </w:pPr>
      <w:rPr>
        <w:rFonts w:ascii="Courier New" w:hAnsi="Courier New" w:cs="Courier New" w:hint="default"/>
      </w:rPr>
    </w:lvl>
    <w:lvl w:ilvl="2" w:tplc="1BAE6BBE" w:tentative="1">
      <w:start w:val="1"/>
      <w:numFmt w:val="bullet"/>
      <w:lvlText w:val=""/>
      <w:lvlJc w:val="left"/>
      <w:pPr>
        <w:ind w:left="1800" w:hanging="360"/>
      </w:pPr>
      <w:rPr>
        <w:rFonts w:ascii="Wingdings" w:hAnsi="Wingdings" w:hint="default"/>
      </w:rPr>
    </w:lvl>
    <w:lvl w:ilvl="3" w:tplc="CE3EB7C8" w:tentative="1">
      <w:start w:val="1"/>
      <w:numFmt w:val="bullet"/>
      <w:lvlText w:val=""/>
      <w:lvlJc w:val="left"/>
      <w:pPr>
        <w:ind w:left="2520" w:hanging="360"/>
      </w:pPr>
      <w:rPr>
        <w:rFonts w:ascii="Symbol" w:hAnsi="Symbol" w:hint="default"/>
      </w:rPr>
    </w:lvl>
    <w:lvl w:ilvl="4" w:tplc="E7CAD8C2" w:tentative="1">
      <w:start w:val="1"/>
      <w:numFmt w:val="bullet"/>
      <w:lvlText w:val="o"/>
      <w:lvlJc w:val="left"/>
      <w:pPr>
        <w:ind w:left="3240" w:hanging="360"/>
      </w:pPr>
      <w:rPr>
        <w:rFonts w:ascii="Courier New" w:hAnsi="Courier New" w:cs="Courier New" w:hint="default"/>
      </w:rPr>
    </w:lvl>
    <w:lvl w:ilvl="5" w:tplc="0E66A6B8" w:tentative="1">
      <w:start w:val="1"/>
      <w:numFmt w:val="bullet"/>
      <w:lvlText w:val=""/>
      <w:lvlJc w:val="left"/>
      <w:pPr>
        <w:ind w:left="3960" w:hanging="360"/>
      </w:pPr>
      <w:rPr>
        <w:rFonts w:ascii="Wingdings" w:hAnsi="Wingdings" w:hint="default"/>
      </w:rPr>
    </w:lvl>
    <w:lvl w:ilvl="6" w:tplc="900CBA1C" w:tentative="1">
      <w:start w:val="1"/>
      <w:numFmt w:val="bullet"/>
      <w:lvlText w:val=""/>
      <w:lvlJc w:val="left"/>
      <w:pPr>
        <w:ind w:left="4680" w:hanging="360"/>
      </w:pPr>
      <w:rPr>
        <w:rFonts w:ascii="Symbol" w:hAnsi="Symbol" w:hint="default"/>
      </w:rPr>
    </w:lvl>
    <w:lvl w:ilvl="7" w:tplc="34063C6A" w:tentative="1">
      <w:start w:val="1"/>
      <w:numFmt w:val="bullet"/>
      <w:lvlText w:val="o"/>
      <w:lvlJc w:val="left"/>
      <w:pPr>
        <w:ind w:left="5400" w:hanging="360"/>
      </w:pPr>
      <w:rPr>
        <w:rFonts w:ascii="Courier New" w:hAnsi="Courier New" w:cs="Courier New" w:hint="default"/>
      </w:rPr>
    </w:lvl>
    <w:lvl w:ilvl="8" w:tplc="10EEE0E0" w:tentative="1">
      <w:start w:val="1"/>
      <w:numFmt w:val="bullet"/>
      <w:lvlText w:val=""/>
      <w:lvlJc w:val="left"/>
      <w:pPr>
        <w:ind w:left="6120" w:hanging="360"/>
      </w:pPr>
      <w:rPr>
        <w:rFonts w:ascii="Wingdings" w:hAnsi="Wingdings" w:hint="default"/>
      </w:rPr>
    </w:lvl>
  </w:abstractNum>
  <w:abstractNum w:abstractNumId="24">
    <w:nsid w:val="4E956322"/>
    <w:multiLevelType w:val="multilevel"/>
    <w:tmpl w:val="B87E639C"/>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5">
    <w:nsid w:val="53867E3C"/>
    <w:multiLevelType w:val="hybridMultilevel"/>
    <w:tmpl w:val="403EE20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5EB6B58"/>
    <w:multiLevelType w:val="hybridMultilevel"/>
    <w:tmpl w:val="A3AA44A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99D29EF"/>
    <w:multiLevelType w:val="hybridMultilevel"/>
    <w:tmpl w:val="DBD62F12"/>
    <w:lvl w:ilvl="0" w:tplc="0409001B">
      <w:start w:val="1"/>
      <w:numFmt w:val="lowerRoman"/>
      <w:lvlText w:val="%1."/>
      <w:lvlJc w:val="right"/>
      <w:pPr>
        <w:ind w:left="720" w:hanging="360"/>
      </w:pPr>
      <w:rPr>
        <w:rFonts w:hint="default"/>
      </w:rPr>
    </w:lvl>
    <w:lvl w:ilvl="1" w:tplc="1BCA95DC" w:tentative="1">
      <w:start w:val="1"/>
      <w:numFmt w:val="lowerLetter"/>
      <w:lvlText w:val="%2."/>
      <w:lvlJc w:val="left"/>
      <w:pPr>
        <w:ind w:left="1440" w:hanging="360"/>
      </w:pPr>
    </w:lvl>
    <w:lvl w:ilvl="2" w:tplc="B7CA4188" w:tentative="1">
      <w:start w:val="1"/>
      <w:numFmt w:val="lowerRoman"/>
      <w:lvlText w:val="%3."/>
      <w:lvlJc w:val="right"/>
      <w:pPr>
        <w:ind w:left="2160" w:hanging="180"/>
      </w:pPr>
    </w:lvl>
    <w:lvl w:ilvl="3" w:tplc="60CE2176" w:tentative="1">
      <w:start w:val="1"/>
      <w:numFmt w:val="decimal"/>
      <w:lvlText w:val="%4."/>
      <w:lvlJc w:val="left"/>
      <w:pPr>
        <w:ind w:left="2880" w:hanging="360"/>
      </w:pPr>
    </w:lvl>
    <w:lvl w:ilvl="4" w:tplc="F2AC531E" w:tentative="1">
      <w:start w:val="1"/>
      <w:numFmt w:val="lowerLetter"/>
      <w:lvlText w:val="%5."/>
      <w:lvlJc w:val="left"/>
      <w:pPr>
        <w:ind w:left="3600" w:hanging="360"/>
      </w:pPr>
    </w:lvl>
    <w:lvl w:ilvl="5" w:tplc="150817A8" w:tentative="1">
      <w:start w:val="1"/>
      <w:numFmt w:val="lowerRoman"/>
      <w:lvlText w:val="%6."/>
      <w:lvlJc w:val="right"/>
      <w:pPr>
        <w:ind w:left="4320" w:hanging="180"/>
      </w:pPr>
    </w:lvl>
    <w:lvl w:ilvl="6" w:tplc="0DEA3062" w:tentative="1">
      <w:start w:val="1"/>
      <w:numFmt w:val="decimal"/>
      <w:lvlText w:val="%7."/>
      <w:lvlJc w:val="left"/>
      <w:pPr>
        <w:ind w:left="5040" w:hanging="360"/>
      </w:pPr>
    </w:lvl>
    <w:lvl w:ilvl="7" w:tplc="9BB863B8" w:tentative="1">
      <w:start w:val="1"/>
      <w:numFmt w:val="lowerLetter"/>
      <w:lvlText w:val="%8."/>
      <w:lvlJc w:val="left"/>
      <w:pPr>
        <w:ind w:left="5760" w:hanging="360"/>
      </w:pPr>
    </w:lvl>
    <w:lvl w:ilvl="8" w:tplc="E93A1C70" w:tentative="1">
      <w:start w:val="1"/>
      <w:numFmt w:val="lowerRoman"/>
      <w:lvlText w:val="%9."/>
      <w:lvlJc w:val="right"/>
      <w:pPr>
        <w:ind w:left="6480" w:hanging="180"/>
      </w:pPr>
    </w:lvl>
  </w:abstractNum>
  <w:abstractNum w:abstractNumId="28">
    <w:nsid w:val="5A2C068F"/>
    <w:multiLevelType w:val="hybridMultilevel"/>
    <w:tmpl w:val="86FA98FE"/>
    <w:lvl w:ilvl="0" w:tplc="04090005">
      <w:start w:val="1"/>
      <w:numFmt w:val="bullet"/>
      <w:lvlText w:val=""/>
      <w:lvlJc w:val="left"/>
      <w:pPr>
        <w:ind w:left="850" w:hanging="360"/>
      </w:pPr>
      <w:rPr>
        <w:rFonts w:ascii="Wingdings" w:hAnsi="Wingdings" w:hint="default"/>
        <w:w w:val="100"/>
        <w:sz w:val="20"/>
        <w:szCs w:val="20"/>
        <w:lang w:val="en-US" w:eastAsia="en-US" w:bidi="en-US"/>
      </w:rPr>
    </w:lvl>
    <w:lvl w:ilvl="1" w:tplc="E7F67B58" w:tentative="1">
      <w:start w:val="1"/>
      <w:numFmt w:val="bullet"/>
      <w:lvlText w:val="o"/>
      <w:lvlJc w:val="left"/>
      <w:pPr>
        <w:ind w:left="1570" w:hanging="360"/>
      </w:pPr>
      <w:rPr>
        <w:rFonts w:ascii="Courier New" w:hAnsi="Courier New" w:cs="Courier New" w:hint="default"/>
      </w:rPr>
    </w:lvl>
    <w:lvl w:ilvl="2" w:tplc="7E7848E2" w:tentative="1">
      <w:start w:val="1"/>
      <w:numFmt w:val="bullet"/>
      <w:lvlText w:val=""/>
      <w:lvlJc w:val="left"/>
      <w:pPr>
        <w:ind w:left="2290" w:hanging="360"/>
      </w:pPr>
      <w:rPr>
        <w:rFonts w:ascii="Wingdings" w:hAnsi="Wingdings" w:hint="default"/>
      </w:rPr>
    </w:lvl>
    <w:lvl w:ilvl="3" w:tplc="59A22128" w:tentative="1">
      <w:start w:val="1"/>
      <w:numFmt w:val="bullet"/>
      <w:lvlText w:val=""/>
      <w:lvlJc w:val="left"/>
      <w:pPr>
        <w:ind w:left="3010" w:hanging="360"/>
      </w:pPr>
      <w:rPr>
        <w:rFonts w:ascii="Symbol" w:hAnsi="Symbol" w:hint="default"/>
      </w:rPr>
    </w:lvl>
    <w:lvl w:ilvl="4" w:tplc="6BB09E90" w:tentative="1">
      <w:start w:val="1"/>
      <w:numFmt w:val="bullet"/>
      <w:lvlText w:val="o"/>
      <w:lvlJc w:val="left"/>
      <w:pPr>
        <w:ind w:left="3730" w:hanging="360"/>
      </w:pPr>
      <w:rPr>
        <w:rFonts w:ascii="Courier New" w:hAnsi="Courier New" w:cs="Courier New" w:hint="default"/>
      </w:rPr>
    </w:lvl>
    <w:lvl w:ilvl="5" w:tplc="94B8CB90" w:tentative="1">
      <w:start w:val="1"/>
      <w:numFmt w:val="bullet"/>
      <w:lvlText w:val=""/>
      <w:lvlJc w:val="left"/>
      <w:pPr>
        <w:ind w:left="4450" w:hanging="360"/>
      </w:pPr>
      <w:rPr>
        <w:rFonts w:ascii="Wingdings" w:hAnsi="Wingdings" w:hint="default"/>
      </w:rPr>
    </w:lvl>
    <w:lvl w:ilvl="6" w:tplc="F4D64958" w:tentative="1">
      <w:start w:val="1"/>
      <w:numFmt w:val="bullet"/>
      <w:lvlText w:val=""/>
      <w:lvlJc w:val="left"/>
      <w:pPr>
        <w:ind w:left="5170" w:hanging="360"/>
      </w:pPr>
      <w:rPr>
        <w:rFonts w:ascii="Symbol" w:hAnsi="Symbol" w:hint="default"/>
      </w:rPr>
    </w:lvl>
    <w:lvl w:ilvl="7" w:tplc="3D74F4E2" w:tentative="1">
      <w:start w:val="1"/>
      <w:numFmt w:val="bullet"/>
      <w:lvlText w:val="o"/>
      <w:lvlJc w:val="left"/>
      <w:pPr>
        <w:ind w:left="5890" w:hanging="360"/>
      </w:pPr>
      <w:rPr>
        <w:rFonts w:ascii="Courier New" w:hAnsi="Courier New" w:cs="Courier New" w:hint="default"/>
      </w:rPr>
    </w:lvl>
    <w:lvl w:ilvl="8" w:tplc="1E46C886" w:tentative="1">
      <w:start w:val="1"/>
      <w:numFmt w:val="bullet"/>
      <w:lvlText w:val=""/>
      <w:lvlJc w:val="left"/>
      <w:pPr>
        <w:ind w:left="6610" w:hanging="360"/>
      </w:pPr>
      <w:rPr>
        <w:rFonts w:ascii="Wingdings" w:hAnsi="Wingdings" w:hint="default"/>
      </w:rPr>
    </w:lvl>
  </w:abstractNum>
  <w:abstractNum w:abstractNumId="29">
    <w:nsid w:val="5CEE54CC"/>
    <w:multiLevelType w:val="multilevel"/>
    <w:tmpl w:val="B87E639C"/>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0">
    <w:nsid w:val="653D21DA"/>
    <w:multiLevelType w:val="multilevel"/>
    <w:tmpl w:val="DB1C687A"/>
    <w:lvl w:ilvl="0">
      <w:start w:val="5"/>
      <w:numFmt w:val="decimal"/>
      <w:lvlText w:val="%1"/>
      <w:lvlJc w:val="left"/>
      <w:pPr>
        <w:ind w:left="360" w:hanging="360"/>
      </w:pPr>
      <w:rPr>
        <w:rFonts w:hint="default"/>
      </w:rPr>
    </w:lvl>
    <w:lvl w:ilvl="1">
      <w:start w:val="1"/>
      <w:numFmt w:val="decimal"/>
      <w:lvlText w:val="%1.%2"/>
      <w:lvlJc w:val="left"/>
      <w:pPr>
        <w:ind w:left="710" w:hanging="360"/>
      </w:pPr>
      <w:rPr>
        <w:rFonts w:hint="default"/>
      </w:rPr>
    </w:lvl>
    <w:lvl w:ilvl="2">
      <w:start w:val="1"/>
      <w:numFmt w:val="decimal"/>
      <w:lvlText w:val="%1.%2.%3"/>
      <w:lvlJc w:val="left"/>
      <w:pPr>
        <w:ind w:left="1420" w:hanging="720"/>
      </w:pPr>
      <w:rPr>
        <w:rFonts w:hint="default"/>
      </w:rPr>
    </w:lvl>
    <w:lvl w:ilvl="3">
      <w:start w:val="1"/>
      <w:numFmt w:val="decimal"/>
      <w:lvlText w:val="%1.%2.%3.%4"/>
      <w:lvlJc w:val="left"/>
      <w:pPr>
        <w:ind w:left="1770" w:hanging="720"/>
      </w:pPr>
      <w:rPr>
        <w:rFonts w:hint="default"/>
      </w:rPr>
    </w:lvl>
    <w:lvl w:ilvl="4">
      <w:start w:val="1"/>
      <w:numFmt w:val="decimal"/>
      <w:lvlText w:val="%1.%2.%3.%4.%5"/>
      <w:lvlJc w:val="left"/>
      <w:pPr>
        <w:ind w:left="2480" w:hanging="1080"/>
      </w:pPr>
      <w:rPr>
        <w:rFonts w:hint="default"/>
      </w:rPr>
    </w:lvl>
    <w:lvl w:ilvl="5">
      <w:start w:val="1"/>
      <w:numFmt w:val="decimal"/>
      <w:lvlText w:val="%1.%2.%3.%4.%5.%6"/>
      <w:lvlJc w:val="left"/>
      <w:pPr>
        <w:ind w:left="2830" w:hanging="1080"/>
      </w:pPr>
      <w:rPr>
        <w:rFonts w:hint="default"/>
      </w:rPr>
    </w:lvl>
    <w:lvl w:ilvl="6">
      <w:start w:val="1"/>
      <w:numFmt w:val="decimal"/>
      <w:lvlText w:val="%1.%2.%3.%4.%5.%6.%7"/>
      <w:lvlJc w:val="left"/>
      <w:pPr>
        <w:ind w:left="3540" w:hanging="1440"/>
      </w:pPr>
      <w:rPr>
        <w:rFonts w:hint="default"/>
      </w:rPr>
    </w:lvl>
    <w:lvl w:ilvl="7">
      <w:start w:val="1"/>
      <w:numFmt w:val="decimal"/>
      <w:lvlText w:val="%1.%2.%3.%4.%5.%6.%7.%8"/>
      <w:lvlJc w:val="left"/>
      <w:pPr>
        <w:ind w:left="3890" w:hanging="1440"/>
      </w:pPr>
      <w:rPr>
        <w:rFonts w:hint="default"/>
      </w:rPr>
    </w:lvl>
    <w:lvl w:ilvl="8">
      <w:start w:val="1"/>
      <w:numFmt w:val="decimal"/>
      <w:lvlText w:val="%1.%2.%3.%4.%5.%6.%7.%8.%9"/>
      <w:lvlJc w:val="left"/>
      <w:pPr>
        <w:ind w:left="4600" w:hanging="1800"/>
      </w:pPr>
      <w:rPr>
        <w:rFonts w:hint="default"/>
      </w:rPr>
    </w:lvl>
  </w:abstractNum>
  <w:abstractNum w:abstractNumId="31">
    <w:nsid w:val="66AD3EC6"/>
    <w:multiLevelType w:val="hybridMultilevel"/>
    <w:tmpl w:val="D5AEFD1E"/>
    <w:lvl w:ilvl="0" w:tplc="ACD87226">
      <w:start w:val="1"/>
      <w:numFmt w:val="bullet"/>
      <w:lvlText w:val=""/>
      <w:lvlJc w:val="left"/>
      <w:pPr>
        <w:ind w:left="830" w:hanging="360"/>
      </w:pPr>
      <w:rPr>
        <w:rFonts w:ascii="Wingdings" w:hAnsi="Wingdings" w:hint="default"/>
      </w:rPr>
    </w:lvl>
    <w:lvl w:ilvl="1" w:tplc="BEE8850A" w:tentative="1">
      <w:start w:val="1"/>
      <w:numFmt w:val="bullet"/>
      <w:lvlText w:val="o"/>
      <w:lvlJc w:val="left"/>
      <w:pPr>
        <w:ind w:left="1550" w:hanging="360"/>
      </w:pPr>
      <w:rPr>
        <w:rFonts w:ascii="Courier New" w:hAnsi="Courier New" w:cs="Courier New" w:hint="default"/>
      </w:rPr>
    </w:lvl>
    <w:lvl w:ilvl="2" w:tplc="737000A2" w:tentative="1">
      <w:start w:val="1"/>
      <w:numFmt w:val="bullet"/>
      <w:lvlText w:val=""/>
      <w:lvlJc w:val="left"/>
      <w:pPr>
        <w:ind w:left="2270" w:hanging="360"/>
      </w:pPr>
      <w:rPr>
        <w:rFonts w:ascii="Wingdings" w:hAnsi="Wingdings" w:hint="default"/>
      </w:rPr>
    </w:lvl>
    <w:lvl w:ilvl="3" w:tplc="9CCE3024" w:tentative="1">
      <w:start w:val="1"/>
      <w:numFmt w:val="bullet"/>
      <w:lvlText w:val=""/>
      <w:lvlJc w:val="left"/>
      <w:pPr>
        <w:ind w:left="2990" w:hanging="360"/>
      </w:pPr>
      <w:rPr>
        <w:rFonts w:ascii="Symbol" w:hAnsi="Symbol" w:hint="default"/>
      </w:rPr>
    </w:lvl>
    <w:lvl w:ilvl="4" w:tplc="3978FE80" w:tentative="1">
      <w:start w:val="1"/>
      <w:numFmt w:val="bullet"/>
      <w:lvlText w:val="o"/>
      <w:lvlJc w:val="left"/>
      <w:pPr>
        <w:ind w:left="3710" w:hanging="360"/>
      </w:pPr>
      <w:rPr>
        <w:rFonts w:ascii="Courier New" w:hAnsi="Courier New" w:cs="Courier New" w:hint="default"/>
      </w:rPr>
    </w:lvl>
    <w:lvl w:ilvl="5" w:tplc="2B7CABCC" w:tentative="1">
      <w:start w:val="1"/>
      <w:numFmt w:val="bullet"/>
      <w:lvlText w:val=""/>
      <w:lvlJc w:val="left"/>
      <w:pPr>
        <w:ind w:left="4430" w:hanging="360"/>
      </w:pPr>
      <w:rPr>
        <w:rFonts w:ascii="Wingdings" w:hAnsi="Wingdings" w:hint="default"/>
      </w:rPr>
    </w:lvl>
    <w:lvl w:ilvl="6" w:tplc="485A1EFE" w:tentative="1">
      <w:start w:val="1"/>
      <w:numFmt w:val="bullet"/>
      <w:lvlText w:val=""/>
      <w:lvlJc w:val="left"/>
      <w:pPr>
        <w:ind w:left="5150" w:hanging="360"/>
      </w:pPr>
      <w:rPr>
        <w:rFonts w:ascii="Symbol" w:hAnsi="Symbol" w:hint="default"/>
      </w:rPr>
    </w:lvl>
    <w:lvl w:ilvl="7" w:tplc="606210DE" w:tentative="1">
      <w:start w:val="1"/>
      <w:numFmt w:val="bullet"/>
      <w:lvlText w:val="o"/>
      <w:lvlJc w:val="left"/>
      <w:pPr>
        <w:ind w:left="5870" w:hanging="360"/>
      </w:pPr>
      <w:rPr>
        <w:rFonts w:ascii="Courier New" w:hAnsi="Courier New" w:cs="Courier New" w:hint="default"/>
      </w:rPr>
    </w:lvl>
    <w:lvl w:ilvl="8" w:tplc="654ECE40" w:tentative="1">
      <w:start w:val="1"/>
      <w:numFmt w:val="bullet"/>
      <w:lvlText w:val=""/>
      <w:lvlJc w:val="left"/>
      <w:pPr>
        <w:ind w:left="6590" w:hanging="360"/>
      </w:pPr>
      <w:rPr>
        <w:rFonts w:ascii="Wingdings" w:hAnsi="Wingdings" w:hint="default"/>
      </w:rPr>
    </w:lvl>
  </w:abstractNum>
  <w:abstractNum w:abstractNumId="32">
    <w:nsid w:val="67271480"/>
    <w:multiLevelType w:val="hybridMultilevel"/>
    <w:tmpl w:val="B19679D6"/>
    <w:lvl w:ilvl="0" w:tplc="B46ABA42">
      <w:start w:val="4"/>
      <w:numFmt w:val="decimal"/>
      <w:lvlText w:val="%1"/>
      <w:lvlJc w:val="left"/>
      <w:pPr>
        <w:ind w:left="941" w:hanging="721"/>
      </w:pPr>
      <w:rPr>
        <w:rFonts w:hint="default"/>
        <w:lang w:val="en-US" w:eastAsia="en-US" w:bidi="en-US"/>
      </w:rPr>
    </w:lvl>
    <w:lvl w:ilvl="1" w:tplc="2786C304">
      <w:numFmt w:val="none"/>
      <w:lvlText w:val=""/>
      <w:lvlJc w:val="left"/>
      <w:pPr>
        <w:tabs>
          <w:tab w:val="num" w:pos="360"/>
        </w:tabs>
      </w:pPr>
    </w:lvl>
    <w:lvl w:ilvl="2" w:tplc="F6FA738E">
      <w:numFmt w:val="none"/>
      <w:lvlText w:val=""/>
      <w:lvlJc w:val="left"/>
      <w:pPr>
        <w:tabs>
          <w:tab w:val="num" w:pos="360"/>
        </w:tabs>
      </w:pPr>
    </w:lvl>
    <w:lvl w:ilvl="3" w:tplc="A3AEB79E">
      <w:numFmt w:val="bullet"/>
      <w:lvlText w:val=""/>
      <w:lvlJc w:val="left"/>
      <w:pPr>
        <w:ind w:left="361" w:hanging="361"/>
      </w:pPr>
      <w:rPr>
        <w:rFonts w:ascii="Wingdings" w:eastAsia="Wingdings" w:hAnsi="Wingdings" w:cs="Wingdings" w:hint="default"/>
        <w:w w:val="100"/>
        <w:sz w:val="20"/>
        <w:szCs w:val="20"/>
        <w:lang w:val="en-US" w:eastAsia="en-US" w:bidi="en-US"/>
      </w:rPr>
    </w:lvl>
    <w:lvl w:ilvl="4" w:tplc="AA9235A4">
      <w:numFmt w:val="bullet"/>
      <w:lvlText w:val="•"/>
      <w:lvlJc w:val="left"/>
      <w:pPr>
        <w:ind w:left="4631" w:hanging="361"/>
      </w:pPr>
      <w:rPr>
        <w:rFonts w:hint="default"/>
        <w:lang w:val="en-US" w:eastAsia="en-US" w:bidi="en-US"/>
      </w:rPr>
    </w:lvl>
    <w:lvl w:ilvl="5" w:tplc="1F0ECB54">
      <w:numFmt w:val="bullet"/>
      <w:lvlText w:val="•"/>
      <w:lvlJc w:val="left"/>
      <w:pPr>
        <w:ind w:left="5554" w:hanging="361"/>
      </w:pPr>
      <w:rPr>
        <w:rFonts w:hint="default"/>
        <w:lang w:val="en-US" w:eastAsia="en-US" w:bidi="en-US"/>
      </w:rPr>
    </w:lvl>
    <w:lvl w:ilvl="6" w:tplc="F970DA66">
      <w:numFmt w:val="bullet"/>
      <w:lvlText w:val="•"/>
      <w:lvlJc w:val="left"/>
      <w:pPr>
        <w:ind w:left="6477" w:hanging="361"/>
      </w:pPr>
      <w:rPr>
        <w:rFonts w:hint="default"/>
        <w:lang w:val="en-US" w:eastAsia="en-US" w:bidi="en-US"/>
      </w:rPr>
    </w:lvl>
    <w:lvl w:ilvl="7" w:tplc="102A5B30">
      <w:numFmt w:val="bullet"/>
      <w:lvlText w:val="•"/>
      <w:lvlJc w:val="left"/>
      <w:pPr>
        <w:ind w:left="7400" w:hanging="361"/>
      </w:pPr>
      <w:rPr>
        <w:rFonts w:hint="default"/>
        <w:lang w:val="en-US" w:eastAsia="en-US" w:bidi="en-US"/>
      </w:rPr>
    </w:lvl>
    <w:lvl w:ilvl="8" w:tplc="A1BAD30C">
      <w:numFmt w:val="bullet"/>
      <w:lvlText w:val="•"/>
      <w:lvlJc w:val="left"/>
      <w:pPr>
        <w:ind w:left="8323" w:hanging="361"/>
      </w:pPr>
      <w:rPr>
        <w:rFonts w:hint="default"/>
        <w:lang w:val="en-US" w:eastAsia="en-US" w:bidi="en-US"/>
      </w:rPr>
    </w:lvl>
  </w:abstractNum>
  <w:abstractNum w:abstractNumId="33">
    <w:nsid w:val="67DB0DFD"/>
    <w:multiLevelType w:val="hybridMultilevel"/>
    <w:tmpl w:val="C72690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684F76C4"/>
    <w:multiLevelType w:val="hybridMultilevel"/>
    <w:tmpl w:val="369EDB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691D5951"/>
    <w:multiLevelType w:val="hybridMultilevel"/>
    <w:tmpl w:val="4B741DCC"/>
    <w:lvl w:ilvl="0" w:tplc="DD663B3E">
      <w:start w:val="1"/>
      <w:numFmt w:val="lowerRoman"/>
      <w:lvlText w:val="%1."/>
      <w:lvlJc w:val="right"/>
      <w:pPr>
        <w:ind w:left="720" w:hanging="360"/>
      </w:pPr>
    </w:lvl>
    <w:lvl w:ilvl="1" w:tplc="1BCA95DC" w:tentative="1">
      <w:start w:val="1"/>
      <w:numFmt w:val="lowerLetter"/>
      <w:lvlText w:val="%2."/>
      <w:lvlJc w:val="left"/>
      <w:pPr>
        <w:ind w:left="1440" w:hanging="360"/>
      </w:pPr>
    </w:lvl>
    <w:lvl w:ilvl="2" w:tplc="B7CA4188" w:tentative="1">
      <w:start w:val="1"/>
      <w:numFmt w:val="lowerRoman"/>
      <w:lvlText w:val="%3."/>
      <w:lvlJc w:val="right"/>
      <w:pPr>
        <w:ind w:left="2160" w:hanging="180"/>
      </w:pPr>
    </w:lvl>
    <w:lvl w:ilvl="3" w:tplc="60CE2176" w:tentative="1">
      <w:start w:val="1"/>
      <w:numFmt w:val="decimal"/>
      <w:lvlText w:val="%4."/>
      <w:lvlJc w:val="left"/>
      <w:pPr>
        <w:ind w:left="2880" w:hanging="360"/>
      </w:pPr>
    </w:lvl>
    <w:lvl w:ilvl="4" w:tplc="F2AC531E" w:tentative="1">
      <w:start w:val="1"/>
      <w:numFmt w:val="lowerLetter"/>
      <w:lvlText w:val="%5."/>
      <w:lvlJc w:val="left"/>
      <w:pPr>
        <w:ind w:left="3600" w:hanging="360"/>
      </w:pPr>
    </w:lvl>
    <w:lvl w:ilvl="5" w:tplc="150817A8" w:tentative="1">
      <w:start w:val="1"/>
      <w:numFmt w:val="lowerRoman"/>
      <w:lvlText w:val="%6."/>
      <w:lvlJc w:val="right"/>
      <w:pPr>
        <w:ind w:left="4320" w:hanging="180"/>
      </w:pPr>
    </w:lvl>
    <w:lvl w:ilvl="6" w:tplc="0DEA3062" w:tentative="1">
      <w:start w:val="1"/>
      <w:numFmt w:val="decimal"/>
      <w:lvlText w:val="%7."/>
      <w:lvlJc w:val="left"/>
      <w:pPr>
        <w:ind w:left="5040" w:hanging="360"/>
      </w:pPr>
    </w:lvl>
    <w:lvl w:ilvl="7" w:tplc="9BB863B8" w:tentative="1">
      <w:start w:val="1"/>
      <w:numFmt w:val="lowerLetter"/>
      <w:lvlText w:val="%8."/>
      <w:lvlJc w:val="left"/>
      <w:pPr>
        <w:ind w:left="5760" w:hanging="360"/>
      </w:pPr>
    </w:lvl>
    <w:lvl w:ilvl="8" w:tplc="E93A1C70" w:tentative="1">
      <w:start w:val="1"/>
      <w:numFmt w:val="lowerRoman"/>
      <w:lvlText w:val="%9."/>
      <w:lvlJc w:val="right"/>
      <w:pPr>
        <w:ind w:left="6480" w:hanging="180"/>
      </w:pPr>
    </w:lvl>
  </w:abstractNum>
  <w:abstractNum w:abstractNumId="36">
    <w:nsid w:val="69245F1C"/>
    <w:multiLevelType w:val="hybridMultilevel"/>
    <w:tmpl w:val="1570B5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99E1E90"/>
    <w:multiLevelType w:val="hybridMultilevel"/>
    <w:tmpl w:val="267E24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A660C0B"/>
    <w:multiLevelType w:val="hybridMultilevel"/>
    <w:tmpl w:val="46E4054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DB054BB"/>
    <w:multiLevelType w:val="hybridMultilevel"/>
    <w:tmpl w:val="AEDA4CCA"/>
    <w:lvl w:ilvl="0" w:tplc="04090005">
      <w:start w:val="1"/>
      <w:numFmt w:val="bullet"/>
      <w:lvlText w:val=""/>
      <w:lvlJc w:val="left"/>
      <w:pPr>
        <w:ind w:left="720" w:hanging="360"/>
      </w:pPr>
      <w:rPr>
        <w:rFonts w:ascii="Wingdings" w:hAnsi="Wingdings" w:hint="default"/>
      </w:rPr>
    </w:lvl>
    <w:lvl w:ilvl="1" w:tplc="C29A1924" w:tentative="1">
      <w:start w:val="1"/>
      <w:numFmt w:val="bullet"/>
      <w:lvlText w:val="o"/>
      <w:lvlJc w:val="left"/>
      <w:pPr>
        <w:ind w:left="1440" w:hanging="360"/>
      </w:pPr>
      <w:rPr>
        <w:rFonts w:ascii="Courier New" w:hAnsi="Courier New" w:cs="Courier New" w:hint="default"/>
      </w:rPr>
    </w:lvl>
    <w:lvl w:ilvl="2" w:tplc="EF1C9D8E" w:tentative="1">
      <w:start w:val="1"/>
      <w:numFmt w:val="bullet"/>
      <w:lvlText w:val=""/>
      <w:lvlJc w:val="left"/>
      <w:pPr>
        <w:ind w:left="2160" w:hanging="360"/>
      </w:pPr>
      <w:rPr>
        <w:rFonts w:ascii="Wingdings" w:hAnsi="Wingdings" w:hint="default"/>
      </w:rPr>
    </w:lvl>
    <w:lvl w:ilvl="3" w:tplc="E750A7B8" w:tentative="1">
      <w:start w:val="1"/>
      <w:numFmt w:val="bullet"/>
      <w:lvlText w:val=""/>
      <w:lvlJc w:val="left"/>
      <w:pPr>
        <w:ind w:left="2880" w:hanging="360"/>
      </w:pPr>
      <w:rPr>
        <w:rFonts w:ascii="Symbol" w:hAnsi="Symbol" w:hint="default"/>
      </w:rPr>
    </w:lvl>
    <w:lvl w:ilvl="4" w:tplc="B9A0DDC4" w:tentative="1">
      <w:start w:val="1"/>
      <w:numFmt w:val="bullet"/>
      <w:lvlText w:val="o"/>
      <w:lvlJc w:val="left"/>
      <w:pPr>
        <w:ind w:left="3600" w:hanging="360"/>
      </w:pPr>
      <w:rPr>
        <w:rFonts w:ascii="Courier New" w:hAnsi="Courier New" w:cs="Courier New" w:hint="default"/>
      </w:rPr>
    </w:lvl>
    <w:lvl w:ilvl="5" w:tplc="647A12B2" w:tentative="1">
      <w:start w:val="1"/>
      <w:numFmt w:val="bullet"/>
      <w:lvlText w:val=""/>
      <w:lvlJc w:val="left"/>
      <w:pPr>
        <w:ind w:left="4320" w:hanging="360"/>
      </w:pPr>
      <w:rPr>
        <w:rFonts w:ascii="Wingdings" w:hAnsi="Wingdings" w:hint="default"/>
      </w:rPr>
    </w:lvl>
    <w:lvl w:ilvl="6" w:tplc="A072B360" w:tentative="1">
      <w:start w:val="1"/>
      <w:numFmt w:val="bullet"/>
      <w:lvlText w:val=""/>
      <w:lvlJc w:val="left"/>
      <w:pPr>
        <w:ind w:left="5040" w:hanging="360"/>
      </w:pPr>
      <w:rPr>
        <w:rFonts w:ascii="Symbol" w:hAnsi="Symbol" w:hint="default"/>
      </w:rPr>
    </w:lvl>
    <w:lvl w:ilvl="7" w:tplc="0C520000" w:tentative="1">
      <w:start w:val="1"/>
      <w:numFmt w:val="bullet"/>
      <w:lvlText w:val="o"/>
      <w:lvlJc w:val="left"/>
      <w:pPr>
        <w:ind w:left="5760" w:hanging="360"/>
      </w:pPr>
      <w:rPr>
        <w:rFonts w:ascii="Courier New" w:hAnsi="Courier New" w:cs="Courier New" w:hint="default"/>
      </w:rPr>
    </w:lvl>
    <w:lvl w:ilvl="8" w:tplc="4ED6FE32" w:tentative="1">
      <w:start w:val="1"/>
      <w:numFmt w:val="bullet"/>
      <w:lvlText w:val=""/>
      <w:lvlJc w:val="left"/>
      <w:pPr>
        <w:ind w:left="6480" w:hanging="360"/>
      </w:pPr>
      <w:rPr>
        <w:rFonts w:ascii="Wingdings" w:hAnsi="Wingdings" w:hint="default"/>
      </w:rPr>
    </w:lvl>
  </w:abstractNum>
  <w:abstractNum w:abstractNumId="40">
    <w:nsid w:val="6F01522A"/>
    <w:multiLevelType w:val="hybridMultilevel"/>
    <w:tmpl w:val="C7B27EBC"/>
    <w:lvl w:ilvl="0" w:tplc="04090005">
      <w:start w:val="1"/>
      <w:numFmt w:val="bullet"/>
      <w:lvlText w:val=""/>
      <w:lvlJc w:val="left"/>
      <w:pPr>
        <w:ind w:left="360" w:hanging="360"/>
      </w:pPr>
      <w:rPr>
        <w:rFonts w:ascii="Wingdings" w:hAnsi="Wingdings" w:hint="default"/>
      </w:rPr>
    </w:lvl>
    <w:lvl w:ilvl="1" w:tplc="BAE806FA" w:tentative="1">
      <w:start w:val="1"/>
      <w:numFmt w:val="bullet"/>
      <w:lvlText w:val="o"/>
      <w:lvlJc w:val="left"/>
      <w:pPr>
        <w:ind w:left="1080" w:hanging="360"/>
      </w:pPr>
      <w:rPr>
        <w:rFonts w:ascii="Courier New" w:hAnsi="Courier New" w:cs="Courier New" w:hint="default"/>
      </w:rPr>
    </w:lvl>
    <w:lvl w:ilvl="2" w:tplc="1BAE6BBE" w:tentative="1">
      <w:start w:val="1"/>
      <w:numFmt w:val="bullet"/>
      <w:lvlText w:val=""/>
      <w:lvlJc w:val="left"/>
      <w:pPr>
        <w:ind w:left="1800" w:hanging="360"/>
      </w:pPr>
      <w:rPr>
        <w:rFonts w:ascii="Wingdings" w:hAnsi="Wingdings" w:hint="default"/>
      </w:rPr>
    </w:lvl>
    <w:lvl w:ilvl="3" w:tplc="CE3EB7C8" w:tentative="1">
      <w:start w:val="1"/>
      <w:numFmt w:val="bullet"/>
      <w:lvlText w:val=""/>
      <w:lvlJc w:val="left"/>
      <w:pPr>
        <w:ind w:left="2520" w:hanging="360"/>
      </w:pPr>
      <w:rPr>
        <w:rFonts w:ascii="Symbol" w:hAnsi="Symbol" w:hint="default"/>
      </w:rPr>
    </w:lvl>
    <w:lvl w:ilvl="4" w:tplc="E7CAD8C2" w:tentative="1">
      <w:start w:val="1"/>
      <w:numFmt w:val="bullet"/>
      <w:lvlText w:val="o"/>
      <w:lvlJc w:val="left"/>
      <w:pPr>
        <w:ind w:left="3240" w:hanging="360"/>
      </w:pPr>
      <w:rPr>
        <w:rFonts w:ascii="Courier New" w:hAnsi="Courier New" w:cs="Courier New" w:hint="default"/>
      </w:rPr>
    </w:lvl>
    <w:lvl w:ilvl="5" w:tplc="0E66A6B8" w:tentative="1">
      <w:start w:val="1"/>
      <w:numFmt w:val="bullet"/>
      <w:lvlText w:val=""/>
      <w:lvlJc w:val="left"/>
      <w:pPr>
        <w:ind w:left="3960" w:hanging="360"/>
      </w:pPr>
      <w:rPr>
        <w:rFonts w:ascii="Wingdings" w:hAnsi="Wingdings" w:hint="default"/>
      </w:rPr>
    </w:lvl>
    <w:lvl w:ilvl="6" w:tplc="900CBA1C" w:tentative="1">
      <w:start w:val="1"/>
      <w:numFmt w:val="bullet"/>
      <w:lvlText w:val=""/>
      <w:lvlJc w:val="left"/>
      <w:pPr>
        <w:ind w:left="4680" w:hanging="360"/>
      </w:pPr>
      <w:rPr>
        <w:rFonts w:ascii="Symbol" w:hAnsi="Symbol" w:hint="default"/>
      </w:rPr>
    </w:lvl>
    <w:lvl w:ilvl="7" w:tplc="34063C6A" w:tentative="1">
      <w:start w:val="1"/>
      <w:numFmt w:val="bullet"/>
      <w:lvlText w:val="o"/>
      <w:lvlJc w:val="left"/>
      <w:pPr>
        <w:ind w:left="5400" w:hanging="360"/>
      </w:pPr>
      <w:rPr>
        <w:rFonts w:ascii="Courier New" w:hAnsi="Courier New" w:cs="Courier New" w:hint="default"/>
      </w:rPr>
    </w:lvl>
    <w:lvl w:ilvl="8" w:tplc="10EEE0E0" w:tentative="1">
      <w:start w:val="1"/>
      <w:numFmt w:val="bullet"/>
      <w:lvlText w:val=""/>
      <w:lvlJc w:val="left"/>
      <w:pPr>
        <w:ind w:left="6120" w:hanging="360"/>
      </w:pPr>
      <w:rPr>
        <w:rFonts w:ascii="Wingdings" w:hAnsi="Wingdings" w:hint="default"/>
      </w:rPr>
    </w:lvl>
  </w:abstractNum>
  <w:abstractNum w:abstractNumId="41">
    <w:nsid w:val="6F270677"/>
    <w:multiLevelType w:val="hybridMultilevel"/>
    <w:tmpl w:val="43E03B80"/>
    <w:lvl w:ilvl="0" w:tplc="04090005">
      <w:start w:val="1"/>
      <w:numFmt w:val="bullet"/>
      <w:lvlText w:val=""/>
      <w:lvlJc w:val="left"/>
      <w:pPr>
        <w:ind w:left="360" w:hanging="360"/>
      </w:pPr>
      <w:rPr>
        <w:rFonts w:ascii="Wingdings" w:hAnsi="Wingdings" w:hint="default"/>
      </w:rPr>
    </w:lvl>
    <w:lvl w:ilvl="1" w:tplc="BAE806FA" w:tentative="1">
      <w:start w:val="1"/>
      <w:numFmt w:val="bullet"/>
      <w:lvlText w:val="o"/>
      <w:lvlJc w:val="left"/>
      <w:pPr>
        <w:ind w:left="1080" w:hanging="360"/>
      </w:pPr>
      <w:rPr>
        <w:rFonts w:ascii="Courier New" w:hAnsi="Courier New" w:cs="Courier New" w:hint="default"/>
      </w:rPr>
    </w:lvl>
    <w:lvl w:ilvl="2" w:tplc="1BAE6BBE" w:tentative="1">
      <w:start w:val="1"/>
      <w:numFmt w:val="bullet"/>
      <w:lvlText w:val=""/>
      <w:lvlJc w:val="left"/>
      <w:pPr>
        <w:ind w:left="1800" w:hanging="360"/>
      </w:pPr>
      <w:rPr>
        <w:rFonts w:ascii="Wingdings" w:hAnsi="Wingdings" w:hint="default"/>
      </w:rPr>
    </w:lvl>
    <w:lvl w:ilvl="3" w:tplc="CE3EB7C8" w:tentative="1">
      <w:start w:val="1"/>
      <w:numFmt w:val="bullet"/>
      <w:lvlText w:val=""/>
      <w:lvlJc w:val="left"/>
      <w:pPr>
        <w:ind w:left="2520" w:hanging="360"/>
      </w:pPr>
      <w:rPr>
        <w:rFonts w:ascii="Symbol" w:hAnsi="Symbol" w:hint="default"/>
      </w:rPr>
    </w:lvl>
    <w:lvl w:ilvl="4" w:tplc="E7CAD8C2" w:tentative="1">
      <w:start w:val="1"/>
      <w:numFmt w:val="bullet"/>
      <w:lvlText w:val="o"/>
      <w:lvlJc w:val="left"/>
      <w:pPr>
        <w:ind w:left="3240" w:hanging="360"/>
      </w:pPr>
      <w:rPr>
        <w:rFonts w:ascii="Courier New" w:hAnsi="Courier New" w:cs="Courier New" w:hint="default"/>
      </w:rPr>
    </w:lvl>
    <w:lvl w:ilvl="5" w:tplc="0E66A6B8" w:tentative="1">
      <w:start w:val="1"/>
      <w:numFmt w:val="bullet"/>
      <w:lvlText w:val=""/>
      <w:lvlJc w:val="left"/>
      <w:pPr>
        <w:ind w:left="3960" w:hanging="360"/>
      </w:pPr>
      <w:rPr>
        <w:rFonts w:ascii="Wingdings" w:hAnsi="Wingdings" w:hint="default"/>
      </w:rPr>
    </w:lvl>
    <w:lvl w:ilvl="6" w:tplc="900CBA1C" w:tentative="1">
      <w:start w:val="1"/>
      <w:numFmt w:val="bullet"/>
      <w:lvlText w:val=""/>
      <w:lvlJc w:val="left"/>
      <w:pPr>
        <w:ind w:left="4680" w:hanging="360"/>
      </w:pPr>
      <w:rPr>
        <w:rFonts w:ascii="Symbol" w:hAnsi="Symbol" w:hint="default"/>
      </w:rPr>
    </w:lvl>
    <w:lvl w:ilvl="7" w:tplc="34063C6A" w:tentative="1">
      <w:start w:val="1"/>
      <w:numFmt w:val="bullet"/>
      <w:lvlText w:val="o"/>
      <w:lvlJc w:val="left"/>
      <w:pPr>
        <w:ind w:left="5400" w:hanging="360"/>
      </w:pPr>
      <w:rPr>
        <w:rFonts w:ascii="Courier New" w:hAnsi="Courier New" w:cs="Courier New" w:hint="default"/>
      </w:rPr>
    </w:lvl>
    <w:lvl w:ilvl="8" w:tplc="10EEE0E0" w:tentative="1">
      <w:start w:val="1"/>
      <w:numFmt w:val="bullet"/>
      <w:lvlText w:val=""/>
      <w:lvlJc w:val="left"/>
      <w:pPr>
        <w:ind w:left="6120" w:hanging="360"/>
      </w:pPr>
      <w:rPr>
        <w:rFonts w:ascii="Wingdings" w:hAnsi="Wingdings" w:hint="default"/>
      </w:rPr>
    </w:lvl>
  </w:abstractNum>
  <w:abstractNum w:abstractNumId="42">
    <w:nsid w:val="6FCA6A59"/>
    <w:multiLevelType w:val="hybridMultilevel"/>
    <w:tmpl w:val="94203432"/>
    <w:lvl w:ilvl="0" w:tplc="33A0F93C">
      <w:start w:val="1"/>
      <w:numFmt w:val="decimal"/>
      <w:lvlText w:val="%1"/>
      <w:lvlJc w:val="left"/>
      <w:pPr>
        <w:ind w:left="941" w:hanging="721"/>
      </w:pPr>
      <w:rPr>
        <w:rFonts w:hint="default"/>
        <w:lang w:val="en-US" w:eastAsia="en-US" w:bidi="en-US"/>
      </w:rPr>
    </w:lvl>
    <w:lvl w:ilvl="1" w:tplc="2D38161A">
      <w:numFmt w:val="none"/>
      <w:lvlText w:val=""/>
      <w:lvlJc w:val="left"/>
      <w:pPr>
        <w:tabs>
          <w:tab w:val="num" w:pos="360"/>
        </w:tabs>
      </w:pPr>
    </w:lvl>
    <w:lvl w:ilvl="2" w:tplc="6838A1F2">
      <w:numFmt w:val="none"/>
      <w:lvlText w:val=""/>
      <w:lvlJc w:val="left"/>
      <w:pPr>
        <w:tabs>
          <w:tab w:val="num" w:pos="360"/>
        </w:tabs>
      </w:pPr>
    </w:lvl>
    <w:lvl w:ilvl="3" w:tplc="6CE2B592">
      <w:numFmt w:val="bullet"/>
      <w:lvlText w:val="•"/>
      <w:lvlJc w:val="left"/>
      <w:pPr>
        <w:ind w:left="3708" w:hanging="721"/>
      </w:pPr>
      <w:rPr>
        <w:rFonts w:hint="default"/>
        <w:lang w:val="en-US" w:eastAsia="en-US" w:bidi="en-US"/>
      </w:rPr>
    </w:lvl>
    <w:lvl w:ilvl="4" w:tplc="2DC43326">
      <w:numFmt w:val="bullet"/>
      <w:lvlText w:val="•"/>
      <w:lvlJc w:val="left"/>
      <w:pPr>
        <w:ind w:left="4631" w:hanging="721"/>
      </w:pPr>
      <w:rPr>
        <w:rFonts w:hint="default"/>
        <w:lang w:val="en-US" w:eastAsia="en-US" w:bidi="en-US"/>
      </w:rPr>
    </w:lvl>
    <w:lvl w:ilvl="5" w:tplc="AAC61A94">
      <w:numFmt w:val="bullet"/>
      <w:lvlText w:val="•"/>
      <w:lvlJc w:val="left"/>
      <w:pPr>
        <w:ind w:left="5554" w:hanging="721"/>
      </w:pPr>
      <w:rPr>
        <w:rFonts w:hint="default"/>
        <w:lang w:val="en-US" w:eastAsia="en-US" w:bidi="en-US"/>
      </w:rPr>
    </w:lvl>
    <w:lvl w:ilvl="6" w:tplc="2408D182">
      <w:numFmt w:val="bullet"/>
      <w:lvlText w:val="•"/>
      <w:lvlJc w:val="left"/>
      <w:pPr>
        <w:ind w:left="6477" w:hanging="721"/>
      </w:pPr>
      <w:rPr>
        <w:rFonts w:hint="default"/>
        <w:lang w:val="en-US" w:eastAsia="en-US" w:bidi="en-US"/>
      </w:rPr>
    </w:lvl>
    <w:lvl w:ilvl="7" w:tplc="FE825DA8">
      <w:numFmt w:val="bullet"/>
      <w:lvlText w:val="•"/>
      <w:lvlJc w:val="left"/>
      <w:pPr>
        <w:ind w:left="7400" w:hanging="721"/>
      </w:pPr>
      <w:rPr>
        <w:rFonts w:hint="default"/>
        <w:lang w:val="en-US" w:eastAsia="en-US" w:bidi="en-US"/>
      </w:rPr>
    </w:lvl>
    <w:lvl w:ilvl="8" w:tplc="4F3C1F6C">
      <w:numFmt w:val="bullet"/>
      <w:lvlText w:val="•"/>
      <w:lvlJc w:val="left"/>
      <w:pPr>
        <w:ind w:left="8323" w:hanging="721"/>
      </w:pPr>
      <w:rPr>
        <w:rFonts w:hint="default"/>
        <w:lang w:val="en-US" w:eastAsia="en-US" w:bidi="en-US"/>
      </w:rPr>
    </w:lvl>
  </w:abstractNum>
  <w:abstractNum w:abstractNumId="43">
    <w:nsid w:val="74F077B5"/>
    <w:multiLevelType w:val="hybridMultilevel"/>
    <w:tmpl w:val="7C7E6112"/>
    <w:lvl w:ilvl="0" w:tplc="04090005">
      <w:start w:val="1"/>
      <w:numFmt w:val="bullet"/>
      <w:lvlText w:val=""/>
      <w:lvlJc w:val="left"/>
      <w:pPr>
        <w:ind w:left="720" w:hanging="360"/>
      </w:pPr>
      <w:rPr>
        <w:rFonts w:ascii="Wingdings" w:hAnsi="Wingdings" w:hint="default"/>
      </w:rPr>
    </w:lvl>
    <w:lvl w:ilvl="1" w:tplc="633C7D92">
      <w:start w:val="1"/>
      <w:numFmt w:val="bullet"/>
      <w:lvlText w:val="o"/>
      <w:lvlJc w:val="left"/>
      <w:pPr>
        <w:ind w:left="1440" w:hanging="360"/>
      </w:pPr>
      <w:rPr>
        <w:rFonts w:ascii="Courier New" w:hAnsi="Courier New" w:cs="Courier New" w:hint="default"/>
      </w:rPr>
    </w:lvl>
    <w:lvl w:ilvl="2" w:tplc="EBA00902">
      <w:start w:val="1"/>
      <w:numFmt w:val="bullet"/>
      <w:lvlText w:val=""/>
      <w:lvlJc w:val="left"/>
      <w:pPr>
        <w:ind w:left="2160" w:hanging="360"/>
      </w:pPr>
      <w:rPr>
        <w:rFonts w:ascii="Wingdings" w:hAnsi="Wingdings" w:hint="default"/>
      </w:rPr>
    </w:lvl>
    <w:lvl w:ilvl="3" w:tplc="F822CD00">
      <w:start w:val="1"/>
      <w:numFmt w:val="bullet"/>
      <w:lvlText w:val=""/>
      <w:lvlJc w:val="left"/>
      <w:pPr>
        <w:ind w:left="2880" w:hanging="360"/>
      </w:pPr>
      <w:rPr>
        <w:rFonts w:ascii="Symbol" w:hAnsi="Symbol" w:hint="default"/>
      </w:rPr>
    </w:lvl>
    <w:lvl w:ilvl="4" w:tplc="FA0A0568">
      <w:start w:val="1"/>
      <w:numFmt w:val="bullet"/>
      <w:lvlText w:val="o"/>
      <w:lvlJc w:val="left"/>
      <w:pPr>
        <w:ind w:left="3600" w:hanging="360"/>
      </w:pPr>
      <w:rPr>
        <w:rFonts w:ascii="Courier New" w:hAnsi="Courier New" w:cs="Courier New" w:hint="default"/>
      </w:rPr>
    </w:lvl>
    <w:lvl w:ilvl="5" w:tplc="9FDAE280">
      <w:start w:val="1"/>
      <w:numFmt w:val="bullet"/>
      <w:lvlText w:val=""/>
      <w:lvlJc w:val="left"/>
      <w:pPr>
        <w:ind w:left="4320" w:hanging="360"/>
      </w:pPr>
      <w:rPr>
        <w:rFonts w:ascii="Wingdings" w:hAnsi="Wingdings" w:hint="default"/>
      </w:rPr>
    </w:lvl>
    <w:lvl w:ilvl="6" w:tplc="0B669412">
      <w:start w:val="1"/>
      <w:numFmt w:val="bullet"/>
      <w:lvlText w:val=""/>
      <w:lvlJc w:val="left"/>
      <w:pPr>
        <w:ind w:left="5040" w:hanging="360"/>
      </w:pPr>
      <w:rPr>
        <w:rFonts w:ascii="Symbol" w:hAnsi="Symbol" w:hint="default"/>
      </w:rPr>
    </w:lvl>
    <w:lvl w:ilvl="7" w:tplc="01962376">
      <w:start w:val="1"/>
      <w:numFmt w:val="bullet"/>
      <w:lvlText w:val="o"/>
      <w:lvlJc w:val="left"/>
      <w:pPr>
        <w:ind w:left="5760" w:hanging="360"/>
      </w:pPr>
      <w:rPr>
        <w:rFonts w:ascii="Courier New" w:hAnsi="Courier New" w:cs="Courier New" w:hint="default"/>
      </w:rPr>
    </w:lvl>
    <w:lvl w:ilvl="8" w:tplc="E89671AE">
      <w:start w:val="1"/>
      <w:numFmt w:val="bullet"/>
      <w:lvlText w:val=""/>
      <w:lvlJc w:val="left"/>
      <w:pPr>
        <w:ind w:left="6480" w:hanging="360"/>
      </w:pPr>
      <w:rPr>
        <w:rFonts w:ascii="Wingdings" w:hAnsi="Wingdings" w:hint="default"/>
      </w:rPr>
    </w:lvl>
  </w:abstractNum>
  <w:abstractNum w:abstractNumId="44">
    <w:nsid w:val="78E111A7"/>
    <w:multiLevelType w:val="hybridMultilevel"/>
    <w:tmpl w:val="AB929F1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B124005"/>
    <w:multiLevelType w:val="hybridMultilevel"/>
    <w:tmpl w:val="800CD3CC"/>
    <w:lvl w:ilvl="0" w:tplc="04090005">
      <w:start w:val="1"/>
      <w:numFmt w:val="bullet"/>
      <w:lvlText w:val=""/>
      <w:lvlJc w:val="left"/>
      <w:pPr>
        <w:ind w:left="720" w:hanging="360"/>
      </w:pPr>
      <w:rPr>
        <w:rFonts w:ascii="Wingdings" w:hAnsi="Wingdings" w:hint="default"/>
      </w:rPr>
    </w:lvl>
    <w:lvl w:ilvl="1" w:tplc="6B08691E" w:tentative="1">
      <w:start w:val="1"/>
      <w:numFmt w:val="bullet"/>
      <w:lvlText w:val="o"/>
      <w:lvlJc w:val="left"/>
      <w:pPr>
        <w:ind w:left="1440" w:hanging="360"/>
      </w:pPr>
      <w:rPr>
        <w:rFonts w:ascii="Courier New" w:hAnsi="Courier New" w:cs="Courier New" w:hint="default"/>
      </w:rPr>
    </w:lvl>
    <w:lvl w:ilvl="2" w:tplc="00D072A8" w:tentative="1">
      <w:start w:val="1"/>
      <w:numFmt w:val="bullet"/>
      <w:lvlText w:val=""/>
      <w:lvlJc w:val="left"/>
      <w:pPr>
        <w:ind w:left="2160" w:hanging="360"/>
      </w:pPr>
      <w:rPr>
        <w:rFonts w:ascii="Wingdings" w:hAnsi="Wingdings" w:hint="default"/>
      </w:rPr>
    </w:lvl>
    <w:lvl w:ilvl="3" w:tplc="3588E9BA" w:tentative="1">
      <w:start w:val="1"/>
      <w:numFmt w:val="bullet"/>
      <w:lvlText w:val=""/>
      <w:lvlJc w:val="left"/>
      <w:pPr>
        <w:ind w:left="2880" w:hanging="360"/>
      </w:pPr>
      <w:rPr>
        <w:rFonts w:ascii="Symbol" w:hAnsi="Symbol" w:hint="default"/>
      </w:rPr>
    </w:lvl>
    <w:lvl w:ilvl="4" w:tplc="2878F700" w:tentative="1">
      <w:start w:val="1"/>
      <w:numFmt w:val="bullet"/>
      <w:lvlText w:val="o"/>
      <w:lvlJc w:val="left"/>
      <w:pPr>
        <w:ind w:left="3600" w:hanging="360"/>
      </w:pPr>
      <w:rPr>
        <w:rFonts w:ascii="Courier New" w:hAnsi="Courier New" w:cs="Courier New" w:hint="default"/>
      </w:rPr>
    </w:lvl>
    <w:lvl w:ilvl="5" w:tplc="61EAB906" w:tentative="1">
      <w:start w:val="1"/>
      <w:numFmt w:val="bullet"/>
      <w:lvlText w:val=""/>
      <w:lvlJc w:val="left"/>
      <w:pPr>
        <w:ind w:left="4320" w:hanging="360"/>
      </w:pPr>
      <w:rPr>
        <w:rFonts w:ascii="Wingdings" w:hAnsi="Wingdings" w:hint="default"/>
      </w:rPr>
    </w:lvl>
    <w:lvl w:ilvl="6" w:tplc="AB78BD74" w:tentative="1">
      <w:start w:val="1"/>
      <w:numFmt w:val="bullet"/>
      <w:lvlText w:val=""/>
      <w:lvlJc w:val="left"/>
      <w:pPr>
        <w:ind w:left="5040" w:hanging="360"/>
      </w:pPr>
      <w:rPr>
        <w:rFonts w:ascii="Symbol" w:hAnsi="Symbol" w:hint="default"/>
      </w:rPr>
    </w:lvl>
    <w:lvl w:ilvl="7" w:tplc="8662F1CC" w:tentative="1">
      <w:start w:val="1"/>
      <w:numFmt w:val="bullet"/>
      <w:lvlText w:val="o"/>
      <w:lvlJc w:val="left"/>
      <w:pPr>
        <w:ind w:left="5760" w:hanging="360"/>
      </w:pPr>
      <w:rPr>
        <w:rFonts w:ascii="Courier New" w:hAnsi="Courier New" w:cs="Courier New" w:hint="default"/>
      </w:rPr>
    </w:lvl>
    <w:lvl w:ilvl="8" w:tplc="E042CE40" w:tentative="1">
      <w:start w:val="1"/>
      <w:numFmt w:val="bullet"/>
      <w:lvlText w:val=""/>
      <w:lvlJc w:val="left"/>
      <w:pPr>
        <w:ind w:left="6480" w:hanging="360"/>
      </w:pPr>
      <w:rPr>
        <w:rFonts w:ascii="Wingdings" w:hAnsi="Wingdings" w:hint="default"/>
      </w:rPr>
    </w:lvl>
  </w:abstractNum>
  <w:abstractNum w:abstractNumId="46">
    <w:nsid w:val="7CE07D7E"/>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35"/>
  </w:num>
  <w:num w:numId="2">
    <w:abstractNumId w:val="42"/>
  </w:num>
  <w:num w:numId="3">
    <w:abstractNumId w:val="32"/>
  </w:num>
  <w:num w:numId="4">
    <w:abstractNumId w:val="31"/>
  </w:num>
  <w:num w:numId="5">
    <w:abstractNumId w:val="13"/>
  </w:num>
  <w:num w:numId="6">
    <w:abstractNumId w:val="26"/>
  </w:num>
  <w:num w:numId="7">
    <w:abstractNumId w:val="29"/>
  </w:num>
  <w:num w:numId="8">
    <w:abstractNumId w:val="44"/>
  </w:num>
  <w:num w:numId="9">
    <w:abstractNumId w:val="0"/>
  </w:num>
  <w:num w:numId="10">
    <w:abstractNumId w:val="10"/>
  </w:num>
  <w:num w:numId="11">
    <w:abstractNumId w:val="23"/>
  </w:num>
  <w:num w:numId="12">
    <w:abstractNumId w:val="41"/>
  </w:num>
  <w:num w:numId="13">
    <w:abstractNumId w:val="40"/>
  </w:num>
  <w:num w:numId="14">
    <w:abstractNumId w:val="39"/>
  </w:num>
  <w:num w:numId="15">
    <w:abstractNumId w:val="4"/>
  </w:num>
  <w:num w:numId="16">
    <w:abstractNumId w:val="43"/>
  </w:num>
  <w:num w:numId="17">
    <w:abstractNumId w:val="12"/>
  </w:num>
  <w:num w:numId="18">
    <w:abstractNumId w:val="3"/>
  </w:num>
  <w:num w:numId="19">
    <w:abstractNumId w:val="2"/>
  </w:num>
  <w:num w:numId="20">
    <w:abstractNumId w:val="25"/>
  </w:num>
  <w:num w:numId="21">
    <w:abstractNumId w:val="38"/>
  </w:num>
  <w:num w:numId="22">
    <w:abstractNumId w:val="36"/>
  </w:num>
  <w:num w:numId="23">
    <w:abstractNumId w:val="28"/>
  </w:num>
  <w:num w:numId="24">
    <w:abstractNumId w:val="45"/>
  </w:num>
  <w:num w:numId="25">
    <w:abstractNumId w:val="16"/>
  </w:num>
  <w:num w:numId="26">
    <w:abstractNumId w:val="1"/>
  </w:num>
  <w:num w:numId="27">
    <w:abstractNumId w:val="9"/>
  </w:num>
  <w:num w:numId="28">
    <w:abstractNumId w:val="27"/>
  </w:num>
  <w:num w:numId="29">
    <w:abstractNumId w:val="15"/>
  </w:num>
  <w:num w:numId="30">
    <w:abstractNumId w:val="17"/>
  </w:num>
  <w:num w:numId="31">
    <w:abstractNumId w:val="19"/>
  </w:num>
  <w:num w:numId="32">
    <w:abstractNumId w:val="46"/>
  </w:num>
  <w:num w:numId="33">
    <w:abstractNumId w:val="34"/>
  </w:num>
  <w:num w:numId="34">
    <w:abstractNumId w:val="24"/>
  </w:num>
  <w:num w:numId="35">
    <w:abstractNumId w:val="11"/>
  </w:num>
  <w:num w:numId="36">
    <w:abstractNumId w:val="20"/>
  </w:num>
  <w:num w:numId="37">
    <w:abstractNumId w:val="7"/>
  </w:num>
  <w:num w:numId="38">
    <w:abstractNumId w:val="5"/>
  </w:num>
  <w:num w:numId="39">
    <w:abstractNumId w:val="30"/>
  </w:num>
  <w:num w:numId="40">
    <w:abstractNumId w:val="21"/>
  </w:num>
  <w:num w:numId="41">
    <w:abstractNumId w:val="8"/>
  </w:num>
  <w:num w:numId="42">
    <w:abstractNumId w:val="6"/>
  </w:num>
  <w:num w:numId="43">
    <w:abstractNumId w:val="14"/>
  </w:num>
  <w:num w:numId="44">
    <w:abstractNumId w:val="33"/>
  </w:num>
  <w:num w:numId="45">
    <w:abstractNumId w:val="22"/>
  </w:num>
  <w:num w:numId="46">
    <w:abstractNumId w:val="37"/>
  </w:num>
  <w:num w:numId="47">
    <w:abstractNumId w:val="18"/>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__Grammarly_42____i" w:val="H4sIAAAAAAAEAKtWckksSQxILCpxzi/NK1GyMqwFAAEhoTITAAAA"/>
    <w:docVar w:name="__Grammarly_42___1" w:val="H4sIAAAAAAAEAKtWcslP9kxRslIyNDYyNDQ3NjG2MDcwtTC3NDdR0lEKTi0uzszPAykwrAUAE/YjRCwAAAA="/>
  </w:docVars>
  <w:rsids>
    <w:rsidRoot w:val="00E544AF"/>
    <w:rsid w:val="00000656"/>
    <w:rsid w:val="00001170"/>
    <w:rsid w:val="00002CC8"/>
    <w:rsid w:val="00006EBC"/>
    <w:rsid w:val="00014269"/>
    <w:rsid w:val="0001662E"/>
    <w:rsid w:val="00022C8F"/>
    <w:rsid w:val="0002730D"/>
    <w:rsid w:val="0003166E"/>
    <w:rsid w:val="00036899"/>
    <w:rsid w:val="00041996"/>
    <w:rsid w:val="00045817"/>
    <w:rsid w:val="0004705A"/>
    <w:rsid w:val="00047CAC"/>
    <w:rsid w:val="0005038E"/>
    <w:rsid w:val="00055065"/>
    <w:rsid w:val="00055D85"/>
    <w:rsid w:val="00061E51"/>
    <w:rsid w:val="00074185"/>
    <w:rsid w:val="000767C0"/>
    <w:rsid w:val="000775B5"/>
    <w:rsid w:val="00083378"/>
    <w:rsid w:val="00083549"/>
    <w:rsid w:val="000A1762"/>
    <w:rsid w:val="000A1A92"/>
    <w:rsid w:val="000B2F81"/>
    <w:rsid w:val="000B5059"/>
    <w:rsid w:val="000B7BB7"/>
    <w:rsid w:val="000C3821"/>
    <w:rsid w:val="000D5531"/>
    <w:rsid w:val="000D73E2"/>
    <w:rsid w:val="000E73F8"/>
    <w:rsid w:val="000E7F84"/>
    <w:rsid w:val="000F090F"/>
    <w:rsid w:val="000F0E74"/>
    <w:rsid w:val="000F441B"/>
    <w:rsid w:val="000F5185"/>
    <w:rsid w:val="001013CC"/>
    <w:rsid w:val="00105078"/>
    <w:rsid w:val="00105126"/>
    <w:rsid w:val="0010513F"/>
    <w:rsid w:val="001146FE"/>
    <w:rsid w:val="00115884"/>
    <w:rsid w:val="00120DBB"/>
    <w:rsid w:val="00121B0A"/>
    <w:rsid w:val="00123F48"/>
    <w:rsid w:val="00124594"/>
    <w:rsid w:val="001334A0"/>
    <w:rsid w:val="00134BAC"/>
    <w:rsid w:val="00136A4F"/>
    <w:rsid w:val="00142610"/>
    <w:rsid w:val="00143256"/>
    <w:rsid w:val="00143CA9"/>
    <w:rsid w:val="00143D7F"/>
    <w:rsid w:val="001475B6"/>
    <w:rsid w:val="001519B0"/>
    <w:rsid w:val="00156640"/>
    <w:rsid w:val="0015782B"/>
    <w:rsid w:val="00163C11"/>
    <w:rsid w:val="001709BC"/>
    <w:rsid w:val="0017271C"/>
    <w:rsid w:val="00177592"/>
    <w:rsid w:val="001775A0"/>
    <w:rsid w:val="001813AA"/>
    <w:rsid w:val="001830A1"/>
    <w:rsid w:val="001840BF"/>
    <w:rsid w:val="00187B4F"/>
    <w:rsid w:val="00190F7F"/>
    <w:rsid w:val="001924C5"/>
    <w:rsid w:val="00192CA3"/>
    <w:rsid w:val="00194607"/>
    <w:rsid w:val="00196298"/>
    <w:rsid w:val="001964E3"/>
    <w:rsid w:val="00197380"/>
    <w:rsid w:val="00197D12"/>
    <w:rsid w:val="001A542A"/>
    <w:rsid w:val="001A7900"/>
    <w:rsid w:val="001A7B4B"/>
    <w:rsid w:val="001B28DD"/>
    <w:rsid w:val="001B43EE"/>
    <w:rsid w:val="001C3B8B"/>
    <w:rsid w:val="001C7D34"/>
    <w:rsid w:val="001C7DA3"/>
    <w:rsid w:val="001D0AF7"/>
    <w:rsid w:val="001D2B11"/>
    <w:rsid w:val="001D5E54"/>
    <w:rsid w:val="001D6947"/>
    <w:rsid w:val="001D6E51"/>
    <w:rsid w:val="001E080F"/>
    <w:rsid w:val="001E3C41"/>
    <w:rsid w:val="001E7D86"/>
    <w:rsid w:val="00200FE0"/>
    <w:rsid w:val="00210FED"/>
    <w:rsid w:val="00212F45"/>
    <w:rsid w:val="00213D09"/>
    <w:rsid w:val="00215728"/>
    <w:rsid w:val="00220677"/>
    <w:rsid w:val="002227A0"/>
    <w:rsid w:val="00227943"/>
    <w:rsid w:val="00232D70"/>
    <w:rsid w:val="00235937"/>
    <w:rsid w:val="00235AAD"/>
    <w:rsid w:val="002376A4"/>
    <w:rsid w:val="002428C9"/>
    <w:rsid w:val="002453C8"/>
    <w:rsid w:val="002460F2"/>
    <w:rsid w:val="00246BEF"/>
    <w:rsid w:val="00247F42"/>
    <w:rsid w:val="002538CB"/>
    <w:rsid w:val="002619DE"/>
    <w:rsid w:val="00265157"/>
    <w:rsid w:val="00265893"/>
    <w:rsid w:val="002677D4"/>
    <w:rsid w:val="00270BA8"/>
    <w:rsid w:val="002766F0"/>
    <w:rsid w:val="00276C38"/>
    <w:rsid w:val="002778BD"/>
    <w:rsid w:val="002806A6"/>
    <w:rsid w:val="00281801"/>
    <w:rsid w:val="00282015"/>
    <w:rsid w:val="002838A7"/>
    <w:rsid w:val="00285EAD"/>
    <w:rsid w:val="00291410"/>
    <w:rsid w:val="00291D64"/>
    <w:rsid w:val="00293D7E"/>
    <w:rsid w:val="00295D24"/>
    <w:rsid w:val="002965B0"/>
    <w:rsid w:val="002A1472"/>
    <w:rsid w:val="002A2AC7"/>
    <w:rsid w:val="002A7E0C"/>
    <w:rsid w:val="002B1AB6"/>
    <w:rsid w:val="002B2711"/>
    <w:rsid w:val="002B31D6"/>
    <w:rsid w:val="002B3B28"/>
    <w:rsid w:val="002B4886"/>
    <w:rsid w:val="002B4C49"/>
    <w:rsid w:val="002D08AD"/>
    <w:rsid w:val="002D2932"/>
    <w:rsid w:val="002D46D8"/>
    <w:rsid w:val="002D72F9"/>
    <w:rsid w:val="002E115C"/>
    <w:rsid w:val="002E73A3"/>
    <w:rsid w:val="002F21FE"/>
    <w:rsid w:val="002F3A3F"/>
    <w:rsid w:val="002F67F8"/>
    <w:rsid w:val="00301CA8"/>
    <w:rsid w:val="0030484E"/>
    <w:rsid w:val="00306A5E"/>
    <w:rsid w:val="00307101"/>
    <w:rsid w:val="00315BE5"/>
    <w:rsid w:val="003232CF"/>
    <w:rsid w:val="00331C4B"/>
    <w:rsid w:val="00333E2E"/>
    <w:rsid w:val="003444DC"/>
    <w:rsid w:val="00345930"/>
    <w:rsid w:val="0035003B"/>
    <w:rsid w:val="0035030E"/>
    <w:rsid w:val="003519E1"/>
    <w:rsid w:val="0035294C"/>
    <w:rsid w:val="00366BAE"/>
    <w:rsid w:val="00370568"/>
    <w:rsid w:val="00371F0B"/>
    <w:rsid w:val="0037365C"/>
    <w:rsid w:val="003829CA"/>
    <w:rsid w:val="00384371"/>
    <w:rsid w:val="003866B8"/>
    <w:rsid w:val="003919B9"/>
    <w:rsid w:val="003923AD"/>
    <w:rsid w:val="00394901"/>
    <w:rsid w:val="00394DA9"/>
    <w:rsid w:val="003963AB"/>
    <w:rsid w:val="00396E10"/>
    <w:rsid w:val="003A2420"/>
    <w:rsid w:val="003A2E7E"/>
    <w:rsid w:val="003A433A"/>
    <w:rsid w:val="003B38AA"/>
    <w:rsid w:val="003B6403"/>
    <w:rsid w:val="003C7CAF"/>
    <w:rsid w:val="003E018D"/>
    <w:rsid w:val="003E118F"/>
    <w:rsid w:val="003E743B"/>
    <w:rsid w:val="003F5F4F"/>
    <w:rsid w:val="003F655B"/>
    <w:rsid w:val="003F75DF"/>
    <w:rsid w:val="003F77AB"/>
    <w:rsid w:val="00405A0C"/>
    <w:rsid w:val="00405BC7"/>
    <w:rsid w:val="00407058"/>
    <w:rsid w:val="00417B93"/>
    <w:rsid w:val="00422297"/>
    <w:rsid w:val="00423D35"/>
    <w:rsid w:val="00425444"/>
    <w:rsid w:val="00427C49"/>
    <w:rsid w:val="00430C09"/>
    <w:rsid w:val="00444704"/>
    <w:rsid w:val="00445809"/>
    <w:rsid w:val="00453BEC"/>
    <w:rsid w:val="00457C48"/>
    <w:rsid w:val="004630FA"/>
    <w:rsid w:val="00466E66"/>
    <w:rsid w:val="004721FF"/>
    <w:rsid w:val="00472B58"/>
    <w:rsid w:val="004769B3"/>
    <w:rsid w:val="0047702F"/>
    <w:rsid w:val="00482EEF"/>
    <w:rsid w:val="004833F2"/>
    <w:rsid w:val="00485C9D"/>
    <w:rsid w:val="00491455"/>
    <w:rsid w:val="00493689"/>
    <w:rsid w:val="00495C06"/>
    <w:rsid w:val="004A3030"/>
    <w:rsid w:val="004A6898"/>
    <w:rsid w:val="004A6E7A"/>
    <w:rsid w:val="004A6EB8"/>
    <w:rsid w:val="004A781E"/>
    <w:rsid w:val="004C74E6"/>
    <w:rsid w:val="004D13A0"/>
    <w:rsid w:val="004D25EF"/>
    <w:rsid w:val="004E1C3E"/>
    <w:rsid w:val="004E59B3"/>
    <w:rsid w:val="004E7ADC"/>
    <w:rsid w:val="005025CE"/>
    <w:rsid w:val="00502889"/>
    <w:rsid w:val="0050534F"/>
    <w:rsid w:val="00510F04"/>
    <w:rsid w:val="00514500"/>
    <w:rsid w:val="00514675"/>
    <w:rsid w:val="00515380"/>
    <w:rsid w:val="0051583E"/>
    <w:rsid w:val="00517ED6"/>
    <w:rsid w:val="00523975"/>
    <w:rsid w:val="00524D00"/>
    <w:rsid w:val="0052752E"/>
    <w:rsid w:val="0053101B"/>
    <w:rsid w:val="00531FA5"/>
    <w:rsid w:val="00534B54"/>
    <w:rsid w:val="00543EA5"/>
    <w:rsid w:val="00550DB0"/>
    <w:rsid w:val="00551F07"/>
    <w:rsid w:val="00554AB8"/>
    <w:rsid w:val="005573C7"/>
    <w:rsid w:val="0056000D"/>
    <w:rsid w:val="00561F11"/>
    <w:rsid w:val="00566CF5"/>
    <w:rsid w:val="00570651"/>
    <w:rsid w:val="00586674"/>
    <w:rsid w:val="00595291"/>
    <w:rsid w:val="005956DB"/>
    <w:rsid w:val="00597DEE"/>
    <w:rsid w:val="005A6FD7"/>
    <w:rsid w:val="005A7602"/>
    <w:rsid w:val="005B05E7"/>
    <w:rsid w:val="005B70CF"/>
    <w:rsid w:val="005B7EC6"/>
    <w:rsid w:val="005C3D8A"/>
    <w:rsid w:val="005C5368"/>
    <w:rsid w:val="005C744C"/>
    <w:rsid w:val="005D2DA3"/>
    <w:rsid w:val="005D51D9"/>
    <w:rsid w:val="005D6878"/>
    <w:rsid w:val="005D737F"/>
    <w:rsid w:val="005D74C9"/>
    <w:rsid w:val="005E07D0"/>
    <w:rsid w:val="005E5820"/>
    <w:rsid w:val="005E6F9E"/>
    <w:rsid w:val="005F318C"/>
    <w:rsid w:val="005F4111"/>
    <w:rsid w:val="00606308"/>
    <w:rsid w:val="006079B7"/>
    <w:rsid w:val="00607AAD"/>
    <w:rsid w:val="00612E45"/>
    <w:rsid w:val="00615093"/>
    <w:rsid w:val="00622A78"/>
    <w:rsid w:val="00627BF7"/>
    <w:rsid w:val="00631052"/>
    <w:rsid w:val="00633089"/>
    <w:rsid w:val="00641159"/>
    <w:rsid w:val="00642FF2"/>
    <w:rsid w:val="006545A9"/>
    <w:rsid w:val="006549AF"/>
    <w:rsid w:val="0065646B"/>
    <w:rsid w:val="006565DA"/>
    <w:rsid w:val="00657435"/>
    <w:rsid w:val="0066386E"/>
    <w:rsid w:val="006654FE"/>
    <w:rsid w:val="00666D32"/>
    <w:rsid w:val="00666F6B"/>
    <w:rsid w:val="006703FC"/>
    <w:rsid w:val="0067127F"/>
    <w:rsid w:val="0067186B"/>
    <w:rsid w:val="00671C41"/>
    <w:rsid w:val="006725FA"/>
    <w:rsid w:val="0067286B"/>
    <w:rsid w:val="00680928"/>
    <w:rsid w:val="00687E0B"/>
    <w:rsid w:val="00693165"/>
    <w:rsid w:val="006952AF"/>
    <w:rsid w:val="0069556D"/>
    <w:rsid w:val="00695B05"/>
    <w:rsid w:val="00697DED"/>
    <w:rsid w:val="006A2BFE"/>
    <w:rsid w:val="006A6E0C"/>
    <w:rsid w:val="006B34D6"/>
    <w:rsid w:val="006B592F"/>
    <w:rsid w:val="006B7BCB"/>
    <w:rsid w:val="006C25F1"/>
    <w:rsid w:val="006D1DA0"/>
    <w:rsid w:val="006D2DCF"/>
    <w:rsid w:val="006D6666"/>
    <w:rsid w:val="006D6C69"/>
    <w:rsid w:val="006E0B4C"/>
    <w:rsid w:val="006E43BF"/>
    <w:rsid w:val="006E4E75"/>
    <w:rsid w:val="006E55D7"/>
    <w:rsid w:val="006E78B1"/>
    <w:rsid w:val="006F0524"/>
    <w:rsid w:val="006F4BD3"/>
    <w:rsid w:val="00702215"/>
    <w:rsid w:val="00702E32"/>
    <w:rsid w:val="00703E8F"/>
    <w:rsid w:val="00704245"/>
    <w:rsid w:val="00710192"/>
    <w:rsid w:val="00714183"/>
    <w:rsid w:val="00720A1C"/>
    <w:rsid w:val="00721CA8"/>
    <w:rsid w:val="00721ED4"/>
    <w:rsid w:val="00724276"/>
    <w:rsid w:val="00731D40"/>
    <w:rsid w:val="007341E3"/>
    <w:rsid w:val="00734FDC"/>
    <w:rsid w:val="007368D8"/>
    <w:rsid w:val="00741D79"/>
    <w:rsid w:val="00741EC9"/>
    <w:rsid w:val="007456F6"/>
    <w:rsid w:val="00756B52"/>
    <w:rsid w:val="00761913"/>
    <w:rsid w:val="00762852"/>
    <w:rsid w:val="00765943"/>
    <w:rsid w:val="0076799D"/>
    <w:rsid w:val="007702B3"/>
    <w:rsid w:val="007740C8"/>
    <w:rsid w:val="00775B9A"/>
    <w:rsid w:val="0077776F"/>
    <w:rsid w:val="007827EE"/>
    <w:rsid w:val="00794EE9"/>
    <w:rsid w:val="007957C8"/>
    <w:rsid w:val="007A0E85"/>
    <w:rsid w:val="007A15FD"/>
    <w:rsid w:val="007A35A8"/>
    <w:rsid w:val="007A6F58"/>
    <w:rsid w:val="007A73D7"/>
    <w:rsid w:val="007A792E"/>
    <w:rsid w:val="007B1057"/>
    <w:rsid w:val="007B2BFF"/>
    <w:rsid w:val="007C023E"/>
    <w:rsid w:val="007C0A01"/>
    <w:rsid w:val="007C45D7"/>
    <w:rsid w:val="007D1660"/>
    <w:rsid w:val="007D1B0B"/>
    <w:rsid w:val="007D607D"/>
    <w:rsid w:val="007D6884"/>
    <w:rsid w:val="007E4D01"/>
    <w:rsid w:val="007E7288"/>
    <w:rsid w:val="007F3ADC"/>
    <w:rsid w:val="007F69F1"/>
    <w:rsid w:val="008023F7"/>
    <w:rsid w:val="00804013"/>
    <w:rsid w:val="00813646"/>
    <w:rsid w:val="008158FE"/>
    <w:rsid w:val="00815A78"/>
    <w:rsid w:val="008207CD"/>
    <w:rsid w:val="00821057"/>
    <w:rsid w:val="00821235"/>
    <w:rsid w:val="00823967"/>
    <w:rsid w:val="00825A05"/>
    <w:rsid w:val="0083403E"/>
    <w:rsid w:val="0084680B"/>
    <w:rsid w:val="00854511"/>
    <w:rsid w:val="008554CE"/>
    <w:rsid w:val="008564C7"/>
    <w:rsid w:val="00857BD1"/>
    <w:rsid w:val="00865812"/>
    <w:rsid w:val="00867241"/>
    <w:rsid w:val="00870A7D"/>
    <w:rsid w:val="008714B2"/>
    <w:rsid w:val="008833CD"/>
    <w:rsid w:val="008973ED"/>
    <w:rsid w:val="008A223D"/>
    <w:rsid w:val="008A267F"/>
    <w:rsid w:val="008A58B3"/>
    <w:rsid w:val="008A6F22"/>
    <w:rsid w:val="008B2373"/>
    <w:rsid w:val="008B3D3E"/>
    <w:rsid w:val="008B4925"/>
    <w:rsid w:val="008C0E81"/>
    <w:rsid w:val="008C498B"/>
    <w:rsid w:val="008D0459"/>
    <w:rsid w:val="008D07ED"/>
    <w:rsid w:val="008D4E1B"/>
    <w:rsid w:val="008D5D56"/>
    <w:rsid w:val="008D6981"/>
    <w:rsid w:val="008D6B23"/>
    <w:rsid w:val="008E2DEF"/>
    <w:rsid w:val="00900536"/>
    <w:rsid w:val="00905392"/>
    <w:rsid w:val="009066E1"/>
    <w:rsid w:val="009266B5"/>
    <w:rsid w:val="009273BA"/>
    <w:rsid w:val="0093530A"/>
    <w:rsid w:val="009369A3"/>
    <w:rsid w:val="009379A3"/>
    <w:rsid w:val="009511F2"/>
    <w:rsid w:val="00960142"/>
    <w:rsid w:val="00964089"/>
    <w:rsid w:val="009651CF"/>
    <w:rsid w:val="0097198D"/>
    <w:rsid w:val="00974AF8"/>
    <w:rsid w:val="009751BF"/>
    <w:rsid w:val="00980E3F"/>
    <w:rsid w:val="009872EB"/>
    <w:rsid w:val="009927A5"/>
    <w:rsid w:val="009A6895"/>
    <w:rsid w:val="009A767A"/>
    <w:rsid w:val="009A7921"/>
    <w:rsid w:val="009B0F04"/>
    <w:rsid w:val="009B2DB4"/>
    <w:rsid w:val="009C02CE"/>
    <w:rsid w:val="009C0F66"/>
    <w:rsid w:val="009C1EAF"/>
    <w:rsid w:val="009C27FC"/>
    <w:rsid w:val="009C6F42"/>
    <w:rsid w:val="009C7DA8"/>
    <w:rsid w:val="009D1BD4"/>
    <w:rsid w:val="009E646F"/>
    <w:rsid w:val="009F54F6"/>
    <w:rsid w:val="00A000B6"/>
    <w:rsid w:val="00A00D73"/>
    <w:rsid w:val="00A04499"/>
    <w:rsid w:val="00A0781D"/>
    <w:rsid w:val="00A149D1"/>
    <w:rsid w:val="00A168DC"/>
    <w:rsid w:val="00A1795C"/>
    <w:rsid w:val="00A203E6"/>
    <w:rsid w:val="00A20BB3"/>
    <w:rsid w:val="00A21875"/>
    <w:rsid w:val="00A24C2B"/>
    <w:rsid w:val="00A26B27"/>
    <w:rsid w:val="00A33B75"/>
    <w:rsid w:val="00A36B7F"/>
    <w:rsid w:val="00A4007D"/>
    <w:rsid w:val="00A4381B"/>
    <w:rsid w:val="00A448B0"/>
    <w:rsid w:val="00A47B71"/>
    <w:rsid w:val="00A54D89"/>
    <w:rsid w:val="00A621FD"/>
    <w:rsid w:val="00A666A8"/>
    <w:rsid w:val="00A71600"/>
    <w:rsid w:val="00A76AB4"/>
    <w:rsid w:val="00A82E10"/>
    <w:rsid w:val="00A83D97"/>
    <w:rsid w:val="00A83F32"/>
    <w:rsid w:val="00A94307"/>
    <w:rsid w:val="00AA1590"/>
    <w:rsid w:val="00AB01E6"/>
    <w:rsid w:val="00AB19E3"/>
    <w:rsid w:val="00AC0DAF"/>
    <w:rsid w:val="00AC60BD"/>
    <w:rsid w:val="00AD1D60"/>
    <w:rsid w:val="00AD283A"/>
    <w:rsid w:val="00AD295E"/>
    <w:rsid w:val="00AD3BB3"/>
    <w:rsid w:val="00AD6259"/>
    <w:rsid w:val="00AE7A98"/>
    <w:rsid w:val="00AF1062"/>
    <w:rsid w:val="00AF1BF1"/>
    <w:rsid w:val="00AF380F"/>
    <w:rsid w:val="00AF5B4E"/>
    <w:rsid w:val="00AF5ED3"/>
    <w:rsid w:val="00AF7060"/>
    <w:rsid w:val="00AF7EFF"/>
    <w:rsid w:val="00B03562"/>
    <w:rsid w:val="00B04B9E"/>
    <w:rsid w:val="00B13896"/>
    <w:rsid w:val="00B16173"/>
    <w:rsid w:val="00B20D35"/>
    <w:rsid w:val="00B22344"/>
    <w:rsid w:val="00B306F8"/>
    <w:rsid w:val="00B35B4F"/>
    <w:rsid w:val="00B45FEC"/>
    <w:rsid w:val="00B460FE"/>
    <w:rsid w:val="00B52F82"/>
    <w:rsid w:val="00B56B2A"/>
    <w:rsid w:val="00B606E9"/>
    <w:rsid w:val="00B64662"/>
    <w:rsid w:val="00B673F1"/>
    <w:rsid w:val="00B72732"/>
    <w:rsid w:val="00B75FF9"/>
    <w:rsid w:val="00B823D9"/>
    <w:rsid w:val="00B8398E"/>
    <w:rsid w:val="00B87E37"/>
    <w:rsid w:val="00B90290"/>
    <w:rsid w:val="00B91A05"/>
    <w:rsid w:val="00B941CC"/>
    <w:rsid w:val="00BA2A30"/>
    <w:rsid w:val="00BA463B"/>
    <w:rsid w:val="00BA60A6"/>
    <w:rsid w:val="00BA7B46"/>
    <w:rsid w:val="00BB2286"/>
    <w:rsid w:val="00BB391B"/>
    <w:rsid w:val="00BB4028"/>
    <w:rsid w:val="00BB60BC"/>
    <w:rsid w:val="00BB72A2"/>
    <w:rsid w:val="00BC433C"/>
    <w:rsid w:val="00BC59E2"/>
    <w:rsid w:val="00BD32A0"/>
    <w:rsid w:val="00BD3743"/>
    <w:rsid w:val="00BD7D0F"/>
    <w:rsid w:val="00BF23CA"/>
    <w:rsid w:val="00BF4446"/>
    <w:rsid w:val="00C0110E"/>
    <w:rsid w:val="00C027CE"/>
    <w:rsid w:val="00C05F8B"/>
    <w:rsid w:val="00C10D2A"/>
    <w:rsid w:val="00C15873"/>
    <w:rsid w:val="00C215B3"/>
    <w:rsid w:val="00C2512C"/>
    <w:rsid w:val="00C2756E"/>
    <w:rsid w:val="00C32A49"/>
    <w:rsid w:val="00C33918"/>
    <w:rsid w:val="00C35CB1"/>
    <w:rsid w:val="00C36866"/>
    <w:rsid w:val="00C37D14"/>
    <w:rsid w:val="00C45988"/>
    <w:rsid w:val="00C5012F"/>
    <w:rsid w:val="00C57944"/>
    <w:rsid w:val="00C60996"/>
    <w:rsid w:val="00C662DA"/>
    <w:rsid w:val="00C71125"/>
    <w:rsid w:val="00C715F4"/>
    <w:rsid w:val="00C74A59"/>
    <w:rsid w:val="00C75D3F"/>
    <w:rsid w:val="00C8191A"/>
    <w:rsid w:val="00C849AC"/>
    <w:rsid w:val="00C856BD"/>
    <w:rsid w:val="00C87129"/>
    <w:rsid w:val="00C924B6"/>
    <w:rsid w:val="00CA7D30"/>
    <w:rsid w:val="00CB1F84"/>
    <w:rsid w:val="00CB36DF"/>
    <w:rsid w:val="00CB3AA3"/>
    <w:rsid w:val="00CB6E12"/>
    <w:rsid w:val="00CB7EB3"/>
    <w:rsid w:val="00CD07C9"/>
    <w:rsid w:val="00CD2F64"/>
    <w:rsid w:val="00CD6008"/>
    <w:rsid w:val="00CD79CF"/>
    <w:rsid w:val="00CD7DBB"/>
    <w:rsid w:val="00CE16AE"/>
    <w:rsid w:val="00CE29AC"/>
    <w:rsid w:val="00CE3AE4"/>
    <w:rsid w:val="00CF0756"/>
    <w:rsid w:val="00CF267B"/>
    <w:rsid w:val="00CF325C"/>
    <w:rsid w:val="00CF4B9F"/>
    <w:rsid w:val="00CF6C3B"/>
    <w:rsid w:val="00D0113C"/>
    <w:rsid w:val="00D03D9C"/>
    <w:rsid w:val="00D07A71"/>
    <w:rsid w:val="00D126CA"/>
    <w:rsid w:val="00D21BA9"/>
    <w:rsid w:val="00D22420"/>
    <w:rsid w:val="00D22E7F"/>
    <w:rsid w:val="00D33D9E"/>
    <w:rsid w:val="00D41EA8"/>
    <w:rsid w:val="00D41F46"/>
    <w:rsid w:val="00D434D9"/>
    <w:rsid w:val="00D45BEB"/>
    <w:rsid w:val="00D47B9C"/>
    <w:rsid w:val="00D51FBC"/>
    <w:rsid w:val="00D52BBF"/>
    <w:rsid w:val="00D542BE"/>
    <w:rsid w:val="00D57AFB"/>
    <w:rsid w:val="00D57CA9"/>
    <w:rsid w:val="00D613A9"/>
    <w:rsid w:val="00D631AF"/>
    <w:rsid w:val="00D66FA7"/>
    <w:rsid w:val="00D6767A"/>
    <w:rsid w:val="00D817DC"/>
    <w:rsid w:val="00D82241"/>
    <w:rsid w:val="00D83042"/>
    <w:rsid w:val="00D91AA7"/>
    <w:rsid w:val="00D94589"/>
    <w:rsid w:val="00D95BEC"/>
    <w:rsid w:val="00DA0689"/>
    <w:rsid w:val="00DB14EE"/>
    <w:rsid w:val="00DC0A4E"/>
    <w:rsid w:val="00DC1928"/>
    <w:rsid w:val="00DC360D"/>
    <w:rsid w:val="00DC62CD"/>
    <w:rsid w:val="00DD13CE"/>
    <w:rsid w:val="00DD50E5"/>
    <w:rsid w:val="00DE26E4"/>
    <w:rsid w:val="00DE716E"/>
    <w:rsid w:val="00DF3B7B"/>
    <w:rsid w:val="00DF41F3"/>
    <w:rsid w:val="00DF56D3"/>
    <w:rsid w:val="00E0209F"/>
    <w:rsid w:val="00E05BF0"/>
    <w:rsid w:val="00E06CFB"/>
    <w:rsid w:val="00E160B9"/>
    <w:rsid w:val="00E16BCC"/>
    <w:rsid w:val="00E203AC"/>
    <w:rsid w:val="00E22E20"/>
    <w:rsid w:val="00E251E5"/>
    <w:rsid w:val="00E31169"/>
    <w:rsid w:val="00E31525"/>
    <w:rsid w:val="00E32D95"/>
    <w:rsid w:val="00E3382A"/>
    <w:rsid w:val="00E35FDC"/>
    <w:rsid w:val="00E410BE"/>
    <w:rsid w:val="00E44A69"/>
    <w:rsid w:val="00E50419"/>
    <w:rsid w:val="00E50F60"/>
    <w:rsid w:val="00E523A4"/>
    <w:rsid w:val="00E544AF"/>
    <w:rsid w:val="00E606EE"/>
    <w:rsid w:val="00E61E7E"/>
    <w:rsid w:val="00E623D4"/>
    <w:rsid w:val="00E62742"/>
    <w:rsid w:val="00E63D9E"/>
    <w:rsid w:val="00E65400"/>
    <w:rsid w:val="00E660C1"/>
    <w:rsid w:val="00E73660"/>
    <w:rsid w:val="00E74493"/>
    <w:rsid w:val="00E75561"/>
    <w:rsid w:val="00E75D0F"/>
    <w:rsid w:val="00E82B67"/>
    <w:rsid w:val="00E860E6"/>
    <w:rsid w:val="00E9224C"/>
    <w:rsid w:val="00E93A75"/>
    <w:rsid w:val="00E94D74"/>
    <w:rsid w:val="00E95734"/>
    <w:rsid w:val="00E959B6"/>
    <w:rsid w:val="00EA2521"/>
    <w:rsid w:val="00EA4B91"/>
    <w:rsid w:val="00EB0116"/>
    <w:rsid w:val="00EB3D9E"/>
    <w:rsid w:val="00EB554D"/>
    <w:rsid w:val="00EC0071"/>
    <w:rsid w:val="00EC059E"/>
    <w:rsid w:val="00EC1F42"/>
    <w:rsid w:val="00EC5D48"/>
    <w:rsid w:val="00EC603E"/>
    <w:rsid w:val="00EC7042"/>
    <w:rsid w:val="00ED03F5"/>
    <w:rsid w:val="00ED0706"/>
    <w:rsid w:val="00ED14D3"/>
    <w:rsid w:val="00ED2E48"/>
    <w:rsid w:val="00ED45D1"/>
    <w:rsid w:val="00ED6ECC"/>
    <w:rsid w:val="00ED7805"/>
    <w:rsid w:val="00EE05D9"/>
    <w:rsid w:val="00EE249D"/>
    <w:rsid w:val="00EE3772"/>
    <w:rsid w:val="00EF2B1C"/>
    <w:rsid w:val="00EF2E60"/>
    <w:rsid w:val="00EF46BE"/>
    <w:rsid w:val="00F001C8"/>
    <w:rsid w:val="00F016F7"/>
    <w:rsid w:val="00F018E9"/>
    <w:rsid w:val="00F043CA"/>
    <w:rsid w:val="00F04F0D"/>
    <w:rsid w:val="00F0759C"/>
    <w:rsid w:val="00F150E3"/>
    <w:rsid w:val="00F20DE3"/>
    <w:rsid w:val="00F261E0"/>
    <w:rsid w:val="00F330B3"/>
    <w:rsid w:val="00F33DB6"/>
    <w:rsid w:val="00F33EE6"/>
    <w:rsid w:val="00F363B7"/>
    <w:rsid w:val="00F368FE"/>
    <w:rsid w:val="00F405C9"/>
    <w:rsid w:val="00F42EFC"/>
    <w:rsid w:val="00F44869"/>
    <w:rsid w:val="00F4644D"/>
    <w:rsid w:val="00F526B1"/>
    <w:rsid w:val="00F56668"/>
    <w:rsid w:val="00F613D1"/>
    <w:rsid w:val="00F64BC3"/>
    <w:rsid w:val="00F66F95"/>
    <w:rsid w:val="00F74FAF"/>
    <w:rsid w:val="00F77600"/>
    <w:rsid w:val="00F8145D"/>
    <w:rsid w:val="00F9002C"/>
    <w:rsid w:val="00F92FB2"/>
    <w:rsid w:val="00F942B7"/>
    <w:rsid w:val="00FA12AE"/>
    <w:rsid w:val="00FA2F97"/>
    <w:rsid w:val="00FB3732"/>
    <w:rsid w:val="00FB67C3"/>
    <w:rsid w:val="00FB7B87"/>
    <w:rsid w:val="00FB7CC1"/>
    <w:rsid w:val="00FC077D"/>
    <w:rsid w:val="00FC08A6"/>
    <w:rsid w:val="00FC08B3"/>
    <w:rsid w:val="00FC2D1C"/>
    <w:rsid w:val="00FC4635"/>
    <w:rsid w:val="00FD051A"/>
    <w:rsid w:val="00FD3123"/>
    <w:rsid w:val="00FD5A5C"/>
    <w:rsid w:val="00FD6E3C"/>
    <w:rsid w:val="00FE35B2"/>
    <w:rsid w:val="00FE6562"/>
    <w:rsid w:val="00FE67BF"/>
    <w:rsid w:val="00FF4F5B"/>
    <w:rsid w:val="00FF6D9D"/>
    <w:rsid w:val="00FF7A1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57"/>
        <o:r id="V:Rule2" type="connector" idref="#_x0000_s1050"/>
        <o:r id="V:Rule3" type="connector" idref="#_x0000_s1049"/>
        <o:r id="V:Rule4" type="connector" idref="#_x0000_s1055"/>
        <o:r id="V:Rule5" type="connector" idref="#_x0000_s1062"/>
        <o:r id="V:Rule6" type="connector" idref="#_x0000_s1060"/>
        <o:r id="V:Rule7" type="connector" idref="#_x0000_s1054"/>
        <o:r id="V:Rule8" type="connector" idref="#_x0000_s1061"/>
        <o:r id="V:Rule9" type="connector" idref="#_x0000_s1052"/>
        <o:r id="V:Rule10" type="connector" idref="#_x0000_s1066"/>
        <o:r id="V:Rule11" type="connector" idref="#_x0000_s1059"/>
        <o:r id="V:Rule12" type="connector" idref="#_x0000_s1053"/>
        <o:r id="V:Rule13" type="connector" idref="#_x0000_s1047"/>
        <o:r id="V:Rule14" type="connector" idref="#_x0000_s1067"/>
        <o:r id="V:Rule15" type="connector" idref="#_x0000_s1051"/>
        <o:r id="V:Rule16" type="connector" idref="#_x0000_s1058"/>
        <o:r id="V:Rule17" type="connector" idref="#_x0000_s1065"/>
        <o:r id="V:Rule18" type="connector" idref="#_x0000_s1064"/>
        <o:r id="V:Rule19" type="connector" idref="#_x0000_s1048"/>
        <o:r id="V:Rule20" type="connector" idref="#_x0000_s1056"/>
        <o:r id="V:Rule21" type="connector" idref="#_x0000_s106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60142"/>
    <w:pPr>
      <w:widowControl w:val="0"/>
      <w:autoSpaceDE w:val="0"/>
      <w:autoSpaceDN w:val="0"/>
      <w:spacing w:after="0" w:line="360" w:lineRule="auto"/>
      <w:jc w:val="both"/>
    </w:pPr>
    <w:rPr>
      <w:rFonts w:ascii="Times New Roman" w:eastAsia="Times New Roman" w:hAnsi="Times New Roman" w:cs="Times New Roman"/>
      <w:sz w:val="24"/>
      <w:lang w:bidi="en-US"/>
    </w:rPr>
  </w:style>
  <w:style w:type="paragraph" w:styleId="Heading1">
    <w:name w:val="heading 1"/>
    <w:basedOn w:val="Normal"/>
    <w:next w:val="Normal"/>
    <w:link w:val="Heading1Char"/>
    <w:uiPriority w:val="9"/>
    <w:qFormat/>
    <w:rsid w:val="00551F07"/>
    <w:pPr>
      <w:keepNext/>
      <w:keepLines/>
      <w:outlineLvl w:val="0"/>
    </w:pPr>
    <w:rPr>
      <w:rFonts w:eastAsiaTheme="majorEastAsia" w:cstheme="majorBidi"/>
      <w:b/>
      <w:color w:val="0070C0"/>
      <w:sz w:val="28"/>
      <w:szCs w:val="32"/>
    </w:rPr>
  </w:style>
  <w:style w:type="paragraph" w:styleId="Heading2">
    <w:name w:val="heading 2"/>
    <w:basedOn w:val="Normal"/>
    <w:link w:val="Heading2Char"/>
    <w:uiPriority w:val="1"/>
    <w:qFormat/>
    <w:rsid w:val="00F043CA"/>
    <w:pPr>
      <w:ind w:left="721" w:hanging="721"/>
      <w:outlineLvl w:val="1"/>
    </w:pPr>
    <w:rPr>
      <w:rFonts w:eastAsia="Georgia" w:cs="Georgia"/>
      <w:b/>
      <w:bCs/>
      <w:color w:val="0070C0"/>
      <w:szCs w:val="28"/>
    </w:rPr>
  </w:style>
  <w:style w:type="paragraph" w:styleId="Heading3">
    <w:name w:val="heading 3"/>
    <w:basedOn w:val="Normal"/>
    <w:next w:val="Normal"/>
    <w:link w:val="Heading3Char"/>
    <w:uiPriority w:val="9"/>
    <w:unhideWhenUsed/>
    <w:qFormat/>
    <w:rsid w:val="004E59B3"/>
    <w:pPr>
      <w:keepNext/>
      <w:keepLines/>
      <w:spacing w:before="40"/>
      <w:outlineLvl w:val="2"/>
    </w:pPr>
    <w:rPr>
      <w:rFonts w:asciiTheme="majorHAnsi" w:eastAsiaTheme="majorEastAsia" w:hAnsiTheme="majorHAnsi" w:cstheme="majorBidi"/>
      <w:color w:val="345C7D" w:themeColor="accent1" w:themeShade="7F"/>
      <w:szCs w:val="24"/>
    </w:rPr>
  </w:style>
  <w:style w:type="paragraph" w:styleId="Heading4">
    <w:name w:val="heading 4"/>
    <w:basedOn w:val="Normal"/>
    <w:next w:val="Normal"/>
    <w:link w:val="Heading4Char"/>
    <w:uiPriority w:val="9"/>
    <w:unhideWhenUsed/>
    <w:qFormat/>
    <w:rsid w:val="00136A4F"/>
    <w:pPr>
      <w:keepNext/>
      <w:keepLines/>
      <w:spacing w:before="40"/>
      <w:outlineLvl w:val="3"/>
    </w:pPr>
    <w:rPr>
      <w:rFonts w:asciiTheme="majorHAnsi" w:eastAsiaTheme="majorEastAsia" w:hAnsiTheme="majorHAnsi" w:cstheme="majorBidi"/>
      <w:i/>
      <w:iCs/>
      <w:color w:val="548AB7"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Paragraph">
    <w:name w:val="Table Paragraph"/>
    <w:basedOn w:val="Normal"/>
    <w:uiPriority w:val="1"/>
    <w:qFormat/>
    <w:rsid w:val="00E544AF"/>
  </w:style>
  <w:style w:type="character" w:customStyle="1" w:styleId="Heading2Char">
    <w:name w:val="Heading 2 Char"/>
    <w:basedOn w:val="DefaultParagraphFont"/>
    <w:link w:val="Heading2"/>
    <w:uiPriority w:val="1"/>
    <w:rsid w:val="00F043CA"/>
    <w:rPr>
      <w:rFonts w:ascii="Times New Roman" w:eastAsia="Georgia" w:hAnsi="Times New Roman" w:cs="Georgia"/>
      <w:b/>
      <w:bCs/>
      <w:color w:val="0070C0"/>
      <w:sz w:val="24"/>
      <w:szCs w:val="28"/>
      <w:lang w:bidi="en-US"/>
    </w:rPr>
  </w:style>
  <w:style w:type="paragraph" w:styleId="BodyText">
    <w:name w:val="Body Text"/>
    <w:basedOn w:val="Normal"/>
    <w:link w:val="BodyTextChar"/>
    <w:uiPriority w:val="1"/>
    <w:qFormat/>
    <w:rsid w:val="00C74A59"/>
    <w:rPr>
      <w:szCs w:val="24"/>
    </w:rPr>
  </w:style>
  <w:style w:type="character" w:customStyle="1" w:styleId="BodyTextChar">
    <w:name w:val="Body Text Char"/>
    <w:basedOn w:val="DefaultParagraphFont"/>
    <w:link w:val="BodyText"/>
    <w:uiPriority w:val="1"/>
    <w:rsid w:val="00C74A59"/>
    <w:rPr>
      <w:rFonts w:ascii="Times New Roman" w:eastAsia="Times New Roman" w:hAnsi="Times New Roman" w:cs="Times New Roman"/>
      <w:sz w:val="24"/>
      <w:szCs w:val="24"/>
      <w:lang w:bidi="en-US"/>
    </w:rPr>
  </w:style>
  <w:style w:type="paragraph" w:styleId="ListParagraph">
    <w:name w:val="List Paragraph"/>
    <w:basedOn w:val="Normal"/>
    <w:uiPriority w:val="1"/>
    <w:qFormat/>
    <w:rsid w:val="00C74A59"/>
    <w:pPr>
      <w:ind w:left="941" w:hanging="361"/>
    </w:pPr>
  </w:style>
  <w:style w:type="character" w:customStyle="1" w:styleId="Heading3Char">
    <w:name w:val="Heading 3 Char"/>
    <w:basedOn w:val="DefaultParagraphFont"/>
    <w:link w:val="Heading3"/>
    <w:uiPriority w:val="9"/>
    <w:rsid w:val="004E59B3"/>
    <w:rPr>
      <w:rFonts w:asciiTheme="majorHAnsi" w:eastAsiaTheme="majorEastAsia" w:hAnsiTheme="majorHAnsi" w:cstheme="majorBidi"/>
      <w:color w:val="345C7D" w:themeColor="accent1" w:themeShade="7F"/>
      <w:sz w:val="24"/>
      <w:szCs w:val="24"/>
      <w:lang w:bidi="en-US"/>
    </w:rPr>
  </w:style>
  <w:style w:type="table" w:styleId="TableGrid">
    <w:name w:val="Table Grid"/>
    <w:basedOn w:val="TableNormal"/>
    <w:uiPriority w:val="39"/>
    <w:rsid w:val="00EC70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9872EB"/>
    <w:pPr>
      <w:tabs>
        <w:tab w:val="center" w:pos="4680"/>
        <w:tab w:val="right" w:pos="9360"/>
      </w:tabs>
    </w:pPr>
  </w:style>
  <w:style w:type="character" w:customStyle="1" w:styleId="HeaderChar">
    <w:name w:val="Header Char"/>
    <w:basedOn w:val="DefaultParagraphFont"/>
    <w:link w:val="Header"/>
    <w:uiPriority w:val="99"/>
    <w:rsid w:val="009872EB"/>
    <w:rPr>
      <w:rFonts w:ascii="Times New Roman" w:eastAsia="Times New Roman" w:hAnsi="Times New Roman" w:cs="Times New Roman"/>
      <w:lang w:bidi="en-US"/>
    </w:rPr>
  </w:style>
  <w:style w:type="paragraph" w:styleId="Footer">
    <w:name w:val="footer"/>
    <w:basedOn w:val="Normal"/>
    <w:link w:val="FooterChar"/>
    <w:uiPriority w:val="99"/>
    <w:unhideWhenUsed/>
    <w:rsid w:val="009872EB"/>
    <w:pPr>
      <w:tabs>
        <w:tab w:val="center" w:pos="4680"/>
        <w:tab w:val="right" w:pos="9360"/>
      </w:tabs>
    </w:pPr>
  </w:style>
  <w:style w:type="character" w:customStyle="1" w:styleId="FooterChar">
    <w:name w:val="Footer Char"/>
    <w:basedOn w:val="DefaultParagraphFont"/>
    <w:link w:val="Footer"/>
    <w:uiPriority w:val="99"/>
    <w:rsid w:val="009872EB"/>
    <w:rPr>
      <w:rFonts w:ascii="Times New Roman" w:eastAsia="Times New Roman" w:hAnsi="Times New Roman" w:cs="Times New Roman"/>
      <w:lang w:bidi="en-US"/>
    </w:rPr>
  </w:style>
  <w:style w:type="paragraph" w:styleId="BalloonText">
    <w:name w:val="Balloon Text"/>
    <w:basedOn w:val="Normal"/>
    <w:link w:val="BalloonTextChar"/>
    <w:uiPriority w:val="99"/>
    <w:semiHidden/>
    <w:unhideWhenUsed/>
    <w:rsid w:val="00EE3772"/>
    <w:rPr>
      <w:rFonts w:ascii="Tahoma" w:hAnsi="Tahoma" w:cs="Tahoma"/>
      <w:sz w:val="16"/>
      <w:szCs w:val="16"/>
    </w:rPr>
  </w:style>
  <w:style w:type="character" w:customStyle="1" w:styleId="BalloonTextChar">
    <w:name w:val="Balloon Text Char"/>
    <w:basedOn w:val="DefaultParagraphFont"/>
    <w:link w:val="BalloonText"/>
    <w:uiPriority w:val="99"/>
    <w:semiHidden/>
    <w:rsid w:val="00EE3772"/>
    <w:rPr>
      <w:rFonts w:ascii="Tahoma" w:eastAsia="Times New Roman" w:hAnsi="Tahoma" w:cs="Tahoma"/>
      <w:sz w:val="16"/>
      <w:szCs w:val="16"/>
      <w:lang w:bidi="en-US"/>
    </w:rPr>
  </w:style>
  <w:style w:type="character" w:customStyle="1" w:styleId="Heading4Char">
    <w:name w:val="Heading 4 Char"/>
    <w:basedOn w:val="DefaultParagraphFont"/>
    <w:link w:val="Heading4"/>
    <w:uiPriority w:val="9"/>
    <w:rsid w:val="00136A4F"/>
    <w:rPr>
      <w:rFonts w:asciiTheme="majorHAnsi" w:eastAsiaTheme="majorEastAsia" w:hAnsiTheme="majorHAnsi" w:cstheme="majorBidi"/>
      <w:i/>
      <w:iCs/>
      <w:color w:val="548AB7" w:themeColor="accent1" w:themeShade="BF"/>
      <w:lang w:bidi="en-US"/>
    </w:rPr>
  </w:style>
  <w:style w:type="table" w:customStyle="1" w:styleId="TableGridLight1">
    <w:name w:val="Table Grid Light1"/>
    <w:basedOn w:val="TableNormal"/>
    <w:uiPriority w:val="40"/>
    <w:rsid w:val="001C3B8B"/>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11">
    <w:name w:val="Plain Table 11"/>
    <w:basedOn w:val="TableNormal"/>
    <w:uiPriority w:val="41"/>
    <w:rsid w:val="001C3B8B"/>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1C3B8B"/>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1C3B8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1C3B8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1Char">
    <w:name w:val="Heading 1 Char"/>
    <w:basedOn w:val="DefaultParagraphFont"/>
    <w:link w:val="Heading1"/>
    <w:uiPriority w:val="9"/>
    <w:rsid w:val="00551F07"/>
    <w:rPr>
      <w:rFonts w:ascii="Times New Roman" w:eastAsiaTheme="majorEastAsia" w:hAnsi="Times New Roman" w:cstheme="majorBidi"/>
      <w:b/>
      <w:color w:val="0070C0"/>
      <w:sz w:val="28"/>
      <w:szCs w:val="32"/>
      <w:lang w:bidi="en-US"/>
    </w:rPr>
  </w:style>
  <w:style w:type="paragraph" w:styleId="TOCHeading">
    <w:name w:val="TOC Heading"/>
    <w:basedOn w:val="Heading1"/>
    <w:next w:val="Normal"/>
    <w:uiPriority w:val="39"/>
    <w:unhideWhenUsed/>
    <w:qFormat/>
    <w:rsid w:val="005956DB"/>
    <w:pPr>
      <w:widowControl/>
      <w:autoSpaceDE/>
      <w:autoSpaceDN/>
      <w:spacing w:before="240" w:line="259" w:lineRule="auto"/>
      <w:jc w:val="left"/>
      <w:outlineLvl w:val="9"/>
    </w:pPr>
    <w:rPr>
      <w:rFonts w:asciiTheme="majorHAnsi" w:hAnsiTheme="majorHAnsi"/>
      <w:b w:val="0"/>
      <w:color w:val="548AB7" w:themeColor="accent1" w:themeShade="BF"/>
      <w:sz w:val="32"/>
      <w:lang w:bidi="ar-SA"/>
    </w:rPr>
  </w:style>
  <w:style w:type="paragraph" w:styleId="TOC2">
    <w:name w:val="toc 2"/>
    <w:basedOn w:val="Normal"/>
    <w:next w:val="Normal"/>
    <w:autoRedefine/>
    <w:uiPriority w:val="39"/>
    <w:unhideWhenUsed/>
    <w:rsid w:val="005956DB"/>
    <w:pPr>
      <w:spacing w:after="100"/>
      <w:ind w:left="240"/>
    </w:pPr>
  </w:style>
  <w:style w:type="paragraph" w:styleId="TOC1">
    <w:name w:val="toc 1"/>
    <w:basedOn w:val="Normal"/>
    <w:next w:val="Normal"/>
    <w:autoRedefine/>
    <w:uiPriority w:val="39"/>
    <w:unhideWhenUsed/>
    <w:rsid w:val="00550DB0"/>
    <w:pPr>
      <w:tabs>
        <w:tab w:val="right" w:leader="dot" w:pos="9350"/>
      </w:tabs>
      <w:spacing w:after="100" w:line="276" w:lineRule="auto"/>
    </w:pPr>
    <w:rPr>
      <w:rFonts w:eastAsiaTheme="minorEastAsia"/>
      <w:b/>
      <w:bCs/>
      <w:noProof/>
      <w:szCs w:val="24"/>
      <w:lang w:bidi="ar-SA"/>
    </w:rPr>
  </w:style>
  <w:style w:type="paragraph" w:styleId="TOC3">
    <w:name w:val="toc 3"/>
    <w:basedOn w:val="Normal"/>
    <w:next w:val="Normal"/>
    <w:autoRedefine/>
    <w:uiPriority w:val="39"/>
    <w:unhideWhenUsed/>
    <w:rsid w:val="005956DB"/>
    <w:pPr>
      <w:spacing w:after="100"/>
      <w:ind w:left="480"/>
    </w:pPr>
  </w:style>
  <w:style w:type="character" w:styleId="Hyperlink">
    <w:name w:val="Hyperlink"/>
    <w:basedOn w:val="DefaultParagraphFont"/>
    <w:uiPriority w:val="99"/>
    <w:unhideWhenUsed/>
    <w:rsid w:val="005956DB"/>
    <w:rPr>
      <w:color w:val="F7B615" w:themeColor="hyperlink"/>
      <w:u w:val="single"/>
    </w:rPr>
  </w:style>
  <w:style w:type="paragraph" w:styleId="Caption">
    <w:name w:val="caption"/>
    <w:basedOn w:val="Normal"/>
    <w:next w:val="Normal"/>
    <w:uiPriority w:val="35"/>
    <w:unhideWhenUsed/>
    <w:qFormat/>
    <w:rsid w:val="00821057"/>
    <w:pPr>
      <w:spacing w:after="200" w:line="240" w:lineRule="auto"/>
    </w:pPr>
    <w:rPr>
      <w:i/>
      <w:iCs/>
      <w:color w:val="775F55" w:themeColor="text2"/>
      <w:sz w:val="18"/>
      <w:szCs w:val="18"/>
    </w:rPr>
  </w:style>
  <w:style w:type="paragraph" w:styleId="TableofFigures">
    <w:name w:val="table of figures"/>
    <w:basedOn w:val="Normal"/>
    <w:next w:val="Normal"/>
    <w:uiPriority w:val="99"/>
    <w:unhideWhenUsed/>
    <w:rsid w:val="00DC0A4E"/>
  </w:style>
  <w:style w:type="paragraph" w:styleId="NoSpacing">
    <w:name w:val="No Spacing"/>
    <w:uiPriority w:val="1"/>
    <w:qFormat/>
    <w:rsid w:val="006D6C69"/>
    <w:pPr>
      <w:widowControl w:val="0"/>
      <w:autoSpaceDE w:val="0"/>
      <w:autoSpaceDN w:val="0"/>
      <w:spacing w:after="0" w:line="240" w:lineRule="auto"/>
      <w:jc w:val="both"/>
    </w:pPr>
    <w:rPr>
      <w:rFonts w:ascii="Times New Roman" w:eastAsia="Times New Roman" w:hAnsi="Times New Roman" w:cs="Times New Roman"/>
      <w:sz w:val="24"/>
      <w:lang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18" Type="http://schemas.openxmlformats.org/officeDocument/2006/relationships/chart" Target="charts/chart4.xml"/><Relationship Id="rId26" Type="http://schemas.openxmlformats.org/officeDocument/2006/relationships/chart" Target="charts/chart12.xml"/><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footer" Target="footer7.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hyperlink" Target="http://www.banksbd.org/shahjalal-islami-bank/pragati-sarani-branch-2954.html"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chart" Target="charts/chart1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chart" Target="charts/chart10.xml"/><Relationship Id="rId32" Type="http://schemas.openxmlformats.org/officeDocument/2006/relationships/hyperlink" Target="https://www.sjibl.com/sme.php"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chart" Target="charts/chart14.xml"/><Relationship Id="rId36" Type="http://schemas.openxmlformats.org/officeDocument/2006/relationships/image" Target="media/image2.png"/><Relationship Id="rId10" Type="http://schemas.openxmlformats.org/officeDocument/2006/relationships/footer" Target="footer1.xml"/><Relationship Id="rId19" Type="http://schemas.openxmlformats.org/officeDocument/2006/relationships/chart" Target="charts/chart5.xml"/><Relationship Id="rId31" Type="http://schemas.openxmlformats.org/officeDocument/2006/relationships/hyperlink" Target="http://www.shahjalalbank.com.bd"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5.xml"/><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footer" Target="footer6.xml"/><Relationship Id="rId35" Type="http://schemas.openxmlformats.org/officeDocument/2006/relationships/footer" Target="footer8.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plotArea>
      <c:layout/>
      <c:doughnutChart>
        <c:varyColors val="1"/>
        <c:ser>
          <c:idx val="0"/>
          <c:order val="0"/>
          <c:tx>
            <c:strRef>
              <c:f>Sheet1!$B$1</c:f>
              <c:strCache>
                <c:ptCount val="1"/>
                <c:pt idx="0">
                  <c:v>Gender</c:v>
                </c:pt>
              </c:strCache>
            </c:strRef>
          </c:tx>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xmlns:c16r2="http://schemas.microsoft.com/office/drawing/2015/06/chart">
              <c:ext xmlns:c16="http://schemas.microsoft.com/office/drawing/2014/chart" uri="{C3380CC4-5D6E-409C-BE32-E72D297353CC}">
                <c16:uniqueId val="{00000001-A7C8-4606-86BD-D5A6853AFEB7}"/>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xmlns:c16r2="http://schemas.microsoft.com/office/drawing/2015/06/chart">
              <c:ext xmlns:c16="http://schemas.microsoft.com/office/drawing/2014/chart" uri="{C3380CC4-5D6E-409C-BE32-E72D297353CC}">
                <c16:uniqueId val="{00000003-A7C8-4606-86BD-D5A6853AFEB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0%</c:formatCode>
                <c:ptCount val="2"/>
                <c:pt idx="0">
                  <c:v>0.3600000000000001</c:v>
                </c:pt>
                <c:pt idx="1">
                  <c:v>0.64000000000000024</c:v>
                </c:pt>
              </c:numCache>
            </c:numRef>
          </c:val>
          <c:extLst xmlns:c16r2="http://schemas.microsoft.com/office/drawing/2015/06/chart">
            <c:ext xmlns:c16="http://schemas.microsoft.com/office/drawing/2014/chart" uri="{C3380CC4-5D6E-409C-BE32-E72D297353CC}">
              <c16:uniqueId val="{00000008-A7C8-4606-86BD-D5A6853AFEB7}"/>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Series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Sheet1!$B$2:$B$5</c:f>
              <c:numCache>
                <c:formatCode>0%</c:formatCode>
                <c:ptCount val="4"/>
                <c:pt idx="0">
                  <c:v>0.16</c:v>
                </c:pt>
                <c:pt idx="1">
                  <c:v>0.60000000000000064</c:v>
                </c:pt>
                <c:pt idx="2">
                  <c:v>0.1</c:v>
                </c:pt>
                <c:pt idx="3">
                  <c:v>0.1</c:v>
                </c:pt>
              </c:numCache>
            </c:numRef>
          </c:val>
          <c:extLst xmlns:c16r2="http://schemas.microsoft.com/office/drawing/2015/06/chart">
            <c:ext xmlns:c16="http://schemas.microsoft.com/office/drawing/2014/chart" uri="{C3380CC4-5D6E-409C-BE32-E72D297353CC}">
              <c16:uniqueId val="{00000000-BDEA-41C0-B750-15CAF867013A}"/>
            </c:ext>
          </c:extLst>
        </c:ser>
        <c:ser>
          <c:idx val="1"/>
          <c:order val="1"/>
          <c:tx>
            <c:strRef>
              <c:f>Sheet1!$C$1</c:f>
              <c:strCache>
                <c:ptCount val="1"/>
                <c:pt idx="0">
                  <c:v>Series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BDEA-41C0-B750-15CAF867013A}"/>
            </c:ext>
          </c:extLst>
        </c:ser>
        <c:ser>
          <c:idx val="2"/>
          <c:order val="2"/>
          <c:tx>
            <c:strRef>
              <c:f>Sheet1!$D$1</c:f>
              <c:strCache>
                <c:ptCount val="1"/>
                <c:pt idx="0">
                  <c:v>Series 3</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BDEA-41C0-B750-15CAF867013A}"/>
            </c:ext>
          </c:extLst>
        </c:ser>
        <c:dLbls>
          <c:showLegendKey val="0"/>
          <c:showVal val="1"/>
          <c:showCatName val="0"/>
          <c:showSerName val="0"/>
          <c:showPercent val="0"/>
          <c:showBubbleSize val="0"/>
        </c:dLbls>
        <c:gapWidth val="150"/>
        <c:overlap val="100"/>
        <c:axId val="81588992"/>
        <c:axId val="81590528"/>
      </c:barChart>
      <c:catAx>
        <c:axId val="8158899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590528"/>
        <c:crosses val="autoZero"/>
        <c:auto val="1"/>
        <c:lblAlgn val="ctr"/>
        <c:lblOffset val="100"/>
        <c:noMultiLvlLbl val="0"/>
      </c:catAx>
      <c:valAx>
        <c:axId val="81590528"/>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58899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Series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Sheet1!$B$2:$B$5</c:f>
              <c:numCache>
                <c:formatCode>0%</c:formatCode>
                <c:ptCount val="4"/>
                <c:pt idx="0">
                  <c:v>4.0000000000000015E-2</c:v>
                </c:pt>
                <c:pt idx="1">
                  <c:v>0.64000000000000024</c:v>
                </c:pt>
                <c:pt idx="2">
                  <c:v>4.0000000000000015E-2</c:v>
                </c:pt>
                <c:pt idx="3">
                  <c:v>0.18000000000000005</c:v>
                </c:pt>
              </c:numCache>
            </c:numRef>
          </c:val>
          <c:extLst xmlns:c16r2="http://schemas.microsoft.com/office/drawing/2015/06/chart">
            <c:ext xmlns:c16="http://schemas.microsoft.com/office/drawing/2014/chart" uri="{C3380CC4-5D6E-409C-BE32-E72D297353CC}">
              <c16:uniqueId val="{00000000-6944-4848-8B28-AF2593CBB3B8}"/>
            </c:ext>
          </c:extLst>
        </c:ser>
        <c:ser>
          <c:idx val="1"/>
          <c:order val="1"/>
          <c:tx>
            <c:strRef>
              <c:f>Sheet1!$C$1</c:f>
              <c:strCache>
                <c:ptCount val="1"/>
                <c:pt idx="0">
                  <c:v>Series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6944-4848-8B28-AF2593CBB3B8}"/>
            </c:ext>
          </c:extLst>
        </c:ser>
        <c:ser>
          <c:idx val="2"/>
          <c:order val="2"/>
          <c:tx>
            <c:strRef>
              <c:f>Sheet1!$D$1</c:f>
              <c:strCache>
                <c:ptCount val="1"/>
                <c:pt idx="0">
                  <c:v>Series 3</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6944-4848-8B28-AF2593CBB3B8}"/>
            </c:ext>
          </c:extLst>
        </c:ser>
        <c:dLbls>
          <c:showLegendKey val="0"/>
          <c:showVal val="1"/>
          <c:showCatName val="0"/>
          <c:showSerName val="0"/>
          <c:showPercent val="0"/>
          <c:showBubbleSize val="0"/>
        </c:dLbls>
        <c:gapWidth val="150"/>
        <c:overlap val="100"/>
        <c:axId val="68687744"/>
        <c:axId val="68689280"/>
      </c:barChart>
      <c:catAx>
        <c:axId val="6868774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689280"/>
        <c:crosses val="autoZero"/>
        <c:auto val="1"/>
        <c:lblAlgn val="ctr"/>
        <c:lblOffset val="100"/>
        <c:noMultiLvlLbl val="0"/>
      </c:catAx>
      <c:valAx>
        <c:axId val="68689280"/>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68774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Series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Sheet1!$B$2:$B$5</c:f>
              <c:numCache>
                <c:formatCode>0%</c:formatCode>
                <c:ptCount val="4"/>
                <c:pt idx="0">
                  <c:v>0.44</c:v>
                </c:pt>
                <c:pt idx="1">
                  <c:v>0.2</c:v>
                </c:pt>
                <c:pt idx="2">
                  <c:v>2.0000000000000014E-2</c:v>
                </c:pt>
                <c:pt idx="3">
                  <c:v>0.14000000000000001</c:v>
                </c:pt>
              </c:numCache>
            </c:numRef>
          </c:val>
          <c:extLst xmlns:c16r2="http://schemas.microsoft.com/office/drawing/2015/06/chart">
            <c:ext xmlns:c16="http://schemas.microsoft.com/office/drawing/2014/chart" uri="{C3380CC4-5D6E-409C-BE32-E72D297353CC}">
              <c16:uniqueId val="{00000000-53A1-44F3-8B73-E3FB10F6F7C1}"/>
            </c:ext>
          </c:extLst>
        </c:ser>
        <c:ser>
          <c:idx val="1"/>
          <c:order val="1"/>
          <c:tx>
            <c:strRef>
              <c:f>Sheet1!$C$1</c:f>
              <c:strCache>
                <c:ptCount val="1"/>
                <c:pt idx="0">
                  <c:v>Series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53A1-44F3-8B73-E3FB10F6F7C1}"/>
            </c:ext>
          </c:extLst>
        </c:ser>
        <c:ser>
          <c:idx val="2"/>
          <c:order val="2"/>
          <c:tx>
            <c:strRef>
              <c:f>Sheet1!$D$1</c:f>
              <c:strCache>
                <c:ptCount val="1"/>
                <c:pt idx="0">
                  <c:v>Series 3</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53A1-44F3-8B73-E3FB10F6F7C1}"/>
            </c:ext>
          </c:extLst>
        </c:ser>
        <c:dLbls>
          <c:showLegendKey val="0"/>
          <c:showVal val="1"/>
          <c:showCatName val="0"/>
          <c:showSerName val="0"/>
          <c:showPercent val="0"/>
          <c:showBubbleSize val="0"/>
        </c:dLbls>
        <c:gapWidth val="150"/>
        <c:overlap val="100"/>
        <c:axId val="101010432"/>
        <c:axId val="101024512"/>
      </c:barChart>
      <c:catAx>
        <c:axId val="10101043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024512"/>
        <c:crosses val="autoZero"/>
        <c:auto val="1"/>
        <c:lblAlgn val="ctr"/>
        <c:lblOffset val="100"/>
        <c:noMultiLvlLbl val="0"/>
      </c:catAx>
      <c:valAx>
        <c:axId val="101024512"/>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0104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Series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Sheet1!$B$2:$B$5</c:f>
              <c:numCache>
                <c:formatCode>0%</c:formatCode>
                <c:ptCount val="4"/>
                <c:pt idx="0">
                  <c:v>0.2</c:v>
                </c:pt>
                <c:pt idx="1">
                  <c:v>0.70000000000000062</c:v>
                </c:pt>
                <c:pt idx="2">
                  <c:v>2.0000000000000014E-2</c:v>
                </c:pt>
                <c:pt idx="3">
                  <c:v>4.0000000000000029E-2</c:v>
                </c:pt>
              </c:numCache>
            </c:numRef>
          </c:val>
          <c:extLst xmlns:c16r2="http://schemas.microsoft.com/office/drawing/2015/06/chart">
            <c:ext xmlns:c16="http://schemas.microsoft.com/office/drawing/2014/chart" uri="{C3380CC4-5D6E-409C-BE32-E72D297353CC}">
              <c16:uniqueId val="{00000000-DE25-448B-AD7E-6CB94A0F99E2}"/>
            </c:ext>
          </c:extLst>
        </c:ser>
        <c:ser>
          <c:idx val="1"/>
          <c:order val="1"/>
          <c:tx>
            <c:strRef>
              <c:f>Sheet1!$C$1</c:f>
              <c:strCache>
                <c:ptCount val="1"/>
                <c:pt idx="0">
                  <c:v>Series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DE25-448B-AD7E-6CB94A0F99E2}"/>
            </c:ext>
          </c:extLst>
        </c:ser>
        <c:ser>
          <c:idx val="2"/>
          <c:order val="2"/>
          <c:tx>
            <c:strRef>
              <c:f>Sheet1!$D$1</c:f>
              <c:strCache>
                <c:ptCount val="1"/>
                <c:pt idx="0">
                  <c:v>Series 3</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DE25-448B-AD7E-6CB94A0F99E2}"/>
            </c:ext>
          </c:extLst>
        </c:ser>
        <c:dLbls>
          <c:showLegendKey val="0"/>
          <c:showVal val="1"/>
          <c:showCatName val="0"/>
          <c:showSerName val="0"/>
          <c:showPercent val="0"/>
          <c:showBubbleSize val="0"/>
        </c:dLbls>
        <c:gapWidth val="150"/>
        <c:overlap val="100"/>
        <c:axId val="80609664"/>
        <c:axId val="80611200"/>
      </c:barChart>
      <c:catAx>
        <c:axId val="8060966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611200"/>
        <c:crosses val="autoZero"/>
        <c:auto val="1"/>
        <c:lblAlgn val="ctr"/>
        <c:lblOffset val="100"/>
        <c:noMultiLvlLbl val="0"/>
      </c:catAx>
      <c:valAx>
        <c:axId val="80611200"/>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6096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Series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Sheet1!$B$2:$B$5</c:f>
              <c:numCache>
                <c:formatCode>0%</c:formatCode>
                <c:ptCount val="4"/>
                <c:pt idx="0">
                  <c:v>0.22</c:v>
                </c:pt>
                <c:pt idx="1">
                  <c:v>0.3800000000000005</c:v>
                </c:pt>
                <c:pt idx="2">
                  <c:v>0.1</c:v>
                </c:pt>
                <c:pt idx="3">
                  <c:v>6.0000000000000032E-2</c:v>
                </c:pt>
              </c:numCache>
            </c:numRef>
          </c:val>
          <c:extLst xmlns:c16r2="http://schemas.microsoft.com/office/drawing/2015/06/chart">
            <c:ext xmlns:c16="http://schemas.microsoft.com/office/drawing/2014/chart" uri="{C3380CC4-5D6E-409C-BE32-E72D297353CC}">
              <c16:uniqueId val="{00000000-A076-4E1B-A6BC-CD84BA0093EC}"/>
            </c:ext>
          </c:extLst>
        </c:ser>
        <c:ser>
          <c:idx val="1"/>
          <c:order val="1"/>
          <c:tx>
            <c:strRef>
              <c:f>Sheet1!$C$1</c:f>
              <c:strCache>
                <c:ptCount val="1"/>
                <c:pt idx="0">
                  <c:v>Series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A076-4E1B-A6BC-CD84BA0093EC}"/>
            </c:ext>
          </c:extLst>
        </c:ser>
        <c:ser>
          <c:idx val="2"/>
          <c:order val="2"/>
          <c:tx>
            <c:strRef>
              <c:f>Sheet1!$D$1</c:f>
              <c:strCache>
                <c:ptCount val="1"/>
                <c:pt idx="0">
                  <c:v>Series 3</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A076-4E1B-A6BC-CD84BA0093EC}"/>
            </c:ext>
          </c:extLst>
        </c:ser>
        <c:dLbls>
          <c:showLegendKey val="0"/>
          <c:showVal val="1"/>
          <c:showCatName val="0"/>
          <c:showSerName val="0"/>
          <c:showPercent val="0"/>
          <c:showBubbleSize val="0"/>
        </c:dLbls>
        <c:gapWidth val="150"/>
        <c:overlap val="100"/>
        <c:axId val="80807424"/>
        <c:axId val="80808960"/>
      </c:barChart>
      <c:catAx>
        <c:axId val="8080742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808960"/>
        <c:crosses val="autoZero"/>
        <c:auto val="1"/>
        <c:lblAlgn val="ctr"/>
        <c:lblOffset val="100"/>
        <c:noMultiLvlLbl val="0"/>
      </c:catAx>
      <c:valAx>
        <c:axId val="80808960"/>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8074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Series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Sheet1!$B$2:$B$5</c:f>
              <c:numCache>
                <c:formatCode>0%</c:formatCode>
                <c:ptCount val="4"/>
                <c:pt idx="0">
                  <c:v>0.3800000000000005</c:v>
                </c:pt>
                <c:pt idx="1">
                  <c:v>0.18000000000000022</c:v>
                </c:pt>
                <c:pt idx="2">
                  <c:v>0.14000000000000001</c:v>
                </c:pt>
                <c:pt idx="3">
                  <c:v>0.1</c:v>
                </c:pt>
              </c:numCache>
            </c:numRef>
          </c:val>
          <c:extLst xmlns:c16r2="http://schemas.microsoft.com/office/drawing/2015/06/chart">
            <c:ext xmlns:c16="http://schemas.microsoft.com/office/drawing/2014/chart" uri="{C3380CC4-5D6E-409C-BE32-E72D297353CC}">
              <c16:uniqueId val="{00000000-A04B-4F2B-A3B0-5A389FF314DF}"/>
            </c:ext>
          </c:extLst>
        </c:ser>
        <c:ser>
          <c:idx val="1"/>
          <c:order val="1"/>
          <c:tx>
            <c:strRef>
              <c:f>Sheet1!$C$1</c:f>
              <c:strCache>
                <c:ptCount val="1"/>
                <c:pt idx="0">
                  <c:v>Series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A04B-4F2B-A3B0-5A389FF314DF}"/>
            </c:ext>
          </c:extLst>
        </c:ser>
        <c:ser>
          <c:idx val="2"/>
          <c:order val="2"/>
          <c:tx>
            <c:strRef>
              <c:f>Sheet1!$D$1</c:f>
              <c:strCache>
                <c:ptCount val="1"/>
                <c:pt idx="0">
                  <c:v>Series 3</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A04B-4F2B-A3B0-5A389FF314DF}"/>
            </c:ext>
          </c:extLst>
        </c:ser>
        <c:dLbls>
          <c:showLegendKey val="0"/>
          <c:showVal val="1"/>
          <c:showCatName val="0"/>
          <c:showSerName val="0"/>
          <c:showPercent val="0"/>
          <c:showBubbleSize val="0"/>
        </c:dLbls>
        <c:gapWidth val="150"/>
        <c:overlap val="100"/>
        <c:axId val="81140352"/>
        <c:axId val="81162624"/>
      </c:barChart>
      <c:catAx>
        <c:axId val="8114035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162624"/>
        <c:crosses val="autoZero"/>
        <c:auto val="1"/>
        <c:lblAlgn val="ctr"/>
        <c:lblOffset val="100"/>
        <c:noMultiLvlLbl val="0"/>
      </c:catAx>
      <c:valAx>
        <c:axId val="81162624"/>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1403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US"/>
              <a:t>Age Group</a:t>
            </a:r>
          </a:p>
        </c:rich>
      </c:tx>
      <c:overlay val="0"/>
      <c:spPr>
        <a:noFill/>
        <a:ln>
          <a:noFill/>
        </a:ln>
        <a:effectLst/>
      </c:spPr>
    </c:title>
    <c:autoTitleDeleted val="0"/>
    <c:plotArea>
      <c:layout>
        <c:manualLayout>
          <c:layoutTarget val="inner"/>
          <c:xMode val="edge"/>
          <c:yMode val="edge"/>
          <c:x val="0.33196394358189252"/>
          <c:y val="0.20658446633077621"/>
          <c:w val="0.3285507842922421"/>
          <c:h val="0.62423475200648182"/>
        </c:manualLayout>
      </c:layout>
      <c:doughnutChart>
        <c:varyColors val="1"/>
        <c:ser>
          <c:idx val="0"/>
          <c:order val="0"/>
          <c:tx>
            <c:strRef>
              <c:f>Sheet1!$B$1</c:f>
              <c:strCache>
                <c:ptCount val="1"/>
                <c:pt idx="0">
                  <c:v>Gender</c:v>
                </c:pt>
              </c:strCache>
            </c:strRef>
          </c:tx>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xmlns:c16r2="http://schemas.microsoft.com/office/drawing/2015/06/chart">
              <c:ext xmlns:c16="http://schemas.microsoft.com/office/drawing/2014/chart" uri="{C3380CC4-5D6E-409C-BE32-E72D297353CC}">
                <c16:uniqueId val="{00000001-98EF-47F3-9822-3A926D82428C}"/>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xmlns:c16r2="http://schemas.microsoft.com/office/drawing/2015/06/chart">
              <c:ext xmlns:c16="http://schemas.microsoft.com/office/drawing/2014/chart" uri="{C3380CC4-5D6E-409C-BE32-E72D297353CC}">
                <c16:uniqueId val="{00000003-98EF-47F3-9822-3A926D82428C}"/>
              </c:ext>
            </c:extLst>
          </c:dPt>
          <c:dPt>
            <c:idx val="2"/>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xmlns:c16r2="http://schemas.microsoft.com/office/drawing/2015/06/chart">
              <c:ext xmlns:c16="http://schemas.microsoft.com/office/drawing/2014/chart" uri="{C3380CC4-5D6E-409C-BE32-E72D297353CC}">
                <c16:uniqueId val="{00000005-98EF-47F3-9822-3A926D82428C}"/>
              </c:ext>
            </c:extLst>
          </c:dPt>
          <c:dPt>
            <c:idx val="3"/>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xmlns:c16r2="http://schemas.microsoft.com/office/drawing/2015/06/chart">
              <c:ext xmlns:c16="http://schemas.microsoft.com/office/drawing/2014/chart" uri="{C3380CC4-5D6E-409C-BE32-E72D297353CC}">
                <c16:uniqueId val="{00000007-98EF-47F3-9822-3A926D82428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Sheet1!$A$2:$A$5</c:f>
              <c:strCache>
                <c:ptCount val="4"/>
                <c:pt idx="0">
                  <c:v>18-25 years</c:v>
                </c:pt>
                <c:pt idx="1">
                  <c:v>26-33 years</c:v>
                </c:pt>
                <c:pt idx="2">
                  <c:v>34-50 years</c:v>
                </c:pt>
                <c:pt idx="3">
                  <c:v>51&gt; years</c:v>
                </c:pt>
              </c:strCache>
            </c:strRef>
          </c:cat>
          <c:val>
            <c:numRef>
              <c:f>Sheet1!$B$2:$B$5</c:f>
              <c:numCache>
                <c:formatCode>0%</c:formatCode>
                <c:ptCount val="4"/>
                <c:pt idx="0">
                  <c:v>0.14000000000000001</c:v>
                </c:pt>
                <c:pt idx="1">
                  <c:v>0.24000000000000021</c:v>
                </c:pt>
                <c:pt idx="2">
                  <c:v>0.28000000000000008</c:v>
                </c:pt>
                <c:pt idx="3">
                  <c:v>0.34</c:v>
                </c:pt>
              </c:numCache>
            </c:numRef>
          </c:val>
          <c:extLst xmlns:c16r2="http://schemas.microsoft.com/office/drawing/2015/06/chart">
            <c:ext xmlns:c16="http://schemas.microsoft.com/office/drawing/2014/chart" uri="{C3380CC4-5D6E-409C-BE32-E72D297353CC}">
              <c16:uniqueId val="{00000000-9A10-44AC-9DCD-4974100B3DDD}"/>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plotArea>
      <c:layout/>
      <c:doughnutChart>
        <c:varyColors val="1"/>
        <c:ser>
          <c:idx val="0"/>
          <c:order val="0"/>
          <c:tx>
            <c:strRef>
              <c:f>Sheet1!$B$1</c:f>
              <c:strCache>
                <c:ptCount val="1"/>
                <c:pt idx="0">
                  <c:v>Profession</c:v>
                </c:pt>
              </c:strCache>
            </c:strRef>
          </c:tx>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xmlns:c16r2="http://schemas.microsoft.com/office/drawing/2015/06/chart">
              <c:ext xmlns:c16="http://schemas.microsoft.com/office/drawing/2014/chart" uri="{C3380CC4-5D6E-409C-BE32-E72D297353CC}">
                <c16:uniqueId val="{00000001-B4D3-4BA6-B17F-A962DDA53852}"/>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xmlns:c16r2="http://schemas.microsoft.com/office/drawing/2015/06/chart">
              <c:ext xmlns:c16="http://schemas.microsoft.com/office/drawing/2014/chart" uri="{C3380CC4-5D6E-409C-BE32-E72D297353CC}">
                <c16:uniqueId val="{00000003-B4D3-4BA6-B17F-A962DDA53852}"/>
              </c:ext>
            </c:extLst>
          </c:dPt>
          <c:dPt>
            <c:idx val="2"/>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xmlns:c16r2="http://schemas.microsoft.com/office/drawing/2015/06/chart">
              <c:ext xmlns:c16="http://schemas.microsoft.com/office/drawing/2014/chart" uri="{C3380CC4-5D6E-409C-BE32-E72D297353CC}">
                <c16:uniqueId val="{00000005-B4D3-4BA6-B17F-A962DDA53852}"/>
              </c:ext>
            </c:extLst>
          </c:dPt>
          <c:dPt>
            <c:idx val="3"/>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xmlns:c16r2="http://schemas.microsoft.com/office/drawing/2015/06/chart">
              <c:ext xmlns:c16="http://schemas.microsoft.com/office/drawing/2014/chart" uri="{C3380CC4-5D6E-409C-BE32-E72D297353CC}">
                <c16:uniqueId val="{00000007-B4D3-4BA6-B17F-A962DDA5385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Sheet1!$A$2:$A$5</c:f>
              <c:strCache>
                <c:ptCount val="4"/>
                <c:pt idx="0">
                  <c:v>Businessman</c:v>
                </c:pt>
                <c:pt idx="1">
                  <c:v>Service Holder</c:v>
                </c:pt>
                <c:pt idx="2">
                  <c:v>Student</c:v>
                </c:pt>
                <c:pt idx="3">
                  <c:v>Others</c:v>
                </c:pt>
              </c:strCache>
            </c:strRef>
          </c:cat>
          <c:val>
            <c:numRef>
              <c:f>Sheet1!$B$2:$B$5</c:f>
              <c:numCache>
                <c:formatCode>0%</c:formatCode>
                <c:ptCount val="4"/>
                <c:pt idx="0">
                  <c:v>8.0000000000000057E-2</c:v>
                </c:pt>
                <c:pt idx="1">
                  <c:v>0.2</c:v>
                </c:pt>
                <c:pt idx="2">
                  <c:v>0.30000000000000032</c:v>
                </c:pt>
                <c:pt idx="3">
                  <c:v>0.42000000000000032</c:v>
                </c:pt>
              </c:numCache>
            </c:numRef>
          </c:val>
          <c:extLst xmlns:c16r2="http://schemas.microsoft.com/office/drawing/2015/06/chart">
            <c:ext xmlns:c16="http://schemas.microsoft.com/office/drawing/2014/chart" uri="{C3380CC4-5D6E-409C-BE32-E72D297353CC}">
              <c16:uniqueId val="{00000000-F033-43E5-B214-B15B047BB89B}"/>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Series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Sheet1!$B$2:$B$5</c:f>
              <c:numCache>
                <c:formatCode>0%</c:formatCode>
                <c:ptCount val="4"/>
                <c:pt idx="0">
                  <c:v>0.68</c:v>
                </c:pt>
                <c:pt idx="1">
                  <c:v>0.26</c:v>
                </c:pt>
                <c:pt idx="2">
                  <c:v>6.0000000000000032E-2</c:v>
                </c:pt>
                <c:pt idx="3">
                  <c:v>0</c:v>
                </c:pt>
              </c:numCache>
            </c:numRef>
          </c:val>
          <c:extLst xmlns:c16r2="http://schemas.microsoft.com/office/drawing/2015/06/chart">
            <c:ext xmlns:c16="http://schemas.microsoft.com/office/drawing/2014/chart" uri="{C3380CC4-5D6E-409C-BE32-E72D297353CC}">
              <c16:uniqueId val="{00000000-8F5C-44B6-B40F-1477F41FB7BA}"/>
            </c:ext>
          </c:extLst>
        </c:ser>
        <c:ser>
          <c:idx val="1"/>
          <c:order val="1"/>
          <c:tx>
            <c:strRef>
              <c:f>Sheet1!$C$1</c:f>
              <c:strCache>
                <c:ptCount val="1"/>
                <c:pt idx="0">
                  <c:v>Series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8F5C-44B6-B40F-1477F41FB7BA}"/>
            </c:ext>
          </c:extLst>
        </c:ser>
        <c:ser>
          <c:idx val="2"/>
          <c:order val="2"/>
          <c:tx>
            <c:strRef>
              <c:f>Sheet1!$D$1</c:f>
              <c:strCache>
                <c:ptCount val="1"/>
                <c:pt idx="0">
                  <c:v>Series 3</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8F5C-44B6-B40F-1477F41FB7BA}"/>
            </c:ext>
          </c:extLst>
        </c:ser>
        <c:dLbls>
          <c:dLblPos val="ctr"/>
          <c:showLegendKey val="0"/>
          <c:showVal val="1"/>
          <c:showCatName val="0"/>
          <c:showSerName val="0"/>
          <c:showPercent val="0"/>
          <c:showBubbleSize val="0"/>
        </c:dLbls>
        <c:gapWidth val="150"/>
        <c:overlap val="100"/>
        <c:axId val="65065728"/>
        <c:axId val="65067264"/>
      </c:barChart>
      <c:catAx>
        <c:axId val="6506572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067264"/>
        <c:crosses val="autoZero"/>
        <c:auto val="1"/>
        <c:lblAlgn val="ctr"/>
        <c:lblOffset val="100"/>
        <c:noMultiLvlLbl val="0"/>
      </c:catAx>
      <c:valAx>
        <c:axId val="65067264"/>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06572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Series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Sheet1!$B$2:$B$5</c:f>
              <c:numCache>
                <c:formatCode>0%</c:formatCode>
                <c:ptCount val="4"/>
                <c:pt idx="0">
                  <c:v>0.42000000000000032</c:v>
                </c:pt>
                <c:pt idx="1">
                  <c:v>0.54</c:v>
                </c:pt>
                <c:pt idx="2">
                  <c:v>2.0000000000000014E-2</c:v>
                </c:pt>
                <c:pt idx="3">
                  <c:v>2.0000000000000014E-2</c:v>
                </c:pt>
              </c:numCache>
            </c:numRef>
          </c:val>
          <c:extLst xmlns:c16r2="http://schemas.microsoft.com/office/drawing/2015/06/chart">
            <c:ext xmlns:c16="http://schemas.microsoft.com/office/drawing/2014/chart" uri="{C3380CC4-5D6E-409C-BE32-E72D297353CC}">
              <c16:uniqueId val="{00000000-5008-4842-827E-B84C53965B34}"/>
            </c:ext>
          </c:extLst>
        </c:ser>
        <c:ser>
          <c:idx val="1"/>
          <c:order val="1"/>
          <c:tx>
            <c:strRef>
              <c:f>Sheet1!$C$1</c:f>
              <c:strCache>
                <c:ptCount val="1"/>
                <c:pt idx="0">
                  <c:v>Series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5008-4842-827E-B84C53965B34}"/>
            </c:ext>
          </c:extLst>
        </c:ser>
        <c:ser>
          <c:idx val="2"/>
          <c:order val="2"/>
          <c:tx>
            <c:strRef>
              <c:f>Sheet1!$D$1</c:f>
              <c:strCache>
                <c:ptCount val="1"/>
                <c:pt idx="0">
                  <c:v>Series 3</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5008-4842-827E-B84C53965B34}"/>
            </c:ext>
          </c:extLst>
        </c:ser>
        <c:dLbls>
          <c:showLegendKey val="0"/>
          <c:showVal val="1"/>
          <c:showCatName val="0"/>
          <c:showSerName val="0"/>
          <c:showPercent val="0"/>
          <c:showBubbleSize val="0"/>
        </c:dLbls>
        <c:gapWidth val="150"/>
        <c:overlap val="100"/>
        <c:axId val="65202048"/>
        <c:axId val="65203584"/>
      </c:barChart>
      <c:catAx>
        <c:axId val="6520204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203584"/>
        <c:crosses val="autoZero"/>
        <c:auto val="1"/>
        <c:lblAlgn val="ctr"/>
        <c:lblOffset val="100"/>
        <c:noMultiLvlLbl val="0"/>
      </c:catAx>
      <c:valAx>
        <c:axId val="65203584"/>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2020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285464735129701"/>
          <c:y val="5.2568697729988054E-2"/>
          <c:w val="0.88170332459568534"/>
          <c:h val="0.83656741832002179"/>
        </c:manualLayout>
      </c:layout>
      <c:barChart>
        <c:barDir val="col"/>
        <c:grouping val="stacked"/>
        <c:varyColors val="0"/>
        <c:ser>
          <c:idx val="0"/>
          <c:order val="0"/>
          <c:tx>
            <c:strRef>
              <c:f>Sheet1!$B$1</c:f>
              <c:strCache>
                <c:ptCount val="1"/>
                <c:pt idx="0">
                  <c:v>Series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Sheet1!$B$2:$B$5</c:f>
              <c:numCache>
                <c:formatCode>0%</c:formatCode>
                <c:ptCount val="4"/>
                <c:pt idx="0">
                  <c:v>0.24000000000000021</c:v>
                </c:pt>
                <c:pt idx="1">
                  <c:v>0.54</c:v>
                </c:pt>
                <c:pt idx="2">
                  <c:v>0.05</c:v>
                </c:pt>
                <c:pt idx="3">
                  <c:v>0.15000000000000022</c:v>
                </c:pt>
              </c:numCache>
            </c:numRef>
          </c:val>
          <c:extLst xmlns:c16r2="http://schemas.microsoft.com/office/drawing/2015/06/chart">
            <c:ext xmlns:c16="http://schemas.microsoft.com/office/drawing/2014/chart" uri="{C3380CC4-5D6E-409C-BE32-E72D297353CC}">
              <c16:uniqueId val="{00000000-304F-45B5-86BA-6B0DEE009AEE}"/>
            </c:ext>
          </c:extLst>
        </c:ser>
        <c:ser>
          <c:idx val="1"/>
          <c:order val="1"/>
          <c:tx>
            <c:strRef>
              <c:f>Sheet1!$C$1</c:f>
              <c:strCache>
                <c:ptCount val="1"/>
                <c:pt idx="0">
                  <c:v>Series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304F-45B5-86BA-6B0DEE009AEE}"/>
            </c:ext>
          </c:extLst>
        </c:ser>
        <c:ser>
          <c:idx val="2"/>
          <c:order val="2"/>
          <c:tx>
            <c:strRef>
              <c:f>Sheet1!$D$1</c:f>
              <c:strCache>
                <c:ptCount val="1"/>
                <c:pt idx="0">
                  <c:v>Series 3</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304F-45B5-86BA-6B0DEE009AEE}"/>
            </c:ext>
          </c:extLst>
        </c:ser>
        <c:dLbls>
          <c:showLegendKey val="0"/>
          <c:showVal val="1"/>
          <c:showCatName val="0"/>
          <c:showSerName val="0"/>
          <c:showPercent val="0"/>
          <c:showBubbleSize val="0"/>
        </c:dLbls>
        <c:gapWidth val="150"/>
        <c:overlap val="100"/>
        <c:axId val="65514496"/>
        <c:axId val="65524480"/>
      </c:barChart>
      <c:catAx>
        <c:axId val="6551449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524480"/>
        <c:crosses val="autoZero"/>
        <c:auto val="1"/>
        <c:lblAlgn val="ctr"/>
        <c:lblOffset val="100"/>
        <c:noMultiLvlLbl val="0"/>
      </c:catAx>
      <c:valAx>
        <c:axId val="65524480"/>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51449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Series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Sheet1!$B$2:$B$5</c:f>
              <c:numCache>
                <c:formatCode>0%</c:formatCode>
                <c:ptCount val="4"/>
                <c:pt idx="0">
                  <c:v>0.3800000000000005</c:v>
                </c:pt>
                <c:pt idx="1">
                  <c:v>0.1</c:v>
                </c:pt>
                <c:pt idx="2">
                  <c:v>0.26</c:v>
                </c:pt>
                <c:pt idx="3">
                  <c:v>0.16</c:v>
                </c:pt>
              </c:numCache>
            </c:numRef>
          </c:val>
          <c:extLst xmlns:c16r2="http://schemas.microsoft.com/office/drawing/2015/06/chart">
            <c:ext xmlns:c16="http://schemas.microsoft.com/office/drawing/2014/chart" uri="{C3380CC4-5D6E-409C-BE32-E72D297353CC}">
              <c16:uniqueId val="{00000000-EF8C-48F7-9159-00B8A2007924}"/>
            </c:ext>
          </c:extLst>
        </c:ser>
        <c:ser>
          <c:idx val="1"/>
          <c:order val="1"/>
          <c:tx>
            <c:strRef>
              <c:f>Sheet1!$C$1</c:f>
              <c:strCache>
                <c:ptCount val="1"/>
                <c:pt idx="0">
                  <c:v>Series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EF8C-48F7-9159-00B8A2007924}"/>
            </c:ext>
          </c:extLst>
        </c:ser>
        <c:ser>
          <c:idx val="2"/>
          <c:order val="2"/>
          <c:tx>
            <c:strRef>
              <c:f>Sheet1!$D$1</c:f>
              <c:strCache>
                <c:ptCount val="1"/>
                <c:pt idx="0">
                  <c:v>Series 3</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EF8C-48F7-9159-00B8A2007924}"/>
            </c:ext>
          </c:extLst>
        </c:ser>
        <c:dLbls>
          <c:showLegendKey val="0"/>
          <c:showVal val="1"/>
          <c:showCatName val="0"/>
          <c:showSerName val="0"/>
          <c:showPercent val="0"/>
          <c:showBubbleSize val="0"/>
        </c:dLbls>
        <c:gapWidth val="150"/>
        <c:overlap val="100"/>
        <c:axId val="78418304"/>
        <c:axId val="78419840"/>
      </c:barChart>
      <c:catAx>
        <c:axId val="7841830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419840"/>
        <c:crosses val="autoZero"/>
        <c:auto val="1"/>
        <c:lblAlgn val="ctr"/>
        <c:lblOffset val="100"/>
        <c:noMultiLvlLbl val="0"/>
      </c:catAx>
      <c:valAx>
        <c:axId val="78419840"/>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4183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Series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Sheet1!$B$2:$B$5</c:f>
              <c:numCache>
                <c:formatCode>0%</c:formatCode>
                <c:ptCount val="4"/>
                <c:pt idx="0">
                  <c:v>2.0000000000000014E-2</c:v>
                </c:pt>
                <c:pt idx="1">
                  <c:v>0.30000000000000032</c:v>
                </c:pt>
                <c:pt idx="2">
                  <c:v>0.24000000000000021</c:v>
                </c:pt>
                <c:pt idx="3">
                  <c:v>0.16</c:v>
                </c:pt>
              </c:numCache>
            </c:numRef>
          </c:val>
          <c:extLst xmlns:c16r2="http://schemas.microsoft.com/office/drawing/2015/06/chart">
            <c:ext xmlns:c16="http://schemas.microsoft.com/office/drawing/2014/chart" uri="{C3380CC4-5D6E-409C-BE32-E72D297353CC}">
              <c16:uniqueId val="{00000000-252E-458E-9CF5-D42EA0E35E80}"/>
            </c:ext>
          </c:extLst>
        </c:ser>
        <c:ser>
          <c:idx val="1"/>
          <c:order val="1"/>
          <c:tx>
            <c:strRef>
              <c:f>Sheet1!$C$1</c:f>
              <c:strCache>
                <c:ptCount val="1"/>
                <c:pt idx="0">
                  <c:v>Series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252E-458E-9CF5-D42EA0E35E80}"/>
            </c:ext>
          </c:extLst>
        </c:ser>
        <c:ser>
          <c:idx val="2"/>
          <c:order val="2"/>
          <c:tx>
            <c:strRef>
              <c:f>Sheet1!$D$1</c:f>
              <c:strCache>
                <c:ptCount val="1"/>
                <c:pt idx="0">
                  <c:v>Series 3</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252E-458E-9CF5-D42EA0E35E80}"/>
            </c:ext>
          </c:extLst>
        </c:ser>
        <c:dLbls>
          <c:showLegendKey val="0"/>
          <c:showVal val="1"/>
          <c:showCatName val="0"/>
          <c:showSerName val="0"/>
          <c:showPercent val="0"/>
          <c:showBubbleSize val="0"/>
        </c:dLbls>
        <c:gapWidth val="150"/>
        <c:overlap val="100"/>
        <c:axId val="81225216"/>
        <c:axId val="81226752"/>
      </c:barChart>
      <c:catAx>
        <c:axId val="8122521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226752"/>
        <c:crosses val="autoZero"/>
        <c:auto val="1"/>
        <c:lblAlgn val="ctr"/>
        <c:lblOffset val="100"/>
        <c:noMultiLvlLbl val="0"/>
      </c:catAx>
      <c:valAx>
        <c:axId val="81226752"/>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22521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Series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Sheet1!$B$2:$B$5</c:f>
              <c:numCache>
                <c:formatCode>0%</c:formatCode>
                <c:ptCount val="4"/>
                <c:pt idx="0">
                  <c:v>6.0000000000000032E-2</c:v>
                </c:pt>
                <c:pt idx="1">
                  <c:v>4.0000000000000029E-2</c:v>
                </c:pt>
                <c:pt idx="2">
                  <c:v>0.1</c:v>
                </c:pt>
                <c:pt idx="3">
                  <c:v>0.34</c:v>
                </c:pt>
              </c:numCache>
            </c:numRef>
          </c:val>
          <c:extLst xmlns:c16r2="http://schemas.microsoft.com/office/drawing/2015/06/chart">
            <c:ext xmlns:c16="http://schemas.microsoft.com/office/drawing/2014/chart" uri="{C3380CC4-5D6E-409C-BE32-E72D297353CC}">
              <c16:uniqueId val="{00000000-A818-4BF4-8EB0-6D550B7D982C}"/>
            </c:ext>
          </c:extLst>
        </c:ser>
        <c:ser>
          <c:idx val="1"/>
          <c:order val="1"/>
          <c:tx>
            <c:strRef>
              <c:f>Sheet1!$C$1</c:f>
              <c:strCache>
                <c:ptCount val="1"/>
                <c:pt idx="0">
                  <c:v>Series 2</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Sheet1!$C$2:$C$5</c:f>
              <c:numCache>
                <c:formatCode>General</c:formatCode>
                <c:ptCount val="4"/>
                <c:pt idx="0">
                  <c:v>2.4</c:v>
                </c:pt>
                <c:pt idx="1">
                  <c:v>4.4000000000000004</c:v>
                </c:pt>
                <c:pt idx="2">
                  <c:v>1.8</c:v>
                </c:pt>
                <c:pt idx="3">
                  <c:v>2.8</c:v>
                </c:pt>
              </c:numCache>
            </c:numRef>
          </c:val>
          <c:extLst xmlns:c16r2="http://schemas.microsoft.com/office/drawing/2015/06/chart">
            <c:ext xmlns:c16="http://schemas.microsoft.com/office/drawing/2014/chart" uri="{C3380CC4-5D6E-409C-BE32-E72D297353CC}">
              <c16:uniqueId val="{00000001-A818-4BF4-8EB0-6D550B7D982C}"/>
            </c:ext>
          </c:extLst>
        </c:ser>
        <c:ser>
          <c:idx val="2"/>
          <c:order val="2"/>
          <c:tx>
            <c:strRef>
              <c:f>Sheet1!$D$1</c:f>
              <c:strCache>
                <c:ptCount val="1"/>
                <c:pt idx="0">
                  <c:v>Series 3</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Total Strongly Agree</c:v>
                </c:pt>
                <c:pt idx="1">
                  <c:v>Total Agree</c:v>
                </c:pt>
                <c:pt idx="2">
                  <c:v>Total Neutral</c:v>
                </c:pt>
                <c:pt idx="3">
                  <c:v>Total Disagree</c:v>
                </c:pt>
              </c:strCache>
            </c:strRef>
          </c:cat>
          <c:val>
            <c:numRef>
              <c:f>Sheet1!$D$2:$D$5</c:f>
              <c:numCache>
                <c:formatCode>General</c:formatCode>
                <c:ptCount val="4"/>
                <c:pt idx="0">
                  <c:v>2</c:v>
                </c:pt>
                <c:pt idx="1">
                  <c:v>2</c:v>
                </c:pt>
                <c:pt idx="2">
                  <c:v>3</c:v>
                </c:pt>
                <c:pt idx="3">
                  <c:v>5</c:v>
                </c:pt>
              </c:numCache>
            </c:numRef>
          </c:val>
          <c:extLst xmlns:c16r2="http://schemas.microsoft.com/office/drawing/2015/06/chart">
            <c:ext xmlns:c16="http://schemas.microsoft.com/office/drawing/2014/chart" uri="{C3380CC4-5D6E-409C-BE32-E72D297353CC}">
              <c16:uniqueId val="{00000002-A818-4BF4-8EB0-6D550B7D982C}"/>
            </c:ext>
          </c:extLst>
        </c:ser>
        <c:dLbls>
          <c:showLegendKey val="0"/>
          <c:showVal val="1"/>
          <c:showCatName val="0"/>
          <c:showSerName val="0"/>
          <c:showPercent val="0"/>
          <c:showBubbleSize val="0"/>
        </c:dLbls>
        <c:gapWidth val="150"/>
        <c:overlap val="100"/>
        <c:axId val="81394688"/>
        <c:axId val="81535744"/>
      </c:barChart>
      <c:catAx>
        <c:axId val="81394688"/>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535744"/>
        <c:crosses val="autoZero"/>
        <c:auto val="1"/>
        <c:lblAlgn val="ctr"/>
        <c:lblOffset val="100"/>
        <c:noMultiLvlLbl val="0"/>
      </c:catAx>
      <c:valAx>
        <c:axId val="81535744"/>
        <c:scaling>
          <c:orientation val="minMax"/>
        </c:scaling>
        <c:delete val="0"/>
        <c:axPos val="l"/>
        <c:majorGridlines>
          <c:spPr>
            <a:ln>
              <a:solidFill>
                <a:schemeClr val="tx1">
                  <a:lumMod val="15000"/>
                  <a:lumOff val="85000"/>
                </a:schemeClr>
              </a:solidFill>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3946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091A9A-C14B-4FDE-90D7-9F65D4E98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2969</TotalTime>
  <Pages>1</Pages>
  <Words>6301</Words>
  <Characters>35917</Characters>
  <Application>Microsoft Office Word</Application>
  <DocSecurity>0</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Nasrin Akter</dc:creator>
  <cp:lastModifiedBy>Abdullah Babu</cp:lastModifiedBy>
  <cp:revision>467</cp:revision>
  <cp:lastPrinted>2019-08-28T21:52:00Z</cp:lastPrinted>
  <dcterms:created xsi:type="dcterms:W3CDTF">2019-07-28T14:15:00Z</dcterms:created>
  <dcterms:modified xsi:type="dcterms:W3CDTF">2019-11-17T07:32:00Z</dcterms:modified>
</cp:coreProperties>
</file>