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344BF8" w14:textId="7F14AA35" w:rsidR="00D37AC0" w:rsidRDefault="00864129" w:rsidP="00A40E74">
      <w:pPr>
        <w:spacing w:line="360" w:lineRule="auto"/>
        <w:jc w:val="center"/>
      </w:pPr>
      <w:r>
        <w:rPr>
          <w:noProof/>
        </w:rPr>
        <w:drawing>
          <wp:inline distT="0" distB="0" distL="0" distR="0" wp14:anchorId="427F7E47" wp14:editId="60231CFA">
            <wp:extent cx="1666875" cy="166687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ownload.png"/>
                    <pic:cNvPicPr/>
                  </pic:nvPicPr>
                  <pic:blipFill>
                    <a:blip r:embed="rId8">
                      <a:extLst>
                        <a:ext uri="{28A0092B-C50C-407E-A947-70E740481C1C}">
                          <a14:useLocalDpi xmlns:a14="http://schemas.microsoft.com/office/drawing/2010/main" val="0"/>
                        </a:ext>
                      </a:extLst>
                    </a:blip>
                    <a:stretch>
                      <a:fillRect/>
                    </a:stretch>
                  </pic:blipFill>
                  <pic:spPr>
                    <a:xfrm>
                      <a:off x="0" y="0"/>
                      <a:ext cx="1666875" cy="1666875"/>
                    </a:xfrm>
                    <a:prstGeom prst="rect">
                      <a:avLst/>
                    </a:prstGeom>
                  </pic:spPr>
                </pic:pic>
              </a:graphicData>
            </a:graphic>
          </wp:inline>
        </w:drawing>
      </w:r>
    </w:p>
    <w:p w14:paraId="56D2B51B" w14:textId="26186ED7" w:rsidR="00864129" w:rsidRPr="00A40E74" w:rsidRDefault="00864129" w:rsidP="00A40E74">
      <w:pPr>
        <w:spacing w:line="360" w:lineRule="auto"/>
        <w:jc w:val="center"/>
        <w:rPr>
          <w:rFonts w:ascii="Times New Roman" w:hAnsi="Times New Roman" w:cs="Times New Roman"/>
          <w:color w:val="C45911" w:themeColor="accent2" w:themeShade="BF"/>
          <w:sz w:val="56"/>
          <w:szCs w:val="56"/>
        </w:rPr>
      </w:pPr>
      <w:r w:rsidRPr="00A40E74">
        <w:rPr>
          <w:rFonts w:ascii="Times New Roman" w:hAnsi="Times New Roman" w:cs="Times New Roman"/>
          <w:color w:val="C45911" w:themeColor="accent2" w:themeShade="BF"/>
          <w:sz w:val="56"/>
          <w:szCs w:val="56"/>
        </w:rPr>
        <w:t>United International University</w:t>
      </w:r>
      <w:r w:rsidRPr="00864129">
        <w:rPr>
          <w:rFonts w:ascii="Times New Roman" w:hAnsi="Times New Roman" w:cs="Times New Roman"/>
          <w:sz w:val="24"/>
          <w:szCs w:val="24"/>
        </w:rPr>
        <w:br/>
      </w:r>
      <w:r w:rsidRPr="00864129">
        <w:rPr>
          <w:rFonts w:ascii="Times New Roman" w:hAnsi="Times New Roman" w:cs="Times New Roman"/>
          <w:sz w:val="36"/>
          <w:szCs w:val="36"/>
        </w:rPr>
        <w:t xml:space="preserve">Internship Report </w:t>
      </w:r>
      <w:r w:rsidRPr="00864129">
        <w:rPr>
          <w:rFonts w:ascii="Times New Roman" w:hAnsi="Times New Roman" w:cs="Times New Roman"/>
          <w:sz w:val="36"/>
          <w:szCs w:val="36"/>
        </w:rPr>
        <w:br/>
      </w:r>
      <w:r w:rsidRPr="00864129">
        <w:rPr>
          <w:rFonts w:ascii="Times New Roman" w:hAnsi="Times New Roman" w:cs="Times New Roman"/>
          <w:b/>
          <w:bCs/>
          <w:color w:val="4472C4" w:themeColor="accent1"/>
          <w:sz w:val="36"/>
          <w:szCs w:val="36"/>
        </w:rPr>
        <w:t>A Study on the HR Functions of City Bank Ltd.</w:t>
      </w:r>
    </w:p>
    <w:p w14:paraId="30D05503" w14:textId="1260F452" w:rsidR="00864129" w:rsidRPr="00A40E74" w:rsidRDefault="00447599" w:rsidP="00A40E74">
      <w:pPr>
        <w:spacing w:line="360" w:lineRule="auto"/>
        <w:jc w:val="center"/>
        <w:rPr>
          <w:rFonts w:ascii="Times New Roman" w:hAnsi="Times New Roman" w:cs="Times New Roman"/>
          <w:b/>
          <w:bCs/>
          <w:sz w:val="36"/>
          <w:szCs w:val="36"/>
        </w:rPr>
      </w:pPr>
      <w:r>
        <w:rPr>
          <w:rFonts w:ascii="Times New Roman" w:hAnsi="Times New Roman" w:cs="Times New Roman"/>
          <w:b/>
          <w:bCs/>
          <w:noProof/>
          <w:sz w:val="36"/>
          <w:szCs w:val="36"/>
        </w:rPr>
        <w:drawing>
          <wp:inline distT="0" distB="0" distL="0" distR="0" wp14:anchorId="5F003920" wp14:editId="5C8B4DEF">
            <wp:extent cx="1581643" cy="1064722"/>
            <wp:effectExtent l="0" t="0" r="0"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9">
                      <a:extLst>
                        <a:ext uri="{28A0092B-C50C-407E-A947-70E740481C1C}">
                          <a14:useLocalDpi xmlns:a14="http://schemas.microsoft.com/office/drawing/2010/main" val="0"/>
                        </a:ext>
                        <a:ext uri="{837473B0-CC2E-450A-ABE3-18F120FF3D39}">
                          <a1611:picAttrSrcUrl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e="http://schemas.microsoft.com/office/word/2015/wordml/symex" xmlns:a1611="http://schemas.microsoft.com/office/drawing/2016/11/main" r:id="rId10"/>
                        </a:ext>
                      </a:extLst>
                    </a:blip>
                    <a:stretch>
                      <a:fillRect/>
                    </a:stretch>
                  </pic:blipFill>
                  <pic:spPr>
                    <a:xfrm>
                      <a:off x="0" y="0"/>
                      <a:ext cx="1655244" cy="1114268"/>
                    </a:xfrm>
                    <a:prstGeom prst="rect">
                      <a:avLst/>
                    </a:prstGeom>
                  </pic:spPr>
                </pic:pic>
              </a:graphicData>
            </a:graphic>
          </wp:inline>
        </w:drawing>
      </w:r>
    </w:p>
    <w:p w14:paraId="52140BCF" w14:textId="0B3562FF" w:rsidR="00864129" w:rsidRDefault="00097D0F" w:rsidP="00A40E74">
      <w:pPr>
        <w:spacing w:line="360" w:lineRule="auto"/>
        <w:jc w:val="center"/>
        <w:rPr>
          <w:rFonts w:ascii="Times New Roman" w:hAnsi="Times New Roman" w:cs="Times New Roman"/>
          <w:sz w:val="24"/>
          <w:szCs w:val="24"/>
        </w:rPr>
      </w:pPr>
      <w:r w:rsidRPr="00864129">
        <w:rPr>
          <w:rFonts w:ascii="Times New Roman" w:hAnsi="Times New Roman" w:cs="Times New Roman"/>
          <w:sz w:val="32"/>
          <w:szCs w:val="32"/>
        </w:rPr>
        <w:t>Submitted</w:t>
      </w:r>
      <w:r w:rsidR="00864129" w:rsidRPr="00864129">
        <w:rPr>
          <w:rFonts w:ascii="Times New Roman" w:hAnsi="Times New Roman" w:cs="Times New Roman"/>
          <w:sz w:val="32"/>
          <w:szCs w:val="32"/>
        </w:rPr>
        <w:t xml:space="preserve"> to</w:t>
      </w:r>
      <w:r w:rsidR="009F6589" w:rsidRPr="00864129">
        <w:rPr>
          <w:rFonts w:ascii="Times New Roman" w:hAnsi="Times New Roman" w:cs="Times New Roman"/>
          <w:sz w:val="32"/>
          <w:szCs w:val="32"/>
        </w:rPr>
        <w:t xml:space="preserve">: </w:t>
      </w:r>
      <w:r w:rsidR="00864129" w:rsidRPr="00864129">
        <w:rPr>
          <w:rFonts w:ascii="Times New Roman" w:hAnsi="Times New Roman" w:cs="Times New Roman"/>
          <w:sz w:val="32"/>
          <w:szCs w:val="32"/>
        </w:rPr>
        <w:br/>
      </w:r>
      <w:r w:rsidR="00864129" w:rsidRPr="00864129">
        <w:rPr>
          <w:rFonts w:ascii="Times New Roman" w:hAnsi="Times New Roman" w:cs="Times New Roman"/>
          <w:b/>
          <w:bCs/>
          <w:sz w:val="28"/>
          <w:szCs w:val="28"/>
        </w:rPr>
        <w:t>ISHRAT SULTANA</w:t>
      </w:r>
    </w:p>
    <w:p w14:paraId="73A2CCE2" w14:textId="77777777" w:rsidR="00864129" w:rsidRPr="00864129" w:rsidRDefault="00864129" w:rsidP="00A40E74">
      <w:pPr>
        <w:spacing w:line="360" w:lineRule="auto"/>
        <w:jc w:val="center"/>
        <w:rPr>
          <w:rFonts w:ascii="Times New Roman" w:hAnsi="Times New Roman" w:cs="Times New Roman"/>
          <w:sz w:val="28"/>
          <w:szCs w:val="28"/>
        </w:rPr>
      </w:pPr>
      <w:r w:rsidRPr="00864129">
        <w:rPr>
          <w:rFonts w:ascii="Times New Roman" w:hAnsi="Times New Roman" w:cs="Times New Roman"/>
          <w:sz w:val="28"/>
          <w:szCs w:val="28"/>
        </w:rPr>
        <w:t>Assistant Professor</w:t>
      </w:r>
      <w:r w:rsidRPr="00864129">
        <w:rPr>
          <w:rFonts w:ascii="Times New Roman" w:hAnsi="Times New Roman" w:cs="Times New Roman"/>
          <w:sz w:val="28"/>
          <w:szCs w:val="28"/>
        </w:rPr>
        <w:br/>
        <w:t>School of Business &amp; Economics</w:t>
      </w:r>
      <w:r w:rsidRPr="00864129">
        <w:rPr>
          <w:rFonts w:ascii="Times New Roman" w:hAnsi="Times New Roman" w:cs="Times New Roman"/>
          <w:sz w:val="28"/>
          <w:szCs w:val="28"/>
        </w:rPr>
        <w:br/>
        <w:t>United International University</w:t>
      </w:r>
    </w:p>
    <w:p w14:paraId="22F91BC2" w14:textId="1A239520" w:rsidR="00864129" w:rsidRDefault="00864129" w:rsidP="00A40E74">
      <w:pPr>
        <w:spacing w:line="360" w:lineRule="auto"/>
        <w:jc w:val="center"/>
        <w:rPr>
          <w:rFonts w:ascii="Times New Roman" w:hAnsi="Times New Roman" w:cs="Times New Roman"/>
          <w:sz w:val="24"/>
          <w:szCs w:val="24"/>
        </w:rPr>
      </w:pPr>
      <w:r w:rsidRPr="00864129">
        <w:rPr>
          <w:rFonts w:ascii="Times New Roman" w:hAnsi="Times New Roman" w:cs="Times New Roman"/>
          <w:sz w:val="24"/>
          <w:szCs w:val="24"/>
        </w:rPr>
        <w:br/>
      </w:r>
      <w:r w:rsidR="009F6589">
        <w:rPr>
          <w:rFonts w:ascii="Times New Roman" w:hAnsi="Times New Roman" w:cs="Times New Roman"/>
          <w:sz w:val="32"/>
          <w:szCs w:val="32"/>
        </w:rPr>
        <w:t>Submitted b</w:t>
      </w:r>
      <w:r w:rsidRPr="00864129">
        <w:rPr>
          <w:rFonts w:ascii="Times New Roman" w:hAnsi="Times New Roman" w:cs="Times New Roman"/>
          <w:sz w:val="32"/>
          <w:szCs w:val="32"/>
        </w:rPr>
        <w:t>y</w:t>
      </w:r>
      <w:r w:rsidR="009F6589" w:rsidRPr="00864129">
        <w:rPr>
          <w:rFonts w:ascii="Times New Roman" w:hAnsi="Times New Roman" w:cs="Times New Roman"/>
          <w:sz w:val="32"/>
          <w:szCs w:val="32"/>
        </w:rPr>
        <w:t xml:space="preserve">: </w:t>
      </w:r>
      <w:r w:rsidRPr="00864129">
        <w:rPr>
          <w:rFonts w:ascii="Times New Roman" w:hAnsi="Times New Roman" w:cs="Times New Roman"/>
          <w:sz w:val="24"/>
          <w:szCs w:val="24"/>
        </w:rPr>
        <w:br/>
      </w:r>
      <w:r w:rsidRPr="00864129">
        <w:rPr>
          <w:rFonts w:ascii="Times New Roman" w:hAnsi="Times New Roman" w:cs="Times New Roman"/>
          <w:b/>
          <w:bCs/>
          <w:sz w:val="28"/>
          <w:szCs w:val="28"/>
        </w:rPr>
        <w:t>SHAMA SULTANA REETU</w:t>
      </w:r>
      <w:r w:rsidRPr="00864129">
        <w:rPr>
          <w:rFonts w:ascii="Times New Roman" w:hAnsi="Times New Roman" w:cs="Times New Roman"/>
          <w:sz w:val="28"/>
          <w:szCs w:val="28"/>
        </w:rPr>
        <w:br/>
        <w:t>ID: 111 152 075</w:t>
      </w:r>
      <w:r w:rsidRPr="00864129">
        <w:rPr>
          <w:rFonts w:ascii="Times New Roman" w:hAnsi="Times New Roman" w:cs="Times New Roman"/>
          <w:sz w:val="24"/>
          <w:szCs w:val="24"/>
        </w:rPr>
        <w:br/>
        <w:t>Human Resource Management (Major)</w:t>
      </w:r>
      <w:r w:rsidRPr="00864129">
        <w:rPr>
          <w:rFonts w:ascii="Times New Roman" w:hAnsi="Times New Roman" w:cs="Times New Roman"/>
          <w:sz w:val="24"/>
          <w:szCs w:val="24"/>
        </w:rPr>
        <w:br/>
        <w:t xml:space="preserve">Bachelor </w:t>
      </w:r>
      <w:r w:rsidR="009F6589">
        <w:rPr>
          <w:rFonts w:ascii="Times New Roman" w:hAnsi="Times New Roman" w:cs="Times New Roman"/>
          <w:sz w:val="24"/>
          <w:szCs w:val="24"/>
        </w:rPr>
        <w:t xml:space="preserve">of </w:t>
      </w:r>
      <w:r w:rsidRPr="00864129">
        <w:rPr>
          <w:rFonts w:ascii="Times New Roman" w:hAnsi="Times New Roman" w:cs="Times New Roman"/>
          <w:sz w:val="24"/>
          <w:szCs w:val="24"/>
        </w:rPr>
        <w:t>Business Administration</w:t>
      </w:r>
    </w:p>
    <w:p w14:paraId="220B3015" w14:textId="77777777" w:rsidR="0029134A" w:rsidRDefault="0029134A" w:rsidP="00A40E74">
      <w:pPr>
        <w:spacing w:line="360" w:lineRule="auto"/>
        <w:jc w:val="center"/>
        <w:rPr>
          <w:rFonts w:ascii="Times New Roman" w:hAnsi="Times New Roman" w:cs="Times New Roman"/>
          <w:sz w:val="24"/>
          <w:szCs w:val="24"/>
        </w:rPr>
      </w:pPr>
    </w:p>
    <w:p w14:paraId="6739BC03" w14:textId="5618160B" w:rsidR="00B64D60" w:rsidRPr="009F6589" w:rsidRDefault="00B64D60" w:rsidP="00A40E74">
      <w:pPr>
        <w:spacing w:line="360" w:lineRule="auto"/>
        <w:jc w:val="center"/>
        <w:rPr>
          <w:rFonts w:ascii="Times New Roman" w:hAnsi="Times New Roman" w:cs="Times New Roman"/>
          <w:b/>
          <w:sz w:val="24"/>
          <w:szCs w:val="24"/>
        </w:rPr>
      </w:pPr>
      <w:r w:rsidRPr="009F6589">
        <w:rPr>
          <w:rFonts w:ascii="Times New Roman" w:hAnsi="Times New Roman" w:cs="Times New Roman"/>
          <w:b/>
          <w:sz w:val="24"/>
          <w:szCs w:val="24"/>
        </w:rPr>
        <w:t>Submission date: 17</w:t>
      </w:r>
      <w:r w:rsidRPr="009F6589">
        <w:rPr>
          <w:rFonts w:ascii="Times New Roman" w:hAnsi="Times New Roman" w:cs="Times New Roman"/>
          <w:b/>
          <w:sz w:val="24"/>
          <w:szCs w:val="24"/>
          <w:vertAlign w:val="superscript"/>
        </w:rPr>
        <w:t>th</w:t>
      </w:r>
      <w:r w:rsidRPr="009F6589">
        <w:rPr>
          <w:rFonts w:ascii="Times New Roman" w:hAnsi="Times New Roman" w:cs="Times New Roman"/>
          <w:b/>
          <w:sz w:val="24"/>
          <w:szCs w:val="24"/>
        </w:rPr>
        <w:t xml:space="preserve"> November, 2020</w:t>
      </w:r>
    </w:p>
    <w:p w14:paraId="601362B1" w14:textId="77777777" w:rsidR="007676DA" w:rsidRPr="002E0778" w:rsidRDefault="007676DA" w:rsidP="0062172B">
      <w:pPr>
        <w:shd w:val="clear" w:color="auto" w:fill="BDD6EE" w:themeFill="accent5" w:themeFillTint="66"/>
        <w:jc w:val="center"/>
        <w:rPr>
          <w:rFonts w:ascii="Times New Roman" w:hAnsi="Times New Roman" w:cs="Times New Roman"/>
          <w:color w:val="4472C4"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2E0778">
        <w:rPr>
          <w:rFonts w:ascii="Times New Roman" w:hAnsi="Times New Roman" w:cs="Times New Roman"/>
          <w:color w:val="4472C4"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lastRenderedPageBreak/>
        <w:t>Letter of Transmittal</w:t>
      </w:r>
    </w:p>
    <w:p w14:paraId="305124CC" w14:textId="77777777" w:rsidR="007676DA" w:rsidRDefault="007676DA" w:rsidP="00A40E74">
      <w:pPr>
        <w:spacing w:line="360" w:lineRule="auto"/>
        <w:jc w:val="center"/>
        <w:rPr>
          <w:rFonts w:ascii="Times New Roman" w:hAnsi="Times New Roman" w:cs="Times New Roman"/>
          <w:sz w:val="24"/>
          <w:szCs w:val="24"/>
        </w:rPr>
      </w:pPr>
    </w:p>
    <w:p w14:paraId="358CDAE8" w14:textId="4DF5BD72" w:rsidR="007676DA" w:rsidRDefault="001D5DD1" w:rsidP="00A40E74">
      <w:pPr>
        <w:spacing w:line="360" w:lineRule="auto"/>
        <w:rPr>
          <w:rFonts w:ascii="Times New Roman" w:hAnsi="Times New Roman" w:cs="Times New Roman"/>
          <w:sz w:val="24"/>
          <w:szCs w:val="24"/>
        </w:rPr>
      </w:pPr>
      <w:r>
        <w:rPr>
          <w:rFonts w:ascii="Times New Roman" w:hAnsi="Times New Roman" w:cs="Times New Roman"/>
          <w:sz w:val="24"/>
          <w:szCs w:val="24"/>
        </w:rPr>
        <w:t>17 Novem</w:t>
      </w:r>
      <w:bookmarkStart w:id="0" w:name="_GoBack"/>
      <w:bookmarkEnd w:id="0"/>
      <w:r w:rsidR="007676DA">
        <w:rPr>
          <w:rFonts w:ascii="Times New Roman" w:hAnsi="Times New Roman" w:cs="Times New Roman"/>
          <w:sz w:val="24"/>
          <w:szCs w:val="24"/>
        </w:rPr>
        <w:t>ber 2020</w:t>
      </w:r>
      <w:r w:rsidR="007676DA">
        <w:rPr>
          <w:rFonts w:ascii="Times New Roman" w:hAnsi="Times New Roman" w:cs="Times New Roman"/>
          <w:sz w:val="24"/>
          <w:szCs w:val="24"/>
        </w:rPr>
        <w:br/>
      </w:r>
    </w:p>
    <w:p w14:paraId="1FB8C663" w14:textId="0B1FE2D6" w:rsidR="005A6052" w:rsidRDefault="007676DA" w:rsidP="00A40E74">
      <w:pPr>
        <w:spacing w:line="360" w:lineRule="auto"/>
        <w:rPr>
          <w:rFonts w:ascii="Times New Roman" w:hAnsi="Times New Roman" w:cs="Times New Roman"/>
          <w:sz w:val="24"/>
          <w:szCs w:val="24"/>
        </w:rPr>
      </w:pPr>
      <w:r>
        <w:rPr>
          <w:rFonts w:ascii="Times New Roman" w:hAnsi="Times New Roman" w:cs="Times New Roman"/>
          <w:sz w:val="24"/>
          <w:szCs w:val="24"/>
        </w:rPr>
        <w:t>Ishrat Sultana</w:t>
      </w:r>
      <w:r>
        <w:rPr>
          <w:rFonts w:ascii="Times New Roman" w:hAnsi="Times New Roman" w:cs="Times New Roman"/>
          <w:sz w:val="24"/>
          <w:szCs w:val="24"/>
        </w:rPr>
        <w:br/>
        <w:t>Assistant Professor</w:t>
      </w:r>
      <w:r>
        <w:rPr>
          <w:rFonts w:ascii="Times New Roman" w:hAnsi="Times New Roman" w:cs="Times New Roman"/>
          <w:sz w:val="24"/>
          <w:szCs w:val="24"/>
        </w:rPr>
        <w:br/>
        <w:t>School of Business &amp; Economics</w:t>
      </w:r>
      <w:r>
        <w:rPr>
          <w:rFonts w:ascii="Times New Roman" w:hAnsi="Times New Roman" w:cs="Times New Roman"/>
          <w:sz w:val="24"/>
          <w:szCs w:val="24"/>
        </w:rPr>
        <w:br/>
        <w:t>United International University</w:t>
      </w:r>
      <w:r>
        <w:rPr>
          <w:rFonts w:ascii="Times New Roman" w:hAnsi="Times New Roman" w:cs="Times New Roman"/>
          <w:sz w:val="24"/>
          <w:szCs w:val="24"/>
        </w:rPr>
        <w:br/>
        <w:t>Madani Avenue</w:t>
      </w:r>
      <w:r>
        <w:rPr>
          <w:rFonts w:ascii="Times New Roman" w:hAnsi="Times New Roman" w:cs="Times New Roman"/>
          <w:sz w:val="24"/>
          <w:szCs w:val="24"/>
        </w:rPr>
        <w:br/>
        <w:t>Dhaka- 1207.</w:t>
      </w:r>
    </w:p>
    <w:p w14:paraId="5C96AD7B" w14:textId="614DF2FF" w:rsidR="005A6052" w:rsidRDefault="007676DA" w:rsidP="00A40E74">
      <w:pPr>
        <w:spacing w:line="360" w:lineRule="auto"/>
        <w:rPr>
          <w:rFonts w:ascii="Times New Roman" w:hAnsi="Times New Roman" w:cs="Times New Roman"/>
          <w:sz w:val="24"/>
          <w:szCs w:val="24"/>
        </w:rPr>
      </w:pPr>
      <w:r>
        <w:rPr>
          <w:rFonts w:ascii="Times New Roman" w:hAnsi="Times New Roman" w:cs="Times New Roman"/>
          <w:sz w:val="24"/>
          <w:szCs w:val="24"/>
        </w:rPr>
        <w:t xml:space="preserve">Subject: Submission of Internship Report on </w:t>
      </w:r>
      <w:r w:rsidR="005A6052">
        <w:rPr>
          <w:rFonts w:ascii="Times New Roman" w:hAnsi="Times New Roman" w:cs="Times New Roman"/>
          <w:sz w:val="24"/>
          <w:szCs w:val="24"/>
        </w:rPr>
        <w:t>“A</w:t>
      </w:r>
      <w:r>
        <w:rPr>
          <w:rFonts w:ascii="Times New Roman" w:hAnsi="Times New Roman" w:cs="Times New Roman"/>
          <w:sz w:val="24"/>
          <w:szCs w:val="24"/>
        </w:rPr>
        <w:t xml:space="preserve"> study</w:t>
      </w:r>
      <w:r w:rsidR="005A6052">
        <w:rPr>
          <w:rFonts w:ascii="Times New Roman" w:hAnsi="Times New Roman" w:cs="Times New Roman"/>
          <w:sz w:val="24"/>
          <w:szCs w:val="24"/>
        </w:rPr>
        <w:t xml:space="preserve"> on The HR Functions the City Bank Ltd”.</w:t>
      </w:r>
    </w:p>
    <w:p w14:paraId="17EEEBE4" w14:textId="77777777" w:rsidR="005A6052" w:rsidRDefault="005A6052" w:rsidP="00A40E74">
      <w:pPr>
        <w:spacing w:line="360" w:lineRule="auto"/>
        <w:rPr>
          <w:rFonts w:ascii="Times New Roman" w:hAnsi="Times New Roman" w:cs="Times New Roman"/>
          <w:sz w:val="24"/>
          <w:szCs w:val="24"/>
        </w:rPr>
      </w:pPr>
      <w:r>
        <w:rPr>
          <w:rFonts w:ascii="Times New Roman" w:hAnsi="Times New Roman" w:cs="Times New Roman"/>
          <w:sz w:val="24"/>
          <w:szCs w:val="24"/>
        </w:rPr>
        <w:t xml:space="preserve">Dear Madam, </w:t>
      </w:r>
    </w:p>
    <w:p w14:paraId="752E64D8" w14:textId="25707AD4" w:rsidR="00B47948" w:rsidRPr="00B47948" w:rsidRDefault="005A6052" w:rsidP="00B47948">
      <w:pPr>
        <w:spacing w:line="360" w:lineRule="auto"/>
        <w:jc w:val="both"/>
        <w:rPr>
          <w:rFonts w:ascii="Times New Roman" w:hAnsi="Times New Roman" w:cs="Times New Roman"/>
          <w:sz w:val="24"/>
          <w:szCs w:val="24"/>
        </w:rPr>
      </w:pPr>
      <w:r>
        <w:rPr>
          <w:rFonts w:ascii="Times New Roman" w:hAnsi="Times New Roman" w:cs="Times New Roman"/>
          <w:sz w:val="24"/>
          <w:szCs w:val="24"/>
        </w:rPr>
        <w:t>With due respect</w:t>
      </w:r>
      <w:r w:rsidR="00997864">
        <w:rPr>
          <w:rFonts w:ascii="Times New Roman" w:hAnsi="Times New Roman" w:cs="Times New Roman"/>
          <w:sz w:val="24"/>
          <w:szCs w:val="24"/>
        </w:rPr>
        <w:t>,</w:t>
      </w:r>
      <w:r>
        <w:rPr>
          <w:rFonts w:ascii="Times New Roman" w:hAnsi="Times New Roman" w:cs="Times New Roman"/>
          <w:sz w:val="24"/>
          <w:szCs w:val="24"/>
        </w:rPr>
        <w:t xml:space="preserve"> I am very pleased to enclose herewith the internship report on “A study on The HR Functions the City Bank Ltd”. </w:t>
      </w:r>
      <w:r w:rsidR="00B47948" w:rsidRPr="00B47948">
        <w:rPr>
          <w:rFonts w:ascii="Times New Roman" w:hAnsi="Times New Roman" w:cs="Times New Roman"/>
          <w:sz w:val="24"/>
          <w:szCs w:val="24"/>
        </w:rPr>
        <w:t xml:space="preserve">I have made an honest effort to set up a decent report by giving the entirety of my exertion and to cover all viewpoints in regards to the issue. I imagine that this report contains the data that you have to get a thought regarding my examination moreover. </w:t>
      </w:r>
    </w:p>
    <w:p w14:paraId="1648C0A4" w14:textId="7B467AD5" w:rsidR="005A6052" w:rsidRDefault="00B47948" w:rsidP="00E90C89">
      <w:pPr>
        <w:spacing w:line="360" w:lineRule="auto"/>
        <w:jc w:val="both"/>
        <w:rPr>
          <w:rFonts w:ascii="Times New Roman" w:hAnsi="Times New Roman" w:cs="Times New Roman"/>
          <w:sz w:val="24"/>
          <w:szCs w:val="24"/>
        </w:rPr>
      </w:pPr>
      <w:r w:rsidRPr="00B47948">
        <w:rPr>
          <w:rFonts w:ascii="Times New Roman" w:hAnsi="Times New Roman" w:cs="Times New Roman"/>
          <w:sz w:val="24"/>
          <w:szCs w:val="24"/>
        </w:rPr>
        <w:t>I, accordingly, trust that you would be thoughtful enough to acknowledge my intern report and I am truly obligated to you for your proposals and suggestions. I will feel happy you don't mind render your important remarks and perceptions.</w:t>
      </w:r>
    </w:p>
    <w:p w14:paraId="7569F119" w14:textId="1688E5C3" w:rsidR="005A6052" w:rsidRDefault="005A6052" w:rsidP="00A40E74">
      <w:pPr>
        <w:spacing w:line="360" w:lineRule="auto"/>
        <w:rPr>
          <w:rFonts w:ascii="Times New Roman" w:hAnsi="Times New Roman" w:cs="Times New Roman"/>
          <w:sz w:val="24"/>
          <w:szCs w:val="24"/>
        </w:rPr>
      </w:pPr>
      <w:r>
        <w:rPr>
          <w:rFonts w:ascii="Times New Roman" w:hAnsi="Times New Roman" w:cs="Times New Roman"/>
          <w:sz w:val="24"/>
          <w:szCs w:val="24"/>
        </w:rPr>
        <w:t>Thanking you</w:t>
      </w:r>
    </w:p>
    <w:p w14:paraId="1CE32868" w14:textId="06127C01" w:rsidR="005A6052" w:rsidRDefault="005A6052" w:rsidP="00A40E74">
      <w:pPr>
        <w:spacing w:line="360" w:lineRule="auto"/>
        <w:rPr>
          <w:rFonts w:ascii="Times New Roman" w:hAnsi="Times New Roman" w:cs="Times New Roman"/>
          <w:sz w:val="24"/>
          <w:szCs w:val="24"/>
        </w:rPr>
      </w:pPr>
      <w:r>
        <w:rPr>
          <w:rFonts w:ascii="Times New Roman" w:hAnsi="Times New Roman" w:cs="Times New Roman"/>
          <w:sz w:val="24"/>
          <w:szCs w:val="24"/>
        </w:rPr>
        <w:t>Yours Faithfully,</w:t>
      </w:r>
      <w:r>
        <w:rPr>
          <w:rFonts w:ascii="Times New Roman" w:hAnsi="Times New Roman" w:cs="Times New Roman"/>
          <w:sz w:val="24"/>
          <w:szCs w:val="24"/>
        </w:rPr>
        <w:br/>
      </w:r>
    </w:p>
    <w:p w14:paraId="23FF7C6A" w14:textId="351D2003" w:rsidR="00A40E74" w:rsidRPr="000C5C61" w:rsidRDefault="005A6052" w:rsidP="00A40E74">
      <w:pPr>
        <w:spacing w:line="360" w:lineRule="auto"/>
        <w:rPr>
          <w:rFonts w:ascii="Times New Roman" w:hAnsi="Times New Roman" w:cs="Times New Roman"/>
          <w:sz w:val="24"/>
          <w:szCs w:val="24"/>
        </w:rPr>
      </w:pPr>
      <w:r>
        <w:rPr>
          <w:rFonts w:ascii="Times New Roman" w:hAnsi="Times New Roman" w:cs="Times New Roman"/>
          <w:sz w:val="24"/>
          <w:szCs w:val="24"/>
        </w:rPr>
        <w:t>Sincerely Yours,</w:t>
      </w:r>
      <w:r>
        <w:rPr>
          <w:rFonts w:ascii="Times New Roman" w:hAnsi="Times New Roman" w:cs="Times New Roman"/>
          <w:sz w:val="24"/>
          <w:szCs w:val="24"/>
        </w:rPr>
        <w:br/>
        <w:t>Shama Sultana Reetu</w:t>
      </w:r>
      <w:r>
        <w:rPr>
          <w:rFonts w:ascii="Times New Roman" w:hAnsi="Times New Roman" w:cs="Times New Roman"/>
          <w:sz w:val="24"/>
          <w:szCs w:val="24"/>
        </w:rPr>
        <w:br/>
        <w:t>ID: 111 152 075</w:t>
      </w:r>
      <w:r>
        <w:rPr>
          <w:rFonts w:ascii="Times New Roman" w:hAnsi="Times New Roman" w:cs="Times New Roman"/>
          <w:sz w:val="24"/>
          <w:szCs w:val="24"/>
        </w:rPr>
        <w:br/>
        <w:t>Major: Human Resource Management</w:t>
      </w:r>
      <w:r>
        <w:rPr>
          <w:rFonts w:ascii="Times New Roman" w:hAnsi="Times New Roman" w:cs="Times New Roman"/>
          <w:sz w:val="24"/>
          <w:szCs w:val="24"/>
        </w:rPr>
        <w:br/>
        <w:t>Bachelor of Business Administration</w:t>
      </w:r>
      <w:r>
        <w:rPr>
          <w:rFonts w:ascii="Times New Roman" w:hAnsi="Times New Roman" w:cs="Times New Roman"/>
          <w:sz w:val="24"/>
          <w:szCs w:val="24"/>
        </w:rPr>
        <w:br/>
        <w:t>United International University</w:t>
      </w:r>
    </w:p>
    <w:p w14:paraId="71CD7822" w14:textId="6E301CD1" w:rsidR="005A6052" w:rsidRPr="002E0778" w:rsidRDefault="005A6052" w:rsidP="0062172B">
      <w:pPr>
        <w:shd w:val="clear" w:color="auto" w:fill="BDD6EE" w:themeFill="accent5" w:themeFillTint="66"/>
        <w:jc w:val="center"/>
        <w:rPr>
          <w:rFonts w:ascii="Times New Roman" w:hAnsi="Times New Roman" w:cs="Times New Roman"/>
          <w:color w:val="4472C4"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2E0778">
        <w:rPr>
          <w:rFonts w:ascii="Times New Roman" w:hAnsi="Times New Roman" w:cs="Times New Roman"/>
          <w:color w:val="4472C4"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lastRenderedPageBreak/>
        <w:t>Supervisor’s Certificate</w:t>
      </w:r>
    </w:p>
    <w:p w14:paraId="54AAE963" w14:textId="3BC85FE5" w:rsidR="005A6052" w:rsidRDefault="005A6052" w:rsidP="00A40E74">
      <w:pPr>
        <w:spacing w:line="360" w:lineRule="auto"/>
        <w:jc w:val="both"/>
      </w:pPr>
    </w:p>
    <w:p w14:paraId="1113A15F" w14:textId="74C57E9E" w:rsidR="005A6052" w:rsidRPr="00263F4A" w:rsidRDefault="005A6052" w:rsidP="00A40E74">
      <w:pPr>
        <w:spacing w:line="360" w:lineRule="auto"/>
        <w:jc w:val="both"/>
        <w:rPr>
          <w:rFonts w:ascii="Times New Roman" w:hAnsi="Times New Roman" w:cs="Times New Roman"/>
          <w:sz w:val="24"/>
          <w:szCs w:val="24"/>
        </w:rPr>
      </w:pPr>
      <w:r w:rsidRPr="00263F4A">
        <w:rPr>
          <w:rFonts w:ascii="Times New Roman" w:hAnsi="Times New Roman" w:cs="Times New Roman"/>
          <w:sz w:val="24"/>
          <w:szCs w:val="24"/>
        </w:rPr>
        <w:t xml:space="preserve">This is to certify that the Internship Report overall HR functions of the City Bank Ltd. Is done by Shama Sultana Reetu as partial fulfillment of the requirement of Bachelor of </w:t>
      </w:r>
      <w:r w:rsidR="00A40E74" w:rsidRPr="00263F4A">
        <w:rPr>
          <w:rFonts w:ascii="Times New Roman" w:hAnsi="Times New Roman" w:cs="Times New Roman"/>
          <w:sz w:val="24"/>
          <w:szCs w:val="24"/>
        </w:rPr>
        <w:t>Business</w:t>
      </w:r>
      <w:r w:rsidRPr="00263F4A">
        <w:rPr>
          <w:rFonts w:ascii="Times New Roman" w:hAnsi="Times New Roman" w:cs="Times New Roman"/>
          <w:sz w:val="24"/>
          <w:szCs w:val="24"/>
        </w:rPr>
        <w:t xml:space="preserve"> Administration</w:t>
      </w:r>
      <w:r w:rsidR="00A40E74" w:rsidRPr="00263F4A">
        <w:rPr>
          <w:rFonts w:ascii="Times New Roman" w:hAnsi="Times New Roman" w:cs="Times New Roman"/>
          <w:sz w:val="24"/>
          <w:szCs w:val="24"/>
        </w:rPr>
        <w:t>, Major in HR degree from United International University.</w:t>
      </w:r>
    </w:p>
    <w:p w14:paraId="736EA308" w14:textId="77777777" w:rsidR="00A40E74" w:rsidRPr="00263F4A" w:rsidRDefault="00A40E74" w:rsidP="00A40E74">
      <w:pPr>
        <w:spacing w:line="360" w:lineRule="auto"/>
        <w:jc w:val="both"/>
        <w:rPr>
          <w:rFonts w:ascii="Times New Roman" w:hAnsi="Times New Roman" w:cs="Times New Roman"/>
          <w:sz w:val="24"/>
          <w:szCs w:val="24"/>
        </w:rPr>
      </w:pPr>
    </w:p>
    <w:p w14:paraId="76823731" w14:textId="77777777" w:rsidR="00A40E74" w:rsidRPr="00263F4A" w:rsidRDefault="00A40E74" w:rsidP="00A40E74">
      <w:pPr>
        <w:spacing w:line="360" w:lineRule="auto"/>
        <w:jc w:val="both"/>
        <w:rPr>
          <w:rFonts w:ascii="Times New Roman" w:hAnsi="Times New Roman" w:cs="Times New Roman"/>
          <w:sz w:val="24"/>
          <w:szCs w:val="24"/>
        </w:rPr>
      </w:pPr>
      <w:r w:rsidRPr="00263F4A">
        <w:rPr>
          <w:rFonts w:ascii="Times New Roman" w:hAnsi="Times New Roman" w:cs="Times New Roman"/>
          <w:sz w:val="24"/>
          <w:szCs w:val="24"/>
        </w:rPr>
        <w:t>The report has been prepared under my guidance and is carried out successfully.</w:t>
      </w:r>
    </w:p>
    <w:p w14:paraId="40BB6CF0" w14:textId="76716024" w:rsidR="00A40E74" w:rsidRPr="00263F4A" w:rsidRDefault="00A40E74" w:rsidP="00A40E74">
      <w:pPr>
        <w:spacing w:line="360" w:lineRule="auto"/>
        <w:rPr>
          <w:rFonts w:ascii="Times New Roman" w:hAnsi="Times New Roman" w:cs="Times New Roman"/>
          <w:sz w:val="24"/>
          <w:szCs w:val="24"/>
        </w:rPr>
      </w:pPr>
      <w:r w:rsidRPr="00263F4A">
        <w:rPr>
          <w:rFonts w:ascii="Times New Roman" w:hAnsi="Times New Roman" w:cs="Times New Roman"/>
          <w:sz w:val="24"/>
          <w:szCs w:val="24"/>
        </w:rPr>
        <w:br/>
      </w:r>
      <w:r w:rsidRPr="00263F4A">
        <w:rPr>
          <w:rFonts w:ascii="Times New Roman" w:hAnsi="Times New Roman" w:cs="Times New Roman"/>
          <w:sz w:val="24"/>
          <w:szCs w:val="24"/>
        </w:rPr>
        <w:br/>
        <w:t>Dilshad Khanam</w:t>
      </w:r>
      <w:r w:rsidRPr="00263F4A">
        <w:rPr>
          <w:rFonts w:ascii="Times New Roman" w:hAnsi="Times New Roman" w:cs="Times New Roman"/>
          <w:sz w:val="24"/>
          <w:szCs w:val="24"/>
        </w:rPr>
        <w:br/>
        <w:t>(BM, Gulshan women Branch, Dhaka)</w:t>
      </w:r>
      <w:r w:rsidRPr="00263F4A">
        <w:rPr>
          <w:rFonts w:ascii="Times New Roman" w:hAnsi="Times New Roman" w:cs="Times New Roman"/>
          <w:sz w:val="24"/>
          <w:szCs w:val="24"/>
        </w:rPr>
        <w:br/>
        <w:t>The City Bank.</w:t>
      </w:r>
    </w:p>
    <w:p w14:paraId="627CB79C" w14:textId="77777777" w:rsidR="00A40E74" w:rsidRPr="005A6052" w:rsidRDefault="00A40E74" w:rsidP="00A40E74">
      <w:pPr>
        <w:spacing w:line="360" w:lineRule="auto"/>
      </w:pPr>
    </w:p>
    <w:p w14:paraId="0FF0BB4F" w14:textId="77777777" w:rsidR="005A6052" w:rsidRDefault="005A6052" w:rsidP="00A40E74">
      <w:pPr>
        <w:spacing w:line="360" w:lineRule="auto"/>
        <w:rPr>
          <w:rFonts w:ascii="Times New Roman" w:hAnsi="Times New Roman" w:cs="Times New Roman"/>
          <w:sz w:val="24"/>
          <w:szCs w:val="24"/>
        </w:rPr>
      </w:pPr>
    </w:p>
    <w:p w14:paraId="51084C6F" w14:textId="0163CCDC" w:rsidR="007676DA" w:rsidRDefault="007676DA" w:rsidP="00A40E74">
      <w:pPr>
        <w:spacing w:line="360" w:lineRule="auto"/>
        <w:rPr>
          <w:rFonts w:ascii="Times New Roman" w:hAnsi="Times New Roman" w:cs="Times New Roman"/>
          <w:sz w:val="24"/>
          <w:szCs w:val="24"/>
        </w:rPr>
      </w:pPr>
    </w:p>
    <w:p w14:paraId="6CB6D4F5" w14:textId="3D14AE52" w:rsidR="00A40E74" w:rsidRDefault="00A40E74" w:rsidP="00A40E74">
      <w:pPr>
        <w:spacing w:line="360" w:lineRule="auto"/>
        <w:rPr>
          <w:rFonts w:ascii="Times New Roman" w:hAnsi="Times New Roman" w:cs="Times New Roman"/>
          <w:sz w:val="24"/>
          <w:szCs w:val="24"/>
        </w:rPr>
      </w:pPr>
    </w:p>
    <w:p w14:paraId="5D7053C8" w14:textId="394B1140" w:rsidR="00A40E74" w:rsidRPr="00A40E74" w:rsidRDefault="00A40E74" w:rsidP="00A40E74">
      <w:pPr>
        <w:spacing w:line="360" w:lineRule="auto"/>
        <w:rPr>
          <w:rFonts w:ascii="Times New Roman" w:hAnsi="Times New Roman" w:cs="Times New Roman"/>
          <w:sz w:val="24"/>
          <w:szCs w:val="24"/>
        </w:rPr>
      </w:pPr>
    </w:p>
    <w:p w14:paraId="0FE185D1" w14:textId="59D753ED" w:rsidR="00A40E74" w:rsidRPr="00A40E74" w:rsidRDefault="00A40E74" w:rsidP="00A40E74">
      <w:pPr>
        <w:spacing w:line="360" w:lineRule="auto"/>
        <w:rPr>
          <w:rFonts w:ascii="Times New Roman" w:hAnsi="Times New Roman" w:cs="Times New Roman"/>
          <w:sz w:val="24"/>
          <w:szCs w:val="24"/>
        </w:rPr>
      </w:pPr>
    </w:p>
    <w:p w14:paraId="34BBA35C" w14:textId="1D76C85B" w:rsidR="00A40E74" w:rsidRPr="00A40E74" w:rsidRDefault="00A40E74" w:rsidP="00A40E74">
      <w:pPr>
        <w:spacing w:line="360" w:lineRule="auto"/>
        <w:rPr>
          <w:rFonts w:ascii="Times New Roman" w:hAnsi="Times New Roman" w:cs="Times New Roman"/>
          <w:sz w:val="24"/>
          <w:szCs w:val="24"/>
        </w:rPr>
      </w:pPr>
    </w:p>
    <w:p w14:paraId="70F10CEB" w14:textId="6A89869C" w:rsidR="00A40E74" w:rsidRPr="00A40E74" w:rsidRDefault="00A40E74" w:rsidP="00A40E74">
      <w:pPr>
        <w:spacing w:line="360" w:lineRule="auto"/>
        <w:rPr>
          <w:rFonts w:ascii="Times New Roman" w:hAnsi="Times New Roman" w:cs="Times New Roman"/>
          <w:sz w:val="24"/>
          <w:szCs w:val="24"/>
        </w:rPr>
      </w:pPr>
    </w:p>
    <w:p w14:paraId="38FDF699" w14:textId="01EA22F4" w:rsidR="00A40E74" w:rsidRPr="00A40E74" w:rsidRDefault="00A40E74" w:rsidP="00A40E74">
      <w:pPr>
        <w:spacing w:line="360" w:lineRule="auto"/>
        <w:rPr>
          <w:rFonts w:ascii="Times New Roman" w:hAnsi="Times New Roman" w:cs="Times New Roman"/>
          <w:sz w:val="24"/>
          <w:szCs w:val="24"/>
        </w:rPr>
      </w:pPr>
    </w:p>
    <w:p w14:paraId="0E4B962D" w14:textId="04CD0449" w:rsidR="00A40E74" w:rsidRPr="00A40E74" w:rsidRDefault="00A40E74" w:rsidP="00A40E74">
      <w:pPr>
        <w:spacing w:line="360" w:lineRule="auto"/>
        <w:rPr>
          <w:rFonts w:ascii="Times New Roman" w:hAnsi="Times New Roman" w:cs="Times New Roman"/>
          <w:sz w:val="24"/>
          <w:szCs w:val="24"/>
        </w:rPr>
      </w:pPr>
    </w:p>
    <w:p w14:paraId="482A1705" w14:textId="11C204FE" w:rsidR="00A40E74" w:rsidRPr="00A40E74" w:rsidRDefault="00A40E74" w:rsidP="00A40E74">
      <w:pPr>
        <w:spacing w:line="360" w:lineRule="auto"/>
        <w:rPr>
          <w:rFonts w:ascii="Times New Roman" w:hAnsi="Times New Roman" w:cs="Times New Roman"/>
          <w:sz w:val="24"/>
          <w:szCs w:val="24"/>
        </w:rPr>
      </w:pPr>
    </w:p>
    <w:p w14:paraId="2782D0AD" w14:textId="3961F074" w:rsidR="00A40E74" w:rsidRDefault="00A40E74" w:rsidP="00A40E74">
      <w:pPr>
        <w:spacing w:line="360" w:lineRule="auto"/>
        <w:rPr>
          <w:rFonts w:ascii="Times New Roman" w:hAnsi="Times New Roman" w:cs="Times New Roman"/>
          <w:sz w:val="24"/>
          <w:szCs w:val="24"/>
        </w:rPr>
      </w:pPr>
    </w:p>
    <w:p w14:paraId="7D52520D" w14:textId="77777777" w:rsidR="000C5C61" w:rsidRDefault="000C5C61" w:rsidP="00A40E74">
      <w:pPr>
        <w:spacing w:line="360" w:lineRule="auto"/>
        <w:rPr>
          <w:rFonts w:ascii="Times New Roman" w:hAnsi="Times New Roman" w:cs="Times New Roman"/>
          <w:sz w:val="24"/>
          <w:szCs w:val="24"/>
        </w:rPr>
      </w:pPr>
    </w:p>
    <w:p w14:paraId="4D908A72" w14:textId="77777777" w:rsidR="002E0778" w:rsidRDefault="002E0778" w:rsidP="002E0778">
      <w:pPr>
        <w:jc w:val="center"/>
        <w:rPr>
          <w:rFonts w:ascii="Times New Roman" w:hAnsi="Times New Roman" w:cs="Times New Roman"/>
          <w:color w:val="4472C4" w:themeColor="accent1"/>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6CD8A349" w14:textId="57AE1CB7" w:rsidR="00A40E74" w:rsidRPr="002E0778" w:rsidRDefault="00A40E74" w:rsidP="0062172B">
      <w:pPr>
        <w:shd w:val="clear" w:color="auto" w:fill="BDD6EE" w:themeFill="accent5" w:themeFillTint="66"/>
        <w:jc w:val="center"/>
        <w:rPr>
          <w:rFonts w:ascii="Times New Roman" w:hAnsi="Times New Roman" w:cs="Times New Roman"/>
          <w:color w:val="4472C4" w:themeColor="accent1"/>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2E0778">
        <w:rPr>
          <w:rFonts w:ascii="Times New Roman" w:hAnsi="Times New Roman" w:cs="Times New Roman"/>
          <w:color w:val="4472C4" w:themeColor="accent1"/>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lastRenderedPageBreak/>
        <w:t>Acknowledgment</w:t>
      </w:r>
    </w:p>
    <w:p w14:paraId="04AB12ED" w14:textId="3201B4C3" w:rsidR="00A40E74" w:rsidRDefault="00A40E74" w:rsidP="00A40E74">
      <w:pPr>
        <w:spacing w:line="360" w:lineRule="auto"/>
      </w:pPr>
    </w:p>
    <w:p w14:paraId="05A4A89B" w14:textId="05B05541" w:rsidR="00A40E74" w:rsidRPr="00A40E74" w:rsidRDefault="00A40E74" w:rsidP="00A40E74">
      <w:pPr>
        <w:spacing w:after="0" w:line="360" w:lineRule="auto"/>
        <w:jc w:val="both"/>
        <w:rPr>
          <w:rFonts w:ascii="Times New Roman" w:eastAsia="Times New Roman" w:hAnsi="Times New Roman" w:cs="Times New Roman"/>
          <w:sz w:val="24"/>
          <w:szCs w:val="24"/>
        </w:rPr>
      </w:pPr>
      <w:r w:rsidRPr="00A40E74">
        <w:rPr>
          <w:rFonts w:ascii="Times New Roman" w:eastAsia="Times New Roman" w:hAnsi="Times New Roman" w:cs="Times New Roman"/>
          <w:sz w:val="24"/>
          <w:szCs w:val="24"/>
        </w:rPr>
        <w:t>I might want to express gratitude toward United International University my noteworthy madam ISHRAT SULTANA and the city bank, for allowing me the chance to do this internship. To set up this report a lot of records and instructive contributions from a few sources were included. I might want to take this risk to pass on my earnest appreciation to those without whose endowments and participation this report would not have been conceivable. At the very beginning</w:t>
      </w:r>
      <w:r w:rsidR="00A352D1">
        <w:rPr>
          <w:rFonts w:ascii="Times New Roman" w:eastAsia="Times New Roman" w:hAnsi="Times New Roman" w:cs="Times New Roman"/>
          <w:sz w:val="24"/>
          <w:szCs w:val="24"/>
        </w:rPr>
        <w:t>,</w:t>
      </w:r>
      <w:r w:rsidRPr="00A40E74">
        <w:rPr>
          <w:rFonts w:ascii="Times New Roman" w:eastAsia="Times New Roman" w:hAnsi="Times New Roman" w:cs="Times New Roman"/>
          <w:sz w:val="24"/>
          <w:szCs w:val="24"/>
        </w:rPr>
        <w:t xml:space="preserve"> I might want to pay my appreciation to omnipotent Allah for keeping me well and to effectively finish this report. At that point</w:t>
      </w:r>
      <w:r w:rsidR="00A352D1">
        <w:rPr>
          <w:rFonts w:ascii="Times New Roman" w:eastAsia="Times New Roman" w:hAnsi="Times New Roman" w:cs="Times New Roman"/>
          <w:sz w:val="24"/>
          <w:szCs w:val="24"/>
        </w:rPr>
        <w:t>,</w:t>
      </w:r>
      <w:r w:rsidRPr="00A40E74">
        <w:rPr>
          <w:rFonts w:ascii="Times New Roman" w:eastAsia="Times New Roman" w:hAnsi="Times New Roman" w:cs="Times New Roman"/>
          <w:sz w:val="24"/>
          <w:szCs w:val="24"/>
        </w:rPr>
        <w:t xml:space="preserve"> my thankful thankfulness goes to The City Bank Limited expert for delivering me their mastery, information</w:t>
      </w:r>
      <w:r w:rsidR="00A352D1">
        <w:rPr>
          <w:rFonts w:ascii="Times New Roman" w:eastAsia="Times New Roman" w:hAnsi="Times New Roman" w:cs="Times New Roman"/>
          <w:sz w:val="24"/>
          <w:szCs w:val="24"/>
        </w:rPr>
        <w:t>,</w:t>
      </w:r>
      <w:r w:rsidRPr="00A40E74">
        <w:rPr>
          <w:rFonts w:ascii="Times New Roman" w:eastAsia="Times New Roman" w:hAnsi="Times New Roman" w:cs="Times New Roman"/>
          <w:sz w:val="24"/>
          <w:szCs w:val="24"/>
        </w:rPr>
        <w:t xml:space="preserve"> and giving me the chance of having a commonsense encounter through this entry</w:t>
      </w:r>
      <w:r w:rsidR="00A352D1">
        <w:rPr>
          <w:rFonts w:ascii="Times New Roman" w:eastAsia="Times New Roman" w:hAnsi="Times New Roman" w:cs="Times New Roman"/>
          <w:sz w:val="24"/>
          <w:szCs w:val="24"/>
        </w:rPr>
        <w:t>-</w:t>
      </w:r>
      <w:r w:rsidRPr="00A40E74">
        <w:rPr>
          <w:rFonts w:ascii="Times New Roman" w:eastAsia="Times New Roman" w:hAnsi="Times New Roman" w:cs="Times New Roman"/>
          <w:sz w:val="24"/>
          <w:szCs w:val="24"/>
        </w:rPr>
        <w:t xml:space="preserve">level position program. </w:t>
      </w:r>
    </w:p>
    <w:p w14:paraId="18E4EC92" w14:textId="77777777" w:rsidR="00A40E74" w:rsidRPr="00A40E74" w:rsidRDefault="00A40E74" w:rsidP="00A40E74">
      <w:pPr>
        <w:spacing w:after="0" w:line="360" w:lineRule="auto"/>
        <w:jc w:val="both"/>
        <w:rPr>
          <w:rFonts w:ascii="Times New Roman" w:eastAsia="Times New Roman" w:hAnsi="Times New Roman" w:cs="Times New Roman"/>
          <w:sz w:val="24"/>
          <w:szCs w:val="24"/>
        </w:rPr>
      </w:pPr>
    </w:p>
    <w:p w14:paraId="2154619A" w14:textId="6724CB63" w:rsidR="00A40E74" w:rsidRPr="00A40E74" w:rsidRDefault="00A40E74" w:rsidP="00A40E74">
      <w:pPr>
        <w:spacing w:after="0" w:line="360" w:lineRule="auto"/>
        <w:jc w:val="both"/>
        <w:rPr>
          <w:rFonts w:ascii="Times New Roman" w:eastAsia="Times New Roman" w:hAnsi="Times New Roman" w:cs="Times New Roman"/>
          <w:sz w:val="24"/>
          <w:szCs w:val="24"/>
        </w:rPr>
      </w:pPr>
      <w:r w:rsidRPr="00A40E74">
        <w:rPr>
          <w:rFonts w:ascii="Times New Roman" w:eastAsia="Times New Roman" w:hAnsi="Times New Roman" w:cs="Times New Roman"/>
          <w:sz w:val="24"/>
          <w:szCs w:val="24"/>
        </w:rPr>
        <w:t>I might want to give my heartiest appreciation to Dilshad Khanam (BM), Coordinator, Department of Business Administration from UIU for giving an introductory letter to The City Bank Limited, where my temporary job program has been done. I additionally thankfully recognize her for delineating and finishing the entire report</w:t>
      </w:r>
      <w:r w:rsidR="00397B88">
        <w:rPr>
          <w:rFonts w:ascii="Times New Roman" w:eastAsia="Times New Roman" w:hAnsi="Times New Roman" w:cs="Times New Roman"/>
          <w:sz w:val="24"/>
          <w:szCs w:val="24"/>
        </w:rPr>
        <w:t>. I might</w:t>
      </w:r>
      <w:r w:rsidRPr="00A40E74">
        <w:rPr>
          <w:rFonts w:ascii="Times New Roman" w:eastAsia="Times New Roman" w:hAnsi="Times New Roman" w:cs="Times New Roman"/>
          <w:sz w:val="24"/>
          <w:szCs w:val="24"/>
        </w:rPr>
        <w:t xml:space="preserve"> likewise </w:t>
      </w:r>
      <w:r w:rsidR="00997864">
        <w:rPr>
          <w:rFonts w:ascii="Times New Roman" w:eastAsia="Times New Roman" w:hAnsi="Times New Roman" w:cs="Times New Roman"/>
          <w:sz w:val="24"/>
          <w:szCs w:val="24"/>
        </w:rPr>
        <w:t>w</w:t>
      </w:r>
      <w:r w:rsidR="00397B88">
        <w:rPr>
          <w:rFonts w:ascii="Times New Roman" w:eastAsia="Times New Roman" w:hAnsi="Times New Roman" w:cs="Times New Roman"/>
          <w:sz w:val="24"/>
          <w:szCs w:val="24"/>
        </w:rPr>
        <w:t>ant to offer my</w:t>
      </w:r>
      <w:r w:rsidRPr="00A40E74">
        <w:rPr>
          <w:rFonts w:ascii="Times New Roman" w:eastAsia="Times New Roman" w:hAnsi="Times New Roman" w:cs="Times New Roman"/>
          <w:sz w:val="24"/>
          <w:szCs w:val="24"/>
        </w:rPr>
        <w:t xml:space="preserve"> profound </w:t>
      </w:r>
      <w:r w:rsidR="00397B88">
        <w:rPr>
          <w:rFonts w:ascii="Times New Roman" w:eastAsia="Times New Roman" w:hAnsi="Times New Roman" w:cs="Times New Roman"/>
          <w:sz w:val="24"/>
          <w:szCs w:val="24"/>
        </w:rPr>
        <w:t>thanks to</w:t>
      </w:r>
      <w:r w:rsidRPr="00A40E74">
        <w:rPr>
          <w:rFonts w:ascii="Times New Roman" w:eastAsia="Times New Roman" w:hAnsi="Times New Roman" w:cs="Times New Roman"/>
          <w:sz w:val="24"/>
          <w:szCs w:val="24"/>
        </w:rPr>
        <w:t xml:space="preserve"> my entry</w:t>
      </w:r>
      <w:r w:rsidR="00A352D1">
        <w:rPr>
          <w:rFonts w:ascii="Times New Roman" w:eastAsia="Times New Roman" w:hAnsi="Times New Roman" w:cs="Times New Roman"/>
          <w:sz w:val="24"/>
          <w:szCs w:val="24"/>
        </w:rPr>
        <w:t>-</w:t>
      </w:r>
      <w:r w:rsidRPr="00A40E74">
        <w:rPr>
          <w:rFonts w:ascii="Times New Roman" w:eastAsia="Times New Roman" w:hAnsi="Times New Roman" w:cs="Times New Roman"/>
          <w:sz w:val="24"/>
          <w:szCs w:val="24"/>
        </w:rPr>
        <w:t xml:space="preserve">level position Mariam Javed </w:t>
      </w:r>
      <w:r w:rsidR="0002261C" w:rsidRPr="00A40E74">
        <w:rPr>
          <w:rFonts w:ascii="Times New Roman" w:eastAsia="Times New Roman" w:hAnsi="Times New Roman" w:cs="Times New Roman"/>
          <w:sz w:val="24"/>
          <w:szCs w:val="24"/>
        </w:rPr>
        <w:t>Juhi (</w:t>
      </w:r>
      <w:r w:rsidRPr="00A40E74">
        <w:rPr>
          <w:rFonts w:ascii="Times New Roman" w:eastAsia="Times New Roman" w:hAnsi="Times New Roman" w:cs="Times New Roman"/>
          <w:sz w:val="24"/>
          <w:szCs w:val="24"/>
        </w:rPr>
        <w:t>Head of City Alo), chiefs Dilshad Khanam (Branch Manager), Mahabooba Shirin (Senior Executive Manager) and Mr</w:t>
      </w:r>
      <w:r w:rsidR="00A352D1">
        <w:rPr>
          <w:rFonts w:ascii="Times New Roman" w:eastAsia="Times New Roman" w:hAnsi="Times New Roman" w:cs="Times New Roman"/>
          <w:sz w:val="24"/>
          <w:szCs w:val="24"/>
        </w:rPr>
        <w:t>.</w:t>
      </w:r>
      <w:r w:rsidRPr="00A40E74">
        <w:rPr>
          <w:rFonts w:ascii="Times New Roman" w:eastAsia="Times New Roman" w:hAnsi="Times New Roman" w:cs="Times New Roman"/>
          <w:sz w:val="24"/>
          <w:szCs w:val="24"/>
        </w:rPr>
        <w:t xml:space="preserve"> Sadat Shaker (Senior Associate Relationship Manager) Mr</w:t>
      </w:r>
      <w:r w:rsidR="00A352D1">
        <w:rPr>
          <w:rFonts w:ascii="Times New Roman" w:eastAsia="Times New Roman" w:hAnsi="Times New Roman" w:cs="Times New Roman"/>
          <w:sz w:val="24"/>
          <w:szCs w:val="24"/>
        </w:rPr>
        <w:t>.</w:t>
      </w:r>
      <w:r w:rsidRPr="00A40E74">
        <w:rPr>
          <w:rFonts w:ascii="Times New Roman" w:eastAsia="Times New Roman" w:hAnsi="Times New Roman" w:cs="Times New Roman"/>
          <w:sz w:val="24"/>
          <w:szCs w:val="24"/>
        </w:rPr>
        <w:t xml:space="preserve"> Rashedur Rahman (Assistant Relationship Manager), Nigar Sultana (Card Ambassador), Laboni Sultana (Customer Service Ambassador). They generally gave me their recommendations in making this investigation as immaculate as could reasonably be expected. </w:t>
      </w:r>
    </w:p>
    <w:p w14:paraId="3D310C24" w14:textId="77777777" w:rsidR="00A40E74" w:rsidRPr="00A40E74" w:rsidRDefault="00A40E74" w:rsidP="00A40E74">
      <w:pPr>
        <w:spacing w:after="0" w:line="360" w:lineRule="auto"/>
        <w:jc w:val="both"/>
        <w:rPr>
          <w:rFonts w:ascii="Times New Roman" w:eastAsia="Times New Roman" w:hAnsi="Times New Roman" w:cs="Times New Roman"/>
          <w:sz w:val="24"/>
          <w:szCs w:val="24"/>
        </w:rPr>
      </w:pPr>
    </w:p>
    <w:p w14:paraId="17357C13" w14:textId="66C6D48C" w:rsidR="00A40E74" w:rsidRPr="00A40E74" w:rsidRDefault="00A40E74" w:rsidP="00A40E74">
      <w:pPr>
        <w:spacing w:after="0" w:line="360" w:lineRule="auto"/>
        <w:jc w:val="both"/>
        <w:rPr>
          <w:rFonts w:ascii="Times New Roman" w:eastAsia="Times New Roman" w:hAnsi="Times New Roman" w:cs="Times New Roman"/>
          <w:sz w:val="24"/>
          <w:szCs w:val="24"/>
        </w:rPr>
      </w:pPr>
      <w:r w:rsidRPr="00A40E74">
        <w:rPr>
          <w:rFonts w:ascii="Times New Roman" w:eastAsia="Times New Roman" w:hAnsi="Times New Roman" w:cs="Times New Roman"/>
          <w:sz w:val="24"/>
          <w:szCs w:val="24"/>
        </w:rPr>
        <w:t>At long last, I likewise recognize my loved ones for their help and consolation all through my temporary job period and while setting up this report.</w:t>
      </w:r>
    </w:p>
    <w:p w14:paraId="06806C31" w14:textId="2F59DE5D" w:rsidR="00A40E74" w:rsidRDefault="00A40E74" w:rsidP="00A40E74">
      <w:pPr>
        <w:spacing w:line="360" w:lineRule="auto"/>
        <w:jc w:val="both"/>
      </w:pPr>
    </w:p>
    <w:p w14:paraId="25B45A46" w14:textId="12F7E3A8" w:rsidR="000C5C61" w:rsidRPr="000C5C61" w:rsidRDefault="000C5C61" w:rsidP="000C5C61"/>
    <w:p w14:paraId="4AE56EA9" w14:textId="5ED31FEF" w:rsidR="000C5C61" w:rsidRPr="000C5C61" w:rsidRDefault="000C5C61" w:rsidP="000C5C61"/>
    <w:p w14:paraId="647D0C28" w14:textId="2C484FCC" w:rsidR="000C5C61" w:rsidRPr="000C5C61" w:rsidRDefault="000C5C61" w:rsidP="000C5C61"/>
    <w:p w14:paraId="6D2A02D9" w14:textId="7FBC3271" w:rsidR="000C5C61" w:rsidRDefault="000C5C61" w:rsidP="000C5C61"/>
    <w:p w14:paraId="71E823BE" w14:textId="71B01240" w:rsidR="000C5C61" w:rsidRDefault="000C5C61" w:rsidP="000C5C61"/>
    <w:p w14:paraId="0AB9268D" w14:textId="7C08A817" w:rsidR="000C5C61" w:rsidRDefault="000C5C61" w:rsidP="000C5C61"/>
    <w:p w14:paraId="73257563" w14:textId="406DBB03" w:rsidR="000C5C61" w:rsidRPr="002E0778" w:rsidRDefault="000C5C61" w:rsidP="0062172B">
      <w:pPr>
        <w:shd w:val="clear" w:color="auto" w:fill="BDD6EE" w:themeFill="accent5" w:themeFillTint="66"/>
        <w:jc w:val="center"/>
        <w:rPr>
          <w:rFonts w:ascii="Times New Roman" w:hAnsi="Times New Roman" w:cs="Times New Roman"/>
          <w:color w:val="4472C4"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2E0778">
        <w:rPr>
          <w:rFonts w:ascii="Times New Roman" w:hAnsi="Times New Roman" w:cs="Times New Roman"/>
          <w:color w:val="4472C4"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lastRenderedPageBreak/>
        <w:t>Executive Summary</w:t>
      </w:r>
    </w:p>
    <w:p w14:paraId="4CAC431F" w14:textId="0797DEB9" w:rsidR="000C5C61" w:rsidRDefault="000C5C61" w:rsidP="000C5C61"/>
    <w:p w14:paraId="143E1726" w14:textId="099B93E6" w:rsidR="000C5C61" w:rsidRPr="000C5C61" w:rsidRDefault="000C5C61" w:rsidP="000C5C61">
      <w:pPr>
        <w:spacing w:line="360" w:lineRule="auto"/>
        <w:jc w:val="both"/>
        <w:rPr>
          <w:rFonts w:ascii="Times New Roman" w:hAnsi="Times New Roman" w:cs="Times New Roman"/>
          <w:sz w:val="24"/>
          <w:szCs w:val="24"/>
        </w:rPr>
      </w:pPr>
      <w:r w:rsidRPr="000C5C61">
        <w:rPr>
          <w:rFonts w:ascii="Times New Roman" w:hAnsi="Times New Roman" w:cs="Times New Roman"/>
          <w:sz w:val="24"/>
          <w:szCs w:val="24"/>
        </w:rPr>
        <w:t>Bank</w:t>
      </w:r>
      <w:r w:rsidR="00A352D1">
        <w:rPr>
          <w:rFonts w:ascii="Times New Roman" w:hAnsi="Times New Roman" w:cs="Times New Roman"/>
          <w:sz w:val="24"/>
          <w:szCs w:val="24"/>
        </w:rPr>
        <w:t>s</w:t>
      </w:r>
      <w:r w:rsidRPr="000C5C61">
        <w:rPr>
          <w:rFonts w:ascii="Times New Roman" w:hAnsi="Times New Roman" w:cs="Times New Roman"/>
          <w:sz w:val="24"/>
          <w:szCs w:val="24"/>
        </w:rPr>
        <w:t xml:space="preserve"> are relied upon to help their networks with satisfactory HR work for all the representative needs and to value that acknowledge sensibly in line for seriously decided loan costs. The target of the report is to comprehend and </w:t>
      </w:r>
      <w:r>
        <w:rPr>
          <w:rFonts w:ascii="Times New Roman" w:hAnsi="Times New Roman" w:cs="Times New Roman"/>
          <w:sz w:val="24"/>
          <w:szCs w:val="24"/>
        </w:rPr>
        <w:t>analyze</w:t>
      </w:r>
      <w:r w:rsidRPr="000C5C61">
        <w:rPr>
          <w:rFonts w:ascii="Times New Roman" w:hAnsi="Times New Roman" w:cs="Times New Roman"/>
          <w:sz w:val="24"/>
          <w:szCs w:val="24"/>
        </w:rPr>
        <w:t xml:space="preserve"> </w:t>
      </w:r>
      <w:r w:rsidR="00A352D1">
        <w:rPr>
          <w:rFonts w:ascii="Times New Roman" w:hAnsi="Times New Roman" w:cs="Times New Roman"/>
          <w:sz w:val="24"/>
          <w:szCs w:val="24"/>
        </w:rPr>
        <w:t xml:space="preserve">the </w:t>
      </w:r>
      <w:r w:rsidRPr="000C5C61">
        <w:rPr>
          <w:rFonts w:ascii="Times New Roman" w:hAnsi="Times New Roman" w:cs="Times New Roman"/>
          <w:sz w:val="24"/>
          <w:szCs w:val="24"/>
        </w:rPr>
        <w:t xml:space="preserve">Management of City Bank Limited. </w:t>
      </w:r>
    </w:p>
    <w:p w14:paraId="13EEF442" w14:textId="7BD35775" w:rsidR="000C5C61" w:rsidRPr="000C5C61" w:rsidRDefault="000C5C61" w:rsidP="000C5C61">
      <w:pPr>
        <w:spacing w:line="360" w:lineRule="auto"/>
        <w:jc w:val="both"/>
        <w:rPr>
          <w:rFonts w:ascii="Times New Roman" w:hAnsi="Times New Roman" w:cs="Times New Roman"/>
          <w:sz w:val="24"/>
          <w:szCs w:val="24"/>
        </w:rPr>
      </w:pPr>
      <w:r w:rsidRPr="000C5C61">
        <w:rPr>
          <w:rFonts w:ascii="Times New Roman" w:hAnsi="Times New Roman" w:cs="Times New Roman"/>
          <w:sz w:val="24"/>
          <w:szCs w:val="24"/>
        </w:rPr>
        <w:t xml:space="preserve">The </w:t>
      </w:r>
      <w:r>
        <w:rPr>
          <w:rFonts w:ascii="Times New Roman" w:hAnsi="Times New Roman" w:cs="Times New Roman"/>
          <w:sz w:val="24"/>
          <w:szCs w:val="24"/>
        </w:rPr>
        <w:t>internship</w:t>
      </w:r>
      <w:r w:rsidRPr="000C5C61">
        <w:rPr>
          <w:rFonts w:ascii="Times New Roman" w:hAnsi="Times New Roman" w:cs="Times New Roman"/>
          <w:sz w:val="24"/>
          <w:szCs w:val="24"/>
        </w:rPr>
        <w:t xml:space="preserve"> position depends on the HR review cycle of City Bank Ltd. </w:t>
      </w:r>
      <w:r w:rsidR="00A352D1">
        <w:rPr>
          <w:rFonts w:ascii="Times New Roman" w:hAnsi="Times New Roman" w:cs="Times New Roman"/>
          <w:sz w:val="24"/>
          <w:szCs w:val="24"/>
        </w:rPr>
        <w:t>At</w:t>
      </w:r>
      <w:r w:rsidRPr="000C5C61">
        <w:rPr>
          <w:rFonts w:ascii="Times New Roman" w:hAnsi="Times New Roman" w:cs="Times New Roman"/>
          <w:sz w:val="24"/>
          <w:szCs w:val="24"/>
        </w:rPr>
        <w:t xml:space="preserve"> the start of the report</w:t>
      </w:r>
      <w:r w:rsidR="00A352D1">
        <w:rPr>
          <w:rFonts w:ascii="Times New Roman" w:hAnsi="Times New Roman" w:cs="Times New Roman"/>
          <w:sz w:val="24"/>
          <w:szCs w:val="24"/>
        </w:rPr>
        <w:t>,</w:t>
      </w:r>
      <w:r w:rsidRPr="000C5C61">
        <w:rPr>
          <w:rFonts w:ascii="Times New Roman" w:hAnsi="Times New Roman" w:cs="Times New Roman"/>
          <w:sz w:val="24"/>
          <w:szCs w:val="24"/>
        </w:rPr>
        <w:t xml:space="preserve"> the capacities, destinations, by and large HR sees, Traditional and nontraditional restrictions are </w:t>
      </w:r>
      <w:r>
        <w:rPr>
          <w:rFonts w:ascii="Times New Roman" w:hAnsi="Times New Roman" w:cs="Times New Roman"/>
          <w:sz w:val="24"/>
          <w:szCs w:val="24"/>
        </w:rPr>
        <w:t>discussed</w:t>
      </w:r>
      <w:r w:rsidRPr="000C5C61">
        <w:rPr>
          <w:rFonts w:ascii="Times New Roman" w:hAnsi="Times New Roman" w:cs="Times New Roman"/>
          <w:sz w:val="24"/>
          <w:szCs w:val="24"/>
        </w:rPr>
        <w:t>. The princip</w:t>
      </w:r>
      <w:r w:rsidR="00A352D1">
        <w:rPr>
          <w:rFonts w:ascii="Times New Roman" w:hAnsi="Times New Roman" w:cs="Times New Roman"/>
          <w:sz w:val="24"/>
          <w:szCs w:val="24"/>
        </w:rPr>
        <w:t>al</w:t>
      </w:r>
      <w:r w:rsidRPr="000C5C61">
        <w:rPr>
          <w:rFonts w:ascii="Times New Roman" w:hAnsi="Times New Roman" w:cs="Times New Roman"/>
          <w:sz w:val="24"/>
          <w:szCs w:val="24"/>
        </w:rPr>
        <w:t xml:space="preserve"> goal of this report is to introduce a review of HR capacities exercises of City Bank Ltd. Essential information is gathered from </w:t>
      </w:r>
      <w:r w:rsidR="00A352D1">
        <w:rPr>
          <w:rFonts w:ascii="Times New Roman" w:hAnsi="Times New Roman" w:cs="Times New Roman"/>
          <w:sz w:val="24"/>
          <w:szCs w:val="24"/>
        </w:rPr>
        <w:t xml:space="preserve">a </w:t>
      </w:r>
      <w:r w:rsidRPr="000C5C61">
        <w:rPr>
          <w:rFonts w:ascii="Times New Roman" w:hAnsi="Times New Roman" w:cs="Times New Roman"/>
          <w:sz w:val="24"/>
          <w:szCs w:val="24"/>
        </w:rPr>
        <w:t>conversation with the officials a staff and work involvement with various work area</w:t>
      </w:r>
      <w:r w:rsidR="00A352D1">
        <w:rPr>
          <w:rFonts w:ascii="Times New Roman" w:hAnsi="Times New Roman" w:cs="Times New Roman"/>
          <w:sz w:val="24"/>
          <w:szCs w:val="24"/>
        </w:rPr>
        <w:t>s</w:t>
      </w:r>
      <w:r w:rsidRPr="000C5C61">
        <w:rPr>
          <w:rFonts w:ascii="Times New Roman" w:hAnsi="Times New Roman" w:cs="Times New Roman"/>
          <w:sz w:val="24"/>
          <w:szCs w:val="24"/>
        </w:rPr>
        <w:t>. The optional information is gathered from the yearly report, various course books</w:t>
      </w:r>
      <w:r w:rsidR="00A352D1">
        <w:rPr>
          <w:rFonts w:ascii="Times New Roman" w:hAnsi="Times New Roman" w:cs="Times New Roman"/>
          <w:sz w:val="24"/>
          <w:szCs w:val="24"/>
        </w:rPr>
        <w:t>,</w:t>
      </w:r>
      <w:r w:rsidRPr="000C5C61">
        <w:rPr>
          <w:rFonts w:ascii="Times New Roman" w:hAnsi="Times New Roman" w:cs="Times New Roman"/>
          <w:sz w:val="24"/>
          <w:szCs w:val="24"/>
        </w:rPr>
        <w:t xml:space="preserve"> and a few pages. I have made an honest effort to make this report as educational as could reasonably be expected. </w:t>
      </w:r>
    </w:p>
    <w:p w14:paraId="6A2B1B0D" w14:textId="058C2609" w:rsidR="000C5C61" w:rsidRPr="000C5C61" w:rsidRDefault="00A352D1" w:rsidP="000C5C61">
      <w:pPr>
        <w:spacing w:line="360" w:lineRule="auto"/>
        <w:jc w:val="both"/>
        <w:rPr>
          <w:rFonts w:ascii="Times New Roman" w:hAnsi="Times New Roman" w:cs="Times New Roman"/>
          <w:sz w:val="24"/>
          <w:szCs w:val="24"/>
        </w:rPr>
      </w:pPr>
      <w:r>
        <w:rPr>
          <w:rFonts w:ascii="Times New Roman" w:hAnsi="Times New Roman" w:cs="Times New Roman"/>
          <w:sz w:val="24"/>
          <w:szCs w:val="24"/>
        </w:rPr>
        <w:t>The s</w:t>
      </w:r>
      <w:r w:rsidR="000C5C61" w:rsidRPr="000C5C61">
        <w:rPr>
          <w:rFonts w:ascii="Times New Roman" w:hAnsi="Times New Roman" w:cs="Times New Roman"/>
          <w:sz w:val="24"/>
          <w:szCs w:val="24"/>
        </w:rPr>
        <w:t>econd aspect of this report is the outline of their HR arranging in execution, Evaluations</w:t>
      </w:r>
      <w:r>
        <w:rPr>
          <w:rFonts w:ascii="Times New Roman" w:hAnsi="Times New Roman" w:cs="Times New Roman"/>
          <w:sz w:val="24"/>
          <w:szCs w:val="24"/>
        </w:rPr>
        <w:t>,</w:t>
      </w:r>
      <w:r w:rsidR="000C5C61" w:rsidRPr="000C5C61">
        <w:rPr>
          <w:rFonts w:ascii="Times New Roman" w:hAnsi="Times New Roman" w:cs="Times New Roman"/>
          <w:sz w:val="24"/>
          <w:szCs w:val="24"/>
        </w:rPr>
        <w:t xml:space="preserve"> and representative relations inside the City Bank Ltd. From 1983 till date, </w:t>
      </w:r>
      <w:r w:rsidR="001E10E5" w:rsidRPr="001E10E5">
        <w:rPr>
          <w:rFonts w:ascii="Times New Roman" w:hAnsi="Times New Roman" w:cs="Times New Roman"/>
          <w:sz w:val="24"/>
          <w:szCs w:val="24"/>
        </w:rPr>
        <w:t>City Bank has been a relevant investigation in headway, having changed after some time from a standard relationship to a broadly commended multifaceted foundation that grips overall recommended methods and chooses to be at the bleeding edge of mechanical exercises. Rather than many, the Bank's guidelines for progress are the essential concern numbers just as the accomplishments set towards transforming into the most complete bank in the country.</w:t>
      </w:r>
      <w:r w:rsidR="000C5C61" w:rsidRPr="000C5C61">
        <w:rPr>
          <w:rFonts w:ascii="Times New Roman" w:hAnsi="Times New Roman" w:cs="Times New Roman"/>
          <w:sz w:val="24"/>
          <w:szCs w:val="24"/>
        </w:rPr>
        <w:t xml:space="preserve"> </w:t>
      </w:r>
    </w:p>
    <w:p w14:paraId="12B9B065" w14:textId="6BBDFB17" w:rsidR="000C5C61" w:rsidRPr="000C5C61" w:rsidRDefault="000C5C61" w:rsidP="000C5C61">
      <w:pPr>
        <w:spacing w:line="360" w:lineRule="auto"/>
        <w:jc w:val="both"/>
        <w:rPr>
          <w:rFonts w:ascii="Times New Roman" w:hAnsi="Times New Roman" w:cs="Times New Roman"/>
          <w:sz w:val="24"/>
          <w:szCs w:val="24"/>
        </w:rPr>
      </w:pPr>
      <w:r w:rsidRPr="000C5C61">
        <w:rPr>
          <w:rFonts w:ascii="Times New Roman" w:hAnsi="Times New Roman" w:cs="Times New Roman"/>
          <w:sz w:val="24"/>
          <w:szCs w:val="24"/>
        </w:rPr>
        <w:t>In the third aspect of this report</w:t>
      </w:r>
      <w:r w:rsidR="00A352D1">
        <w:rPr>
          <w:rFonts w:ascii="Times New Roman" w:hAnsi="Times New Roman" w:cs="Times New Roman"/>
          <w:sz w:val="24"/>
          <w:szCs w:val="24"/>
        </w:rPr>
        <w:t>,</w:t>
      </w:r>
      <w:r w:rsidRPr="000C5C61">
        <w:rPr>
          <w:rFonts w:ascii="Times New Roman" w:hAnsi="Times New Roman" w:cs="Times New Roman"/>
          <w:sz w:val="24"/>
          <w:szCs w:val="24"/>
        </w:rPr>
        <w:t xml:space="preserve"> the general HR capacities exercises of City Bank Ltd. are talked about. It covers the Evaluation of HR projects and arrangements of city bank, work analysis, HR the executive’s strategies followed by the Bank. The report additionally covers. The city bank work power Diversity s, any Stereotype danger </w:t>
      </w:r>
      <w:r w:rsidR="00A352D1">
        <w:rPr>
          <w:rFonts w:ascii="Times New Roman" w:hAnsi="Times New Roman" w:cs="Times New Roman"/>
          <w:sz w:val="24"/>
          <w:szCs w:val="24"/>
        </w:rPr>
        <w:t>in</w:t>
      </w:r>
      <w:r w:rsidRPr="000C5C61">
        <w:rPr>
          <w:rFonts w:ascii="Times New Roman" w:hAnsi="Times New Roman" w:cs="Times New Roman"/>
          <w:sz w:val="24"/>
          <w:szCs w:val="24"/>
        </w:rPr>
        <w:t xml:space="preserve"> </w:t>
      </w:r>
      <w:r w:rsidR="00A352D1">
        <w:rPr>
          <w:rFonts w:ascii="Times New Roman" w:hAnsi="Times New Roman" w:cs="Times New Roman"/>
          <w:sz w:val="24"/>
          <w:szCs w:val="24"/>
        </w:rPr>
        <w:t xml:space="preserve">a </w:t>
      </w:r>
      <w:r w:rsidRPr="000C5C61">
        <w:rPr>
          <w:rFonts w:ascii="Times New Roman" w:hAnsi="Times New Roman" w:cs="Times New Roman"/>
          <w:sz w:val="24"/>
          <w:szCs w:val="24"/>
        </w:rPr>
        <w:t xml:space="preserve">working environment. </w:t>
      </w:r>
    </w:p>
    <w:p w14:paraId="78B0D107" w14:textId="77777777" w:rsidR="000C5C61" w:rsidRPr="000C5C61" w:rsidRDefault="000C5C61" w:rsidP="000C5C61">
      <w:pPr>
        <w:spacing w:line="360" w:lineRule="auto"/>
        <w:jc w:val="both"/>
        <w:rPr>
          <w:rFonts w:ascii="Times New Roman" w:hAnsi="Times New Roman" w:cs="Times New Roman"/>
          <w:sz w:val="24"/>
          <w:szCs w:val="24"/>
        </w:rPr>
      </w:pPr>
    </w:p>
    <w:p w14:paraId="6848063E" w14:textId="7CBDC7F1" w:rsidR="000C5C61" w:rsidRDefault="000C5C61" w:rsidP="000C5C61">
      <w:pPr>
        <w:spacing w:line="360" w:lineRule="auto"/>
        <w:jc w:val="both"/>
        <w:rPr>
          <w:rFonts w:ascii="Times New Roman" w:hAnsi="Times New Roman" w:cs="Times New Roman"/>
          <w:sz w:val="24"/>
          <w:szCs w:val="24"/>
        </w:rPr>
      </w:pPr>
      <w:r w:rsidRPr="000C5C61">
        <w:rPr>
          <w:rFonts w:ascii="Times New Roman" w:hAnsi="Times New Roman" w:cs="Times New Roman"/>
          <w:sz w:val="24"/>
          <w:szCs w:val="24"/>
        </w:rPr>
        <w:t>In the closure, the discoveries, proposals</w:t>
      </w:r>
      <w:r w:rsidR="00A352D1">
        <w:rPr>
          <w:rFonts w:ascii="Times New Roman" w:hAnsi="Times New Roman" w:cs="Times New Roman"/>
          <w:sz w:val="24"/>
          <w:szCs w:val="24"/>
        </w:rPr>
        <w:t>,</w:t>
      </w:r>
      <w:r w:rsidRPr="000C5C61">
        <w:rPr>
          <w:rFonts w:ascii="Times New Roman" w:hAnsi="Times New Roman" w:cs="Times New Roman"/>
          <w:sz w:val="24"/>
          <w:szCs w:val="24"/>
        </w:rPr>
        <w:t xml:space="preserve"> and ends are talked about. In discoveries</w:t>
      </w:r>
      <w:r w:rsidR="00A352D1">
        <w:rPr>
          <w:rFonts w:ascii="Times New Roman" w:hAnsi="Times New Roman" w:cs="Times New Roman"/>
          <w:sz w:val="24"/>
          <w:szCs w:val="24"/>
        </w:rPr>
        <w:t>,</w:t>
      </w:r>
      <w:r w:rsidRPr="000C5C61">
        <w:rPr>
          <w:rFonts w:ascii="Times New Roman" w:hAnsi="Times New Roman" w:cs="Times New Roman"/>
          <w:sz w:val="24"/>
          <w:szCs w:val="24"/>
        </w:rPr>
        <w:t xml:space="preserve"> it is surveyed that HR Issues and difficulties Management of the City Bank Ltd.</w:t>
      </w:r>
    </w:p>
    <w:p w14:paraId="198FF85D" w14:textId="4337BAA9" w:rsidR="00F656BE" w:rsidRPr="00F656BE" w:rsidRDefault="00F656BE" w:rsidP="00F656BE">
      <w:pPr>
        <w:rPr>
          <w:rFonts w:ascii="Times New Roman" w:hAnsi="Times New Roman" w:cs="Times New Roman"/>
          <w:sz w:val="24"/>
          <w:szCs w:val="24"/>
        </w:rPr>
      </w:pPr>
    </w:p>
    <w:p w14:paraId="4C00CC0C" w14:textId="55A0BC5A" w:rsidR="00F656BE" w:rsidRDefault="00F656BE" w:rsidP="00F656BE">
      <w:pPr>
        <w:rPr>
          <w:rFonts w:ascii="Times New Roman" w:hAnsi="Times New Roman" w:cs="Times New Roman"/>
          <w:sz w:val="24"/>
          <w:szCs w:val="24"/>
        </w:rPr>
      </w:pPr>
    </w:p>
    <w:p w14:paraId="0CD16EC9" w14:textId="5993C08D" w:rsidR="00F656BE" w:rsidRDefault="00F656BE" w:rsidP="00F656BE">
      <w:pPr>
        <w:rPr>
          <w:rFonts w:ascii="Times New Roman" w:hAnsi="Times New Roman" w:cs="Times New Roman"/>
          <w:sz w:val="24"/>
          <w:szCs w:val="24"/>
        </w:rPr>
      </w:pPr>
    </w:p>
    <w:sdt>
      <w:sdtPr>
        <w:rPr>
          <w:rFonts w:asciiTheme="minorHAnsi" w:eastAsiaTheme="minorHAnsi" w:hAnsiTheme="minorHAnsi" w:cstheme="minorBidi"/>
          <w:color w:val="auto"/>
          <w:sz w:val="22"/>
          <w:szCs w:val="22"/>
        </w:rPr>
        <w:id w:val="-1204950888"/>
        <w:docPartObj>
          <w:docPartGallery w:val="Table of Contents"/>
          <w:docPartUnique/>
        </w:docPartObj>
      </w:sdtPr>
      <w:sdtEndPr>
        <w:rPr>
          <w:b/>
          <w:bCs/>
          <w:noProof/>
        </w:rPr>
      </w:sdtEndPr>
      <w:sdtContent>
        <w:p w14:paraId="2390B28D" w14:textId="313C5A6B" w:rsidR="00F656BE" w:rsidRDefault="00F656BE" w:rsidP="0062172B">
          <w:pPr>
            <w:pStyle w:val="TOCHeading"/>
            <w:shd w:val="clear" w:color="auto" w:fill="BDD6EE" w:themeFill="accent5" w:themeFillTint="66"/>
          </w:pPr>
          <w:r>
            <w:t>Table of Contents</w:t>
          </w:r>
        </w:p>
        <w:p w14:paraId="30F5CC19" w14:textId="3897D03C" w:rsidR="00997864" w:rsidRDefault="00F656BE">
          <w:pPr>
            <w:pStyle w:val="TOC1"/>
            <w:tabs>
              <w:tab w:val="right" w:leader="dot" w:pos="9016"/>
            </w:tabs>
            <w:rPr>
              <w:rFonts w:eastAsiaTheme="minorEastAsia"/>
              <w:noProof/>
            </w:rPr>
          </w:pPr>
          <w:r>
            <w:fldChar w:fldCharType="begin"/>
          </w:r>
          <w:r>
            <w:instrText xml:space="preserve"> TOC \o "1-3" \h \z \u </w:instrText>
          </w:r>
          <w:r>
            <w:fldChar w:fldCharType="separate"/>
          </w:r>
          <w:hyperlink w:anchor="_Toc56527744" w:history="1">
            <w:r w:rsidR="00997864" w:rsidRPr="009678B7">
              <w:rPr>
                <w:rStyle w:val="Hyperlink"/>
                <w:rFonts w:ascii="Times New Roman" w:hAnsi="Times New Roman" w:cs="Times New Roman"/>
                <w:noProof/>
              </w:rPr>
              <w:t>Chapter 1   Introduction</w:t>
            </w:r>
            <w:r w:rsidR="00997864">
              <w:rPr>
                <w:noProof/>
                <w:webHidden/>
              </w:rPr>
              <w:tab/>
            </w:r>
            <w:r w:rsidR="00997864">
              <w:rPr>
                <w:noProof/>
                <w:webHidden/>
              </w:rPr>
              <w:fldChar w:fldCharType="begin"/>
            </w:r>
            <w:r w:rsidR="00997864">
              <w:rPr>
                <w:noProof/>
                <w:webHidden/>
              </w:rPr>
              <w:instrText xml:space="preserve"> PAGEREF _Toc56527744 \h </w:instrText>
            </w:r>
            <w:r w:rsidR="00997864">
              <w:rPr>
                <w:noProof/>
                <w:webHidden/>
              </w:rPr>
            </w:r>
            <w:r w:rsidR="00997864">
              <w:rPr>
                <w:noProof/>
                <w:webHidden/>
              </w:rPr>
              <w:fldChar w:fldCharType="separate"/>
            </w:r>
            <w:r w:rsidR="00997864">
              <w:rPr>
                <w:noProof/>
                <w:webHidden/>
              </w:rPr>
              <w:t>1</w:t>
            </w:r>
            <w:r w:rsidR="00997864">
              <w:rPr>
                <w:noProof/>
                <w:webHidden/>
              </w:rPr>
              <w:fldChar w:fldCharType="end"/>
            </w:r>
          </w:hyperlink>
        </w:p>
        <w:p w14:paraId="60A3A46F" w14:textId="2FF1AC26" w:rsidR="00997864" w:rsidRDefault="00803410">
          <w:pPr>
            <w:pStyle w:val="TOC1"/>
            <w:tabs>
              <w:tab w:val="right" w:leader="dot" w:pos="9016"/>
            </w:tabs>
            <w:rPr>
              <w:rFonts w:eastAsiaTheme="minorEastAsia"/>
              <w:noProof/>
            </w:rPr>
          </w:pPr>
          <w:hyperlink w:anchor="_Toc56527745" w:history="1">
            <w:r w:rsidR="00997864" w:rsidRPr="009678B7">
              <w:rPr>
                <w:rStyle w:val="Hyperlink"/>
                <w:noProof/>
              </w:rPr>
              <w:t>1.1 Introduction</w:t>
            </w:r>
            <w:r w:rsidR="00997864">
              <w:rPr>
                <w:noProof/>
                <w:webHidden/>
              </w:rPr>
              <w:tab/>
            </w:r>
            <w:r w:rsidR="00997864">
              <w:rPr>
                <w:noProof/>
                <w:webHidden/>
              </w:rPr>
              <w:fldChar w:fldCharType="begin"/>
            </w:r>
            <w:r w:rsidR="00997864">
              <w:rPr>
                <w:noProof/>
                <w:webHidden/>
              </w:rPr>
              <w:instrText xml:space="preserve"> PAGEREF _Toc56527745 \h </w:instrText>
            </w:r>
            <w:r w:rsidR="00997864">
              <w:rPr>
                <w:noProof/>
                <w:webHidden/>
              </w:rPr>
            </w:r>
            <w:r w:rsidR="00997864">
              <w:rPr>
                <w:noProof/>
                <w:webHidden/>
              </w:rPr>
              <w:fldChar w:fldCharType="separate"/>
            </w:r>
            <w:r w:rsidR="00997864">
              <w:rPr>
                <w:noProof/>
                <w:webHidden/>
              </w:rPr>
              <w:t>2</w:t>
            </w:r>
            <w:r w:rsidR="00997864">
              <w:rPr>
                <w:noProof/>
                <w:webHidden/>
              </w:rPr>
              <w:fldChar w:fldCharType="end"/>
            </w:r>
          </w:hyperlink>
        </w:p>
        <w:p w14:paraId="00E82FDD" w14:textId="59836BCE" w:rsidR="00997864" w:rsidRDefault="00803410">
          <w:pPr>
            <w:pStyle w:val="TOC1"/>
            <w:tabs>
              <w:tab w:val="right" w:leader="dot" w:pos="9016"/>
            </w:tabs>
            <w:rPr>
              <w:rFonts w:eastAsiaTheme="minorEastAsia"/>
              <w:noProof/>
            </w:rPr>
          </w:pPr>
          <w:hyperlink w:anchor="_Toc56527746" w:history="1">
            <w:r w:rsidR="00997864" w:rsidRPr="009678B7">
              <w:rPr>
                <w:rStyle w:val="Hyperlink"/>
                <w:noProof/>
              </w:rPr>
              <w:t>1.2 Origin of the Report:</w:t>
            </w:r>
            <w:r w:rsidR="00997864">
              <w:rPr>
                <w:noProof/>
                <w:webHidden/>
              </w:rPr>
              <w:tab/>
            </w:r>
            <w:r w:rsidR="00997864">
              <w:rPr>
                <w:noProof/>
                <w:webHidden/>
              </w:rPr>
              <w:fldChar w:fldCharType="begin"/>
            </w:r>
            <w:r w:rsidR="00997864">
              <w:rPr>
                <w:noProof/>
                <w:webHidden/>
              </w:rPr>
              <w:instrText xml:space="preserve"> PAGEREF _Toc56527746 \h </w:instrText>
            </w:r>
            <w:r w:rsidR="00997864">
              <w:rPr>
                <w:noProof/>
                <w:webHidden/>
              </w:rPr>
            </w:r>
            <w:r w:rsidR="00997864">
              <w:rPr>
                <w:noProof/>
                <w:webHidden/>
              </w:rPr>
              <w:fldChar w:fldCharType="separate"/>
            </w:r>
            <w:r w:rsidR="00997864">
              <w:rPr>
                <w:noProof/>
                <w:webHidden/>
              </w:rPr>
              <w:t>2</w:t>
            </w:r>
            <w:r w:rsidR="00997864">
              <w:rPr>
                <w:noProof/>
                <w:webHidden/>
              </w:rPr>
              <w:fldChar w:fldCharType="end"/>
            </w:r>
          </w:hyperlink>
        </w:p>
        <w:p w14:paraId="6680D639" w14:textId="0AE18A15" w:rsidR="00997864" w:rsidRDefault="00803410">
          <w:pPr>
            <w:pStyle w:val="TOC1"/>
            <w:tabs>
              <w:tab w:val="right" w:leader="dot" w:pos="9016"/>
            </w:tabs>
            <w:rPr>
              <w:rFonts w:eastAsiaTheme="minorEastAsia"/>
              <w:noProof/>
            </w:rPr>
          </w:pPr>
          <w:hyperlink w:anchor="_Toc56527747" w:history="1">
            <w:r w:rsidR="00997864" w:rsidRPr="009678B7">
              <w:rPr>
                <w:rStyle w:val="Hyperlink"/>
                <w:noProof/>
              </w:rPr>
              <w:t>1.3 Work Schedule:</w:t>
            </w:r>
            <w:r w:rsidR="00997864">
              <w:rPr>
                <w:noProof/>
                <w:webHidden/>
              </w:rPr>
              <w:tab/>
            </w:r>
            <w:r w:rsidR="00997864">
              <w:rPr>
                <w:noProof/>
                <w:webHidden/>
              </w:rPr>
              <w:fldChar w:fldCharType="begin"/>
            </w:r>
            <w:r w:rsidR="00997864">
              <w:rPr>
                <w:noProof/>
                <w:webHidden/>
              </w:rPr>
              <w:instrText xml:space="preserve"> PAGEREF _Toc56527747 \h </w:instrText>
            </w:r>
            <w:r w:rsidR="00997864">
              <w:rPr>
                <w:noProof/>
                <w:webHidden/>
              </w:rPr>
            </w:r>
            <w:r w:rsidR="00997864">
              <w:rPr>
                <w:noProof/>
                <w:webHidden/>
              </w:rPr>
              <w:fldChar w:fldCharType="separate"/>
            </w:r>
            <w:r w:rsidR="00997864">
              <w:rPr>
                <w:noProof/>
                <w:webHidden/>
              </w:rPr>
              <w:t>3</w:t>
            </w:r>
            <w:r w:rsidR="00997864">
              <w:rPr>
                <w:noProof/>
                <w:webHidden/>
              </w:rPr>
              <w:fldChar w:fldCharType="end"/>
            </w:r>
          </w:hyperlink>
        </w:p>
        <w:p w14:paraId="77A73799" w14:textId="74D765B9" w:rsidR="00997864" w:rsidRDefault="00803410">
          <w:pPr>
            <w:pStyle w:val="TOC1"/>
            <w:tabs>
              <w:tab w:val="right" w:leader="dot" w:pos="9016"/>
            </w:tabs>
            <w:rPr>
              <w:rFonts w:eastAsiaTheme="minorEastAsia"/>
              <w:noProof/>
            </w:rPr>
          </w:pPr>
          <w:hyperlink w:anchor="_Toc56527748" w:history="1">
            <w:r w:rsidR="00997864" w:rsidRPr="009678B7">
              <w:rPr>
                <w:rStyle w:val="Hyperlink"/>
                <w:noProof/>
              </w:rPr>
              <w:t>1.4 Objectives of the Study:</w:t>
            </w:r>
            <w:r w:rsidR="00997864">
              <w:rPr>
                <w:noProof/>
                <w:webHidden/>
              </w:rPr>
              <w:tab/>
            </w:r>
            <w:r w:rsidR="00997864">
              <w:rPr>
                <w:noProof/>
                <w:webHidden/>
              </w:rPr>
              <w:fldChar w:fldCharType="begin"/>
            </w:r>
            <w:r w:rsidR="00997864">
              <w:rPr>
                <w:noProof/>
                <w:webHidden/>
              </w:rPr>
              <w:instrText xml:space="preserve"> PAGEREF _Toc56527748 \h </w:instrText>
            </w:r>
            <w:r w:rsidR="00997864">
              <w:rPr>
                <w:noProof/>
                <w:webHidden/>
              </w:rPr>
            </w:r>
            <w:r w:rsidR="00997864">
              <w:rPr>
                <w:noProof/>
                <w:webHidden/>
              </w:rPr>
              <w:fldChar w:fldCharType="separate"/>
            </w:r>
            <w:r w:rsidR="00997864">
              <w:rPr>
                <w:noProof/>
                <w:webHidden/>
              </w:rPr>
              <w:t>3</w:t>
            </w:r>
            <w:r w:rsidR="00997864">
              <w:rPr>
                <w:noProof/>
                <w:webHidden/>
              </w:rPr>
              <w:fldChar w:fldCharType="end"/>
            </w:r>
          </w:hyperlink>
        </w:p>
        <w:p w14:paraId="650CEDA7" w14:textId="170BF06D" w:rsidR="00997864" w:rsidRDefault="00803410">
          <w:pPr>
            <w:pStyle w:val="TOC1"/>
            <w:tabs>
              <w:tab w:val="right" w:leader="dot" w:pos="9016"/>
            </w:tabs>
            <w:rPr>
              <w:rFonts w:eastAsiaTheme="minorEastAsia"/>
              <w:noProof/>
            </w:rPr>
          </w:pPr>
          <w:hyperlink w:anchor="_Toc56527749" w:history="1">
            <w:r w:rsidR="00997864" w:rsidRPr="009678B7">
              <w:rPr>
                <w:rStyle w:val="Hyperlink"/>
                <w:noProof/>
              </w:rPr>
              <w:t>1.5 Methodology of the study:</w:t>
            </w:r>
            <w:r w:rsidR="00997864">
              <w:rPr>
                <w:noProof/>
                <w:webHidden/>
              </w:rPr>
              <w:tab/>
            </w:r>
            <w:r w:rsidR="00997864">
              <w:rPr>
                <w:noProof/>
                <w:webHidden/>
              </w:rPr>
              <w:fldChar w:fldCharType="begin"/>
            </w:r>
            <w:r w:rsidR="00997864">
              <w:rPr>
                <w:noProof/>
                <w:webHidden/>
              </w:rPr>
              <w:instrText xml:space="preserve"> PAGEREF _Toc56527749 \h </w:instrText>
            </w:r>
            <w:r w:rsidR="00997864">
              <w:rPr>
                <w:noProof/>
                <w:webHidden/>
              </w:rPr>
            </w:r>
            <w:r w:rsidR="00997864">
              <w:rPr>
                <w:noProof/>
                <w:webHidden/>
              </w:rPr>
              <w:fldChar w:fldCharType="separate"/>
            </w:r>
            <w:r w:rsidR="00997864">
              <w:rPr>
                <w:noProof/>
                <w:webHidden/>
              </w:rPr>
              <w:t>4</w:t>
            </w:r>
            <w:r w:rsidR="00997864">
              <w:rPr>
                <w:noProof/>
                <w:webHidden/>
              </w:rPr>
              <w:fldChar w:fldCharType="end"/>
            </w:r>
          </w:hyperlink>
        </w:p>
        <w:p w14:paraId="3C061049" w14:textId="3EF0BD11" w:rsidR="00997864" w:rsidRDefault="00803410">
          <w:pPr>
            <w:pStyle w:val="TOC1"/>
            <w:tabs>
              <w:tab w:val="right" w:leader="dot" w:pos="9016"/>
            </w:tabs>
            <w:rPr>
              <w:rFonts w:eastAsiaTheme="minorEastAsia"/>
              <w:noProof/>
            </w:rPr>
          </w:pPr>
          <w:hyperlink w:anchor="_Toc56527750" w:history="1">
            <w:r w:rsidR="00997864" w:rsidRPr="009678B7">
              <w:rPr>
                <w:rStyle w:val="Hyperlink"/>
                <w:noProof/>
              </w:rPr>
              <w:t>1.6 Limitations:</w:t>
            </w:r>
            <w:r w:rsidR="00997864">
              <w:rPr>
                <w:noProof/>
                <w:webHidden/>
              </w:rPr>
              <w:tab/>
            </w:r>
            <w:r w:rsidR="00997864">
              <w:rPr>
                <w:noProof/>
                <w:webHidden/>
              </w:rPr>
              <w:fldChar w:fldCharType="begin"/>
            </w:r>
            <w:r w:rsidR="00997864">
              <w:rPr>
                <w:noProof/>
                <w:webHidden/>
              </w:rPr>
              <w:instrText xml:space="preserve"> PAGEREF _Toc56527750 \h </w:instrText>
            </w:r>
            <w:r w:rsidR="00997864">
              <w:rPr>
                <w:noProof/>
                <w:webHidden/>
              </w:rPr>
            </w:r>
            <w:r w:rsidR="00997864">
              <w:rPr>
                <w:noProof/>
                <w:webHidden/>
              </w:rPr>
              <w:fldChar w:fldCharType="separate"/>
            </w:r>
            <w:r w:rsidR="00997864">
              <w:rPr>
                <w:noProof/>
                <w:webHidden/>
              </w:rPr>
              <w:t>5</w:t>
            </w:r>
            <w:r w:rsidR="00997864">
              <w:rPr>
                <w:noProof/>
                <w:webHidden/>
              </w:rPr>
              <w:fldChar w:fldCharType="end"/>
            </w:r>
          </w:hyperlink>
        </w:p>
        <w:p w14:paraId="4FAB9A95" w14:textId="3B10A65D" w:rsidR="00997864" w:rsidRDefault="00803410">
          <w:pPr>
            <w:pStyle w:val="TOC1"/>
            <w:tabs>
              <w:tab w:val="right" w:leader="dot" w:pos="9016"/>
            </w:tabs>
            <w:rPr>
              <w:rFonts w:eastAsiaTheme="minorEastAsia"/>
              <w:noProof/>
            </w:rPr>
          </w:pPr>
          <w:hyperlink w:anchor="_Toc56527751" w:history="1">
            <w:r w:rsidR="00997864" w:rsidRPr="009678B7">
              <w:rPr>
                <w:rStyle w:val="Hyperlink"/>
                <w:rFonts w:ascii="Times New Roman" w:hAnsi="Times New Roman" w:cs="Times New Roman"/>
                <w:noProof/>
              </w:rPr>
              <w:t>Chapter 2 Overview of the CBL</w:t>
            </w:r>
            <w:r w:rsidR="00997864">
              <w:rPr>
                <w:noProof/>
                <w:webHidden/>
              </w:rPr>
              <w:tab/>
            </w:r>
            <w:r w:rsidR="00997864">
              <w:rPr>
                <w:noProof/>
                <w:webHidden/>
              </w:rPr>
              <w:fldChar w:fldCharType="begin"/>
            </w:r>
            <w:r w:rsidR="00997864">
              <w:rPr>
                <w:noProof/>
                <w:webHidden/>
              </w:rPr>
              <w:instrText xml:space="preserve"> PAGEREF _Toc56527751 \h </w:instrText>
            </w:r>
            <w:r w:rsidR="00997864">
              <w:rPr>
                <w:noProof/>
                <w:webHidden/>
              </w:rPr>
            </w:r>
            <w:r w:rsidR="00997864">
              <w:rPr>
                <w:noProof/>
                <w:webHidden/>
              </w:rPr>
              <w:fldChar w:fldCharType="separate"/>
            </w:r>
            <w:r w:rsidR="00997864">
              <w:rPr>
                <w:noProof/>
                <w:webHidden/>
              </w:rPr>
              <w:t>6</w:t>
            </w:r>
            <w:r w:rsidR="00997864">
              <w:rPr>
                <w:noProof/>
                <w:webHidden/>
              </w:rPr>
              <w:fldChar w:fldCharType="end"/>
            </w:r>
          </w:hyperlink>
        </w:p>
        <w:p w14:paraId="05562CB6" w14:textId="4CC6E02C" w:rsidR="00997864" w:rsidRDefault="00803410">
          <w:pPr>
            <w:pStyle w:val="TOC1"/>
            <w:tabs>
              <w:tab w:val="right" w:leader="dot" w:pos="9016"/>
            </w:tabs>
            <w:rPr>
              <w:rFonts w:eastAsiaTheme="minorEastAsia"/>
              <w:noProof/>
            </w:rPr>
          </w:pPr>
          <w:hyperlink w:anchor="_Toc56527752" w:history="1">
            <w:r w:rsidR="00997864" w:rsidRPr="009678B7">
              <w:rPr>
                <w:rStyle w:val="Hyperlink"/>
                <w:noProof/>
              </w:rPr>
              <w:t>2.1 Theoretical Background:</w:t>
            </w:r>
            <w:r w:rsidR="00997864">
              <w:rPr>
                <w:noProof/>
                <w:webHidden/>
              </w:rPr>
              <w:tab/>
            </w:r>
            <w:r w:rsidR="00997864">
              <w:rPr>
                <w:noProof/>
                <w:webHidden/>
              </w:rPr>
              <w:fldChar w:fldCharType="begin"/>
            </w:r>
            <w:r w:rsidR="00997864">
              <w:rPr>
                <w:noProof/>
                <w:webHidden/>
              </w:rPr>
              <w:instrText xml:space="preserve"> PAGEREF _Toc56527752 \h </w:instrText>
            </w:r>
            <w:r w:rsidR="00997864">
              <w:rPr>
                <w:noProof/>
                <w:webHidden/>
              </w:rPr>
            </w:r>
            <w:r w:rsidR="00997864">
              <w:rPr>
                <w:noProof/>
                <w:webHidden/>
              </w:rPr>
              <w:fldChar w:fldCharType="separate"/>
            </w:r>
            <w:r w:rsidR="00997864">
              <w:rPr>
                <w:noProof/>
                <w:webHidden/>
              </w:rPr>
              <w:t>7</w:t>
            </w:r>
            <w:r w:rsidR="00997864">
              <w:rPr>
                <w:noProof/>
                <w:webHidden/>
              </w:rPr>
              <w:fldChar w:fldCharType="end"/>
            </w:r>
          </w:hyperlink>
        </w:p>
        <w:p w14:paraId="55FDE8C7" w14:textId="13A443E5" w:rsidR="00997864" w:rsidRDefault="00803410">
          <w:pPr>
            <w:pStyle w:val="TOC1"/>
            <w:tabs>
              <w:tab w:val="right" w:leader="dot" w:pos="9016"/>
            </w:tabs>
            <w:rPr>
              <w:rFonts w:eastAsiaTheme="minorEastAsia"/>
              <w:noProof/>
            </w:rPr>
          </w:pPr>
          <w:hyperlink w:anchor="_Toc56527753" w:history="1">
            <w:r w:rsidR="00997864" w:rsidRPr="009678B7">
              <w:rPr>
                <w:rStyle w:val="Hyperlink"/>
                <w:noProof/>
              </w:rPr>
              <w:t>2.2 Mission, Vision, and Core Values of CBL:</w:t>
            </w:r>
            <w:r w:rsidR="00997864">
              <w:rPr>
                <w:noProof/>
                <w:webHidden/>
              </w:rPr>
              <w:tab/>
            </w:r>
            <w:r w:rsidR="00997864">
              <w:rPr>
                <w:noProof/>
                <w:webHidden/>
              </w:rPr>
              <w:fldChar w:fldCharType="begin"/>
            </w:r>
            <w:r w:rsidR="00997864">
              <w:rPr>
                <w:noProof/>
                <w:webHidden/>
              </w:rPr>
              <w:instrText xml:space="preserve"> PAGEREF _Toc56527753 \h </w:instrText>
            </w:r>
            <w:r w:rsidR="00997864">
              <w:rPr>
                <w:noProof/>
                <w:webHidden/>
              </w:rPr>
            </w:r>
            <w:r w:rsidR="00997864">
              <w:rPr>
                <w:noProof/>
                <w:webHidden/>
              </w:rPr>
              <w:fldChar w:fldCharType="separate"/>
            </w:r>
            <w:r w:rsidR="00997864">
              <w:rPr>
                <w:noProof/>
                <w:webHidden/>
              </w:rPr>
              <w:t>9</w:t>
            </w:r>
            <w:r w:rsidR="00997864">
              <w:rPr>
                <w:noProof/>
                <w:webHidden/>
              </w:rPr>
              <w:fldChar w:fldCharType="end"/>
            </w:r>
          </w:hyperlink>
        </w:p>
        <w:p w14:paraId="08D81002" w14:textId="3FF31A84" w:rsidR="00997864" w:rsidRDefault="00803410">
          <w:pPr>
            <w:pStyle w:val="TOC1"/>
            <w:tabs>
              <w:tab w:val="right" w:leader="dot" w:pos="9016"/>
            </w:tabs>
            <w:rPr>
              <w:rFonts w:eastAsiaTheme="minorEastAsia"/>
              <w:noProof/>
            </w:rPr>
          </w:pPr>
          <w:hyperlink w:anchor="_Toc56527754" w:history="1">
            <w:r w:rsidR="00997864" w:rsidRPr="009678B7">
              <w:rPr>
                <w:rStyle w:val="Hyperlink"/>
                <w:noProof/>
                <w:shd w:val="clear" w:color="auto" w:fill="BDD6EE" w:themeFill="accent5" w:themeFillTint="66"/>
              </w:rPr>
              <w:t>2.3 Strategies of CBL:</w:t>
            </w:r>
            <w:r w:rsidR="00997864">
              <w:rPr>
                <w:noProof/>
                <w:webHidden/>
              </w:rPr>
              <w:tab/>
            </w:r>
            <w:r w:rsidR="00997864">
              <w:rPr>
                <w:noProof/>
                <w:webHidden/>
              </w:rPr>
              <w:fldChar w:fldCharType="begin"/>
            </w:r>
            <w:r w:rsidR="00997864">
              <w:rPr>
                <w:noProof/>
                <w:webHidden/>
              </w:rPr>
              <w:instrText xml:space="preserve"> PAGEREF _Toc56527754 \h </w:instrText>
            </w:r>
            <w:r w:rsidR="00997864">
              <w:rPr>
                <w:noProof/>
                <w:webHidden/>
              </w:rPr>
            </w:r>
            <w:r w:rsidR="00997864">
              <w:rPr>
                <w:noProof/>
                <w:webHidden/>
              </w:rPr>
              <w:fldChar w:fldCharType="separate"/>
            </w:r>
            <w:r w:rsidR="00997864">
              <w:rPr>
                <w:noProof/>
                <w:webHidden/>
              </w:rPr>
              <w:t>10</w:t>
            </w:r>
            <w:r w:rsidR="00997864">
              <w:rPr>
                <w:noProof/>
                <w:webHidden/>
              </w:rPr>
              <w:fldChar w:fldCharType="end"/>
            </w:r>
          </w:hyperlink>
        </w:p>
        <w:p w14:paraId="63EADDEA" w14:textId="540CDB97" w:rsidR="00997864" w:rsidRDefault="00803410">
          <w:pPr>
            <w:pStyle w:val="TOC1"/>
            <w:tabs>
              <w:tab w:val="right" w:leader="dot" w:pos="9016"/>
            </w:tabs>
            <w:rPr>
              <w:rFonts w:eastAsiaTheme="minorEastAsia"/>
              <w:noProof/>
            </w:rPr>
          </w:pPr>
          <w:hyperlink w:anchor="_Toc56527755" w:history="1">
            <w:r w:rsidR="00997864" w:rsidRPr="009678B7">
              <w:rPr>
                <w:rStyle w:val="Hyperlink"/>
                <w:noProof/>
              </w:rPr>
              <w:t>2.5 Products and Services of CBL:</w:t>
            </w:r>
            <w:r w:rsidR="00997864">
              <w:rPr>
                <w:noProof/>
                <w:webHidden/>
              </w:rPr>
              <w:tab/>
            </w:r>
            <w:r w:rsidR="00997864">
              <w:rPr>
                <w:noProof/>
                <w:webHidden/>
              </w:rPr>
              <w:fldChar w:fldCharType="begin"/>
            </w:r>
            <w:r w:rsidR="00997864">
              <w:rPr>
                <w:noProof/>
                <w:webHidden/>
              </w:rPr>
              <w:instrText xml:space="preserve"> PAGEREF _Toc56527755 \h </w:instrText>
            </w:r>
            <w:r w:rsidR="00997864">
              <w:rPr>
                <w:noProof/>
                <w:webHidden/>
              </w:rPr>
            </w:r>
            <w:r w:rsidR="00997864">
              <w:rPr>
                <w:noProof/>
                <w:webHidden/>
              </w:rPr>
              <w:fldChar w:fldCharType="separate"/>
            </w:r>
            <w:r w:rsidR="00997864">
              <w:rPr>
                <w:noProof/>
                <w:webHidden/>
              </w:rPr>
              <w:t>11</w:t>
            </w:r>
            <w:r w:rsidR="00997864">
              <w:rPr>
                <w:noProof/>
                <w:webHidden/>
              </w:rPr>
              <w:fldChar w:fldCharType="end"/>
            </w:r>
          </w:hyperlink>
        </w:p>
        <w:p w14:paraId="445034E5" w14:textId="6522C7CD" w:rsidR="00997864" w:rsidRDefault="00803410">
          <w:pPr>
            <w:pStyle w:val="TOC1"/>
            <w:tabs>
              <w:tab w:val="right" w:leader="dot" w:pos="9016"/>
            </w:tabs>
            <w:rPr>
              <w:rFonts w:eastAsiaTheme="minorEastAsia"/>
              <w:noProof/>
            </w:rPr>
          </w:pPr>
          <w:hyperlink w:anchor="_Toc56527756" w:history="1">
            <w:r w:rsidR="00997864" w:rsidRPr="009678B7">
              <w:rPr>
                <w:rStyle w:val="Hyperlink"/>
                <w:noProof/>
                <w:shd w:val="clear" w:color="auto" w:fill="BDD6EE" w:themeFill="accent5" w:themeFillTint="66"/>
              </w:rPr>
              <w:t>2.6 Future Plan for Upgrading Product and Services of CBL:</w:t>
            </w:r>
            <w:r w:rsidR="00997864">
              <w:rPr>
                <w:noProof/>
                <w:webHidden/>
              </w:rPr>
              <w:tab/>
            </w:r>
            <w:r w:rsidR="00997864">
              <w:rPr>
                <w:noProof/>
                <w:webHidden/>
              </w:rPr>
              <w:fldChar w:fldCharType="begin"/>
            </w:r>
            <w:r w:rsidR="00997864">
              <w:rPr>
                <w:noProof/>
                <w:webHidden/>
              </w:rPr>
              <w:instrText xml:space="preserve"> PAGEREF _Toc56527756 \h </w:instrText>
            </w:r>
            <w:r w:rsidR="00997864">
              <w:rPr>
                <w:noProof/>
                <w:webHidden/>
              </w:rPr>
            </w:r>
            <w:r w:rsidR="00997864">
              <w:rPr>
                <w:noProof/>
                <w:webHidden/>
              </w:rPr>
              <w:fldChar w:fldCharType="separate"/>
            </w:r>
            <w:r w:rsidR="00997864">
              <w:rPr>
                <w:noProof/>
                <w:webHidden/>
              </w:rPr>
              <w:t>12</w:t>
            </w:r>
            <w:r w:rsidR="00997864">
              <w:rPr>
                <w:noProof/>
                <w:webHidden/>
              </w:rPr>
              <w:fldChar w:fldCharType="end"/>
            </w:r>
          </w:hyperlink>
        </w:p>
        <w:p w14:paraId="540A1BB1" w14:textId="4390A967" w:rsidR="00997864" w:rsidRDefault="00803410">
          <w:pPr>
            <w:pStyle w:val="TOC1"/>
            <w:tabs>
              <w:tab w:val="right" w:leader="dot" w:pos="9016"/>
            </w:tabs>
            <w:rPr>
              <w:rFonts w:eastAsiaTheme="minorEastAsia"/>
              <w:noProof/>
            </w:rPr>
          </w:pPr>
          <w:hyperlink w:anchor="_Toc56527757" w:history="1">
            <w:r w:rsidR="00997864" w:rsidRPr="009678B7">
              <w:rPr>
                <w:rStyle w:val="Hyperlink"/>
                <w:rFonts w:ascii="Times New Roman" w:hAnsi="Times New Roman" w:cs="Times New Roman"/>
                <w:noProof/>
              </w:rPr>
              <w:t>Chapter 03 Literature Review and Analysis</w:t>
            </w:r>
            <w:r w:rsidR="00997864">
              <w:rPr>
                <w:noProof/>
                <w:webHidden/>
              </w:rPr>
              <w:tab/>
            </w:r>
            <w:r w:rsidR="00997864">
              <w:rPr>
                <w:noProof/>
                <w:webHidden/>
              </w:rPr>
              <w:fldChar w:fldCharType="begin"/>
            </w:r>
            <w:r w:rsidR="00997864">
              <w:rPr>
                <w:noProof/>
                <w:webHidden/>
              </w:rPr>
              <w:instrText xml:space="preserve"> PAGEREF _Toc56527757 \h </w:instrText>
            </w:r>
            <w:r w:rsidR="00997864">
              <w:rPr>
                <w:noProof/>
                <w:webHidden/>
              </w:rPr>
            </w:r>
            <w:r w:rsidR="00997864">
              <w:rPr>
                <w:noProof/>
                <w:webHidden/>
              </w:rPr>
              <w:fldChar w:fldCharType="separate"/>
            </w:r>
            <w:r w:rsidR="00997864">
              <w:rPr>
                <w:noProof/>
                <w:webHidden/>
              </w:rPr>
              <w:t>13</w:t>
            </w:r>
            <w:r w:rsidR="00997864">
              <w:rPr>
                <w:noProof/>
                <w:webHidden/>
              </w:rPr>
              <w:fldChar w:fldCharType="end"/>
            </w:r>
          </w:hyperlink>
        </w:p>
        <w:p w14:paraId="22D541B9" w14:textId="564D7928" w:rsidR="00997864" w:rsidRDefault="00803410">
          <w:pPr>
            <w:pStyle w:val="TOC1"/>
            <w:tabs>
              <w:tab w:val="right" w:leader="dot" w:pos="9016"/>
            </w:tabs>
            <w:rPr>
              <w:rFonts w:eastAsiaTheme="minorEastAsia"/>
              <w:noProof/>
            </w:rPr>
          </w:pPr>
          <w:hyperlink w:anchor="_Toc56527758" w:history="1">
            <w:r w:rsidR="00997864" w:rsidRPr="009678B7">
              <w:rPr>
                <w:rStyle w:val="Hyperlink"/>
                <w:rFonts w:ascii="Times New Roman" w:hAnsi="Times New Roman" w:cs="Times New Roman"/>
                <w:noProof/>
              </w:rPr>
              <w:t>of the CBL</w:t>
            </w:r>
            <w:r w:rsidR="00997864">
              <w:rPr>
                <w:noProof/>
                <w:webHidden/>
              </w:rPr>
              <w:tab/>
            </w:r>
            <w:r w:rsidR="00997864">
              <w:rPr>
                <w:noProof/>
                <w:webHidden/>
              </w:rPr>
              <w:fldChar w:fldCharType="begin"/>
            </w:r>
            <w:r w:rsidR="00997864">
              <w:rPr>
                <w:noProof/>
                <w:webHidden/>
              </w:rPr>
              <w:instrText xml:space="preserve"> PAGEREF _Toc56527758 \h </w:instrText>
            </w:r>
            <w:r w:rsidR="00997864">
              <w:rPr>
                <w:noProof/>
                <w:webHidden/>
              </w:rPr>
            </w:r>
            <w:r w:rsidR="00997864">
              <w:rPr>
                <w:noProof/>
                <w:webHidden/>
              </w:rPr>
              <w:fldChar w:fldCharType="separate"/>
            </w:r>
            <w:r w:rsidR="00997864">
              <w:rPr>
                <w:noProof/>
                <w:webHidden/>
              </w:rPr>
              <w:t>13</w:t>
            </w:r>
            <w:r w:rsidR="00997864">
              <w:rPr>
                <w:noProof/>
                <w:webHidden/>
              </w:rPr>
              <w:fldChar w:fldCharType="end"/>
            </w:r>
          </w:hyperlink>
        </w:p>
        <w:p w14:paraId="6A4729AD" w14:textId="767C7FF5" w:rsidR="00997864" w:rsidRDefault="00803410">
          <w:pPr>
            <w:pStyle w:val="TOC1"/>
            <w:tabs>
              <w:tab w:val="right" w:leader="dot" w:pos="9016"/>
            </w:tabs>
            <w:rPr>
              <w:rFonts w:eastAsiaTheme="minorEastAsia"/>
              <w:noProof/>
            </w:rPr>
          </w:pPr>
          <w:hyperlink w:anchor="_Toc56527759" w:history="1">
            <w:r w:rsidR="00997864" w:rsidRPr="009678B7">
              <w:rPr>
                <w:rStyle w:val="Hyperlink"/>
                <w:noProof/>
              </w:rPr>
              <w:t>3.1 Introduction of Human Resource Function:</w:t>
            </w:r>
            <w:r w:rsidR="00997864">
              <w:rPr>
                <w:noProof/>
                <w:webHidden/>
              </w:rPr>
              <w:tab/>
            </w:r>
            <w:r w:rsidR="00997864">
              <w:rPr>
                <w:noProof/>
                <w:webHidden/>
              </w:rPr>
              <w:fldChar w:fldCharType="begin"/>
            </w:r>
            <w:r w:rsidR="00997864">
              <w:rPr>
                <w:noProof/>
                <w:webHidden/>
              </w:rPr>
              <w:instrText xml:space="preserve"> PAGEREF _Toc56527759 \h </w:instrText>
            </w:r>
            <w:r w:rsidR="00997864">
              <w:rPr>
                <w:noProof/>
                <w:webHidden/>
              </w:rPr>
            </w:r>
            <w:r w:rsidR="00997864">
              <w:rPr>
                <w:noProof/>
                <w:webHidden/>
              </w:rPr>
              <w:fldChar w:fldCharType="separate"/>
            </w:r>
            <w:r w:rsidR="00997864">
              <w:rPr>
                <w:noProof/>
                <w:webHidden/>
              </w:rPr>
              <w:t>14</w:t>
            </w:r>
            <w:r w:rsidR="00997864">
              <w:rPr>
                <w:noProof/>
                <w:webHidden/>
              </w:rPr>
              <w:fldChar w:fldCharType="end"/>
            </w:r>
          </w:hyperlink>
        </w:p>
        <w:p w14:paraId="4716B906" w14:textId="5785A157" w:rsidR="00997864" w:rsidRDefault="00803410">
          <w:pPr>
            <w:pStyle w:val="TOC1"/>
            <w:tabs>
              <w:tab w:val="right" w:leader="dot" w:pos="9016"/>
            </w:tabs>
            <w:rPr>
              <w:rFonts w:eastAsiaTheme="minorEastAsia"/>
              <w:noProof/>
            </w:rPr>
          </w:pPr>
          <w:hyperlink w:anchor="_Toc56527760" w:history="1">
            <w:r w:rsidR="00997864" w:rsidRPr="009678B7">
              <w:rPr>
                <w:rStyle w:val="Hyperlink"/>
                <w:noProof/>
              </w:rPr>
              <w:t>3.2 Definition of Human Resource Management:</w:t>
            </w:r>
            <w:r w:rsidR="00997864">
              <w:rPr>
                <w:noProof/>
                <w:webHidden/>
              </w:rPr>
              <w:tab/>
            </w:r>
            <w:r w:rsidR="00997864">
              <w:rPr>
                <w:noProof/>
                <w:webHidden/>
              </w:rPr>
              <w:fldChar w:fldCharType="begin"/>
            </w:r>
            <w:r w:rsidR="00997864">
              <w:rPr>
                <w:noProof/>
                <w:webHidden/>
              </w:rPr>
              <w:instrText xml:space="preserve"> PAGEREF _Toc56527760 \h </w:instrText>
            </w:r>
            <w:r w:rsidR="00997864">
              <w:rPr>
                <w:noProof/>
                <w:webHidden/>
              </w:rPr>
            </w:r>
            <w:r w:rsidR="00997864">
              <w:rPr>
                <w:noProof/>
                <w:webHidden/>
              </w:rPr>
              <w:fldChar w:fldCharType="separate"/>
            </w:r>
            <w:r w:rsidR="00997864">
              <w:rPr>
                <w:noProof/>
                <w:webHidden/>
              </w:rPr>
              <w:t>14</w:t>
            </w:r>
            <w:r w:rsidR="00997864">
              <w:rPr>
                <w:noProof/>
                <w:webHidden/>
              </w:rPr>
              <w:fldChar w:fldCharType="end"/>
            </w:r>
          </w:hyperlink>
        </w:p>
        <w:p w14:paraId="4DC4F997" w14:textId="5ED6B9A7" w:rsidR="00997864" w:rsidRDefault="00803410">
          <w:pPr>
            <w:pStyle w:val="TOC1"/>
            <w:tabs>
              <w:tab w:val="right" w:leader="dot" w:pos="9016"/>
            </w:tabs>
            <w:rPr>
              <w:rFonts w:eastAsiaTheme="minorEastAsia"/>
              <w:noProof/>
            </w:rPr>
          </w:pPr>
          <w:hyperlink w:anchor="_Toc56527761" w:history="1">
            <w:r w:rsidR="00997864" w:rsidRPr="009678B7">
              <w:rPr>
                <w:rStyle w:val="Hyperlink"/>
                <w:noProof/>
              </w:rPr>
              <w:t>3.3 Definition of Recruitment:</w:t>
            </w:r>
            <w:r w:rsidR="00997864">
              <w:rPr>
                <w:noProof/>
                <w:webHidden/>
              </w:rPr>
              <w:tab/>
            </w:r>
            <w:r w:rsidR="00997864">
              <w:rPr>
                <w:noProof/>
                <w:webHidden/>
              </w:rPr>
              <w:fldChar w:fldCharType="begin"/>
            </w:r>
            <w:r w:rsidR="00997864">
              <w:rPr>
                <w:noProof/>
                <w:webHidden/>
              </w:rPr>
              <w:instrText xml:space="preserve"> PAGEREF _Toc56527761 \h </w:instrText>
            </w:r>
            <w:r w:rsidR="00997864">
              <w:rPr>
                <w:noProof/>
                <w:webHidden/>
              </w:rPr>
            </w:r>
            <w:r w:rsidR="00997864">
              <w:rPr>
                <w:noProof/>
                <w:webHidden/>
              </w:rPr>
              <w:fldChar w:fldCharType="separate"/>
            </w:r>
            <w:r w:rsidR="00997864">
              <w:rPr>
                <w:noProof/>
                <w:webHidden/>
              </w:rPr>
              <w:t>15</w:t>
            </w:r>
            <w:r w:rsidR="00997864">
              <w:rPr>
                <w:noProof/>
                <w:webHidden/>
              </w:rPr>
              <w:fldChar w:fldCharType="end"/>
            </w:r>
          </w:hyperlink>
        </w:p>
        <w:p w14:paraId="18A7EA9A" w14:textId="550DBA90" w:rsidR="00997864" w:rsidRDefault="00803410">
          <w:pPr>
            <w:pStyle w:val="TOC1"/>
            <w:tabs>
              <w:tab w:val="right" w:leader="dot" w:pos="9016"/>
            </w:tabs>
            <w:rPr>
              <w:rFonts w:eastAsiaTheme="minorEastAsia"/>
              <w:noProof/>
            </w:rPr>
          </w:pPr>
          <w:hyperlink w:anchor="_Toc56527762" w:history="1">
            <w:r w:rsidR="00997864" w:rsidRPr="009678B7">
              <w:rPr>
                <w:rStyle w:val="Hyperlink"/>
                <w:noProof/>
              </w:rPr>
              <w:t>3.4 Definition of Selection:</w:t>
            </w:r>
            <w:r w:rsidR="00997864">
              <w:rPr>
                <w:noProof/>
                <w:webHidden/>
              </w:rPr>
              <w:tab/>
            </w:r>
            <w:r w:rsidR="00997864">
              <w:rPr>
                <w:noProof/>
                <w:webHidden/>
              </w:rPr>
              <w:fldChar w:fldCharType="begin"/>
            </w:r>
            <w:r w:rsidR="00997864">
              <w:rPr>
                <w:noProof/>
                <w:webHidden/>
              </w:rPr>
              <w:instrText xml:space="preserve"> PAGEREF _Toc56527762 \h </w:instrText>
            </w:r>
            <w:r w:rsidR="00997864">
              <w:rPr>
                <w:noProof/>
                <w:webHidden/>
              </w:rPr>
            </w:r>
            <w:r w:rsidR="00997864">
              <w:rPr>
                <w:noProof/>
                <w:webHidden/>
              </w:rPr>
              <w:fldChar w:fldCharType="separate"/>
            </w:r>
            <w:r w:rsidR="00997864">
              <w:rPr>
                <w:noProof/>
                <w:webHidden/>
              </w:rPr>
              <w:t>15</w:t>
            </w:r>
            <w:r w:rsidR="00997864">
              <w:rPr>
                <w:noProof/>
                <w:webHidden/>
              </w:rPr>
              <w:fldChar w:fldCharType="end"/>
            </w:r>
          </w:hyperlink>
        </w:p>
        <w:p w14:paraId="7CDFDA20" w14:textId="2AAAC2CE" w:rsidR="00997864" w:rsidRDefault="00803410">
          <w:pPr>
            <w:pStyle w:val="TOC1"/>
            <w:tabs>
              <w:tab w:val="right" w:leader="dot" w:pos="9016"/>
            </w:tabs>
            <w:rPr>
              <w:rFonts w:eastAsiaTheme="minorEastAsia"/>
              <w:noProof/>
            </w:rPr>
          </w:pPr>
          <w:hyperlink w:anchor="_Toc56527763" w:history="1">
            <w:r w:rsidR="00997864" w:rsidRPr="009678B7">
              <w:rPr>
                <w:rStyle w:val="Hyperlink"/>
                <w:noProof/>
              </w:rPr>
              <w:t>3.5 Meaning of training:</w:t>
            </w:r>
            <w:r w:rsidR="00997864">
              <w:rPr>
                <w:noProof/>
                <w:webHidden/>
              </w:rPr>
              <w:tab/>
            </w:r>
            <w:r w:rsidR="00997864">
              <w:rPr>
                <w:noProof/>
                <w:webHidden/>
              </w:rPr>
              <w:fldChar w:fldCharType="begin"/>
            </w:r>
            <w:r w:rsidR="00997864">
              <w:rPr>
                <w:noProof/>
                <w:webHidden/>
              </w:rPr>
              <w:instrText xml:space="preserve"> PAGEREF _Toc56527763 \h </w:instrText>
            </w:r>
            <w:r w:rsidR="00997864">
              <w:rPr>
                <w:noProof/>
                <w:webHidden/>
              </w:rPr>
            </w:r>
            <w:r w:rsidR="00997864">
              <w:rPr>
                <w:noProof/>
                <w:webHidden/>
              </w:rPr>
              <w:fldChar w:fldCharType="separate"/>
            </w:r>
            <w:r w:rsidR="00997864">
              <w:rPr>
                <w:noProof/>
                <w:webHidden/>
              </w:rPr>
              <w:t>15</w:t>
            </w:r>
            <w:r w:rsidR="00997864">
              <w:rPr>
                <w:noProof/>
                <w:webHidden/>
              </w:rPr>
              <w:fldChar w:fldCharType="end"/>
            </w:r>
          </w:hyperlink>
        </w:p>
        <w:p w14:paraId="32C00911" w14:textId="07D52775" w:rsidR="00997864" w:rsidRDefault="00803410">
          <w:pPr>
            <w:pStyle w:val="TOC1"/>
            <w:tabs>
              <w:tab w:val="right" w:leader="dot" w:pos="9016"/>
            </w:tabs>
            <w:rPr>
              <w:rFonts w:eastAsiaTheme="minorEastAsia"/>
              <w:noProof/>
            </w:rPr>
          </w:pPr>
          <w:hyperlink w:anchor="_Toc56527764" w:history="1">
            <w:r w:rsidR="00997864" w:rsidRPr="009678B7">
              <w:rPr>
                <w:rStyle w:val="Hyperlink"/>
                <w:noProof/>
              </w:rPr>
              <w:t>3.6 Meaning of development:</w:t>
            </w:r>
            <w:r w:rsidR="00997864">
              <w:rPr>
                <w:noProof/>
                <w:webHidden/>
              </w:rPr>
              <w:tab/>
            </w:r>
            <w:r w:rsidR="00997864">
              <w:rPr>
                <w:noProof/>
                <w:webHidden/>
              </w:rPr>
              <w:fldChar w:fldCharType="begin"/>
            </w:r>
            <w:r w:rsidR="00997864">
              <w:rPr>
                <w:noProof/>
                <w:webHidden/>
              </w:rPr>
              <w:instrText xml:space="preserve"> PAGEREF _Toc56527764 \h </w:instrText>
            </w:r>
            <w:r w:rsidR="00997864">
              <w:rPr>
                <w:noProof/>
                <w:webHidden/>
              </w:rPr>
            </w:r>
            <w:r w:rsidR="00997864">
              <w:rPr>
                <w:noProof/>
                <w:webHidden/>
              </w:rPr>
              <w:fldChar w:fldCharType="separate"/>
            </w:r>
            <w:r w:rsidR="00997864">
              <w:rPr>
                <w:noProof/>
                <w:webHidden/>
              </w:rPr>
              <w:t>16</w:t>
            </w:r>
            <w:r w:rsidR="00997864">
              <w:rPr>
                <w:noProof/>
                <w:webHidden/>
              </w:rPr>
              <w:fldChar w:fldCharType="end"/>
            </w:r>
          </w:hyperlink>
        </w:p>
        <w:p w14:paraId="0C28AC5E" w14:textId="1557BB9A" w:rsidR="00997864" w:rsidRDefault="00803410">
          <w:pPr>
            <w:pStyle w:val="TOC1"/>
            <w:tabs>
              <w:tab w:val="right" w:leader="dot" w:pos="9016"/>
            </w:tabs>
            <w:rPr>
              <w:rFonts w:eastAsiaTheme="minorEastAsia"/>
              <w:noProof/>
            </w:rPr>
          </w:pPr>
          <w:hyperlink w:anchor="_Toc56527765" w:history="1">
            <w:r w:rsidR="00997864" w:rsidRPr="009678B7">
              <w:rPr>
                <w:rStyle w:val="Hyperlink"/>
                <w:noProof/>
              </w:rPr>
              <w:t>3.7 Employee advancements techniques are:</w:t>
            </w:r>
            <w:r w:rsidR="00997864">
              <w:rPr>
                <w:noProof/>
                <w:webHidden/>
              </w:rPr>
              <w:tab/>
            </w:r>
            <w:r w:rsidR="00997864">
              <w:rPr>
                <w:noProof/>
                <w:webHidden/>
              </w:rPr>
              <w:fldChar w:fldCharType="begin"/>
            </w:r>
            <w:r w:rsidR="00997864">
              <w:rPr>
                <w:noProof/>
                <w:webHidden/>
              </w:rPr>
              <w:instrText xml:space="preserve"> PAGEREF _Toc56527765 \h </w:instrText>
            </w:r>
            <w:r w:rsidR="00997864">
              <w:rPr>
                <w:noProof/>
                <w:webHidden/>
              </w:rPr>
            </w:r>
            <w:r w:rsidR="00997864">
              <w:rPr>
                <w:noProof/>
                <w:webHidden/>
              </w:rPr>
              <w:fldChar w:fldCharType="separate"/>
            </w:r>
            <w:r w:rsidR="00997864">
              <w:rPr>
                <w:noProof/>
                <w:webHidden/>
              </w:rPr>
              <w:t>16</w:t>
            </w:r>
            <w:r w:rsidR="00997864">
              <w:rPr>
                <w:noProof/>
                <w:webHidden/>
              </w:rPr>
              <w:fldChar w:fldCharType="end"/>
            </w:r>
          </w:hyperlink>
        </w:p>
        <w:p w14:paraId="0F6947CD" w14:textId="6E3A333B" w:rsidR="00997864" w:rsidRDefault="00803410">
          <w:pPr>
            <w:pStyle w:val="TOC1"/>
            <w:tabs>
              <w:tab w:val="right" w:leader="dot" w:pos="9016"/>
            </w:tabs>
            <w:rPr>
              <w:rFonts w:eastAsiaTheme="minorEastAsia"/>
              <w:noProof/>
            </w:rPr>
          </w:pPr>
          <w:hyperlink w:anchor="_Toc56527766" w:history="1">
            <w:r w:rsidR="00997864" w:rsidRPr="009678B7">
              <w:rPr>
                <w:rStyle w:val="Hyperlink"/>
                <w:noProof/>
              </w:rPr>
              <w:t>3.8 Significance of Training and Development:</w:t>
            </w:r>
            <w:r w:rsidR="00997864">
              <w:rPr>
                <w:noProof/>
                <w:webHidden/>
              </w:rPr>
              <w:tab/>
            </w:r>
            <w:r w:rsidR="00997864">
              <w:rPr>
                <w:noProof/>
                <w:webHidden/>
              </w:rPr>
              <w:fldChar w:fldCharType="begin"/>
            </w:r>
            <w:r w:rsidR="00997864">
              <w:rPr>
                <w:noProof/>
                <w:webHidden/>
              </w:rPr>
              <w:instrText xml:space="preserve"> PAGEREF _Toc56527766 \h </w:instrText>
            </w:r>
            <w:r w:rsidR="00997864">
              <w:rPr>
                <w:noProof/>
                <w:webHidden/>
              </w:rPr>
            </w:r>
            <w:r w:rsidR="00997864">
              <w:rPr>
                <w:noProof/>
                <w:webHidden/>
              </w:rPr>
              <w:fldChar w:fldCharType="separate"/>
            </w:r>
            <w:r w:rsidR="00997864">
              <w:rPr>
                <w:noProof/>
                <w:webHidden/>
              </w:rPr>
              <w:t>16</w:t>
            </w:r>
            <w:r w:rsidR="00997864">
              <w:rPr>
                <w:noProof/>
                <w:webHidden/>
              </w:rPr>
              <w:fldChar w:fldCharType="end"/>
            </w:r>
          </w:hyperlink>
        </w:p>
        <w:p w14:paraId="54F4390C" w14:textId="5666BC06" w:rsidR="00997864" w:rsidRDefault="00803410">
          <w:pPr>
            <w:pStyle w:val="TOC1"/>
            <w:tabs>
              <w:tab w:val="right" w:leader="dot" w:pos="9016"/>
            </w:tabs>
            <w:rPr>
              <w:rFonts w:eastAsiaTheme="minorEastAsia"/>
              <w:noProof/>
            </w:rPr>
          </w:pPr>
          <w:hyperlink w:anchor="_Toc56527767" w:history="1">
            <w:r w:rsidR="00997864" w:rsidRPr="009678B7">
              <w:rPr>
                <w:rStyle w:val="Hyperlink"/>
                <w:noProof/>
                <w:shd w:val="clear" w:color="auto" w:fill="BDD6EE" w:themeFill="accent5" w:themeFillTint="66"/>
              </w:rPr>
              <w:t>3.9 The City Bank LTD’s Training and Program:</w:t>
            </w:r>
            <w:r w:rsidR="00997864">
              <w:rPr>
                <w:noProof/>
                <w:webHidden/>
              </w:rPr>
              <w:tab/>
            </w:r>
            <w:r w:rsidR="00997864">
              <w:rPr>
                <w:noProof/>
                <w:webHidden/>
              </w:rPr>
              <w:fldChar w:fldCharType="begin"/>
            </w:r>
            <w:r w:rsidR="00997864">
              <w:rPr>
                <w:noProof/>
                <w:webHidden/>
              </w:rPr>
              <w:instrText xml:space="preserve"> PAGEREF _Toc56527767 \h </w:instrText>
            </w:r>
            <w:r w:rsidR="00997864">
              <w:rPr>
                <w:noProof/>
                <w:webHidden/>
              </w:rPr>
            </w:r>
            <w:r w:rsidR="00997864">
              <w:rPr>
                <w:noProof/>
                <w:webHidden/>
              </w:rPr>
              <w:fldChar w:fldCharType="separate"/>
            </w:r>
            <w:r w:rsidR="00997864">
              <w:rPr>
                <w:noProof/>
                <w:webHidden/>
              </w:rPr>
              <w:t>16</w:t>
            </w:r>
            <w:r w:rsidR="00997864">
              <w:rPr>
                <w:noProof/>
                <w:webHidden/>
              </w:rPr>
              <w:fldChar w:fldCharType="end"/>
            </w:r>
          </w:hyperlink>
        </w:p>
        <w:p w14:paraId="383D5654" w14:textId="54FF4B88" w:rsidR="00997864" w:rsidRDefault="00803410">
          <w:pPr>
            <w:pStyle w:val="TOC1"/>
            <w:tabs>
              <w:tab w:val="right" w:leader="dot" w:pos="9016"/>
            </w:tabs>
            <w:rPr>
              <w:rFonts w:eastAsiaTheme="minorEastAsia"/>
              <w:noProof/>
            </w:rPr>
          </w:pPr>
          <w:hyperlink w:anchor="_Toc56527768" w:history="1">
            <w:r w:rsidR="00997864" w:rsidRPr="009678B7">
              <w:rPr>
                <w:rStyle w:val="Hyperlink"/>
                <w:noProof/>
              </w:rPr>
              <w:t>3.10 On-the-job Training:</w:t>
            </w:r>
            <w:r w:rsidR="00997864">
              <w:rPr>
                <w:noProof/>
                <w:webHidden/>
              </w:rPr>
              <w:tab/>
            </w:r>
            <w:r w:rsidR="00997864">
              <w:rPr>
                <w:noProof/>
                <w:webHidden/>
              </w:rPr>
              <w:fldChar w:fldCharType="begin"/>
            </w:r>
            <w:r w:rsidR="00997864">
              <w:rPr>
                <w:noProof/>
                <w:webHidden/>
              </w:rPr>
              <w:instrText xml:space="preserve"> PAGEREF _Toc56527768 \h </w:instrText>
            </w:r>
            <w:r w:rsidR="00997864">
              <w:rPr>
                <w:noProof/>
                <w:webHidden/>
              </w:rPr>
            </w:r>
            <w:r w:rsidR="00997864">
              <w:rPr>
                <w:noProof/>
                <w:webHidden/>
              </w:rPr>
              <w:fldChar w:fldCharType="separate"/>
            </w:r>
            <w:r w:rsidR="00997864">
              <w:rPr>
                <w:noProof/>
                <w:webHidden/>
              </w:rPr>
              <w:t>17</w:t>
            </w:r>
            <w:r w:rsidR="00997864">
              <w:rPr>
                <w:noProof/>
                <w:webHidden/>
              </w:rPr>
              <w:fldChar w:fldCharType="end"/>
            </w:r>
          </w:hyperlink>
        </w:p>
        <w:p w14:paraId="2425AD9B" w14:textId="02441469" w:rsidR="00997864" w:rsidRDefault="00803410">
          <w:pPr>
            <w:pStyle w:val="TOC1"/>
            <w:tabs>
              <w:tab w:val="right" w:leader="dot" w:pos="9016"/>
            </w:tabs>
            <w:rPr>
              <w:rFonts w:eastAsiaTheme="minorEastAsia"/>
              <w:noProof/>
            </w:rPr>
          </w:pPr>
          <w:hyperlink w:anchor="_Toc56527769" w:history="1">
            <w:r w:rsidR="00997864" w:rsidRPr="009678B7">
              <w:rPr>
                <w:rStyle w:val="Hyperlink"/>
                <w:noProof/>
                <w:shd w:val="clear" w:color="auto" w:fill="BDD6EE" w:themeFill="accent5" w:themeFillTint="66"/>
              </w:rPr>
              <w:t>3.12 Training Needs and priorities of CBL:</w:t>
            </w:r>
            <w:r w:rsidR="00997864">
              <w:rPr>
                <w:noProof/>
                <w:webHidden/>
              </w:rPr>
              <w:tab/>
            </w:r>
            <w:r w:rsidR="00997864">
              <w:rPr>
                <w:noProof/>
                <w:webHidden/>
              </w:rPr>
              <w:fldChar w:fldCharType="begin"/>
            </w:r>
            <w:r w:rsidR="00997864">
              <w:rPr>
                <w:noProof/>
                <w:webHidden/>
              </w:rPr>
              <w:instrText xml:space="preserve"> PAGEREF _Toc56527769 \h </w:instrText>
            </w:r>
            <w:r w:rsidR="00997864">
              <w:rPr>
                <w:noProof/>
                <w:webHidden/>
              </w:rPr>
            </w:r>
            <w:r w:rsidR="00997864">
              <w:rPr>
                <w:noProof/>
                <w:webHidden/>
              </w:rPr>
              <w:fldChar w:fldCharType="separate"/>
            </w:r>
            <w:r w:rsidR="00997864">
              <w:rPr>
                <w:noProof/>
                <w:webHidden/>
              </w:rPr>
              <w:t>18</w:t>
            </w:r>
            <w:r w:rsidR="00997864">
              <w:rPr>
                <w:noProof/>
                <w:webHidden/>
              </w:rPr>
              <w:fldChar w:fldCharType="end"/>
            </w:r>
          </w:hyperlink>
        </w:p>
        <w:p w14:paraId="5481EC06" w14:textId="2730E9A4" w:rsidR="00997864" w:rsidRDefault="00803410">
          <w:pPr>
            <w:pStyle w:val="TOC1"/>
            <w:tabs>
              <w:tab w:val="right" w:leader="dot" w:pos="9016"/>
            </w:tabs>
            <w:rPr>
              <w:rFonts w:eastAsiaTheme="minorEastAsia"/>
              <w:noProof/>
            </w:rPr>
          </w:pPr>
          <w:hyperlink w:anchor="_Toc56527770" w:history="1">
            <w:r w:rsidR="00997864" w:rsidRPr="009678B7">
              <w:rPr>
                <w:rStyle w:val="Hyperlink"/>
                <w:noProof/>
                <w:shd w:val="clear" w:color="auto" w:fill="BDD6EE" w:themeFill="accent5" w:themeFillTint="66"/>
              </w:rPr>
              <w:t>3.13 Steps in the evaluation of preparing and development:</w:t>
            </w:r>
            <w:r w:rsidR="00997864">
              <w:rPr>
                <w:noProof/>
                <w:webHidden/>
              </w:rPr>
              <w:tab/>
            </w:r>
            <w:r w:rsidR="00997864">
              <w:rPr>
                <w:noProof/>
                <w:webHidden/>
              </w:rPr>
              <w:fldChar w:fldCharType="begin"/>
            </w:r>
            <w:r w:rsidR="00997864">
              <w:rPr>
                <w:noProof/>
                <w:webHidden/>
              </w:rPr>
              <w:instrText xml:space="preserve"> PAGEREF _Toc56527770 \h </w:instrText>
            </w:r>
            <w:r w:rsidR="00997864">
              <w:rPr>
                <w:noProof/>
                <w:webHidden/>
              </w:rPr>
            </w:r>
            <w:r w:rsidR="00997864">
              <w:rPr>
                <w:noProof/>
                <w:webHidden/>
              </w:rPr>
              <w:fldChar w:fldCharType="separate"/>
            </w:r>
            <w:r w:rsidR="00997864">
              <w:rPr>
                <w:noProof/>
                <w:webHidden/>
              </w:rPr>
              <w:t>19</w:t>
            </w:r>
            <w:r w:rsidR="00997864">
              <w:rPr>
                <w:noProof/>
                <w:webHidden/>
              </w:rPr>
              <w:fldChar w:fldCharType="end"/>
            </w:r>
          </w:hyperlink>
        </w:p>
        <w:p w14:paraId="17487E6B" w14:textId="09518935" w:rsidR="00997864" w:rsidRDefault="00803410">
          <w:pPr>
            <w:pStyle w:val="TOC1"/>
            <w:tabs>
              <w:tab w:val="right" w:leader="dot" w:pos="9016"/>
            </w:tabs>
            <w:rPr>
              <w:rFonts w:eastAsiaTheme="minorEastAsia"/>
              <w:noProof/>
            </w:rPr>
          </w:pPr>
          <w:hyperlink w:anchor="_Toc56527771" w:history="1">
            <w:r w:rsidR="00997864" w:rsidRPr="009678B7">
              <w:rPr>
                <w:rStyle w:val="Hyperlink"/>
                <w:rFonts w:ascii="Times New Roman" w:hAnsi="Times New Roman" w:cs="Times New Roman"/>
                <w:noProof/>
              </w:rPr>
              <w:t>Chapter 04 Human Resource Functions of CBL</w:t>
            </w:r>
            <w:r w:rsidR="00997864">
              <w:rPr>
                <w:noProof/>
                <w:webHidden/>
              </w:rPr>
              <w:tab/>
            </w:r>
            <w:r w:rsidR="00997864">
              <w:rPr>
                <w:noProof/>
                <w:webHidden/>
              </w:rPr>
              <w:fldChar w:fldCharType="begin"/>
            </w:r>
            <w:r w:rsidR="00997864">
              <w:rPr>
                <w:noProof/>
                <w:webHidden/>
              </w:rPr>
              <w:instrText xml:space="preserve"> PAGEREF _Toc56527771 \h </w:instrText>
            </w:r>
            <w:r w:rsidR="00997864">
              <w:rPr>
                <w:noProof/>
                <w:webHidden/>
              </w:rPr>
            </w:r>
            <w:r w:rsidR="00997864">
              <w:rPr>
                <w:noProof/>
                <w:webHidden/>
              </w:rPr>
              <w:fldChar w:fldCharType="separate"/>
            </w:r>
            <w:r w:rsidR="00997864">
              <w:rPr>
                <w:noProof/>
                <w:webHidden/>
              </w:rPr>
              <w:t>20</w:t>
            </w:r>
            <w:r w:rsidR="00997864">
              <w:rPr>
                <w:noProof/>
                <w:webHidden/>
              </w:rPr>
              <w:fldChar w:fldCharType="end"/>
            </w:r>
          </w:hyperlink>
        </w:p>
        <w:p w14:paraId="53269959" w14:textId="6CD64F08" w:rsidR="00997864" w:rsidRDefault="00803410">
          <w:pPr>
            <w:pStyle w:val="TOC1"/>
            <w:tabs>
              <w:tab w:val="right" w:leader="dot" w:pos="9016"/>
            </w:tabs>
            <w:rPr>
              <w:rFonts w:eastAsiaTheme="minorEastAsia"/>
              <w:noProof/>
            </w:rPr>
          </w:pPr>
          <w:hyperlink w:anchor="_Toc56527772" w:history="1">
            <w:r w:rsidR="00997864" w:rsidRPr="009678B7">
              <w:rPr>
                <w:rStyle w:val="Hyperlink"/>
                <w:noProof/>
                <w:shd w:val="clear" w:color="auto" w:fill="BDD6EE" w:themeFill="accent5" w:themeFillTint="66"/>
              </w:rPr>
              <w:t>4.1 The CBL of HRD:</w:t>
            </w:r>
            <w:r w:rsidR="00997864">
              <w:rPr>
                <w:noProof/>
                <w:webHidden/>
              </w:rPr>
              <w:tab/>
            </w:r>
            <w:r w:rsidR="00997864">
              <w:rPr>
                <w:noProof/>
                <w:webHidden/>
              </w:rPr>
              <w:fldChar w:fldCharType="begin"/>
            </w:r>
            <w:r w:rsidR="00997864">
              <w:rPr>
                <w:noProof/>
                <w:webHidden/>
              </w:rPr>
              <w:instrText xml:space="preserve"> PAGEREF _Toc56527772 \h </w:instrText>
            </w:r>
            <w:r w:rsidR="00997864">
              <w:rPr>
                <w:noProof/>
                <w:webHidden/>
              </w:rPr>
            </w:r>
            <w:r w:rsidR="00997864">
              <w:rPr>
                <w:noProof/>
                <w:webHidden/>
              </w:rPr>
              <w:fldChar w:fldCharType="separate"/>
            </w:r>
            <w:r w:rsidR="00997864">
              <w:rPr>
                <w:noProof/>
                <w:webHidden/>
              </w:rPr>
              <w:t>21</w:t>
            </w:r>
            <w:r w:rsidR="00997864">
              <w:rPr>
                <w:noProof/>
                <w:webHidden/>
              </w:rPr>
              <w:fldChar w:fldCharType="end"/>
            </w:r>
          </w:hyperlink>
        </w:p>
        <w:p w14:paraId="0AD5DA4E" w14:textId="049BA9F9" w:rsidR="00997864" w:rsidRDefault="00803410">
          <w:pPr>
            <w:pStyle w:val="TOC1"/>
            <w:tabs>
              <w:tab w:val="right" w:leader="dot" w:pos="9016"/>
            </w:tabs>
            <w:rPr>
              <w:rFonts w:eastAsiaTheme="minorEastAsia"/>
              <w:noProof/>
            </w:rPr>
          </w:pPr>
          <w:hyperlink w:anchor="_Toc56527773" w:history="1">
            <w:r w:rsidR="00997864" w:rsidRPr="009678B7">
              <w:rPr>
                <w:rStyle w:val="Hyperlink"/>
                <w:noProof/>
              </w:rPr>
              <w:t>4.2 HRD of the CBL has worked with the six wings</w:t>
            </w:r>
            <w:r w:rsidR="00997864">
              <w:rPr>
                <w:noProof/>
                <w:webHidden/>
              </w:rPr>
              <w:tab/>
            </w:r>
            <w:r w:rsidR="00997864">
              <w:rPr>
                <w:noProof/>
                <w:webHidden/>
              </w:rPr>
              <w:fldChar w:fldCharType="begin"/>
            </w:r>
            <w:r w:rsidR="00997864">
              <w:rPr>
                <w:noProof/>
                <w:webHidden/>
              </w:rPr>
              <w:instrText xml:space="preserve"> PAGEREF _Toc56527773 \h </w:instrText>
            </w:r>
            <w:r w:rsidR="00997864">
              <w:rPr>
                <w:noProof/>
                <w:webHidden/>
              </w:rPr>
            </w:r>
            <w:r w:rsidR="00997864">
              <w:rPr>
                <w:noProof/>
                <w:webHidden/>
              </w:rPr>
              <w:fldChar w:fldCharType="separate"/>
            </w:r>
            <w:r w:rsidR="00997864">
              <w:rPr>
                <w:noProof/>
                <w:webHidden/>
              </w:rPr>
              <w:t>21</w:t>
            </w:r>
            <w:r w:rsidR="00997864">
              <w:rPr>
                <w:noProof/>
                <w:webHidden/>
              </w:rPr>
              <w:fldChar w:fldCharType="end"/>
            </w:r>
          </w:hyperlink>
        </w:p>
        <w:p w14:paraId="49249630" w14:textId="6D9BFE6C" w:rsidR="00997864" w:rsidRDefault="00803410">
          <w:pPr>
            <w:pStyle w:val="TOC1"/>
            <w:tabs>
              <w:tab w:val="right" w:leader="dot" w:pos="9016"/>
            </w:tabs>
            <w:rPr>
              <w:rFonts w:eastAsiaTheme="minorEastAsia"/>
              <w:noProof/>
            </w:rPr>
          </w:pPr>
          <w:hyperlink w:anchor="_Toc56527774" w:history="1">
            <w:r w:rsidR="00997864" w:rsidRPr="009678B7">
              <w:rPr>
                <w:rStyle w:val="Hyperlink"/>
                <w:noProof/>
                <w:shd w:val="clear" w:color="auto" w:fill="BDD6EE" w:themeFill="accent5" w:themeFillTint="66"/>
              </w:rPr>
              <w:t>4.3 SWOT Analysis of CBL:</w:t>
            </w:r>
            <w:r w:rsidR="00997864">
              <w:rPr>
                <w:noProof/>
                <w:webHidden/>
              </w:rPr>
              <w:tab/>
            </w:r>
            <w:r w:rsidR="00997864">
              <w:rPr>
                <w:noProof/>
                <w:webHidden/>
              </w:rPr>
              <w:fldChar w:fldCharType="begin"/>
            </w:r>
            <w:r w:rsidR="00997864">
              <w:rPr>
                <w:noProof/>
                <w:webHidden/>
              </w:rPr>
              <w:instrText xml:space="preserve"> PAGEREF _Toc56527774 \h </w:instrText>
            </w:r>
            <w:r w:rsidR="00997864">
              <w:rPr>
                <w:noProof/>
                <w:webHidden/>
              </w:rPr>
            </w:r>
            <w:r w:rsidR="00997864">
              <w:rPr>
                <w:noProof/>
                <w:webHidden/>
              </w:rPr>
              <w:fldChar w:fldCharType="separate"/>
            </w:r>
            <w:r w:rsidR="00997864">
              <w:rPr>
                <w:noProof/>
                <w:webHidden/>
              </w:rPr>
              <w:t>31</w:t>
            </w:r>
            <w:r w:rsidR="00997864">
              <w:rPr>
                <w:noProof/>
                <w:webHidden/>
              </w:rPr>
              <w:fldChar w:fldCharType="end"/>
            </w:r>
          </w:hyperlink>
        </w:p>
        <w:p w14:paraId="1BA27D97" w14:textId="4B97D1F9" w:rsidR="00997864" w:rsidRDefault="00803410">
          <w:pPr>
            <w:pStyle w:val="TOC1"/>
            <w:tabs>
              <w:tab w:val="right" w:leader="dot" w:pos="9016"/>
            </w:tabs>
            <w:rPr>
              <w:rFonts w:eastAsiaTheme="minorEastAsia"/>
              <w:noProof/>
            </w:rPr>
          </w:pPr>
          <w:hyperlink w:anchor="_Toc56527775" w:history="1">
            <w:r w:rsidR="00997864" w:rsidRPr="009678B7">
              <w:rPr>
                <w:rStyle w:val="Hyperlink"/>
                <w:rFonts w:ascii="Times New Roman" w:hAnsi="Times New Roman" w:cs="Times New Roman"/>
                <w:noProof/>
              </w:rPr>
              <w:t>Chapter 05 Findings of this Report</w:t>
            </w:r>
            <w:r w:rsidR="00997864">
              <w:rPr>
                <w:noProof/>
                <w:webHidden/>
              </w:rPr>
              <w:tab/>
            </w:r>
            <w:r w:rsidR="00997864">
              <w:rPr>
                <w:noProof/>
                <w:webHidden/>
              </w:rPr>
              <w:fldChar w:fldCharType="begin"/>
            </w:r>
            <w:r w:rsidR="00997864">
              <w:rPr>
                <w:noProof/>
                <w:webHidden/>
              </w:rPr>
              <w:instrText xml:space="preserve"> PAGEREF _Toc56527775 \h </w:instrText>
            </w:r>
            <w:r w:rsidR="00997864">
              <w:rPr>
                <w:noProof/>
                <w:webHidden/>
              </w:rPr>
            </w:r>
            <w:r w:rsidR="00997864">
              <w:rPr>
                <w:noProof/>
                <w:webHidden/>
              </w:rPr>
              <w:fldChar w:fldCharType="separate"/>
            </w:r>
            <w:r w:rsidR="00997864">
              <w:rPr>
                <w:noProof/>
                <w:webHidden/>
              </w:rPr>
              <w:t>34</w:t>
            </w:r>
            <w:r w:rsidR="00997864">
              <w:rPr>
                <w:noProof/>
                <w:webHidden/>
              </w:rPr>
              <w:fldChar w:fldCharType="end"/>
            </w:r>
          </w:hyperlink>
        </w:p>
        <w:p w14:paraId="43B8CEA4" w14:textId="7C84E47E" w:rsidR="00997864" w:rsidRDefault="00803410">
          <w:pPr>
            <w:pStyle w:val="TOC1"/>
            <w:tabs>
              <w:tab w:val="right" w:leader="dot" w:pos="9016"/>
            </w:tabs>
            <w:rPr>
              <w:rFonts w:eastAsiaTheme="minorEastAsia"/>
              <w:noProof/>
            </w:rPr>
          </w:pPr>
          <w:hyperlink w:anchor="_Toc56527776" w:history="1">
            <w:r w:rsidR="00997864" w:rsidRPr="009678B7">
              <w:rPr>
                <w:rStyle w:val="Hyperlink"/>
                <w:noProof/>
              </w:rPr>
              <w:t>5.1 Finding of this Report:</w:t>
            </w:r>
            <w:r w:rsidR="00997864">
              <w:rPr>
                <w:noProof/>
                <w:webHidden/>
              </w:rPr>
              <w:tab/>
            </w:r>
            <w:r w:rsidR="00997864">
              <w:rPr>
                <w:noProof/>
                <w:webHidden/>
              </w:rPr>
              <w:fldChar w:fldCharType="begin"/>
            </w:r>
            <w:r w:rsidR="00997864">
              <w:rPr>
                <w:noProof/>
                <w:webHidden/>
              </w:rPr>
              <w:instrText xml:space="preserve"> PAGEREF _Toc56527776 \h </w:instrText>
            </w:r>
            <w:r w:rsidR="00997864">
              <w:rPr>
                <w:noProof/>
                <w:webHidden/>
              </w:rPr>
            </w:r>
            <w:r w:rsidR="00997864">
              <w:rPr>
                <w:noProof/>
                <w:webHidden/>
              </w:rPr>
              <w:fldChar w:fldCharType="separate"/>
            </w:r>
            <w:r w:rsidR="00997864">
              <w:rPr>
                <w:noProof/>
                <w:webHidden/>
              </w:rPr>
              <w:t>35</w:t>
            </w:r>
            <w:r w:rsidR="00997864">
              <w:rPr>
                <w:noProof/>
                <w:webHidden/>
              </w:rPr>
              <w:fldChar w:fldCharType="end"/>
            </w:r>
          </w:hyperlink>
        </w:p>
        <w:p w14:paraId="23DC39AE" w14:textId="12D49814" w:rsidR="00997864" w:rsidRDefault="00803410">
          <w:pPr>
            <w:pStyle w:val="TOC1"/>
            <w:tabs>
              <w:tab w:val="right" w:leader="dot" w:pos="9016"/>
            </w:tabs>
            <w:rPr>
              <w:rFonts w:eastAsiaTheme="minorEastAsia"/>
              <w:noProof/>
            </w:rPr>
          </w:pPr>
          <w:hyperlink w:anchor="_Toc56527777" w:history="1">
            <w:r w:rsidR="00997864" w:rsidRPr="009678B7">
              <w:rPr>
                <w:rStyle w:val="Hyperlink"/>
                <w:rFonts w:ascii="Times New Roman" w:hAnsi="Times New Roman" w:cs="Times New Roman"/>
                <w:noProof/>
              </w:rPr>
              <w:t>Chapter 06 Recommendations &amp; Conclusion</w:t>
            </w:r>
            <w:r w:rsidR="00997864">
              <w:rPr>
                <w:noProof/>
                <w:webHidden/>
              </w:rPr>
              <w:tab/>
            </w:r>
            <w:r w:rsidR="00997864">
              <w:rPr>
                <w:noProof/>
                <w:webHidden/>
              </w:rPr>
              <w:fldChar w:fldCharType="begin"/>
            </w:r>
            <w:r w:rsidR="00997864">
              <w:rPr>
                <w:noProof/>
                <w:webHidden/>
              </w:rPr>
              <w:instrText xml:space="preserve"> PAGEREF _Toc56527777 \h </w:instrText>
            </w:r>
            <w:r w:rsidR="00997864">
              <w:rPr>
                <w:noProof/>
                <w:webHidden/>
              </w:rPr>
            </w:r>
            <w:r w:rsidR="00997864">
              <w:rPr>
                <w:noProof/>
                <w:webHidden/>
              </w:rPr>
              <w:fldChar w:fldCharType="separate"/>
            </w:r>
            <w:r w:rsidR="00997864">
              <w:rPr>
                <w:noProof/>
                <w:webHidden/>
              </w:rPr>
              <w:t>36</w:t>
            </w:r>
            <w:r w:rsidR="00997864">
              <w:rPr>
                <w:noProof/>
                <w:webHidden/>
              </w:rPr>
              <w:fldChar w:fldCharType="end"/>
            </w:r>
          </w:hyperlink>
        </w:p>
        <w:p w14:paraId="529D825B" w14:textId="414B37CE" w:rsidR="00997864" w:rsidRDefault="00803410">
          <w:pPr>
            <w:pStyle w:val="TOC1"/>
            <w:tabs>
              <w:tab w:val="right" w:leader="dot" w:pos="9016"/>
            </w:tabs>
            <w:rPr>
              <w:rFonts w:eastAsiaTheme="minorEastAsia"/>
              <w:noProof/>
            </w:rPr>
          </w:pPr>
          <w:hyperlink w:anchor="_Toc56527778" w:history="1">
            <w:r w:rsidR="00997864" w:rsidRPr="009678B7">
              <w:rPr>
                <w:rStyle w:val="Hyperlink"/>
                <w:noProof/>
                <w:shd w:val="clear" w:color="auto" w:fill="BDD6EE" w:themeFill="accent5" w:themeFillTint="66"/>
              </w:rPr>
              <w:t>6.1 Recommendations:</w:t>
            </w:r>
            <w:r w:rsidR="00997864">
              <w:rPr>
                <w:noProof/>
                <w:webHidden/>
              </w:rPr>
              <w:tab/>
            </w:r>
            <w:r w:rsidR="00997864">
              <w:rPr>
                <w:noProof/>
                <w:webHidden/>
              </w:rPr>
              <w:fldChar w:fldCharType="begin"/>
            </w:r>
            <w:r w:rsidR="00997864">
              <w:rPr>
                <w:noProof/>
                <w:webHidden/>
              </w:rPr>
              <w:instrText xml:space="preserve"> PAGEREF _Toc56527778 \h </w:instrText>
            </w:r>
            <w:r w:rsidR="00997864">
              <w:rPr>
                <w:noProof/>
                <w:webHidden/>
              </w:rPr>
            </w:r>
            <w:r w:rsidR="00997864">
              <w:rPr>
                <w:noProof/>
                <w:webHidden/>
              </w:rPr>
              <w:fldChar w:fldCharType="separate"/>
            </w:r>
            <w:r w:rsidR="00997864">
              <w:rPr>
                <w:noProof/>
                <w:webHidden/>
              </w:rPr>
              <w:t>37</w:t>
            </w:r>
            <w:r w:rsidR="00997864">
              <w:rPr>
                <w:noProof/>
                <w:webHidden/>
              </w:rPr>
              <w:fldChar w:fldCharType="end"/>
            </w:r>
          </w:hyperlink>
        </w:p>
        <w:p w14:paraId="7F9EB519" w14:textId="3A1CFF64" w:rsidR="00997864" w:rsidRDefault="00803410">
          <w:pPr>
            <w:pStyle w:val="TOC1"/>
            <w:tabs>
              <w:tab w:val="right" w:leader="dot" w:pos="9016"/>
            </w:tabs>
            <w:rPr>
              <w:rFonts w:eastAsiaTheme="minorEastAsia"/>
              <w:noProof/>
            </w:rPr>
          </w:pPr>
          <w:hyperlink w:anchor="_Toc56527779" w:history="1">
            <w:r w:rsidR="00997864" w:rsidRPr="009678B7">
              <w:rPr>
                <w:rStyle w:val="Hyperlink"/>
                <w:noProof/>
              </w:rPr>
              <w:t>6.2 Conclusion:</w:t>
            </w:r>
            <w:r w:rsidR="00997864">
              <w:rPr>
                <w:noProof/>
                <w:webHidden/>
              </w:rPr>
              <w:tab/>
            </w:r>
            <w:r w:rsidR="00997864">
              <w:rPr>
                <w:noProof/>
                <w:webHidden/>
              </w:rPr>
              <w:fldChar w:fldCharType="begin"/>
            </w:r>
            <w:r w:rsidR="00997864">
              <w:rPr>
                <w:noProof/>
                <w:webHidden/>
              </w:rPr>
              <w:instrText xml:space="preserve"> PAGEREF _Toc56527779 \h </w:instrText>
            </w:r>
            <w:r w:rsidR="00997864">
              <w:rPr>
                <w:noProof/>
                <w:webHidden/>
              </w:rPr>
            </w:r>
            <w:r w:rsidR="00997864">
              <w:rPr>
                <w:noProof/>
                <w:webHidden/>
              </w:rPr>
              <w:fldChar w:fldCharType="separate"/>
            </w:r>
            <w:r w:rsidR="00997864">
              <w:rPr>
                <w:noProof/>
                <w:webHidden/>
              </w:rPr>
              <w:t>38</w:t>
            </w:r>
            <w:r w:rsidR="00997864">
              <w:rPr>
                <w:noProof/>
                <w:webHidden/>
              </w:rPr>
              <w:fldChar w:fldCharType="end"/>
            </w:r>
          </w:hyperlink>
        </w:p>
        <w:p w14:paraId="06966A56" w14:textId="702A9FFB" w:rsidR="00997864" w:rsidRDefault="00803410">
          <w:pPr>
            <w:pStyle w:val="TOC1"/>
            <w:tabs>
              <w:tab w:val="right" w:leader="dot" w:pos="9016"/>
            </w:tabs>
            <w:rPr>
              <w:rFonts w:eastAsiaTheme="minorEastAsia"/>
              <w:noProof/>
            </w:rPr>
          </w:pPr>
          <w:hyperlink w:anchor="_Toc56527780" w:history="1">
            <w:r w:rsidR="00997864" w:rsidRPr="009678B7">
              <w:rPr>
                <w:rStyle w:val="Hyperlink"/>
                <w:noProof/>
              </w:rPr>
              <w:t>References</w:t>
            </w:r>
            <w:r w:rsidR="00997864">
              <w:rPr>
                <w:noProof/>
                <w:webHidden/>
              </w:rPr>
              <w:tab/>
            </w:r>
            <w:r w:rsidR="00997864">
              <w:rPr>
                <w:noProof/>
                <w:webHidden/>
              </w:rPr>
              <w:fldChar w:fldCharType="begin"/>
            </w:r>
            <w:r w:rsidR="00997864">
              <w:rPr>
                <w:noProof/>
                <w:webHidden/>
              </w:rPr>
              <w:instrText xml:space="preserve"> PAGEREF _Toc56527780 \h </w:instrText>
            </w:r>
            <w:r w:rsidR="00997864">
              <w:rPr>
                <w:noProof/>
                <w:webHidden/>
              </w:rPr>
            </w:r>
            <w:r w:rsidR="00997864">
              <w:rPr>
                <w:noProof/>
                <w:webHidden/>
              </w:rPr>
              <w:fldChar w:fldCharType="separate"/>
            </w:r>
            <w:r w:rsidR="00997864">
              <w:rPr>
                <w:noProof/>
                <w:webHidden/>
              </w:rPr>
              <w:t>39</w:t>
            </w:r>
            <w:r w:rsidR="00997864">
              <w:rPr>
                <w:noProof/>
                <w:webHidden/>
              </w:rPr>
              <w:fldChar w:fldCharType="end"/>
            </w:r>
          </w:hyperlink>
        </w:p>
        <w:p w14:paraId="537A083C" w14:textId="7B6C9AA0" w:rsidR="00997864" w:rsidRDefault="00803410">
          <w:pPr>
            <w:pStyle w:val="TOC1"/>
            <w:tabs>
              <w:tab w:val="right" w:leader="dot" w:pos="9016"/>
            </w:tabs>
            <w:rPr>
              <w:rFonts w:eastAsiaTheme="minorEastAsia"/>
              <w:noProof/>
            </w:rPr>
          </w:pPr>
          <w:hyperlink w:anchor="_Toc56527781" w:history="1">
            <w:r w:rsidR="00997864" w:rsidRPr="009678B7">
              <w:rPr>
                <w:rStyle w:val="Hyperlink"/>
                <w:noProof/>
                <w:shd w:val="clear" w:color="auto" w:fill="BDD6EE" w:themeFill="accent5" w:themeFillTint="66"/>
              </w:rPr>
              <w:t>Appendices</w:t>
            </w:r>
            <w:r w:rsidR="00997864">
              <w:rPr>
                <w:noProof/>
                <w:webHidden/>
              </w:rPr>
              <w:tab/>
            </w:r>
            <w:r w:rsidR="00997864">
              <w:rPr>
                <w:noProof/>
                <w:webHidden/>
              </w:rPr>
              <w:fldChar w:fldCharType="begin"/>
            </w:r>
            <w:r w:rsidR="00997864">
              <w:rPr>
                <w:noProof/>
                <w:webHidden/>
              </w:rPr>
              <w:instrText xml:space="preserve"> PAGEREF _Toc56527781 \h </w:instrText>
            </w:r>
            <w:r w:rsidR="00997864">
              <w:rPr>
                <w:noProof/>
                <w:webHidden/>
              </w:rPr>
            </w:r>
            <w:r w:rsidR="00997864">
              <w:rPr>
                <w:noProof/>
                <w:webHidden/>
              </w:rPr>
              <w:fldChar w:fldCharType="separate"/>
            </w:r>
            <w:r w:rsidR="00997864">
              <w:rPr>
                <w:noProof/>
                <w:webHidden/>
              </w:rPr>
              <w:t>40</w:t>
            </w:r>
            <w:r w:rsidR="00997864">
              <w:rPr>
                <w:noProof/>
                <w:webHidden/>
              </w:rPr>
              <w:fldChar w:fldCharType="end"/>
            </w:r>
          </w:hyperlink>
        </w:p>
        <w:p w14:paraId="011E8E83" w14:textId="0B9AB8F9" w:rsidR="00F656BE" w:rsidRDefault="00F656BE">
          <w:r>
            <w:rPr>
              <w:b/>
              <w:bCs/>
              <w:noProof/>
            </w:rPr>
            <w:fldChar w:fldCharType="end"/>
          </w:r>
        </w:p>
      </w:sdtContent>
    </w:sdt>
    <w:p w14:paraId="144ECF85" w14:textId="3A7F4470" w:rsidR="00F656BE" w:rsidRDefault="00F656BE" w:rsidP="00F656BE">
      <w:pPr>
        <w:rPr>
          <w:rFonts w:ascii="Times New Roman" w:hAnsi="Times New Roman" w:cs="Times New Roman"/>
          <w:sz w:val="24"/>
          <w:szCs w:val="24"/>
        </w:rPr>
      </w:pPr>
    </w:p>
    <w:p w14:paraId="3F7160DE" w14:textId="7B9DF8DD" w:rsidR="00F656BE" w:rsidRPr="00F656BE" w:rsidRDefault="00F656BE" w:rsidP="00F656BE">
      <w:pPr>
        <w:rPr>
          <w:rFonts w:ascii="Times New Roman" w:hAnsi="Times New Roman" w:cs="Times New Roman"/>
          <w:sz w:val="24"/>
          <w:szCs w:val="24"/>
        </w:rPr>
      </w:pPr>
    </w:p>
    <w:p w14:paraId="76613CC7" w14:textId="0B65A04C" w:rsidR="00F656BE" w:rsidRPr="00F656BE" w:rsidRDefault="00F656BE" w:rsidP="00F656BE">
      <w:pPr>
        <w:rPr>
          <w:rFonts w:ascii="Times New Roman" w:hAnsi="Times New Roman" w:cs="Times New Roman"/>
          <w:sz w:val="24"/>
          <w:szCs w:val="24"/>
        </w:rPr>
      </w:pPr>
    </w:p>
    <w:p w14:paraId="54C33CC7" w14:textId="60FF8ED5" w:rsidR="00F656BE" w:rsidRPr="00F656BE" w:rsidRDefault="00F656BE" w:rsidP="00F656BE">
      <w:pPr>
        <w:rPr>
          <w:rFonts w:ascii="Times New Roman" w:hAnsi="Times New Roman" w:cs="Times New Roman"/>
          <w:sz w:val="24"/>
          <w:szCs w:val="24"/>
        </w:rPr>
      </w:pPr>
    </w:p>
    <w:p w14:paraId="22F88C4A" w14:textId="342ACA40" w:rsidR="0019370F" w:rsidRPr="0019370F" w:rsidRDefault="0019370F" w:rsidP="0019370F">
      <w:pPr>
        <w:rPr>
          <w:rFonts w:ascii="Times New Roman" w:hAnsi="Times New Roman" w:cs="Times New Roman"/>
          <w:sz w:val="24"/>
          <w:szCs w:val="24"/>
        </w:rPr>
      </w:pPr>
    </w:p>
    <w:p w14:paraId="689DCB25" w14:textId="088738BD" w:rsidR="0019370F" w:rsidRPr="0019370F" w:rsidRDefault="0019370F" w:rsidP="0019370F">
      <w:pPr>
        <w:rPr>
          <w:rFonts w:ascii="Times New Roman" w:hAnsi="Times New Roman" w:cs="Times New Roman"/>
          <w:sz w:val="24"/>
          <w:szCs w:val="24"/>
        </w:rPr>
      </w:pPr>
    </w:p>
    <w:p w14:paraId="46986C86" w14:textId="60881D8E" w:rsidR="0019370F" w:rsidRPr="0019370F" w:rsidRDefault="0019370F" w:rsidP="0019370F">
      <w:pPr>
        <w:rPr>
          <w:rFonts w:ascii="Times New Roman" w:hAnsi="Times New Roman" w:cs="Times New Roman"/>
          <w:sz w:val="24"/>
          <w:szCs w:val="24"/>
        </w:rPr>
      </w:pPr>
    </w:p>
    <w:p w14:paraId="60E2B85C" w14:textId="74C79136" w:rsidR="0019370F" w:rsidRPr="0019370F" w:rsidRDefault="0019370F" w:rsidP="0019370F">
      <w:pPr>
        <w:rPr>
          <w:rFonts w:ascii="Times New Roman" w:hAnsi="Times New Roman" w:cs="Times New Roman"/>
          <w:sz w:val="24"/>
          <w:szCs w:val="24"/>
        </w:rPr>
      </w:pPr>
    </w:p>
    <w:p w14:paraId="271AC51F" w14:textId="4908FD85" w:rsidR="0019370F" w:rsidRPr="0019370F" w:rsidRDefault="0019370F" w:rsidP="0019370F">
      <w:pPr>
        <w:rPr>
          <w:rFonts w:ascii="Times New Roman" w:hAnsi="Times New Roman" w:cs="Times New Roman"/>
          <w:sz w:val="24"/>
          <w:szCs w:val="24"/>
        </w:rPr>
      </w:pPr>
    </w:p>
    <w:p w14:paraId="78F2A730" w14:textId="1004CE68" w:rsidR="0019370F" w:rsidRPr="0019370F" w:rsidRDefault="0019370F" w:rsidP="0019370F">
      <w:pPr>
        <w:rPr>
          <w:rFonts w:ascii="Times New Roman" w:hAnsi="Times New Roman" w:cs="Times New Roman"/>
          <w:sz w:val="24"/>
          <w:szCs w:val="24"/>
        </w:rPr>
      </w:pPr>
    </w:p>
    <w:p w14:paraId="236F29E6" w14:textId="7AA72648" w:rsidR="0019370F" w:rsidRPr="0019370F" w:rsidRDefault="0019370F" w:rsidP="0019370F">
      <w:pPr>
        <w:rPr>
          <w:rFonts w:ascii="Times New Roman" w:hAnsi="Times New Roman" w:cs="Times New Roman"/>
          <w:sz w:val="24"/>
          <w:szCs w:val="24"/>
        </w:rPr>
      </w:pPr>
    </w:p>
    <w:p w14:paraId="79748E2A" w14:textId="3945B514" w:rsidR="0019370F" w:rsidRDefault="0019370F" w:rsidP="0019370F">
      <w:pPr>
        <w:rPr>
          <w:rFonts w:ascii="Times New Roman" w:hAnsi="Times New Roman" w:cs="Times New Roman"/>
          <w:sz w:val="24"/>
          <w:szCs w:val="24"/>
        </w:rPr>
      </w:pPr>
    </w:p>
    <w:p w14:paraId="424082BA" w14:textId="3FE3F7D5" w:rsidR="000A580F" w:rsidRDefault="000A580F" w:rsidP="0019370F">
      <w:pPr>
        <w:rPr>
          <w:rFonts w:ascii="Times New Roman" w:hAnsi="Times New Roman" w:cs="Times New Roman"/>
          <w:sz w:val="24"/>
          <w:szCs w:val="24"/>
        </w:rPr>
      </w:pPr>
    </w:p>
    <w:p w14:paraId="27A76D30" w14:textId="5D1496DD" w:rsidR="000A580F" w:rsidRDefault="000A580F" w:rsidP="0019370F">
      <w:pPr>
        <w:rPr>
          <w:rFonts w:ascii="Times New Roman" w:hAnsi="Times New Roman" w:cs="Times New Roman"/>
          <w:sz w:val="24"/>
          <w:szCs w:val="24"/>
        </w:rPr>
      </w:pPr>
    </w:p>
    <w:p w14:paraId="79EC809C" w14:textId="010EE932" w:rsidR="000A580F" w:rsidRDefault="000A580F" w:rsidP="0019370F">
      <w:pPr>
        <w:rPr>
          <w:rFonts w:ascii="Times New Roman" w:hAnsi="Times New Roman" w:cs="Times New Roman"/>
          <w:sz w:val="24"/>
          <w:szCs w:val="24"/>
        </w:rPr>
      </w:pPr>
    </w:p>
    <w:p w14:paraId="3414D4D8" w14:textId="1E36265B" w:rsidR="000A580F" w:rsidRDefault="000A580F" w:rsidP="0019370F">
      <w:pPr>
        <w:rPr>
          <w:rFonts w:ascii="Times New Roman" w:hAnsi="Times New Roman" w:cs="Times New Roman"/>
          <w:sz w:val="24"/>
          <w:szCs w:val="24"/>
        </w:rPr>
      </w:pPr>
    </w:p>
    <w:p w14:paraId="1E6A45C4" w14:textId="6E034415" w:rsidR="000A580F" w:rsidRDefault="000A580F" w:rsidP="0019370F">
      <w:pPr>
        <w:rPr>
          <w:rFonts w:ascii="Times New Roman" w:hAnsi="Times New Roman" w:cs="Times New Roman"/>
          <w:sz w:val="24"/>
          <w:szCs w:val="24"/>
        </w:rPr>
      </w:pPr>
    </w:p>
    <w:p w14:paraId="0E57D3F4" w14:textId="5A6AEC50" w:rsidR="000A580F" w:rsidRDefault="000A580F" w:rsidP="0019370F">
      <w:pPr>
        <w:rPr>
          <w:rFonts w:ascii="Times New Roman" w:hAnsi="Times New Roman" w:cs="Times New Roman"/>
          <w:sz w:val="24"/>
          <w:szCs w:val="24"/>
        </w:rPr>
      </w:pPr>
    </w:p>
    <w:p w14:paraId="52F8AD80" w14:textId="2924EBAE" w:rsidR="000A580F" w:rsidRDefault="000A580F" w:rsidP="0019370F">
      <w:pPr>
        <w:rPr>
          <w:rFonts w:ascii="Times New Roman" w:hAnsi="Times New Roman" w:cs="Times New Roman"/>
          <w:sz w:val="24"/>
          <w:szCs w:val="24"/>
        </w:rPr>
      </w:pPr>
    </w:p>
    <w:p w14:paraId="0872466F" w14:textId="2304CA19" w:rsidR="000A580F" w:rsidRDefault="000A580F" w:rsidP="0019370F">
      <w:pPr>
        <w:rPr>
          <w:rFonts w:ascii="Times New Roman" w:hAnsi="Times New Roman" w:cs="Times New Roman"/>
          <w:sz w:val="24"/>
          <w:szCs w:val="24"/>
        </w:rPr>
      </w:pPr>
    </w:p>
    <w:p w14:paraId="09C9D649" w14:textId="1F2E60A6" w:rsidR="000A580F" w:rsidRDefault="000A580F" w:rsidP="0019370F">
      <w:pPr>
        <w:rPr>
          <w:rFonts w:ascii="Times New Roman" w:hAnsi="Times New Roman" w:cs="Times New Roman"/>
          <w:sz w:val="24"/>
          <w:szCs w:val="24"/>
        </w:rPr>
      </w:pPr>
    </w:p>
    <w:p w14:paraId="513E87A3" w14:textId="66E64F0E" w:rsidR="000A580F" w:rsidRDefault="000A580F" w:rsidP="0019370F">
      <w:pPr>
        <w:rPr>
          <w:rFonts w:ascii="Times New Roman" w:hAnsi="Times New Roman" w:cs="Times New Roman"/>
          <w:sz w:val="24"/>
          <w:szCs w:val="24"/>
        </w:rPr>
      </w:pPr>
    </w:p>
    <w:p w14:paraId="2C73B9EF" w14:textId="6EB0C43D" w:rsidR="000A580F" w:rsidRDefault="000A580F" w:rsidP="0019370F">
      <w:pPr>
        <w:rPr>
          <w:rFonts w:ascii="Times New Roman" w:hAnsi="Times New Roman" w:cs="Times New Roman"/>
          <w:sz w:val="24"/>
          <w:szCs w:val="24"/>
        </w:rPr>
      </w:pPr>
    </w:p>
    <w:p w14:paraId="0E653DC4" w14:textId="5CFF475E" w:rsidR="000A580F" w:rsidRDefault="000A580F" w:rsidP="0019370F">
      <w:pPr>
        <w:rPr>
          <w:rFonts w:ascii="Times New Roman" w:hAnsi="Times New Roman" w:cs="Times New Roman"/>
          <w:sz w:val="24"/>
          <w:szCs w:val="24"/>
        </w:rPr>
      </w:pPr>
    </w:p>
    <w:p w14:paraId="4861BFB5" w14:textId="6904656F" w:rsidR="000A580F" w:rsidRDefault="000A580F" w:rsidP="0019370F">
      <w:pPr>
        <w:rPr>
          <w:rFonts w:ascii="Times New Roman" w:hAnsi="Times New Roman" w:cs="Times New Roman"/>
          <w:sz w:val="24"/>
          <w:szCs w:val="24"/>
        </w:rPr>
      </w:pPr>
    </w:p>
    <w:p w14:paraId="3C2A7DF9" w14:textId="77777777" w:rsidR="006C5284" w:rsidRDefault="006C5284" w:rsidP="0019370F">
      <w:pPr>
        <w:rPr>
          <w:rFonts w:ascii="Times New Roman" w:hAnsi="Times New Roman" w:cs="Times New Roman"/>
          <w:sz w:val="24"/>
          <w:szCs w:val="24"/>
        </w:rPr>
        <w:sectPr w:rsidR="006C5284" w:rsidSect="006C5284">
          <w:footerReference w:type="default" r:id="rId11"/>
          <w:pgSz w:w="11906" w:h="16838" w:code="9"/>
          <w:pgMar w:top="1440" w:right="1440" w:bottom="1440" w:left="1440" w:header="720" w:footer="720" w:gutter="0"/>
          <w:pgNumType w:fmt="lowerRoman" w:start="1"/>
          <w:cols w:space="720"/>
          <w:titlePg/>
          <w:docGrid w:linePitch="360"/>
        </w:sectPr>
      </w:pPr>
    </w:p>
    <w:p w14:paraId="68B435A1" w14:textId="036105DC" w:rsidR="000A580F" w:rsidRDefault="000A580F" w:rsidP="0019370F">
      <w:pPr>
        <w:rPr>
          <w:rFonts w:ascii="Times New Roman" w:hAnsi="Times New Roman" w:cs="Times New Roman"/>
          <w:sz w:val="24"/>
          <w:szCs w:val="24"/>
        </w:rPr>
      </w:pPr>
    </w:p>
    <w:p w14:paraId="420EC27F" w14:textId="4B485455" w:rsidR="000A580F" w:rsidRDefault="000A580F" w:rsidP="0019370F">
      <w:pPr>
        <w:rPr>
          <w:rFonts w:ascii="Times New Roman" w:hAnsi="Times New Roman" w:cs="Times New Roman"/>
          <w:sz w:val="24"/>
          <w:szCs w:val="24"/>
        </w:rPr>
      </w:pPr>
    </w:p>
    <w:p w14:paraId="30D824AF" w14:textId="6F042550" w:rsidR="000A580F" w:rsidRDefault="000A580F" w:rsidP="0019370F">
      <w:pPr>
        <w:rPr>
          <w:rFonts w:ascii="Times New Roman" w:hAnsi="Times New Roman" w:cs="Times New Roman"/>
          <w:sz w:val="24"/>
          <w:szCs w:val="24"/>
        </w:rPr>
      </w:pPr>
    </w:p>
    <w:p w14:paraId="0D1862CE" w14:textId="7B932C4F" w:rsidR="000A580F" w:rsidRDefault="000A580F" w:rsidP="0019370F">
      <w:pPr>
        <w:rPr>
          <w:rFonts w:ascii="Times New Roman" w:hAnsi="Times New Roman" w:cs="Times New Roman"/>
          <w:sz w:val="24"/>
          <w:szCs w:val="24"/>
        </w:rPr>
      </w:pPr>
    </w:p>
    <w:p w14:paraId="5817CABC" w14:textId="23C967D7" w:rsidR="000A580F" w:rsidRDefault="000A580F" w:rsidP="0019370F">
      <w:pPr>
        <w:rPr>
          <w:rFonts w:ascii="Times New Roman" w:hAnsi="Times New Roman" w:cs="Times New Roman"/>
          <w:sz w:val="24"/>
          <w:szCs w:val="24"/>
        </w:rPr>
      </w:pPr>
    </w:p>
    <w:p w14:paraId="00A158E8" w14:textId="48DC7FCB" w:rsidR="000A580F" w:rsidRDefault="000A580F" w:rsidP="0019370F">
      <w:pPr>
        <w:rPr>
          <w:rFonts w:ascii="Times New Roman" w:hAnsi="Times New Roman" w:cs="Times New Roman"/>
          <w:sz w:val="24"/>
          <w:szCs w:val="24"/>
        </w:rPr>
      </w:pPr>
    </w:p>
    <w:p w14:paraId="4E1F5B79" w14:textId="24051643" w:rsidR="000A580F" w:rsidRDefault="000A580F" w:rsidP="0019370F">
      <w:pPr>
        <w:rPr>
          <w:rFonts w:ascii="Times New Roman" w:hAnsi="Times New Roman" w:cs="Times New Roman"/>
          <w:sz w:val="24"/>
          <w:szCs w:val="24"/>
        </w:rPr>
      </w:pPr>
    </w:p>
    <w:p w14:paraId="7233D1FE" w14:textId="490BEC51" w:rsidR="000A580F" w:rsidRDefault="000A580F" w:rsidP="0019370F">
      <w:pPr>
        <w:rPr>
          <w:rFonts w:ascii="Times New Roman" w:hAnsi="Times New Roman" w:cs="Times New Roman"/>
          <w:sz w:val="24"/>
          <w:szCs w:val="24"/>
        </w:rPr>
      </w:pPr>
    </w:p>
    <w:p w14:paraId="584F0C1D" w14:textId="6B908B99" w:rsidR="000A580F" w:rsidRDefault="000A580F" w:rsidP="0019370F">
      <w:pPr>
        <w:rPr>
          <w:rFonts w:ascii="Times New Roman" w:hAnsi="Times New Roman" w:cs="Times New Roman"/>
          <w:sz w:val="24"/>
          <w:szCs w:val="24"/>
        </w:rPr>
      </w:pPr>
    </w:p>
    <w:p w14:paraId="23486F55" w14:textId="77777777" w:rsidR="000A580F" w:rsidRPr="0019370F" w:rsidRDefault="000A580F" w:rsidP="0019370F">
      <w:pPr>
        <w:rPr>
          <w:rFonts w:ascii="Times New Roman" w:hAnsi="Times New Roman" w:cs="Times New Roman"/>
          <w:sz w:val="24"/>
          <w:szCs w:val="24"/>
        </w:rPr>
      </w:pPr>
    </w:p>
    <w:p w14:paraId="2A1AB7ED" w14:textId="5E0EC395" w:rsidR="0019370F" w:rsidRDefault="0019370F" w:rsidP="0019370F">
      <w:pPr>
        <w:rPr>
          <w:rFonts w:ascii="Times New Roman" w:hAnsi="Times New Roman" w:cs="Times New Roman"/>
          <w:sz w:val="24"/>
          <w:szCs w:val="24"/>
        </w:rPr>
      </w:pPr>
    </w:p>
    <w:p w14:paraId="777205B7" w14:textId="329198E4" w:rsidR="0019370F" w:rsidRPr="002E0778" w:rsidRDefault="0019370F" w:rsidP="002E0778">
      <w:pPr>
        <w:pStyle w:val="Heading1"/>
        <w:jc w:val="center"/>
        <w:rPr>
          <w:rFonts w:ascii="Times New Roman" w:hAnsi="Times New Roman" w:cs="Times New Roman"/>
          <w:sz w:val="56"/>
          <w:szCs w:val="56"/>
        </w:rPr>
      </w:pPr>
      <w:bookmarkStart w:id="1" w:name="_Toc56527744"/>
      <w:r w:rsidRPr="002E0778">
        <w:rPr>
          <w:rFonts w:ascii="Times New Roman" w:hAnsi="Times New Roman" w:cs="Times New Roman"/>
          <w:sz w:val="56"/>
          <w:szCs w:val="56"/>
        </w:rPr>
        <w:t xml:space="preserve">Chapter 1 </w:t>
      </w:r>
      <w:r w:rsidRPr="002E0778">
        <w:rPr>
          <w:rFonts w:ascii="Times New Roman" w:hAnsi="Times New Roman" w:cs="Times New Roman"/>
          <w:sz w:val="56"/>
          <w:szCs w:val="56"/>
        </w:rPr>
        <w:br/>
      </w:r>
      <w:r w:rsidRPr="002E0778">
        <w:rPr>
          <w:rFonts w:ascii="Times New Roman" w:hAnsi="Times New Roman" w:cs="Times New Roman"/>
          <w:sz w:val="56"/>
          <w:szCs w:val="56"/>
        </w:rPr>
        <w:br/>
        <w:t>Introduction</w:t>
      </w:r>
      <w:bookmarkEnd w:id="1"/>
    </w:p>
    <w:p w14:paraId="16A336AD" w14:textId="0E754824" w:rsidR="0019370F" w:rsidRPr="0019370F" w:rsidRDefault="0019370F" w:rsidP="0019370F"/>
    <w:p w14:paraId="445D56E2" w14:textId="4BDAF2B8" w:rsidR="0019370F" w:rsidRPr="0019370F" w:rsidRDefault="0019370F" w:rsidP="0019370F"/>
    <w:p w14:paraId="299E55C9" w14:textId="3A4DCACC" w:rsidR="0019370F" w:rsidRPr="0019370F" w:rsidRDefault="0019370F" w:rsidP="0019370F"/>
    <w:p w14:paraId="5569D896" w14:textId="58A6E295" w:rsidR="0019370F" w:rsidRPr="0019370F" w:rsidRDefault="0019370F" w:rsidP="0019370F"/>
    <w:p w14:paraId="154F6425" w14:textId="21C19624" w:rsidR="0019370F" w:rsidRPr="0019370F" w:rsidRDefault="0019370F" w:rsidP="0019370F"/>
    <w:p w14:paraId="1AA9AD7C" w14:textId="7A712FAE" w:rsidR="0019370F" w:rsidRPr="0019370F" w:rsidRDefault="0019370F" w:rsidP="0019370F"/>
    <w:p w14:paraId="633F2AE8" w14:textId="095DFA80" w:rsidR="0019370F" w:rsidRPr="0019370F" w:rsidRDefault="0019370F" w:rsidP="0019370F"/>
    <w:p w14:paraId="755FA968" w14:textId="71F301B9" w:rsidR="0019370F" w:rsidRPr="0019370F" w:rsidRDefault="0019370F" w:rsidP="0019370F"/>
    <w:p w14:paraId="12961BA8" w14:textId="23AFC2D7" w:rsidR="0019370F" w:rsidRPr="0019370F" w:rsidRDefault="0019370F" w:rsidP="0019370F"/>
    <w:p w14:paraId="28D27E89" w14:textId="2E4D0BBD" w:rsidR="0019370F" w:rsidRPr="0019370F" w:rsidRDefault="0019370F" w:rsidP="0019370F"/>
    <w:p w14:paraId="5CC80D74" w14:textId="01B8F309" w:rsidR="0019370F" w:rsidRPr="0019370F" w:rsidRDefault="0019370F" w:rsidP="0019370F"/>
    <w:p w14:paraId="2F505638" w14:textId="380873CB" w:rsidR="0019370F" w:rsidRPr="0019370F" w:rsidRDefault="0019370F" w:rsidP="0019370F"/>
    <w:p w14:paraId="374F0E3C" w14:textId="6EE1E551" w:rsidR="0019370F" w:rsidRPr="0019370F" w:rsidRDefault="0019370F" w:rsidP="0019370F"/>
    <w:p w14:paraId="6B27463D" w14:textId="5CBE8F10" w:rsidR="0019370F" w:rsidRPr="0019370F" w:rsidRDefault="0019370F" w:rsidP="0019370F"/>
    <w:p w14:paraId="1583513A" w14:textId="69CFCD93" w:rsidR="0019370F" w:rsidRDefault="0019370F" w:rsidP="0019370F"/>
    <w:p w14:paraId="18AC32AA" w14:textId="10B9182A" w:rsidR="0019370F" w:rsidRDefault="0019370F" w:rsidP="00A95AC3">
      <w:pPr>
        <w:pStyle w:val="Heading1"/>
        <w:shd w:val="clear" w:color="auto" w:fill="BDD6EE" w:themeFill="accent5" w:themeFillTint="66"/>
      </w:pPr>
      <w:bookmarkStart w:id="2" w:name="_Toc56527745"/>
      <w:r>
        <w:lastRenderedPageBreak/>
        <w:t>1.</w:t>
      </w:r>
      <w:r w:rsidR="002814CE">
        <w:t xml:space="preserve">1 </w:t>
      </w:r>
      <w:r>
        <w:t>Introduction</w:t>
      </w:r>
      <w:bookmarkEnd w:id="2"/>
    </w:p>
    <w:p w14:paraId="16B50E12" w14:textId="1CC54675" w:rsidR="002814CE" w:rsidRPr="002814CE" w:rsidRDefault="002814CE" w:rsidP="002814CE">
      <w:pPr>
        <w:spacing w:line="360" w:lineRule="auto"/>
        <w:jc w:val="both"/>
        <w:rPr>
          <w:rFonts w:ascii="Times New Roman" w:hAnsi="Times New Roman" w:cs="Times New Roman"/>
          <w:sz w:val="24"/>
          <w:szCs w:val="24"/>
        </w:rPr>
      </w:pPr>
      <w:r w:rsidRPr="002814CE">
        <w:rPr>
          <w:rFonts w:ascii="Times New Roman" w:hAnsi="Times New Roman" w:cs="Times New Roman"/>
          <w:sz w:val="24"/>
          <w:szCs w:val="24"/>
        </w:rPr>
        <w:t>I have selected the subject of this report is "By and large Human Resource Functions of City bank". I attempted to coordinate my hypothetical information on HR and consolidate it with useful models as seen during my entry</w:t>
      </w:r>
      <w:r w:rsidR="00D232C1">
        <w:rPr>
          <w:rFonts w:ascii="Times New Roman" w:hAnsi="Times New Roman" w:cs="Times New Roman"/>
          <w:sz w:val="24"/>
          <w:szCs w:val="24"/>
        </w:rPr>
        <w:t>-</w:t>
      </w:r>
      <w:r w:rsidRPr="002814CE">
        <w:rPr>
          <w:rFonts w:ascii="Times New Roman" w:hAnsi="Times New Roman" w:cs="Times New Roman"/>
          <w:sz w:val="24"/>
          <w:szCs w:val="24"/>
        </w:rPr>
        <w:t>level position. I have attempted to cover all the significant elements of Human Resource Management-enrollment, determination, pay and advantages, preparing and improvement</w:t>
      </w:r>
      <w:r w:rsidR="00D232C1">
        <w:rPr>
          <w:rFonts w:ascii="Times New Roman" w:hAnsi="Times New Roman" w:cs="Times New Roman"/>
          <w:sz w:val="24"/>
          <w:szCs w:val="24"/>
        </w:rPr>
        <w:t>,</w:t>
      </w:r>
      <w:r w:rsidRPr="002814CE">
        <w:rPr>
          <w:rFonts w:ascii="Times New Roman" w:hAnsi="Times New Roman" w:cs="Times New Roman"/>
          <w:sz w:val="24"/>
          <w:szCs w:val="24"/>
        </w:rPr>
        <w:t xml:space="preserve"> and pass on my understandings of the various elements of Human Resource Management through this task. Toward the finish of the report</w:t>
      </w:r>
      <w:r w:rsidR="00D232C1">
        <w:rPr>
          <w:rFonts w:ascii="Times New Roman" w:hAnsi="Times New Roman" w:cs="Times New Roman"/>
          <w:sz w:val="24"/>
          <w:szCs w:val="24"/>
        </w:rPr>
        <w:t>,</w:t>
      </w:r>
      <w:r w:rsidRPr="002814CE">
        <w:rPr>
          <w:rFonts w:ascii="Times New Roman" w:hAnsi="Times New Roman" w:cs="Times New Roman"/>
          <w:sz w:val="24"/>
          <w:szCs w:val="24"/>
        </w:rPr>
        <w:t xml:space="preserve"> I have done a SWOT Analysis on the HRM Practice of Alliance the capacities followed by examining basic focuses. I have additionally attempted to give a few proposals dependent on my insight followed by the end which I accumulated during my temporary position. </w:t>
      </w:r>
    </w:p>
    <w:p w14:paraId="3AE97DBD" w14:textId="77777777" w:rsidR="002814CE" w:rsidRPr="002814CE" w:rsidRDefault="002814CE" w:rsidP="002814CE">
      <w:pPr>
        <w:spacing w:line="360" w:lineRule="auto"/>
        <w:jc w:val="both"/>
        <w:rPr>
          <w:rFonts w:ascii="Times New Roman" w:hAnsi="Times New Roman" w:cs="Times New Roman"/>
          <w:sz w:val="24"/>
          <w:szCs w:val="24"/>
        </w:rPr>
      </w:pPr>
    </w:p>
    <w:p w14:paraId="640E6062" w14:textId="583BA0CC" w:rsidR="0019370F" w:rsidRDefault="002814CE" w:rsidP="002814CE">
      <w:pPr>
        <w:spacing w:line="360" w:lineRule="auto"/>
        <w:jc w:val="both"/>
        <w:rPr>
          <w:rFonts w:ascii="Times New Roman" w:hAnsi="Times New Roman" w:cs="Times New Roman"/>
          <w:sz w:val="24"/>
          <w:szCs w:val="24"/>
        </w:rPr>
      </w:pPr>
      <w:r w:rsidRPr="002814CE">
        <w:rPr>
          <w:rFonts w:ascii="Times New Roman" w:hAnsi="Times New Roman" w:cs="Times New Roman"/>
          <w:sz w:val="24"/>
          <w:szCs w:val="24"/>
        </w:rPr>
        <w:t xml:space="preserve">Altogether included worry without getting compensatory rewards and other additional offices. Indeed, even straightforward changes will bring representatives feeling a more prominent parity in their lives. Adaptable work hours aren't the best way to build representative fulfillment. Here are some different advances that can take to hold representative dependability and commitment while diminishing turnover, furnish laborers with duty and afterward let them use it, show regard, perceive the entire individual, mark out a make way to development. During this period found out about the center parts that trigger the activity fulfillment of the staff of The City Bank Limited Ltd. </w:t>
      </w:r>
      <w:r w:rsidR="00D232C1">
        <w:rPr>
          <w:rFonts w:ascii="Times New Roman" w:hAnsi="Times New Roman" w:cs="Times New Roman"/>
          <w:sz w:val="24"/>
          <w:szCs w:val="24"/>
        </w:rPr>
        <w:t>Given</w:t>
      </w:r>
      <w:r w:rsidRPr="002814CE">
        <w:rPr>
          <w:rFonts w:ascii="Times New Roman" w:hAnsi="Times New Roman" w:cs="Times New Roman"/>
          <w:sz w:val="24"/>
          <w:szCs w:val="24"/>
        </w:rPr>
        <w:t xml:space="preserve"> these center segments, the degree of worker work fulfillment can be estimated, similar to; work itself, great pay, adaptability, capacity to impact choices, professional stability, remaining burden, physical workplace, progression and new chances, new advancements, fascinating ventures, preparing program, relational relations, challenges, acknowledgment.</w:t>
      </w:r>
      <w:sdt>
        <w:sdtPr>
          <w:rPr>
            <w:rFonts w:ascii="Times New Roman" w:hAnsi="Times New Roman" w:cs="Times New Roman"/>
            <w:sz w:val="24"/>
            <w:szCs w:val="24"/>
          </w:rPr>
          <w:id w:val="824329949"/>
          <w:citation/>
        </w:sdtPr>
        <w:sdtEndPr/>
        <w:sdtContent>
          <w:r w:rsidR="00E87479">
            <w:rPr>
              <w:rFonts w:ascii="Times New Roman" w:hAnsi="Times New Roman" w:cs="Times New Roman"/>
              <w:sz w:val="24"/>
              <w:szCs w:val="24"/>
            </w:rPr>
            <w:fldChar w:fldCharType="begin"/>
          </w:r>
          <w:r w:rsidR="00E87479">
            <w:rPr>
              <w:rFonts w:ascii="Times New Roman" w:hAnsi="Times New Roman" w:cs="Times New Roman"/>
              <w:sz w:val="24"/>
              <w:szCs w:val="24"/>
            </w:rPr>
            <w:instrText xml:space="preserve"> CITATION Puj20 \l 1033 </w:instrText>
          </w:r>
          <w:r w:rsidR="00E87479">
            <w:rPr>
              <w:rFonts w:ascii="Times New Roman" w:hAnsi="Times New Roman" w:cs="Times New Roman"/>
              <w:sz w:val="24"/>
              <w:szCs w:val="24"/>
            </w:rPr>
            <w:fldChar w:fldCharType="separate"/>
          </w:r>
          <w:r w:rsidR="00694C4C">
            <w:rPr>
              <w:rFonts w:ascii="Times New Roman" w:hAnsi="Times New Roman" w:cs="Times New Roman"/>
              <w:noProof/>
              <w:sz w:val="24"/>
              <w:szCs w:val="24"/>
            </w:rPr>
            <w:t xml:space="preserve"> </w:t>
          </w:r>
          <w:r w:rsidR="00694C4C" w:rsidRPr="00694C4C">
            <w:rPr>
              <w:rFonts w:ascii="Times New Roman" w:hAnsi="Times New Roman" w:cs="Times New Roman"/>
              <w:noProof/>
              <w:sz w:val="24"/>
              <w:szCs w:val="24"/>
            </w:rPr>
            <w:t>(Puja, 2020)</w:t>
          </w:r>
          <w:r w:rsidR="00E87479">
            <w:rPr>
              <w:rFonts w:ascii="Times New Roman" w:hAnsi="Times New Roman" w:cs="Times New Roman"/>
              <w:sz w:val="24"/>
              <w:szCs w:val="24"/>
            </w:rPr>
            <w:fldChar w:fldCharType="end"/>
          </w:r>
        </w:sdtContent>
      </w:sdt>
    </w:p>
    <w:p w14:paraId="3C9B1214" w14:textId="0E7DFC47" w:rsidR="002814CE" w:rsidRDefault="002814CE" w:rsidP="00A95AC3">
      <w:pPr>
        <w:pStyle w:val="Heading1"/>
        <w:shd w:val="clear" w:color="auto" w:fill="BDD6EE" w:themeFill="accent5" w:themeFillTint="66"/>
      </w:pPr>
      <w:bookmarkStart w:id="3" w:name="_Toc56527746"/>
      <w:r>
        <w:t>1.2 Origin of the Report:</w:t>
      </w:r>
      <w:bookmarkEnd w:id="3"/>
    </w:p>
    <w:p w14:paraId="2F9DD567" w14:textId="79DE812A" w:rsidR="002814CE" w:rsidRPr="002814CE" w:rsidRDefault="002814CE" w:rsidP="002814CE">
      <w:pPr>
        <w:spacing w:line="360" w:lineRule="auto"/>
        <w:jc w:val="both"/>
        <w:rPr>
          <w:rFonts w:ascii="Times New Roman" w:hAnsi="Times New Roman" w:cs="Times New Roman"/>
          <w:sz w:val="24"/>
          <w:szCs w:val="24"/>
        </w:rPr>
      </w:pPr>
      <w:r w:rsidRPr="002814CE">
        <w:rPr>
          <w:rFonts w:ascii="Times New Roman" w:hAnsi="Times New Roman" w:cs="Times New Roman"/>
          <w:sz w:val="24"/>
          <w:szCs w:val="24"/>
        </w:rPr>
        <w:t xml:space="preserve">This report is a temporary position report readied as a necessity for the fruition of the BBA program. The essential objective of the temporary job was to show our gathered data on HR capacities dealing with a record system and activity </w:t>
      </w:r>
      <w:r w:rsidR="00D232C1">
        <w:rPr>
          <w:rFonts w:ascii="Times New Roman" w:hAnsi="Times New Roman" w:cs="Times New Roman"/>
          <w:sz w:val="24"/>
          <w:szCs w:val="24"/>
        </w:rPr>
        <w:t>duri</w:t>
      </w:r>
      <w:r w:rsidRPr="002814CE">
        <w:rPr>
          <w:rFonts w:ascii="Times New Roman" w:hAnsi="Times New Roman" w:cs="Times New Roman"/>
          <w:sz w:val="24"/>
          <w:szCs w:val="24"/>
        </w:rPr>
        <w:t>ng the presentation period. This practical acquaintance gives us a possibility to Coordinate out speculative data with a feasible experience. The regular goal of this consider</w:t>
      </w:r>
      <w:r w:rsidR="00D232C1">
        <w:rPr>
          <w:rFonts w:ascii="Times New Roman" w:hAnsi="Times New Roman" w:cs="Times New Roman"/>
          <w:sz w:val="24"/>
          <w:szCs w:val="24"/>
        </w:rPr>
        <w:t>ation</w:t>
      </w:r>
      <w:r w:rsidRPr="002814CE">
        <w:rPr>
          <w:rFonts w:ascii="Times New Roman" w:hAnsi="Times New Roman" w:cs="Times New Roman"/>
          <w:sz w:val="24"/>
          <w:szCs w:val="24"/>
        </w:rPr>
        <w:t xml:space="preserve"> is to satisfy the essential</w:t>
      </w:r>
      <w:r w:rsidR="00D232C1">
        <w:rPr>
          <w:rFonts w:ascii="Times New Roman" w:hAnsi="Times New Roman" w:cs="Times New Roman"/>
          <w:sz w:val="24"/>
          <w:szCs w:val="24"/>
        </w:rPr>
        <w:t>s</w:t>
      </w:r>
      <w:r w:rsidRPr="002814CE">
        <w:rPr>
          <w:rFonts w:ascii="Times New Roman" w:hAnsi="Times New Roman" w:cs="Times New Roman"/>
          <w:sz w:val="24"/>
          <w:szCs w:val="24"/>
        </w:rPr>
        <w:t xml:space="preserve"> of entry-level position report</w:t>
      </w:r>
      <w:r w:rsidR="00D232C1">
        <w:rPr>
          <w:rFonts w:ascii="Times New Roman" w:hAnsi="Times New Roman" w:cs="Times New Roman"/>
          <w:sz w:val="24"/>
          <w:szCs w:val="24"/>
        </w:rPr>
        <w:t>s</w:t>
      </w:r>
      <w:r w:rsidRPr="002814CE">
        <w:rPr>
          <w:rFonts w:ascii="Times New Roman" w:hAnsi="Times New Roman" w:cs="Times New Roman"/>
          <w:sz w:val="24"/>
          <w:szCs w:val="24"/>
        </w:rPr>
        <w:t xml:space="preserve"> give an 'at work' introduction to the understudy and an open door for interpretation of hypothetical originations, in actuality, circumstance. The understudies are set in ventures, associations, research foundations just as advancement ventures. </w:t>
      </w:r>
    </w:p>
    <w:p w14:paraId="55108C0F" w14:textId="77777777" w:rsidR="002814CE" w:rsidRPr="002814CE" w:rsidRDefault="002814CE" w:rsidP="002814CE">
      <w:pPr>
        <w:spacing w:line="360" w:lineRule="auto"/>
        <w:jc w:val="both"/>
        <w:rPr>
          <w:rFonts w:ascii="Times New Roman" w:hAnsi="Times New Roman" w:cs="Times New Roman"/>
          <w:sz w:val="24"/>
          <w:szCs w:val="24"/>
        </w:rPr>
      </w:pPr>
    </w:p>
    <w:p w14:paraId="1243F3C2" w14:textId="3339CCC9" w:rsidR="002814CE" w:rsidRDefault="002814CE" w:rsidP="002814CE">
      <w:pPr>
        <w:spacing w:line="360" w:lineRule="auto"/>
        <w:jc w:val="both"/>
        <w:rPr>
          <w:rFonts w:ascii="Times New Roman" w:hAnsi="Times New Roman" w:cs="Times New Roman"/>
          <w:sz w:val="24"/>
          <w:szCs w:val="24"/>
        </w:rPr>
      </w:pPr>
      <w:r w:rsidRPr="002814CE">
        <w:rPr>
          <w:rFonts w:ascii="Times New Roman" w:hAnsi="Times New Roman" w:cs="Times New Roman"/>
          <w:sz w:val="24"/>
          <w:szCs w:val="24"/>
        </w:rPr>
        <w:t xml:space="preserve">In this association, after the consummations of the BBA program, I was appointed to the Retail Finance Center of The City Bank Limited for </w:t>
      </w:r>
      <w:r w:rsidR="00D232C1">
        <w:rPr>
          <w:rFonts w:ascii="Times New Roman" w:hAnsi="Times New Roman" w:cs="Times New Roman"/>
          <w:sz w:val="24"/>
          <w:szCs w:val="24"/>
        </w:rPr>
        <w:t xml:space="preserve">a </w:t>
      </w:r>
      <w:r w:rsidRPr="002814CE">
        <w:rPr>
          <w:rFonts w:ascii="Times New Roman" w:hAnsi="Times New Roman" w:cs="Times New Roman"/>
          <w:sz w:val="24"/>
          <w:szCs w:val="24"/>
        </w:rPr>
        <w:t>reasonable direction. I picked the subject "Overall HR capacities" for my temporary position report under the oversight of Dilshad Khanam the branch director of (City Alo) THE CITY BANK LIMITED.</w:t>
      </w:r>
      <w:sdt>
        <w:sdtPr>
          <w:rPr>
            <w:rFonts w:ascii="Times New Roman" w:hAnsi="Times New Roman" w:cs="Times New Roman"/>
            <w:sz w:val="24"/>
            <w:szCs w:val="24"/>
          </w:rPr>
          <w:id w:val="1240594568"/>
          <w:citation/>
        </w:sdtPr>
        <w:sdtEndPr/>
        <w:sdtContent>
          <w:r w:rsidR="00E87479">
            <w:rPr>
              <w:rFonts w:ascii="Times New Roman" w:hAnsi="Times New Roman" w:cs="Times New Roman"/>
              <w:sz w:val="24"/>
              <w:szCs w:val="24"/>
            </w:rPr>
            <w:fldChar w:fldCharType="begin"/>
          </w:r>
          <w:r w:rsidR="00E87479">
            <w:rPr>
              <w:rFonts w:ascii="Times New Roman" w:hAnsi="Times New Roman" w:cs="Times New Roman"/>
              <w:sz w:val="24"/>
              <w:szCs w:val="24"/>
            </w:rPr>
            <w:instrText xml:space="preserve"> CITATION Dan11 \l 1033 </w:instrText>
          </w:r>
          <w:r w:rsidR="00E87479">
            <w:rPr>
              <w:rFonts w:ascii="Times New Roman" w:hAnsi="Times New Roman" w:cs="Times New Roman"/>
              <w:sz w:val="24"/>
              <w:szCs w:val="24"/>
            </w:rPr>
            <w:fldChar w:fldCharType="separate"/>
          </w:r>
          <w:r w:rsidR="00694C4C">
            <w:rPr>
              <w:rFonts w:ascii="Times New Roman" w:hAnsi="Times New Roman" w:cs="Times New Roman"/>
              <w:noProof/>
              <w:sz w:val="24"/>
              <w:szCs w:val="24"/>
            </w:rPr>
            <w:t xml:space="preserve"> </w:t>
          </w:r>
          <w:r w:rsidR="00694C4C" w:rsidRPr="00694C4C">
            <w:rPr>
              <w:rFonts w:ascii="Times New Roman" w:hAnsi="Times New Roman" w:cs="Times New Roman"/>
              <w:noProof/>
              <w:sz w:val="24"/>
              <w:szCs w:val="24"/>
            </w:rPr>
            <w:t>(Immergluck, 2011)</w:t>
          </w:r>
          <w:r w:rsidR="00E87479">
            <w:rPr>
              <w:rFonts w:ascii="Times New Roman" w:hAnsi="Times New Roman" w:cs="Times New Roman"/>
              <w:sz w:val="24"/>
              <w:szCs w:val="24"/>
            </w:rPr>
            <w:fldChar w:fldCharType="end"/>
          </w:r>
        </w:sdtContent>
      </w:sdt>
    </w:p>
    <w:p w14:paraId="731A8088" w14:textId="2765B7D5" w:rsidR="002814CE" w:rsidRDefault="002814CE" w:rsidP="00A95AC3">
      <w:pPr>
        <w:pStyle w:val="Heading1"/>
        <w:shd w:val="clear" w:color="auto" w:fill="BDD6EE" w:themeFill="accent5" w:themeFillTint="66"/>
      </w:pPr>
      <w:bookmarkStart w:id="4" w:name="_Toc56527747"/>
      <w:r>
        <w:t>1.3 Work Schedule:</w:t>
      </w:r>
      <w:bookmarkEnd w:id="4"/>
    </w:p>
    <w:p w14:paraId="044A27B8" w14:textId="77777777" w:rsidR="002814CE" w:rsidRPr="002814CE" w:rsidRDefault="002814CE" w:rsidP="002814CE"/>
    <w:tbl>
      <w:tblPr>
        <w:tblStyle w:val="GridTable4-Accent1"/>
        <w:tblW w:w="9748" w:type="dxa"/>
        <w:tblLook w:val="04A0" w:firstRow="1" w:lastRow="0" w:firstColumn="1" w:lastColumn="0" w:noHBand="0" w:noVBand="1"/>
      </w:tblPr>
      <w:tblGrid>
        <w:gridCol w:w="2611"/>
        <w:gridCol w:w="2373"/>
        <w:gridCol w:w="2317"/>
        <w:gridCol w:w="2447"/>
      </w:tblGrid>
      <w:tr w:rsidR="002814CE" w14:paraId="045996E1" w14:textId="77777777" w:rsidTr="002814CE">
        <w:trPr>
          <w:cnfStyle w:val="100000000000" w:firstRow="1" w:lastRow="0" w:firstColumn="0" w:lastColumn="0" w:oddVBand="0" w:evenVBand="0" w:oddHBand="0" w:evenHBand="0" w:firstRowFirstColumn="0" w:firstRowLastColumn="0" w:lastRowFirstColumn="0" w:lastRowLastColumn="0"/>
          <w:trHeight w:val="953"/>
        </w:trPr>
        <w:tc>
          <w:tcPr>
            <w:cnfStyle w:val="001000000000" w:firstRow="0" w:lastRow="0" w:firstColumn="1" w:lastColumn="0" w:oddVBand="0" w:evenVBand="0" w:oddHBand="0" w:evenHBand="0" w:firstRowFirstColumn="0" w:firstRowLastColumn="0" w:lastRowFirstColumn="0" w:lastRowLastColumn="0"/>
            <w:tcW w:w="2611" w:type="dxa"/>
          </w:tcPr>
          <w:p w14:paraId="125DE00B" w14:textId="77777777" w:rsidR="002814CE" w:rsidRDefault="002814CE" w:rsidP="00B604C9">
            <w:pPr>
              <w:spacing w:line="276" w:lineRule="auto"/>
              <w:ind w:left="417"/>
              <w:rPr>
                <w:rFonts w:ascii="Times New Roman" w:eastAsia="Times New Roman" w:hAnsi="Times New Roman" w:cs="Times New Roman"/>
                <w:sz w:val="24"/>
              </w:rPr>
            </w:pPr>
            <w:r>
              <w:rPr>
                <w:rFonts w:ascii="Times New Roman" w:eastAsia="Times New Roman" w:hAnsi="Times New Roman" w:cs="Times New Roman"/>
                <w:sz w:val="24"/>
              </w:rPr>
              <w:t>NAME OF</w:t>
            </w:r>
            <w:r>
              <w:rPr>
                <w:rFonts w:ascii="Times New Roman" w:eastAsia="Times New Roman" w:hAnsi="Times New Roman" w:cs="Times New Roman"/>
                <w:spacing w:val="-7"/>
                <w:sz w:val="24"/>
              </w:rPr>
              <w:t xml:space="preserve"> </w:t>
            </w:r>
            <w:r>
              <w:rPr>
                <w:rFonts w:ascii="Times New Roman" w:eastAsia="Times New Roman" w:hAnsi="Times New Roman" w:cs="Times New Roman"/>
                <w:sz w:val="24"/>
              </w:rPr>
              <w:t>THE</w:t>
            </w:r>
          </w:p>
          <w:p w14:paraId="3668BF78" w14:textId="77777777" w:rsidR="002814CE" w:rsidRDefault="002814CE" w:rsidP="00B604C9">
            <w:pPr>
              <w:spacing w:before="137" w:line="276" w:lineRule="auto"/>
              <w:ind w:left="410"/>
            </w:pPr>
            <w:r>
              <w:rPr>
                <w:rFonts w:ascii="Times New Roman" w:eastAsia="Times New Roman" w:hAnsi="Times New Roman" w:cs="Times New Roman"/>
                <w:sz w:val="24"/>
              </w:rPr>
              <w:t>DEPARTMENT</w:t>
            </w:r>
          </w:p>
        </w:tc>
        <w:tc>
          <w:tcPr>
            <w:tcW w:w="2373" w:type="dxa"/>
          </w:tcPr>
          <w:p w14:paraId="6B861E48" w14:textId="77777777" w:rsidR="002814CE" w:rsidRDefault="002814CE" w:rsidP="00B604C9">
            <w:pPr>
              <w:spacing w:line="276" w:lineRule="auto"/>
              <w:ind w:left="140" w:right="132"/>
              <w:jc w:val="center"/>
              <w:cnfStyle w:val="100000000000" w:firstRow="1" w:lastRow="0" w:firstColumn="0" w:lastColumn="0" w:oddVBand="0" w:evenVBand="0" w:oddHBand="0" w:evenHBand="0" w:firstRowFirstColumn="0" w:firstRowLastColumn="0" w:lastRowFirstColumn="0" w:lastRowLastColumn="0"/>
            </w:pPr>
            <w:r>
              <w:rPr>
                <w:rFonts w:ascii="Times New Roman" w:eastAsia="Times New Roman" w:hAnsi="Times New Roman" w:cs="Times New Roman"/>
                <w:sz w:val="24"/>
              </w:rPr>
              <w:t>FROM</w:t>
            </w:r>
          </w:p>
        </w:tc>
        <w:tc>
          <w:tcPr>
            <w:tcW w:w="2317" w:type="dxa"/>
          </w:tcPr>
          <w:p w14:paraId="13449922" w14:textId="77777777" w:rsidR="002814CE" w:rsidRDefault="002814CE" w:rsidP="00B604C9">
            <w:pPr>
              <w:spacing w:line="276" w:lineRule="auto"/>
              <w:ind w:left="140" w:right="131"/>
              <w:jc w:val="center"/>
              <w:cnfStyle w:val="100000000000" w:firstRow="1" w:lastRow="0" w:firstColumn="0" w:lastColumn="0" w:oddVBand="0" w:evenVBand="0" w:oddHBand="0" w:evenHBand="0" w:firstRowFirstColumn="0" w:firstRowLastColumn="0" w:lastRowFirstColumn="0" w:lastRowLastColumn="0"/>
            </w:pPr>
            <w:r>
              <w:rPr>
                <w:rFonts w:ascii="Times New Roman" w:eastAsia="Times New Roman" w:hAnsi="Times New Roman" w:cs="Times New Roman"/>
                <w:sz w:val="24"/>
              </w:rPr>
              <w:t>TO</w:t>
            </w:r>
          </w:p>
        </w:tc>
        <w:tc>
          <w:tcPr>
            <w:tcW w:w="2447" w:type="dxa"/>
          </w:tcPr>
          <w:p w14:paraId="49B37342" w14:textId="77777777" w:rsidR="002814CE" w:rsidRDefault="002814CE" w:rsidP="00B604C9">
            <w:pPr>
              <w:spacing w:line="276" w:lineRule="auto"/>
              <w:ind w:left="140" w:right="138"/>
              <w:jc w:val="center"/>
              <w:cnfStyle w:val="100000000000" w:firstRow="1" w:lastRow="0" w:firstColumn="0" w:lastColumn="0" w:oddVBand="0" w:evenVBand="0" w:oddHBand="0" w:evenHBand="0" w:firstRowFirstColumn="0" w:firstRowLastColumn="0" w:lastRowFirstColumn="0" w:lastRowLastColumn="0"/>
            </w:pPr>
            <w:r>
              <w:rPr>
                <w:rFonts w:ascii="Times New Roman" w:eastAsia="Times New Roman" w:hAnsi="Times New Roman" w:cs="Times New Roman"/>
                <w:sz w:val="24"/>
              </w:rPr>
              <w:t>NUMBER OF DAYS</w:t>
            </w:r>
          </w:p>
        </w:tc>
      </w:tr>
      <w:tr w:rsidR="002814CE" w14:paraId="7DA536B9" w14:textId="77777777" w:rsidTr="002814CE">
        <w:trPr>
          <w:cnfStyle w:val="000000100000" w:firstRow="0" w:lastRow="0" w:firstColumn="0" w:lastColumn="0" w:oddVBand="0" w:evenVBand="0" w:oddHBand="1" w:evenHBand="0" w:firstRowFirstColumn="0" w:firstRowLastColumn="0" w:lastRowFirstColumn="0" w:lastRowLastColumn="0"/>
          <w:trHeight w:val="574"/>
        </w:trPr>
        <w:tc>
          <w:tcPr>
            <w:cnfStyle w:val="001000000000" w:firstRow="0" w:lastRow="0" w:firstColumn="1" w:lastColumn="0" w:oddVBand="0" w:evenVBand="0" w:oddHBand="0" w:evenHBand="0" w:firstRowFirstColumn="0" w:firstRowLastColumn="0" w:lastRowFirstColumn="0" w:lastRowLastColumn="0"/>
            <w:tcW w:w="2611" w:type="dxa"/>
          </w:tcPr>
          <w:p w14:paraId="7BFDD86D" w14:textId="77777777" w:rsidR="002814CE" w:rsidRDefault="002814CE" w:rsidP="00B604C9">
            <w:pPr>
              <w:spacing w:line="276" w:lineRule="auto"/>
              <w:ind w:left="460"/>
            </w:pPr>
            <w:r>
              <w:rPr>
                <w:rFonts w:ascii="Times New Roman" w:eastAsia="Times New Roman" w:hAnsi="Times New Roman" w:cs="Times New Roman"/>
                <w:sz w:val="24"/>
              </w:rPr>
              <w:t>RFC Collection</w:t>
            </w:r>
          </w:p>
        </w:tc>
        <w:tc>
          <w:tcPr>
            <w:tcW w:w="2373" w:type="dxa"/>
          </w:tcPr>
          <w:p w14:paraId="5464D19F" w14:textId="77777777" w:rsidR="002814CE" w:rsidRDefault="002814CE" w:rsidP="00B604C9">
            <w:pPr>
              <w:spacing w:line="276" w:lineRule="auto"/>
              <w:ind w:left="140" w:right="133"/>
              <w:jc w:val="center"/>
              <w:cnfStyle w:val="000000100000" w:firstRow="0" w:lastRow="0" w:firstColumn="0" w:lastColumn="0" w:oddVBand="0" w:evenVBand="0" w:oddHBand="1" w:evenHBand="0" w:firstRowFirstColumn="0" w:firstRowLastColumn="0" w:lastRowFirstColumn="0" w:lastRowLastColumn="0"/>
            </w:pPr>
            <w:r>
              <w:rPr>
                <w:rFonts w:ascii="Times New Roman" w:eastAsia="Times New Roman" w:hAnsi="Times New Roman" w:cs="Times New Roman"/>
                <w:sz w:val="24"/>
              </w:rPr>
              <w:t>10-09-12</w:t>
            </w:r>
          </w:p>
        </w:tc>
        <w:tc>
          <w:tcPr>
            <w:tcW w:w="2317" w:type="dxa"/>
          </w:tcPr>
          <w:p w14:paraId="3ACA9CB3" w14:textId="77777777" w:rsidR="002814CE" w:rsidRDefault="002814CE" w:rsidP="00B604C9">
            <w:pPr>
              <w:spacing w:line="276" w:lineRule="auto"/>
              <w:ind w:left="140" w:right="133"/>
              <w:jc w:val="center"/>
              <w:cnfStyle w:val="000000100000" w:firstRow="0" w:lastRow="0" w:firstColumn="0" w:lastColumn="0" w:oddVBand="0" w:evenVBand="0" w:oddHBand="1" w:evenHBand="0" w:firstRowFirstColumn="0" w:firstRowLastColumn="0" w:lastRowFirstColumn="0" w:lastRowLastColumn="0"/>
            </w:pPr>
            <w:r>
              <w:rPr>
                <w:rFonts w:ascii="Times New Roman" w:eastAsia="Times New Roman" w:hAnsi="Times New Roman" w:cs="Times New Roman"/>
                <w:sz w:val="24"/>
              </w:rPr>
              <w:t>Till Now</w:t>
            </w:r>
          </w:p>
        </w:tc>
        <w:tc>
          <w:tcPr>
            <w:tcW w:w="2447" w:type="dxa"/>
          </w:tcPr>
          <w:p w14:paraId="09EA5400" w14:textId="77777777" w:rsidR="002814CE" w:rsidRDefault="002814CE" w:rsidP="00B604C9">
            <w:pPr>
              <w:spacing w:line="276" w:lineRule="auto"/>
              <w:ind w:left="140" w:right="133"/>
              <w:jc w:val="center"/>
              <w:cnfStyle w:val="000000100000" w:firstRow="0" w:lastRow="0" w:firstColumn="0" w:lastColumn="0" w:oddVBand="0" w:evenVBand="0" w:oddHBand="1" w:evenHBand="0" w:firstRowFirstColumn="0" w:firstRowLastColumn="0" w:lastRowFirstColumn="0" w:lastRowLastColumn="0"/>
            </w:pPr>
            <w:r>
              <w:rPr>
                <w:rFonts w:ascii="Times New Roman" w:eastAsia="Times New Roman" w:hAnsi="Times New Roman" w:cs="Times New Roman"/>
                <w:sz w:val="24"/>
              </w:rPr>
              <w:t>78</w:t>
            </w:r>
          </w:p>
        </w:tc>
      </w:tr>
    </w:tbl>
    <w:p w14:paraId="0C042A4A" w14:textId="5F343AAC" w:rsidR="002814CE" w:rsidRDefault="002814CE" w:rsidP="002814CE"/>
    <w:p w14:paraId="71BBBB76" w14:textId="27E0CC3D" w:rsidR="002814CE" w:rsidRDefault="002814CE" w:rsidP="00A95AC3">
      <w:pPr>
        <w:pStyle w:val="Heading1"/>
        <w:shd w:val="clear" w:color="auto" w:fill="BDD6EE" w:themeFill="accent5" w:themeFillTint="66"/>
      </w:pPr>
      <w:bookmarkStart w:id="5" w:name="_Toc56527748"/>
      <w:r>
        <w:t>1.4 Objectives of the Study:</w:t>
      </w:r>
      <w:bookmarkEnd w:id="5"/>
    </w:p>
    <w:p w14:paraId="14085856" w14:textId="3085867E" w:rsidR="002814CE" w:rsidRPr="000F2A60" w:rsidRDefault="002814CE" w:rsidP="000F2A60">
      <w:pPr>
        <w:spacing w:line="360" w:lineRule="auto"/>
        <w:jc w:val="both"/>
        <w:rPr>
          <w:rFonts w:ascii="Times New Roman" w:hAnsi="Times New Roman" w:cs="Times New Roman"/>
          <w:sz w:val="24"/>
          <w:szCs w:val="24"/>
        </w:rPr>
      </w:pPr>
      <w:r w:rsidRPr="000F2A60">
        <w:rPr>
          <w:rFonts w:ascii="Times New Roman" w:hAnsi="Times New Roman" w:cs="Times New Roman"/>
          <w:sz w:val="24"/>
          <w:szCs w:val="24"/>
        </w:rPr>
        <w:t xml:space="preserve">The goal of the examination is to assemble pragmatic information on </w:t>
      </w:r>
      <w:r w:rsidR="00D232C1">
        <w:rPr>
          <w:rFonts w:ascii="Times New Roman" w:hAnsi="Times New Roman" w:cs="Times New Roman"/>
          <w:sz w:val="24"/>
          <w:szCs w:val="24"/>
        </w:rPr>
        <w:t xml:space="preserve">the </w:t>
      </w:r>
      <w:r w:rsidRPr="000F2A60">
        <w:rPr>
          <w:rFonts w:ascii="Times New Roman" w:hAnsi="Times New Roman" w:cs="Times New Roman"/>
          <w:sz w:val="24"/>
          <w:szCs w:val="24"/>
        </w:rPr>
        <w:t>banking framework and activity. This entry</w:t>
      </w:r>
      <w:r w:rsidR="00D232C1">
        <w:rPr>
          <w:rFonts w:ascii="Times New Roman" w:hAnsi="Times New Roman" w:cs="Times New Roman"/>
          <w:sz w:val="24"/>
          <w:szCs w:val="24"/>
        </w:rPr>
        <w:t>-</w:t>
      </w:r>
      <w:r w:rsidRPr="000F2A60">
        <w:rPr>
          <w:rFonts w:ascii="Times New Roman" w:hAnsi="Times New Roman" w:cs="Times New Roman"/>
          <w:sz w:val="24"/>
          <w:szCs w:val="24"/>
        </w:rPr>
        <w:t xml:space="preserve">level position allows us to co-ordinate with hypothetical information and viable experience. Coming up next </w:t>
      </w:r>
      <w:r w:rsidR="00D232C1">
        <w:rPr>
          <w:rFonts w:ascii="Times New Roman" w:hAnsi="Times New Roman" w:cs="Times New Roman"/>
          <w:sz w:val="24"/>
          <w:szCs w:val="24"/>
        </w:rPr>
        <w:t>is</w:t>
      </w:r>
      <w:r w:rsidRPr="000F2A60">
        <w:rPr>
          <w:rFonts w:ascii="Times New Roman" w:hAnsi="Times New Roman" w:cs="Times New Roman"/>
          <w:sz w:val="24"/>
          <w:szCs w:val="24"/>
        </w:rPr>
        <w:t xml:space="preserve"> o</w:t>
      </w:r>
      <w:r w:rsidR="00D232C1">
        <w:rPr>
          <w:rFonts w:ascii="Times New Roman" w:hAnsi="Times New Roman" w:cs="Times New Roman"/>
          <w:sz w:val="24"/>
          <w:szCs w:val="24"/>
        </w:rPr>
        <w:t>f</w:t>
      </w:r>
      <w:r w:rsidRPr="000F2A60">
        <w:rPr>
          <w:rFonts w:ascii="Times New Roman" w:hAnsi="Times New Roman" w:cs="Times New Roman"/>
          <w:sz w:val="24"/>
          <w:szCs w:val="24"/>
        </w:rPr>
        <w:t>f</w:t>
      </w:r>
      <w:r w:rsidR="00D232C1">
        <w:rPr>
          <w:rFonts w:ascii="Times New Roman" w:hAnsi="Times New Roman" w:cs="Times New Roman"/>
          <w:sz w:val="24"/>
          <w:szCs w:val="24"/>
        </w:rPr>
        <w:t>-</w:t>
      </w:r>
      <w:r w:rsidRPr="000F2A60">
        <w:rPr>
          <w:rFonts w:ascii="Times New Roman" w:hAnsi="Times New Roman" w:cs="Times New Roman"/>
          <w:sz w:val="24"/>
          <w:szCs w:val="24"/>
        </w:rPr>
        <w:t xml:space="preserve">target for </w:t>
      </w:r>
      <w:r w:rsidR="00D232C1">
        <w:rPr>
          <w:rFonts w:ascii="Times New Roman" w:hAnsi="Times New Roman" w:cs="Times New Roman"/>
          <w:sz w:val="24"/>
          <w:szCs w:val="24"/>
        </w:rPr>
        <w:t xml:space="preserve">an </w:t>
      </w:r>
      <w:r w:rsidRPr="000F2A60">
        <w:rPr>
          <w:rFonts w:ascii="Times New Roman" w:hAnsi="Times New Roman" w:cs="Times New Roman"/>
          <w:sz w:val="24"/>
          <w:szCs w:val="24"/>
        </w:rPr>
        <w:t>entry</w:t>
      </w:r>
      <w:r w:rsidR="00D232C1">
        <w:rPr>
          <w:rFonts w:ascii="Times New Roman" w:hAnsi="Times New Roman" w:cs="Times New Roman"/>
          <w:sz w:val="24"/>
          <w:szCs w:val="24"/>
        </w:rPr>
        <w:t>-</w:t>
      </w:r>
      <w:r w:rsidRPr="000F2A60">
        <w:rPr>
          <w:rFonts w:ascii="Times New Roman" w:hAnsi="Times New Roman" w:cs="Times New Roman"/>
          <w:sz w:val="24"/>
          <w:szCs w:val="24"/>
        </w:rPr>
        <w:t xml:space="preserve">level position in </w:t>
      </w:r>
      <w:r w:rsidR="00D232C1">
        <w:rPr>
          <w:rFonts w:ascii="Times New Roman" w:hAnsi="Times New Roman" w:cs="Times New Roman"/>
          <w:sz w:val="24"/>
          <w:szCs w:val="24"/>
        </w:rPr>
        <w:t xml:space="preserve">a </w:t>
      </w:r>
      <w:r w:rsidRPr="000F2A60">
        <w:rPr>
          <w:rFonts w:ascii="Times New Roman" w:hAnsi="Times New Roman" w:cs="Times New Roman"/>
          <w:sz w:val="24"/>
          <w:szCs w:val="24"/>
        </w:rPr>
        <w:t xml:space="preserve">bank: </w:t>
      </w:r>
    </w:p>
    <w:p w14:paraId="1F3194DD" w14:textId="77777777" w:rsidR="002814CE" w:rsidRPr="000F2A60" w:rsidRDefault="002814CE" w:rsidP="000F2A60">
      <w:pPr>
        <w:spacing w:line="360" w:lineRule="auto"/>
        <w:jc w:val="both"/>
        <w:rPr>
          <w:rFonts w:ascii="Times New Roman" w:hAnsi="Times New Roman" w:cs="Times New Roman"/>
          <w:sz w:val="24"/>
          <w:szCs w:val="24"/>
        </w:rPr>
      </w:pPr>
    </w:p>
    <w:p w14:paraId="4FF15E60" w14:textId="28FBFF5A" w:rsidR="002814CE" w:rsidRPr="000F2A60" w:rsidRDefault="002814CE" w:rsidP="00BE428C">
      <w:pPr>
        <w:pStyle w:val="ListParagraph"/>
        <w:numPr>
          <w:ilvl w:val="0"/>
          <w:numId w:val="1"/>
        </w:numPr>
        <w:spacing w:line="360" w:lineRule="auto"/>
        <w:jc w:val="both"/>
        <w:rPr>
          <w:rFonts w:ascii="Times New Roman" w:hAnsi="Times New Roman" w:cs="Times New Roman"/>
          <w:sz w:val="24"/>
          <w:szCs w:val="24"/>
        </w:rPr>
      </w:pPr>
      <w:r w:rsidRPr="000F2A60">
        <w:rPr>
          <w:rFonts w:ascii="Times New Roman" w:hAnsi="Times New Roman" w:cs="Times New Roman"/>
          <w:sz w:val="24"/>
          <w:szCs w:val="24"/>
        </w:rPr>
        <w:t xml:space="preserve">To get thought regarding preparing projects of City Bank Ltd (CBL). </w:t>
      </w:r>
    </w:p>
    <w:p w14:paraId="1ABAD72D" w14:textId="1958A12A" w:rsidR="002814CE" w:rsidRPr="000F2A60" w:rsidRDefault="002814CE" w:rsidP="00BE428C">
      <w:pPr>
        <w:pStyle w:val="ListParagraph"/>
        <w:numPr>
          <w:ilvl w:val="0"/>
          <w:numId w:val="1"/>
        </w:numPr>
        <w:spacing w:line="360" w:lineRule="auto"/>
        <w:jc w:val="both"/>
        <w:rPr>
          <w:rFonts w:ascii="Times New Roman" w:hAnsi="Times New Roman" w:cs="Times New Roman"/>
          <w:sz w:val="24"/>
          <w:szCs w:val="24"/>
        </w:rPr>
      </w:pPr>
      <w:r w:rsidRPr="000F2A60">
        <w:rPr>
          <w:rFonts w:ascii="Times New Roman" w:hAnsi="Times New Roman" w:cs="Times New Roman"/>
          <w:sz w:val="24"/>
          <w:szCs w:val="24"/>
        </w:rPr>
        <w:t xml:space="preserve">To know the cycle of HR capacities. </w:t>
      </w:r>
    </w:p>
    <w:p w14:paraId="2DDFE4C0" w14:textId="1626A868" w:rsidR="002814CE" w:rsidRPr="000F2A60" w:rsidRDefault="002814CE" w:rsidP="00BE428C">
      <w:pPr>
        <w:pStyle w:val="ListParagraph"/>
        <w:numPr>
          <w:ilvl w:val="0"/>
          <w:numId w:val="1"/>
        </w:numPr>
        <w:spacing w:line="360" w:lineRule="auto"/>
        <w:jc w:val="both"/>
        <w:rPr>
          <w:rFonts w:ascii="Times New Roman" w:hAnsi="Times New Roman" w:cs="Times New Roman"/>
          <w:sz w:val="24"/>
          <w:szCs w:val="24"/>
        </w:rPr>
      </w:pPr>
      <w:r w:rsidRPr="000F2A60">
        <w:rPr>
          <w:rFonts w:ascii="Times New Roman" w:hAnsi="Times New Roman" w:cs="Times New Roman"/>
          <w:sz w:val="24"/>
          <w:szCs w:val="24"/>
        </w:rPr>
        <w:t xml:space="preserve">To apply hypothetical information in the down to earth field. </w:t>
      </w:r>
    </w:p>
    <w:p w14:paraId="13A6B1C5" w14:textId="05B49695" w:rsidR="002814CE" w:rsidRPr="000F2A60" w:rsidRDefault="002814CE" w:rsidP="00BE428C">
      <w:pPr>
        <w:pStyle w:val="ListParagraph"/>
        <w:numPr>
          <w:ilvl w:val="0"/>
          <w:numId w:val="1"/>
        </w:numPr>
        <w:spacing w:line="360" w:lineRule="auto"/>
        <w:jc w:val="both"/>
        <w:rPr>
          <w:rFonts w:ascii="Times New Roman" w:hAnsi="Times New Roman" w:cs="Times New Roman"/>
          <w:sz w:val="24"/>
          <w:szCs w:val="24"/>
        </w:rPr>
      </w:pPr>
      <w:r w:rsidRPr="000F2A60">
        <w:rPr>
          <w:rFonts w:ascii="Times New Roman" w:hAnsi="Times New Roman" w:cs="Times New Roman"/>
          <w:sz w:val="24"/>
          <w:szCs w:val="24"/>
        </w:rPr>
        <w:t xml:space="preserve">To dissect the improvement strategies for CBL. </w:t>
      </w:r>
    </w:p>
    <w:p w14:paraId="4E884D37" w14:textId="3CD079CB" w:rsidR="002814CE" w:rsidRPr="000F2A60" w:rsidRDefault="002814CE" w:rsidP="00BE428C">
      <w:pPr>
        <w:pStyle w:val="ListParagraph"/>
        <w:numPr>
          <w:ilvl w:val="0"/>
          <w:numId w:val="1"/>
        </w:numPr>
        <w:spacing w:line="360" w:lineRule="auto"/>
        <w:jc w:val="both"/>
        <w:rPr>
          <w:rFonts w:ascii="Times New Roman" w:hAnsi="Times New Roman" w:cs="Times New Roman"/>
          <w:sz w:val="24"/>
          <w:szCs w:val="24"/>
        </w:rPr>
      </w:pPr>
      <w:r w:rsidRPr="000F2A60">
        <w:rPr>
          <w:rFonts w:ascii="Times New Roman" w:hAnsi="Times New Roman" w:cs="Times New Roman"/>
          <w:sz w:val="24"/>
          <w:szCs w:val="24"/>
        </w:rPr>
        <w:t xml:space="preserve">To discover the issues of the association </w:t>
      </w:r>
      <w:r w:rsidR="00D232C1">
        <w:rPr>
          <w:rFonts w:ascii="Times New Roman" w:hAnsi="Times New Roman" w:cs="Times New Roman"/>
          <w:sz w:val="24"/>
          <w:szCs w:val="24"/>
        </w:rPr>
        <w:t>concerning</w:t>
      </w:r>
      <w:r w:rsidRPr="000F2A60">
        <w:rPr>
          <w:rFonts w:ascii="Times New Roman" w:hAnsi="Times New Roman" w:cs="Times New Roman"/>
          <w:sz w:val="24"/>
          <w:szCs w:val="24"/>
        </w:rPr>
        <w:t xml:space="preserve"> </w:t>
      </w:r>
      <w:r w:rsidR="00D232C1">
        <w:rPr>
          <w:rFonts w:ascii="Times New Roman" w:hAnsi="Times New Roman" w:cs="Times New Roman"/>
          <w:sz w:val="24"/>
          <w:szCs w:val="24"/>
        </w:rPr>
        <w:t xml:space="preserve">the </w:t>
      </w:r>
      <w:r w:rsidRPr="000F2A60">
        <w:rPr>
          <w:rFonts w:ascii="Times New Roman" w:hAnsi="Times New Roman" w:cs="Times New Roman"/>
          <w:sz w:val="24"/>
          <w:szCs w:val="24"/>
        </w:rPr>
        <w:t xml:space="preserve">HR Department. </w:t>
      </w:r>
    </w:p>
    <w:p w14:paraId="53087856" w14:textId="3146FA49" w:rsidR="002814CE" w:rsidRPr="000F2A60" w:rsidRDefault="002814CE" w:rsidP="00BE428C">
      <w:pPr>
        <w:pStyle w:val="ListParagraph"/>
        <w:numPr>
          <w:ilvl w:val="0"/>
          <w:numId w:val="1"/>
        </w:numPr>
        <w:spacing w:line="360" w:lineRule="auto"/>
        <w:jc w:val="both"/>
        <w:rPr>
          <w:rFonts w:ascii="Times New Roman" w:hAnsi="Times New Roman" w:cs="Times New Roman"/>
          <w:sz w:val="24"/>
          <w:szCs w:val="24"/>
        </w:rPr>
      </w:pPr>
      <w:r w:rsidRPr="000F2A60">
        <w:rPr>
          <w:rFonts w:ascii="Times New Roman" w:hAnsi="Times New Roman" w:cs="Times New Roman"/>
          <w:sz w:val="24"/>
          <w:szCs w:val="24"/>
        </w:rPr>
        <w:t xml:space="preserve">To make a few recommendations to conquer these issues. </w:t>
      </w:r>
    </w:p>
    <w:p w14:paraId="400C146C" w14:textId="688B2327" w:rsidR="002814CE" w:rsidRPr="000F2A60" w:rsidRDefault="002814CE" w:rsidP="00BE428C">
      <w:pPr>
        <w:pStyle w:val="ListParagraph"/>
        <w:numPr>
          <w:ilvl w:val="0"/>
          <w:numId w:val="1"/>
        </w:numPr>
        <w:spacing w:line="360" w:lineRule="auto"/>
        <w:jc w:val="both"/>
        <w:rPr>
          <w:rFonts w:ascii="Times New Roman" w:hAnsi="Times New Roman" w:cs="Times New Roman"/>
          <w:sz w:val="24"/>
          <w:szCs w:val="24"/>
        </w:rPr>
      </w:pPr>
      <w:r w:rsidRPr="000F2A60">
        <w:rPr>
          <w:rFonts w:ascii="Times New Roman" w:hAnsi="Times New Roman" w:cs="Times New Roman"/>
          <w:sz w:val="24"/>
          <w:szCs w:val="24"/>
        </w:rPr>
        <w:t>Create correspondence ability through conveying various representatives, client</w:t>
      </w:r>
      <w:r w:rsidR="00D232C1">
        <w:rPr>
          <w:rFonts w:ascii="Times New Roman" w:hAnsi="Times New Roman" w:cs="Times New Roman"/>
          <w:sz w:val="24"/>
          <w:szCs w:val="24"/>
        </w:rPr>
        <w:t>s,</w:t>
      </w:r>
      <w:r w:rsidRPr="000F2A60">
        <w:rPr>
          <w:rFonts w:ascii="Times New Roman" w:hAnsi="Times New Roman" w:cs="Times New Roman"/>
          <w:sz w:val="24"/>
          <w:szCs w:val="24"/>
        </w:rPr>
        <w:t xml:space="preserve"> and partners of the associations. </w:t>
      </w:r>
    </w:p>
    <w:p w14:paraId="62D8B317" w14:textId="3A5B7469" w:rsidR="002814CE" w:rsidRPr="000F2A60" w:rsidRDefault="002814CE" w:rsidP="00BE428C">
      <w:pPr>
        <w:pStyle w:val="ListParagraph"/>
        <w:numPr>
          <w:ilvl w:val="0"/>
          <w:numId w:val="1"/>
        </w:numPr>
        <w:spacing w:line="360" w:lineRule="auto"/>
        <w:jc w:val="both"/>
        <w:rPr>
          <w:rFonts w:ascii="Times New Roman" w:hAnsi="Times New Roman" w:cs="Times New Roman"/>
          <w:sz w:val="24"/>
          <w:szCs w:val="24"/>
        </w:rPr>
      </w:pPr>
      <w:r w:rsidRPr="000F2A60">
        <w:rPr>
          <w:rFonts w:ascii="Times New Roman" w:hAnsi="Times New Roman" w:cs="Times New Roman"/>
          <w:sz w:val="24"/>
          <w:szCs w:val="24"/>
        </w:rPr>
        <w:t xml:space="preserve">To think about the overall exercises of association and bode well about the inner climate of association. </w:t>
      </w:r>
    </w:p>
    <w:p w14:paraId="05A0FCA5" w14:textId="27A4DA54" w:rsidR="002814CE" w:rsidRPr="000F2A60" w:rsidRDefault="002814CE" w:rsidP="00BE428C">
      <w:pPr>
        <w:pStyle w:val="ListParagraph"/>
        <w:numPr>
          <w:ilvl w:val="0"/>
          <w:numId w:val="1"/>
        </w:numPr>
        <w:spacing w:line="360" w:lineRule="auto"/>
        <w:jc w:val="both"/>
        <w:rPr>
          <w:rFonts w:ascii="Times New Roman" w:hAnsi="Times New Roman" w:cs="Times New Roman"/>
          <w:sz w:val="24"/>
          <w:szCs w:val="24"/>
        </w:rPr>
      </w:pPr>
      <w:r w:rsidRPr="000F2A60">
        <w:rPr>
          <w:rFonts w:ascii="Times New Roman" w:hAnsi="Times New Roman" w:cs="Times New Roman"/>
          <w:sz w:val="24"/>
          <w:szCs w:val="24"/>
        </w:rPr>
        <w:t xml:space="preserve">To know how productive preparing and improvement measure for a representative and its impact on their exhibition. </w:t>
      </w:r>
      <w:sdt>
        <w:sdtPr>
          <w:rPr>
            <w:rFonts w:ascii="Times New Roman" w:hAnsi="Times New Roman" w:cs="Times New Roman"/>
            <w:sz w:val="24"/>
            <w:szCs w:val="24"/>
          </w:rPr>
          <w:id w:val="985751778"/>
          <w:citation/>
        </w:sdtPr>
        <w:sdtEndPr/>
        <w:sdtContent>
          <w:r w:rsidR="00E87479">
            <w:rPr>
              <w:rFonts w:ascii="Times New Roman" w:hAnsi="Times New Roman" w:cs="Times New Roman"/>
              <w:sz w:val="24"/>
              <w:szCs w:val="24"/>
            </w:rPr>
            <w:fldChar w:fldCharType="begin"/>
          </w:r>
          <w:r w:rsidR="00E87479">
            <w:rPr>
              <w:rFonts w:ascii="Times New Roman" w:hAnsi="Times New Roman" w:cs="Times New Roman"/>
              <w:sz w:val="24"/>
              <w:szCs w:val="24"/>
            </w:rPr>
            <w:instrText xml:space="preserve"> CITATION Puj20 \l 1033 </w:instrText>
          </w:r>
          <w:r w:rsidR="00E87479">
            <w:rPr>
              <w:rFonts w:ascii="Times New Roman" w:hAnsi="Times New Roman" w:cs="Times New Roman"/>
              <w:sz w:val="24"/>
              <w:szCs w:val="24"/>
            </w:rPr>
            <w:fldChar w:fldCharType="separate"/>
          </w:r>
          <w:r w:rsidR="00694C4C" w:rsidRPr="00694C4C">
            <w:rPr>
              <w:rFonts w:ascii="Times New Roman" w:hAnsi="Times New Roman" w:cs="Times New Roman"/>
              <w:noProof/>
              <w:sz w:val="24"/>
              <w:szCs w:val="24"/>
            </w:rPr>
            <w:t>(Puja, 2020)</w:t>
          </w:r>
          <w:r w:rsidR="00E87479">
            <w:rPr>
              <w:rFonts w:ascii="Times New Roman" w:hAnsi="Times New Roman" w:cs="Times New Roman"/>
              <w:sz w:val="24"/>
              <w:szCs w:val="24"/>
            </w:rPr>
            <w:fldChar w:fldCharType="end"/>
          </w:r>
        </w:sdtContent>
      </w:sdt>
    </w:p>
    <w:p w14:paraId="4D4FE6D2" w14:textId="531820F4" w:rsidR="002814CE" w:rsidRPr="000F2A60" w:rsidRDefault="002814CE" w:rsidP="00BE428C">
      <w:pPr>
        <w:pStyle w:val="ListParagraph"/>
        <w:numPr>
          <w:ilvl w:val="0"/>
          <w:numId w:val="1"/>
        </w:numPr>
        <w:spacing w:line="360" w:lineRule="auto"/>
        <w:jc w:val="both"/>
        <w:rPr>
          <w:rFonts w:ascii="Times New Roman" w:hAnsi="Times New Roman" w:cs="Times New Roman"/>
          <w:sz w:val="24"/>
          <w:szCs w:val="24"/>
        </w:rPr>
      </w:pPr>
      <w:r w:rsidRPr="000F2A60">
        <w:rPr>
          <w:rFonts w:ascii="Times New Roman" w:hAnsi="Times New Roman" w:cs="Times New Roman"/>
          <w:sz w:val="24"/>
          <w:szCs w:val="24"/>
        </w:rPr>
        <w:t xml:space="preserve">To investigate an expansive thought regarding </w:t>
      </w:r>
      <w:r w:rsidR="00D232C1">
        <w:rPr>
          <w:rFonts w:ascii="Times New Roman" w:hAnsi="Times New Roman" w:cs="Times New Roman"/>
          <w:sz w:val="24"/>
          <w:szCs w:val="24"/>
        </w:rPr>
        <w:t xml:space="preserve">the </w:t>
      </w:r>
      <w:r w:rsidRPr="000F2A60">
        <w:rPr>
          <w:rFonts w:ascii="Times New Roman" w:hAnsi="Times New Roman" w:cs="Times New Roman"/>
          <w:sz w:val="24"/>
          <w:szCs w:val="24"/>
        </w:rPr>
        <w:t xml:space="preserve">HR division of </w:t>
      </w:r>
      <w:r w:rsidR="00D232C1">
        <w:rPr>
          <w:rFonts w:ascii="Times New Roman" w:hAnsi="Times New Roman" w:cs="Times New Roman"/>
          <w:sz w:val="24"/>
          <w:szCs w:val="24"/>
        </w:rPr>
        <w:t xml:space="preserve">the </w:t>
      </w:r>
      <w:r w:rsidRPr="000F2A60">
        <w:rPr>
          <w:rFonts w:ascii="Times New Roman" w:hAnsi="Times New Roman" w:cs="Times New Roman"/>
          <w:sz w:val="24"/>
          <w:szCs w:val="24"/>
        </w:rPr>
        <w:t xml:space="preserve">city bank. </w:t>
      </w:r>
    </w:p>
    <w:p w14:paraId="760816D9" w14:textId="11DD6813" w:rsidR="002814CE" w:rsidRPr="000F2A60" w:rsidRDefault="002814CE" w:rsidP="00BE428C">
      <w:pPr>
        <w:pStyle w:val="ListParagraph"/>
        <w:numPr>
          <w:ilvl w:val="0"/>
          <w:numId w:val="1"/>
        </w:numPr>
        <w:spacing w:line="360" w:lineRule="auto"/>
        <w:jc w:val="both"/>
        <w:rPr>
          <w:rFonts w:ascii="Times New Roman" w:hAnsi="Times New Roman" w:cs="Times New Roman"/>
          <w:sz w:val="24"/>
          <w:szCs w:val="24"/>
        </w:rPr>
      </w:pPr>
      <w:r w:rsidRPr="000F2A60">
        <w:rPr>
          <w:rFonts w:ascii="Times New Roman" w:hAnsi="Times New Roman" w:cs="Times New Roman"/>
          <w:sz w:val="24"/>
          <w:szCs w:val="24"/>
        </w:rPr>
        <w:t>To recognize what sorts of preparing exercises city bank mastermind association improvement.</w:t>
      </w:r>
    </w:p>
    <w:p w14:paraId="75EE55A6" w14:textId="1077C6F7" w:rsidR="002814CE" w:rsidRPr="000F2A60" w:rsidRDefault="002814CE" w:rsidP="000F2A60">
      <w:pPr>
        <w:spacing w:line="360" w:lineRule="auto"/>
        <w:jc w:val="both"/>
        <w:rPr>
          <w:rFonts w:ascii="Times New Roman" w:hAnsi="Times New Roman" w:cs="Times New Roman"/>
          <w:sz w:val="24"/>
          <w:szCs w:val="24"/>
        </w:rPr>
      </w:pPr>
    </w:p>
    <w:p w14:paraId="5E18B025" w14:textId="32769264" w:rsidR="002814CE" w:rsidRDefault="002814CE" w:rsidP="00A95AC3">
      <w:pPr>
        <w:pStyle w:val="Heading1"/>
        <w:shd w:val="clear" w:color="auto" w:fill="BDD6EE" w:themeFill="accent5" w:themeFillTint="66"/>
      </w:pPr>
      <w:bookmarkStart w:id="6" w:name="_Toc56527749"/>
      <w:r>
        <w:t>1.5 Methodology of the study:</w:t>
      </w:r>
      <w:bookmarkEnd w:id="6"/>
    </w:p>
    <w:p w14:paraId="479287FA" w14:textId="5FB5060F" w:rsidR="002814CE" w:rsidRPr="002814CE" w:rsidRDefault="002814CE" w:rsidP="002814CE">
      <w:pPr>
        <w:spacing w:line="360" w:lineRule="auto"/>
        <w:jc w:val="both"/>
        <w:rPr>
          <w:rFonts w:ascii="Times New Roman" w:hAnsi="Times New Roman" w:cs="Times New Roman"/>
          <w:sz w:val="24"/>
          <w:szCs w:val="24"/>
        </w:rPr>
      </w:pPr>
      <w:r w:rsidRPr="002814CE">
        <w:rPr>
          <w:rFonts w:ascii="Times New Roman" w:hAnsi="Times New Roman" w:cs="Times New Roman"/>
          <w:sz w:val="24"/>
          <w:szCs w:val="24"/>
        </w:rPr>
        <w:t>Research is a deliberately and directed strategy for looking through solutions for issues. It is unavoidably an investigation, a chronicle</w:t>
      </w:r>
      <w:r w:rsidR="00D232C1">
        <w:rPr>
          <w:rFonts w:ascii="Times New Roman" w:hAnsi="Times New Roman" w:cs="Times New Roman"/>
          <w:sz w:val="24"/>
          <w:szCs w:val="24"/>
        </w:rPr>
        <w:t>,</w:t>
      </w:r>
      <w:r w:rsidRPr="002814CE">
        <w:rPr>
          <w:rFonts w:ascii="Times New Roman" w:hAnsi="Times New Roman" w:cs="Times New Roman"/>
          <w:sz w:val="24"/>
          <w:szCs w:val="24"/>
        </w:rPr>
        <w:t xml:space="preserve"> and an investigation of proof for gaining information. As per Clifford woody, ― "research includes characterizing and reclassifying issue, planning speculation or proposed arrangements, gathering, sorting out and assessing information, arriving at resolutions, testing resolutions to decide if they fit the figured theory". The accompanying investigation represents association improvement through generally HR advancement in CITY BANK LIMITED (CBL).</w:t>
      </w:r>
    </w:p>
    <w:p w14:paraId="5B775969" w14:textId="77777777" w:rsidR="002814CE" w:rsidRPr="002814CE" w:rsidRDefault="002814CE" w:rsidP="002814CE">
      <w:pPr>
        <w:spacing w:line="360" w:lineRule="auto"/>
        <w:rPr>
          <w:rFonts w:ascii="Times New Roman" w:hAnsi="Times New Roman" w:cs="Times New Roman"/>
          <w:sz w:val="24"/>
          <w:szCs w:val="24"/>
        </w:rPr>
      </w:pPr>
    </w:p>
    <w:p w14:paraId="09DAC340" w14:textId="0EFA9839" w:rsidR="002814CE" w:rsidRDefault="002814CE" w:rsidP="002814CE">
      <w:pPr>
        <w:spacing w:line="360" w:lineRule="auto"/>
        <w:jc w:val="both"/>
        <w:rPr>
          <w:rFonts w:ascii="Times New Roman" w:hAnsi="Times New Roman" w:cs="Times New Roman"/>
          <w:sz w:val="24"/>
          <w:szCs w:val="24"/>
        </w:rPr>
      </w:pPr>
      <w:r w:rsidRPr="002814CE">
        <w:rPr>
          <w:rFonts w:ascii="Times New Roman" w:hAnsi="Times New Roman" w:cs="Times New Roman"/>
          <w:sz w:val="24"/>
          <w:szCs w:val="24"/>
        </w:rPr>
        <w:t>For smooth and exact examination each one needs to keep a few standards and guidelines. The examination inputs were gathered from two sources:</w:t>
      </w:r>
    </w:p>
    <w:p w14:paraId="0818670B" w14:textId="27CDCFAF" w:rsidR="002814CE" w:rsidRPr="002814CE" w:rsidRDefault="002814CE" w:rsidP="00BE428C">
      <w:pPr>
        <w:pStyle w:val="ListParagraph"/>
        <w:numPr>
          <w:ilvl w:val="0"/>
          <w:numId w:val="4"/>
        </w:numPr>
        <w:spacing w:line="360" w:lineRule="auto"/>
        <w:jc w:val="both"/>
        <w:rPr>
          <w:rFonts w:ascii="Times New Roman" w:hAnsi="Times New Roman" w:cs="Times New Roman"/>
          <w:sz w:val="24"/>
          <w:szCs w:val="24"/>
        </w:rPr>
      </w:pPr>
      <w:r w:rsidRPr="002814CE">
        <w:rPr>
          <w:rFonts w:ascii="Times New Roman" w:hAnsi="Times New Roman" w:cs="Times New Roman"/>
          <w:sz w:val="24"/>
          <w:szCs w:val="24"/>
        </w:rPr>
        <w:t xml:space="preserve">Primary sources </w:t>
      </w:r>
    </w:p>
    <w:p w14:paraId="48C7C73E" w14:textId="77777777" w:rsidR="002814CE" w:rsidRPr="002814CE" w:rsidRDefault="002814CE" w:rsidP="00BE428C">
      <w:pPr>
        <w:pStyle w:val="ListParagraph"/>
        <w:numPr>
          <w:ilvl w:val="0"/>
          <w:numId w:val="2"/>
        </w:numPr>
        <w:spacing w:line="360" w:lineRule="auto"/>
        <w:jc w:val="both"/>
        <w:rPr>
          <w:rFonts w:ascii="Times New Roman" w:hAnsi="Times New Roman" w:cs="Times New Roman"/>
          <w:sz w:val="24"/>
          <w:szCs w:val="24"/>
        </w:rPr>
      </w:pPr>
      <w:r w:rsidRPr="002814CE">
        <w:rPr>
          <w:rFonts w:ascii="Times New Roman" w:hAnsi="Times New Roman" w:cs="Times New Roman"/>
          <w:sz w:val="24"/>
          <w:szCs w:val="24"/>
        </w:rPr>
        <w:t xml:space="preserve">Useful work area work, </w:t>
      </w:r>
    </w:p>
    <w:p w14:paraId="55588A92" w14:textId="77777777" w:rsidR="002814CE" w:rsidRPr="002814CE" w:rsidRDefault="002814CE" w:rsidP="00BE428C">
      <w:pPr>
        <w:pStyle w:val="ListParagraph"/>
        <w:numPr>
          <w:ilvl w:val="0"/>
          <w:numId w:val="2"/>
        </w:numPr>
        <w:spacing w:line="360" w:lineRule="auto"/>
        <w:jc w:val="both"/>
        <w:rPr>
          <w:rFonts w:ascii="Times New Roman" w:hAnsi="Times New Roman" w:cs="Times New Roman"/>
          <w:sz w:val="24"/>
          <w:szCs w:val="24"/>
        </w:rPr>
      </w:pPr>
      <w:r w:rsidRPr="002814CE">
        <w:rPr>
          <w:rFonts w:ascii="Times New Roman" w:hAnsi="Times New Roman" w:cs="Times New Roman"/>
          <w:sz w:val="24"/>
          <w:szCs w:val="24"/>
        </w:rPr>
        <w:t xml:space="preserve">Up close and personal discussion with the official, </w:t>
      </w:r>
    </w:p>
    <w:p w14:paraId="76DC7DBE" w14:textId="77777777" w:rsidR="002814CE" w:rsidRPr="002814CE" w:rsidRDefault="002814CE" w:rsidP="00BE428C">
      <w:pPr>
        <w:pStyle w:val="ListParagraph"/>
        <w:numPr>
          <w:ilvl w:val="0"/>
          <w:numId w:val="2"/>
        </w:numPr>
        <w:spacing w:line="360" w:lineRule="auto"/>
        <w:jc w:val="both"/>
        <w:rPr>
          <w:rFonts w:ascii="Times New Roman" w:hAnsi="Times New Roman" w:cs="Times New Roman"/>
          <w:sz w:val="24"/>
          <w:szCs w:val="24"/>
        </w:rPr>
      </w:pPr>
      <w:r w:rsidRPr="002814CE">
        <w:rPr>
          <w:rFonts w:ascii="Times New Roman" w:hAnsi="Times New Roman" w:cs="Times New Roman"/>
          <w:sz w:val="24"/>
          <w:szCs w:val="24"/>
        </w:rPr>
        <w:t xml:space="preserve">Direct perceptions, </w:t>
      </w:r>
    </w:p>
    <w:p w14:paraId="7BA9A919" w14:textId="77777777" w:rsidR="002814CE" w:rsidRPr="002814CE" w:rsidRDefault="002814CE" w:rsidP="00BE428C">
      <w:pPr>
        <w:pStyle w:val="ListParagraph"/>
        <w:numPr>
          <w:ilvl w:val="0"/>
          <w:numId w:val="2"/>
        </w:numPr>
        <w:spacing w:line="360" w:lineRule="auto"/>
        <w:jc w:val="both"/>
        <w:rPr>
          <w:rFonts w:ascii="Times New Roman" w:hAnsi="Times New Roman" w:cs="Times New Roman"/>
          <w:sz w:val="24"/>
          <w:szCs w:val="24"/>
        </w:rPr>
      </w:pPr>
      <w:r w:rsidRPr="002814CE">
        <w:rPr>
          <w:rFonts w:ascii="Times New Roman" w:hAnsi="Times New Roman" w:cs="Times New Roman"/>
          <w:sz w:val="24"/>
          <w:szCs w:val="24"/>
        </w:rPr>
        <w:t xml:space="preserve">Meeting with aide chief of organization and HR-In Charge, </w:t>
      </w:r>
    </w:p>
    <w:p w14:paraId="5C8D8155" w14:textId="77777777" w:rsidR="002814CE" w:rsidRPr="002814CE" w:rsidRDefault="002814CE" w:rsidP="00BE428C">
      <w:pPr>
        <w:pStyle w:val="ListParagraph"/>
        <w:numPr>
          <w:ilvl w:val="0"/>
          <w:numId w:val="2"/>
        </w:numPr>
        <w:spacing w:line="360" w:lineRule="auto"/>
        <w:jc w:val="both"/>
        <w:rPr>
          <w:rFonts w:ascii="Times New Roman" w:hAnsi="Times New Roman" w:cs="Times New Roman"/>
          <w:sz w:val="24"/>
          <w:szCs w:val="24"/>
        </w:rPr>
      </w:pPr>
      <w:r w:rsidRPr="002814CE">
        <w:rPr>
          <w:rFonts w:ascii="Times New Roman" w:hAnsi="Times New Roman" w:cs="Times New Roman"/>
          <w:sz w:val="24"/>
          <w:szCs w:val="24"/>
        </w:rPr>
        <w:t xml:space="preserve">Activities chief and some different representatives, </w:t>
      </w:r>
    </w:p>
    <w:p w14:paraId="24D52B93" w14:textId="77777777" w:rsidR="002814CE" w:rsidRPr="002814CE" w:rsidRDefault="002814CE" w:rsidP="00BE428C">
      <w:pPr>
        <w:pStyle w:val="ListParagraph"/>
        <w:numPr>
          <w:ilvl w:val="0"/>
          <w:numId w:val="2"/>
        </w:numPr>
        <w:spacing w:line="360" w:lineRule="auto"/>
        <w:jc w:val="both"/>
        <w:rPr>
          <w:rFonts w:ascii="Times New Roman" w:hAnsi="Times New Roman" w:cs="Times New Roman"/>
          <w:sz w:val="24"/>
          <w:szCs w:val="24"/>
        </w:rPr>
      </w:pPr>
      <w:r w:rsidRPr="002814CE">
        <w:rPr>
          <w:rFonts w:ascii="Times New Roman" w:hAnsi="Times New Roman" w:cs="Times New Roman"/>
          <w:sz w:val="24"/>
          <w:szCs w:val="24"/>
        </w:rPr>
        <w:t xml:space="preserve">Conversation meetings with senior officials too, </w:t>
      </w:r>
    </w:p>
    <w:p w14:paraId="20F56B57" w14:textId="77777777" w:rsidR="002814CE" w:rsidRPr="002814CE" w:rsidRDefault="002814CE" w:rsidP="002814CE">
      <w:pPr>
        <w:spacing w:line="360" w:lineRule="auto"/>
        <w:jc w:val="both"/>
        <w:rPr>
          <w:rFonts w:ascii="Times New Roman" w:hAnsi="Times New Roman" w:cs="Times New Roman"/>
          <w:sz w:val="24"/>
          <w:szCs w:val="24"/>
        </w:rPr>
      </w:pPr>
    </w:p>
    <w:p w14:paraId="0223A048" w14:textId="164D36CC" w:rsidR="002814CE" w:rsidRPr="002814CE" w:rsidRDefault="002814CE" w:rsidP="00BE428C">
      <w:pPr>
        <w:pStyle w:val="ListParagraph"/>
        <w:numPr>
          <w:ilvl w:val="0"/>
          <w:numId w:val="4"/>
        </w:numPr>
        <w:spacing w:line="360" w:lineRule="auto"/>
        <w:jc w:val="both"/>
        <w:rPr>
          <w:rFonts w:ascii="Times New Roman" w:hAnsi="Times New Roman" w:cs="Times New Roman"/>
          <w:sz w:val="24"/>
          <w:szCs w:val="24"/>
        </w:rPr>
      </w:pPr>
      <w:r w:rsidRPr="002814CE">
        <w:rPr>
          <w:rFonts w:ascii="Times New Roman" w:hAnsi="Times New Roman" w:cs="Times New Roman"/>
          <w:sz w:val="24"/>
          <w:szCs w:val="24"/>
        </w:rPr>
        <w:t xml:space="preserve">Secondary sources </w:t>
      </w:r>
    </w:p>
    <w:p w14:paraId="0CD0525F" w14:textId="2B3BEA68" w:rsidR="002814CE" w:rsidRPr="002814CE" w:rsidRDefault="002814CE" w:rsidP="00BE428C">
      <w:pPr>
        <w:pStyle w:val="ListParagraph"/>
        <w:numPr>
          <w:ilvl w:val="0"/>
          <w:numId w:val="3"/>
        </w:numPr>
        <w:spacing w:line="360" w:lineRule="auto"/>
        <w:jc w:val="both"/>
        <w:rPr>
          <w:rFonts w:ascii="Times New Roman" w:hAnsi="Times New Roman" w:cs="Times New Roman"/>
          <w:sz w:val="24"/>
          <w:szCs w:val="24"/>
        </w:rPr>
      </w:pPr>
      <w:r w:rsidRPr="002814CE">
        <w:rPr>
          <w:rFonts w:ascii="Times New Roman" w:hAnsi="Times New Roman" w:cs="Times New Roman"/>
          <w:sz w:val="24"/>
          <w:szCs w:val="24"/>
        </w:rPr>
        <w:t xml:space="preserve">Yearly report of The City Bank Limited Ltd, </w:t>
      </w:r>
    </w:p>
    <w:p w14:paraId="7F087FA3" w14:textId="349C5765" w:rsidR="002814CE" w:rsidRPr="002814CE" w:rsidRDefault="002814CE" w:rsidP="00BE428C">
      <w:pPr>
        <w:pStyle w:val="ListParagraph"/>
        <w:numPr>
          <w:ilvl w:val="0"/>
          <w:numId w:val="3"/>
        </w:numPr>
        <w:spacing w:line="360" w:lineRule="auto"/>
        <w:jc w:val="both"/>
        <w:rPr>
          <w:rFonts w:ascii="Times New Roman" w:hAnsi="Times New Roman" w:cs="Times New Roman"/>
          <w:sz w:val="24"/>
          <w:szCs w:val="24"/>
        </w:rPr>
      </w:pPr>
      <w:r w:rsidRPr="002814CE">
        <w:rPr>
          <w:rFonts w:ascii="Times New Roman" w:hAnsi="Times New Roman" w:cs="Times New Roman"/>
          <w:sz w:val="24"/>
          <w:szCs w:val="24"/>
        </w:rPr>
        <w:t xml:space="preserve">Records and Folders, </w:t>
      </w:r>
    </w:p>
    <w:p w14:paraId="49D6901B" w14:textId="6CD19FB2" w:rsidR="002814CE" w:rsidRPr="002814CE" w:rsidRDefault="002814CE" w:rsidP="00BE428C">
      <w:pPr>
        <w:pStyle w:val="ListParagraph"/>
        <w:numPr>
          <w:ilvl w:val="0"/>
          <w:numId w:val="3"/>
        </w:numPr>
        <w:spacing w:line="360" w:lineRule="auto"/>
        <w:jc w:val="both"/>
        <w:rPr>
          <w:rFonts w:ascii="Times New Roman" w:hAnsi="Times New Roman" w:cs="Times New Roman"/>
          <w:sz w:val="24"/>
          <w:szCs w:val="24"/>
        </w:rPr>
      </w:pPr>
      <w:r w:rsidRPr="002814CE">
        <w:rPr>
          <w:rFonts w:ascii="Times New Roman" w:hAnsi="Times New Roman" w:cs="Times New Roman"/>
          <w:sz w:val="24"/>
          <w:szCs w:val="24"/>
        </w:rPr>
        <w:t xml:space="preserve">Reminders and Circulars, </w:t>
      </w:r>
    </w:p>
    <w:p w14:paraId="41CC2CF9" w14:textId="40E85FFB" w:rsidR="002814CE" w:rsidRPr="002814CE" w:rsidRDefault="002814CE" w:rsidP="00BE428C">
      <w:pPr>
        <w:pStyle w:val="ListParagraph"/>
        <w:numPr>
          <w:ilvl w:val="0"/>
          <w:numId w:val="3"/>
        </w:numPr>
        <w:spacing w:line="360" w:lineRule="auto"/>
        <w:jc w:val="both"/>
        <w:rPr>
          <w:rFonts w:ascii="Times New Roman" w:hAnsi="Times New Roman" w:cs="Times New Roman"/>
          <w:sz w:val="24"/>
          <w:szCs w:val="24"/>
        </w:rPr>
      </w:pPr>
      <w:r w:rsidRPr="002814CE">
        <w:rPr>
          <w:rFonts w:ascii="Times New Roman" w:hAnsi="Times New Roman" w:cs="Times New Roman"/>
          <w:sz w:val="24"/>
          <w:szCs w:val="24"/>
        </w:rPr>
        <w:t xml:space="preserve">Day by day journal (containing my exercises of viable direction) kept up by the scientist, </w:t>
      </w:r>
    </w:p>
    <w:p w14:paraId="25EDFF17" w14:textId="2DB704D0" w:rsidR="002814CE" w:rsidRPr="002814CE" w:rsidRDefault="002814CE" w:rsidP="00BE428C">
      <w:pPr>
        <w:pStyle w:val="ListParagraph"/>
        <w:numPr>
          <w:ilvl w:val="0"/>
          <w:numId w:val="3"/>
        </w:numPr>
        <w:spacing w:line="360" w:lineRule="auto"/>
        <w:jc w:val="both"/>
        <w:rPr>
          <w:rFonts w:ascii="Times New Roman" w:hAnsi="Times New Roman" w:cs="Times New Roman"/>
          <w:sz w:val="24"/>
          <w:szCs w:val="24"/>
        </w:rPr>
      </w:pPr>
      <w:r w:rsidRPr="002814CE">
        <w:rPr>
          <w:rFonts w:ascii="Times New Roman" w:hAnsi="Times New Roman" w:cs="Times New Roman"/>
          <w:sz w:val="24"/>
          <w:szCs w:val="24"/>
        </w:rPr>
        <w:t xml:space="preserve">Different distributions on Bank, </w:t>
      </w:r>
    </w:p>
    <w:p w14:paraId="635B661D" w14:textId="6EA98B60" w:rsidR="002814CE" w:rsidRPr="002814CE" w:rsidRDefault="002814CE" w:rsidP="00BE428C">
      <w:pPr>
        <w:pStyle w:val="ListParagraph"/>
        <w:numPr>
          <w:ilvl w:val="0"/>
          <w:numId w:val="3"/>
        </w:numPr>
        <w:spacing w:line="360" w:lineRule="auto"/>
        <w:jc w:val="both"/>
        <w:rPr>
          <w:rFonts w:ascii="Times New Roman" w:hAnsi="Times New Roman" w:cs="Times New Roman"/>
          <w:sz w:val="24"/>
          <w:szCs w:val="24"/>
        </w:rPr>
      </w:pPr>
      <w:r w:rsidRPr="002814CE">
        <w:rPr>
          <w:rFonts w:ascii="Times New Roman" w:hAnsi="Times New Roman" w:cs="Times New Roman"/>
          <w:sz w:val="24"/>
          <w:szCs w:val="24"/>
        </w:rPr>
        <w:t xml:space="preserve">Sites, </w:t>
      </w:r>
    </w:p>
    <w:p w14:paraId="3EAE87B7" w14:textId="7954D93C" w:rsidR="002814CE" w:rsidRDefault="002814CE" w:rsidP="00BE428C">
      <w:pPr>
        <w:pStyle w:val="ListParagraph"/>
        <w:numPr>
          <w:ilvl w:val="0"/>
          <w:numId w:val="3"/>
        </w:numPr>
        <w:spacing w:line="360" w:lineRule="auto"/>
        <w:jc w:val="both"/>
        <w:rPr>
          <w:rFonts w:ascii="Times New Roman" w:hAnsi="Times New Roman" w:cs="Times New Roman"/>
          <w:sz w:val="24"/>
          <w:szCs w:val="24"/>
        </w:rPr>
      </w:pPr>
      <w:r w:rsidRPr="002814CE">
        <w:rPr>
          <w:rFonts w:ascii="Times New Roman" w:hAnsi="Times New Roman" w:cs="Times New Roman"/>
          <w:sz w:val="24"/>
          <w:szCs w:val="24"/>
        </w:rPr>
        <w:t>handouts sent by Head Office and Bangladesh Bank.</w:t>
      </w:r>
    </w:p>
    <w:p w14:paraId="471EBA46" w14:textId="07234177" w:rsidR="002814CE" w:rsidRDefault="002814CE" w:rsidP="002814CE">
      <w:pPr>
        <w:spacing w:line="360" w:lineRule="auto"/>
        <w:jc w:val="both"/>
        <w:rPr>
          <w:rFonts w:ascii="Times New Roman" w:hAnsi="Times New Roman" w:cs="Times New Roman"/>
          <w:sz w:val="24"/>
          <w:szCs w:val="24"/>
        </w:rPr>
      </w:pPr>
    </w:p>
    <w:p w14:paraId="6E933630" w14:textId="2092C5FA" w:rsidR="002814CE" w:rsidRDefault="002814CE" w:rsidP="002814CE">
      <w:pPr>
        <w:spacing w:line="360" w:lineRule="auto"/>
        <w:jc w:val="both"/>
        <w:rPr>
          <w:rFonts w:ascii="Times New Roman" w:hAnsi="Times New Roman" w:cs="Times New Roman"/>
          <w:sz w:val="24"/>
          <w:szCs w:val="24"/>
        </w:rPr>
      </w:pPr>
    </w:p>
    <w:p w14:paraId="39C1C915" w14:textId="3BB05153" w:rsidR="002814CE" w:rsidRPr="002814CE" w:rsidRDefault="002814CE" w:rsidP="00A95AC3">
      <w:pPr>
        <w:pStyle w:val="Heading1"/>
        <w:shd w:val="clear" w:color="auto" w:fill="BDD6EE" w:themeFill="accent5" w:themeFillTint="66"/>
      </w:pPr>
      <w:bookmarkStart w:id="7" w:name="_Toc56527750"/>
      <w:r>
        <w:t>1.6 Limitations:</w:t>
      </w:r>
      <w:bookmarkEnd w:id="7"/>
      <w:r>
        <w:t xml:space="preserve"> </w:t>
      </w:r>
    </w:p>
    <w:p w14:paraId="04F339B4" w14:textId="3E564BD8" w:rsidR="002814CE" w:rsidRPr="003B0C8E" w:rsidRDefault="002814CE" w:rsidP="003B0C8E">
      <w:pPr>
        <w:spacing w:line="360" w:lineRule="auto"/>
        <w:jc w:val="both"/>
        <w:rPr>
          <w:rFonts w:ascii="Times New Roman" w:hAnsi="Times New Roman" w:cs="Times New Roman"/>
          <w:sz w:val="24"/>
          <w:szCs w:val="24"/>
        </w:rPr>
      </w:pPr>
      <w:r w:rsidRPr="003B0C8E">
        <w:rPr>
          <w:rFonts w:ascii="Times New Roman" w:hAnsi="Times New Roman" w:cs="Times New Roman"/>
          <w:sz w:val="24"/>
          <w:szCs w:val="24"/>
        </w:rPr>
        <w:t xml:space="preserve">Sufficient and top to bottom efficient data isn't accessible for access. </w:t>
      </w:r>
      <w:r w:rsidR="00D232C1">
        <w:rPr>
          <w:rFonts w:ascii="Times New Roman" w:hAnsi="Times New Roman" w:cs="Times New Roman"/>
          <w:sz w:val="24"/>
          <w:szCs w:val="24"/>
        </w:rPr>
        <w:t>Some data</w:t>
      </w:r>
      <w:r w:rsidRPr="003B0C8E">
        <w:rPr>
          <w:rFonts w:ascii="Times New Roman" w:hAnsi="Times New Roman" w:cs="Times New Roman"/>
          <w:sz w:val="24"/>
          <w:szCs w:val="24"/>
        </w:rPr>
        <w:t xml:space="preserve"> need extraordinary authorization from </w:t>
      </w:r>
      <w:r w:rsidR="00D232C1">
        <w:rPr>
          <w:rFonts w:ascii="Times New Roman" w:hAnsi="Times New Roman" w:cs="Times New Roman"/>
          <w:sz w:val="24"/>
          <w:szCs w:val="24"/>
        </w:rPr>
        <w:t xml:space="preserve">a </w:t>
      </w:r>
      <w:r w:rsidRPr="003B0C8E">
        <w:rPr>
          <w:rFonts w:ascii="Times New Roman" w:hAnsi="Times New Roman" w:cs="Times New Roman"/>
          <w:sz w:val="24"/>
          <w:szCs w:val="24"/>
        </w:rPr>
        <w:t xml:space="preserve">high level isn't generally reachable. </w:t>
      </w:r>
      <w:r w:rsidR="00D232C1">
        <w:rPr>
          <w:rFonts w:ascii="Times New Roman" w:hAnsi="Times New Roman" w:cs="Times New Roman"/>
          <w:sz w:val="24"/>
          <w:szCs w:val="24"/>
        </w:rPr>
        <w:t>The c</w:t>
      </w:r>
      <w:r w:rsidRPr="003B0C8E">
        <w:rPr>
          <w:rFonts w:ascii="Times New Roman" w:hAnsi="Times New Roman" w:cs="Times New Roman"/>
          <w:sz w:val="24"/>
          <w:szCs w:val="24"/>
        </w:rPr>
        <w:t xml:space="preserve">onstraint of </w:t>
      </w:r>
      <w:r w:rsidR="00D232C1">
        <w:rPr>
          <w:rFonts w:ascii="Times New Roman" w:hAnsi="Times New Roman" w:cs="Times New Roman"/>
          <w:sz w:val="24"/>
          <w:szCs w:val="24"/>
        </w:rPr>
        <w:t xml:space="preserve">the </w:t>
      </w:r>
      <w:r w:rsidRPr="003B0C8E">
        <w:rPr>
          <w:rFonts w:ascii="Times New Roman" w:hAnsi="Times New Roman" w:cs="Times New Roman"/>
          <w:sz w:val="24"/>
          <w:szCs w:val="24"/>
        </w:rPr>
        <w:t>business individual. Absence of practices in human asset</w:t>
      </w:r>
      <w:r w:rsidR="00D232C1">
        <w:rPr>
          <w:rFonts w:ascii="Times New Roman" w:hAnsi="Times New Roman" w:cs="Times New Roman"/>
          <w:sz w:val="24"/>
          <w:szCs w:val="24"/>
        </w:rPr>
        <w:t>s</w:t>
      </w:r>
      <w:r w:rsidRPr="003B0C8E">
        <w:rPr>
          <w:rFonts w:ascii="Times New Roman" w:hAnsi="Times New Roman" w:cs="Times New Roman"/>
          <w:sz w:val="24"/>
          <w:szCs w:val="24"/>
        </w:rPr>
        <w:t xml:space="preserve"> the board. HR division was reluctant to give data, in light of trouble in getting t</w:t>
      </w:r>
      <w:r w:rsidR="00D232C1">
        <w:rPr>
          <w:rFonts w:ascii="Times New Roman" w:hAnsi="Times New Roman" w:cs="Times New Roman"/>
          <w:sz w:val="24"/>
          <w:szCs w:val="24"/>
        </w:rPr>
        <w:t>o</w:t>
      </w:r>
      <w:r w:rsidRPr="003B0C8E">
        <w:rPr>
          <w:rFonts w:ascii="Times New Roman" w:hAnsi="Times New Roman" w:cs="Times New Roman"/>
          <w:sz w:val="24"/>
          <w:szCs w:val="24"/>
        </w:rPr>
        <w:t xml:space="preserve">o delicate information and data. Non-accessibility of some past factual information. The term of the temporary job time frame is </w:t>
      </w:r>
      <w:r w:rsidR="00D232C1">
        <w:rPr>
          <w:rFonts w:ascii="Times New Roman" w:hAnsi="Times New Roman" w:cs="Times New Roman"/>
          <w:sz w:val="24"/>
          <w:szCs w:val="24"/>
        </w:rPr>
        <w:t xml:space="preserve">a </w:t>
      </w:r>
      <w:r w:rsidRPr="003B0C8E">
        <w:rPr>
          <w:rFonts w:ascii="Times New Roman" w:hAnsi="Times New Roman" w:cs="Times New Roman"/>
          <w:sz w:val="24"/>
          <w:szCs w:val="24"/>
        </w:rPr>
        <w:t xml:space="preserve">short time though Human Resources Division is an immense territory, in the wake of doing the standard office works from 10:00 AM to 6:00 PM it is hard to experience inside and out inside this brief </w:t>
      </w:r>
      <w:r w:rsidR="00D232C1">
        <w:rPr>
          <w:rFonts w:ascii="Times New Roman" w:hAnsi="Times New Roman" w:cs="Times New Roman"/>
          <w:sz w:val="24"/>
          <w:szCs w:val="24"/>
        </w:rPr>
        <w:t>period</w:t>
      </w:r>
      <w:r w:rsidRPr="003B0C8E">
        <w:rPr>
          <w:rFonts w:ascii="Times New Roman" w:hAnsi="Times New Roman" w:cs="Times New Roman"/>
          <w:sz w:val="24"/>
          <w:szCs w:val="24"/>
        </w:rPr>
        <w:t>. It is something difficult to cover the whole Overall Banking Performance and Phenomena abusing a multi</w:t>
      </w:r>
      <w:r w:rsidR="00D232C1">
        <w:rPr>
          <w:rFonts w:ascii="Times New Roman" w:hAnsi="Times New Roman" w:cs="Times New Roman"/>
          <w:sz w:val="24"/>
          <w:szCs w:val="24"/>
        </w:rPr>
        <w:t>-</w:t>
      </w:r>
      <w:r w:rsidRPr="003B0C8E">
        <w:rPr>
          <w:rFonts w:ascii="Times New Roman" w:hAnsi="Times New Roman" w:cs="Times New Roman"/>
          <w:sz w:val="24"/>
          <w:szCs w:val="24"/>
        </w:rPr>
        <w:t xml:space="preserve">month period while a representative or an official is granted with a couple of year trial period to do their specific activity. Low execution of </w:t>
      </w:r>
      <w:r w:rsidR="00D232C1">
        <w:rPr>
          <w:rFonts w:ascii="Times New Roman" w:hAnsi="Times New Roman" w:cs="Times New Roman"/>
          <w:sz w:val="24"/>
          <w:szCs w:val="24"/>
        </w:rPr>
        <w:t xml:space="preserve">an </w:t>
      </w:r>
      <w:r w:rsidRPr="003B0C8E">
        <w:rPr>
          <w:rFonts w:ascii="Times New Roman" w:hAnsi="Times New Roman" w:cs="Times New Roman"/>
          <w:sz w:val="24"/>
          <w:szCs w:val="24"/>
        </w:rPr>
        <w:t xml:space="preserve">existing method. Update data was not accessible Large size of </w:t>
      </w:r>
      <w:r w:rsidR="00D232C1">
        <w:rPr>
          <w:rFonts w:ascii="Times New Roman" w:hAnsi="Times New Roman" w:cs="Times New Roman"/>
          <w:sz w:val="24"/>
          <w:szCs w:val="24"/>
        </w:rPr>
        <w:t xml:space="preserve">the </w:t>
      </w:r>
      <w:r w:rsidRPr="003B0C8E">
        <w:rPr>
          <w:rFonts w:ascii="Times New Roman" w:hAnsi="Times New Roman" w:cs="Times New Roman"/>
          <w:sz w:val="24"/>
          <w:szCs w:val="24"/>
        </w:rPr>
        <w:t>investigation was unrealistic because of requirements and limitations posted by the financial position. The optional wellspring of data was insufficient to finish the report. Confidentiality.</w:t>
      </w:r>
    </w:p>
    <w:p w14:paraId="56579CE4" w14:textId="57D2965F" w:rsidR="002814CE" w:rsidRPr="003B0C8E" w:rsidRDefault="002814CE" w:rsidP="00CF7255">
      <w:pPr>
        <w:spacing w:line="360" w:lineRule="auto"/>
        <w:jc w:val="both"/>
        <w:rPr>
          <w:rFonts w:ascii="Times New Roman" w:hAnsi="Times New Roman" w:cs="Times New Roman"/>
          <w:sz w:val="24"/>
          <w:szCs w:val="24"/>
        </w:rPr>
      </w:pPr>
      <w:r w:rsidRPr="003B0C8E">
        <w:rPr>
          <w:rFonts w:ascii="Times New Roman" w:hAnsi="Times New Roman" w:cs="Times New Roman"/>
          <w:sz w:val="24"/>
          <w:szCs w:val="24"/>
        </w:rPr>
        <w:t xml:space="preserve">There were some more certain constraints while directing the investigation. These are summed up beneath: </w:t>
      </w:r>
    </w:p>
    <w:p w14:paraId="526C7CEF" w14:textId="3DBD5E4F" w:rsidR="002814CE" w:rsidRPr="003B0C8E" w:rsidRDefault="002814CE" w:rsidP="00BE428C">
      <w:pPr>
        <w:pStyle w:val="ListParagraph"/>
        <w:numPr>
          <w:ilvl w:val="0"/>
          <w:numId w:val="5"/>
        </w:numPr>
        <w:spacing w:line="360" w:lineRule="auto"/>
        <w:jc w:val="both"/>
        <w:rPr>
          <w:rFonts w:ascii="Times New Roman" w:hAnsi="Times New Roman" w:cs="Times New Roman"/>
          <w:sz w:val="24"/>
          <w:szCs w:val="24"/>
        </w:rPr>
      </w:pPr>
      <w:r w:rsidRPr="003B0C8E">
        <w:rPr>
          <w:rFonts w:ascii="Times New Roman" w:hAnsi="Times New Roman" w:cs="Times New Roman"/>
          <w:sz w:val="24"/>
          <w:szCs w:val="24"/>
        </w:rPr>
        <w:t xml:space="preserve">The primary impediment while setting up this report was time. As the residency of the temporary position program was short, it was impractical to feature everything profoundly. </w:t>
      </w:r>
    </w:p>
    <w:p w14:paraId="08E31CC2" w14:textId="24D7CFDF" w:rsidR="002814CE" w:rsidRPr="003B0C8E" w:rsidRDefault="002814CE" w:rsidP="00BE428C">
      <w:pPr>
        <w:pStyle w:val="ListParagraph"/>
        <w:numPr>
          <w:ilvl w:val="0"/>
          <w:numId w:val="5"/>
        </w:numPr>
        <w:spacing w:line="360" w:lineRule="auto"/>
        <w:jc w:val="both"/>
        <w:rPr>
          <w:rFonts w:ascii="Times New Roman" w:hAnsi="Times New Roman" w:cs="Times New Roman"/>
          <w:sz w:val="24"/>
          <w:szCs w:val="24"/>
        </w:rPr>
      </w:pPr>
      <w:r w:rsidRPr="003B0C8E">
        <w:rPr>
          <w:rFonts w:ascii="Times New Roman" w:hAnsi="Times New Roman" w:cs="Times New Roman"/>
          <w:sz w:val="24"/>
          <w:szCs w:val="24"/>
        </w:rPr>
        <w:t xml:space="preserve">Work pressure in the workplace was another constraint limiting this report from being more itemized or systematic. </w:t>
      </w:r>
    </w:p>
    <w:p w14:paraId="393F50CB" w14:textId="512069FE" w:rsidR="002814CE" w:rsidRPr="003B0C8E" w:rsidRDefault="00D232C1" w:rsidP="00BE428C">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The s</w:t>
      </w:r>
      <w:r w:rsidR="002814CE" w:rsidRPr="003B0C8E">
        <w:rPr>
          <w:rFonts w:ascii="Times New Roman" w:hAnsi="Times New Roman" w:cs="Times New Roman"/>
          <w:sz w:val="24"/>
          <w:szCs w:val="24"/>
        </w:rPr>
        <w:t xml:space="preserve">ecrecy of data was another hindrance that impeded the investigation. Each association has its mystery that isn't uncovered </w:t>
      </w:r>
      <w:r w:rsidR="00997864">
        <w:rPr>
          <w:rFonts w:ascii="Times New Roman" w:hAnsi="Times New Roman" w:cs="Times New Roman"/>
          <w:sz w:val="24"/>
          <w:szCs w:val="24"/>
        </w:rPr>
        <w:t>by</w:t>
      </w:r>
      <w:r w:rsidR="002814CE" w:rsidRPr="003B0C8E">
        <w:rPr>
          <w:rFonts w:ascii="Times New Roman" w:hAnsi="Times New Roman" w:cs="Times New Roman"/>
          <w:sz w:val="24"/>
          <w:szCs w:val="24"/>
        </w:rPr>
        <w:t xml:space="preserve"> somebody outside the association. While gathering information at The City Bank Limited, staff didn't reveal enough data for </w:t>
      </w:r>
      <w:r>
        <w:rPr>
          <w:rFonts w:ascii="Times New Roman" w:hAnsi="Times New Roman" w:cs="Times New Roman"/>
          <w:sz w:val="24"/>
          <w:szCs w:val="24"/>
        </w:rPr>
        <w:t xml:space="preserve">the </w:t>
      </w:r>
      <w:r w:rsidR="002814CE" w:rsidRPr="003B0C8E">
        <w:rPr>
          <w:rFonts w:ascii="Times New Roman" w:hAnsi="Times New Roman" w:cs="Times New Roman"/>
          <w:sz w:val="24"/>
          <w:szCs w:val="24"/>
        </w:rPr>
        <w:t xml:space="preserve">privacy rule of the association. </w:t>
      </w:r>
    </w:p>
    <w:p w14:paraId="41BAC679" w14:textId="35EE5CF3" w:rsidR="002814CE" w:rsidRDefault="002814CE" w:rsidP="00BE428C">
      <w:pPr>
        <w:pStyle w:val="ListParagraph"/>
        <w:numPr>
          <w:ilvl w:val="0"/>
          <w:numId w:val="5"/>
        </w:numPr>
        <w:spacing w:line="360" w:lineRule="auto"/>
        <w:jc w:val="both"/>
        <w:rPr>
          <w:rFonts w:ascii="Times New Roman" w:hAnsi="Times New Roman" w:cs="Times New Roman"/>
          <w:sz w:val="24"/>
          <w:szCs w:val="24"/>
        </w:rPr>
      </w:pPr>
      <w:r w:rsidRPr="003B0C8E">
        <w:rPr>
          <w:rFonts w:ascii="Times New Roman" w:hAnsi="Times New Roman" w:cs="Times New Roman"/>
          <w:sz w:val="24"/>
          <w:szCs w:val="24"/>
        </w:rPr>
        <w:t>Here I give some HR exercises which depend on the meetings just not commonsense information on mine.</w:t>
      </w:r>
    </w:p>
    <w:p w14:paraId="1470A2EF" w14:textId="033E8025" w:rsidR="003B0C8E" w:rsidRDefault="003B0C8E" w:rsidP="003B0C8E">
      <w:pPr>
        <w:spacing w:line="360" w:lineRule="auto"/>
        <w:jc w:val="both"/>
        <w:rPr>
          <w:rFonts w:ascii="Times New Roman" w:hAnsi="Times New Roman" w:cs="Times New Roman"/>
          <w:sz w:val="24"/>
          <w:szCs w:val="24"/>
        </w:rPr>
      </w:pPr>
    </w:p>
    <w:p w14:paraId="0FC6BF25" w14:textId="569FAEA8" w:rsidR="003B0C8E" w:rsidRDefault="003B0C8E" w:rsidP="003B0C8E">
      <w:pPr>
        <w:spacing w:line="360" w:lineRule="auto"/>
        <w:jc w:val="both"/>
        <w:rPr>
          <w:rFonts w:ascii="Times New Roman" w:hAnsi="Times New Roman" w:cs="Times New Roman"/>
          <w:sz w:val="24"/>
          <w:szCs w:val="24"/>
        </w:rPr>
      </w:pPr>
    </w:p>
    <w:p w14:paraId="46FC470F" w14:textId="77777777" w:rsidR="003B0C8E" w:rsidRPr="003B0C8E" w:rsidRDefault="003B0C8E" w:rsidP="003B0C8E">
      <w:pPr>
        <w:spacing w:line="360" w:lineRule="auto"/>
        <w:jc w:val="both"/>
        <w:rPr>
          <w:rFonts w:ascii="Times New Roman" w:hAnsi="Times New Roman" w:cs="Times New Roman"/>
          <w:sz w:val="24"/>
          <w:szCs w:val="24"/>
        </w:rPr>
      </w:pPr>
    </w:p>
    <w:p w14:paraId="1A1EE4E5" w14:textId="573EF718" w:rsidR="002814CE" w:rsidRDefault="002814CE" w:rsidP="002814CE">
      <w:pPr>
        <w:spacing w:line="360" w:lineRule="auto"/>
      </w:pPr>
    </w:p>
    <w:p w14:paraId="259A3C19" w14:textId="29003F89" w:rsidR="003B0C8E" w:rsidRPr="003B0C8E" w:rsidRDefault="003B0C8E" w:rsidP="003B0C8E"/>
    <w:p w14:paraId="099223F2" w14:textId="46799EBB" w:rsidR="003B0C8E" w:rsidRPr="003B0C8E" w:rsidRDefault="003B0C8E" w:rsidP="003B0C8E"/>
    <w:p w14:paraId="42CB3F07" w14:textId="0A3DDA3F" w:rsidR="003B0C8E" w:rsidRPr="003B0C8E" w:rsidRDefault="003B0C8E" w:rsidP="003B0C8E"/>
    <w:p w14:paraId="01EA492E" w14:textId="14061639" w:rsidR="003B0C8E" w:rsidRPr="003B0C8E" w:rsidRDefault="003B0C8E" w:rsidP="003B0C8E"/>
    <w:p w14:paraId="26E328BA" w14:textId="4D1B1444" w:rsidR="003B0C8E" w:rsidRDefault="003B0C8E" w:rsidP="003B0C8E"/>
    <w:p w14:paraId="22E5458E" w14:textId="77777777" w:rsidR="00C236EA" w:rsidRPr="003B0C8E" w:rsidRDefault="00C236EA" w:rsidP="003B0C8E"/>
    <w:p w14:paraId="190F4D05" w14:textId="47708FB3" w:rsidR="003B0C8E" w:rsidRDefault="003B0C8E" w:rsidP="003B0C8E"/>
    <w:p w14:paraId="4445AC88" w14:textId="3FF8A377" w:rsidR="0061348E" w:rsidRDefault="0061348E" w:rsidP="003B0C8E"/>
    <w:p w14:paraId="40A3DFB3" w14:textId="69C9BD34" w:rsidR="0061348E" w:rsidRDefault="0061348E" w:rsidP="003B0C8E"/>
    <w:p w14:paraId="7B6C524C" w14:textId="059E28B8" w:rsidR="0061348E" w:rsidRDefault="0061348E" w:rsidP="003B0C8E"/>
    <w:p w14:paraId="1F8CDF1B" w14:textId="77777777" w:rsidR="0061348E" w:rsidRPr="003B0C8E" w:rsidRDefault="0061348E" w:rsidP="003B0C8E"/>
    <w:p w14:paraId="303B1FAE" w14:textId="673B16DF" w:rsidR="003B0C8E" w:rsidRDefault="003B0C8E" w:rsidP="003B0C8E"/>
    <w:p w14:paraId="60E95FD9" w14:textId="5F398293" w:rsidR="003B0C8E" w:rsidRPr="002E0778" w:rsidRDefault="003B0C8E" w:rsidP="002E0778">
      <w:pPr>
        <w:pStyle w:val="Heading1"/>
        <w:jc w:val="center"/>
        <w:rPr>
          <w:rFonts w:ascii="Times New Roman" w:hAnsi="Times New Roman" w:cs="Times New Roman"/>
          <w:sz w:val="56"/>
          <w:szCs w:val="56"/>
        </w:rPr>
      </w:pPr>
      <w:bookmarkStart w:id="8" w:name="_Toc56527751"/>
      <w:r w:rsidRPr="002E0778">
        <w:rPr>
          <w:rFonts w:ascii="Times New Roman" w:hAnsi="Times New Roman" w:cs="Times New Roman"/>
          <w:sz w:val="56"/>
          <w:szCs w:val="56"/>
        </w:rPr>
        <w:t>Chapter 2</w:t>
      </w:r>
      <w:r w:rsidRPr="002E0778">
        <w:rPr>
          <w:rFonts w:ascii="Times New Roman" w:hAnsi="Times New Roman" w:cs="Times New Roman"/>
          <w:sz w:val="56"/>
          <w:szCs w:val="56"/>
        </w:rPr>
        <w:br/>
      </w:r>
      <w:r w:rsidR="002F0960">
        <w:rPr>
          <w:rFonts w:ascii="Times New Roman" w:hAnsi="Times New Roman" w:cs="Times New Roman"/>
          <w:sz w:val="56"/>
          <w:szCs w:val="56"/>
        </w:rPr>
        <w:t xml:space="preserve">Overview of </w:t>
      </w:r>
      <w:r w:rsidR="00C835EA">
        <w:rPr>
          <w:rFonts w:ascii="Times New Roman" w:hAnsi="Times New Roman" w:cs="Times New Roman"/>
          <w:sz w:val="56"/>
          <w:szCs w:val="56"/>
        </w:rPr>
        <w:t>the</w:t>
      </w:r>
      <w:r w:rsidR="002F0960">
        <w:rPr>
          <w:rFonts w:ascii="Times New Roman" w:hAnsi="Times New Roman" w:cs="Times New Roman"/>
          <w:sz w:val="56"/>
          <w:szCs w:val="56"/>
        </w:rPr>
        <w:t xml:space="preserve"> CBL</w:t>
      </w:r>
      <w:bookmarkEnd w:id="8"/>
    </w:p>
    <w:p w14:paraId="4827F1F8" w14:textId="3F7A889E" w:rsidR="003B0C8E" w:rsidRPr="003B0C8E" w:rsidRDefault="003B0C8E" w:rsidP="003B0C8E"/>
    <w:p w14:paraId="5AD7E0DA" w14:textId="26D9E1AA" w:rsidR="003B0C8E" w:rsidRPr="003B0C8E" w:rsidRDefault="003B0C8E" w:rsidP="003B0C8E"/>
    <w:p w14:paraId="0FB301C4" w14:textId="615768DC" w:rsidR="003B0C8E" w:rsidRPr="003B0C8E" w:rsidRDefault="003B0C8E" w:rsidP="003B0C8E"/>
    <w:p w14:paraId="715EA3A6" w14:textId="56B90E71" w:rsidR="003B0C8E" w:rsidRPr="003B0C8E" w:rsidRDefault="003B0C8E" w:rsidP="003B0C8E"/>
    <w:p w14:paraId="146BD7B3" w14:textId="083EAEEB" w:rsidR="003B0C8E" w:rsidRPr="003B0C8E" w:rsidRDefault="003B0C8E" w:rsidP="003B0C8E"/>
    <w:p w14:paraId="67C92C62" w14:textId="2BB8A297" w:rsidR="003B0C8E" w:rsidRPr="003B0C8E" w:rsidRDefault="003B0C8E" w:rsidP="003B0C8E"/>
    <w:p w14:paraId="65423F6A" w14:textId="3987A711" w:rsidR="003B0C8E" w:rsidRPr="003B0C8E" w:rsidRDefault="003B0C8E" w:rsidP="003B0C8E"/>
    <w:p w14:paraId="2420FDAF" w14:textId="20B0F97E" w:rsidR="003B0C8E" w:rsidRPr="003B0C8E" w:rsidRDefault="003B0C8E" w:rsidP="003B0C8E"/>
    <w:p w14:paraId="40602539" w14:textId="4380DC5D" w:rsidR="003B0C8E" w:rsidRPr="003B0C8E" w:rsidRDefault="003B0C8E" w:rsidP="003B0C8E"/>
    <w:p w14:paraId="4192C1C3" w14:textId="362037D9" w:rsidR="003B0C8E" w:rsidRPr="003B0C8E" w:rsidRDefault="003B0C8E" w:rsidP="003B0C8E"/>
    <w:p w14:paraId="0D0B49CA" w14:textId="051A8894" w:rsidR="003B0C8E" w:rsidRPr="003B0C8E" w:rsidRDefault="003B0C8E" w:rsidP="003B0C8E"/>
    <w:p w14:paraId="65F64019" w14:textId="3305F0F9" w:rsidR="003B0C8E" w:rsidRPr="003B0C8E" w:rsidRDefault="003B0C8E" w:rsidP="003B0C8E"/>
    <w:p w14:paraId="05FA5DE5" w14:textId="70F0E112" w:rsidR="003B0C8E" w:rsidRPr="003B0C8E" w:rsidRDefault="003B0C8E" w:rsidP="003B0C8E"/>
    <w:p w14:paraId="63F7694C" w14:textId="5615768A" w:rsidR="003B0C8E" w:rsidRDefault="003B0C8E" w:rsidP="003B0C8E"/>
    <w:p w14:paraId="71A922F2" w14:textId="2A42A7F1" w:rsidR="00263F4A" w:rsidRPr="00263F4A" w:rsidRDefault="00263F4A" w:rsidP="00263F4A">
      <w:pPr>
        <w:spacing w:line="360" w:lineRule="auto"/>
        <w:jc w:val="both"/>
        <w:rPr>
          <w:rFonts w:ascii="Times New Roman" w:hAnsi="Times New Roman" w:cs="Times New Roman"/>
          <w:sz w:val="24"/>
          <w:szCs w:val="24"/>
        </w:rPr>
      </w:pPr>
      <w:r w:rsidRPr="00263F4A">
        <w:rPr>
          <w:rFonts w:ascii="Times New Roman" w:hAnsi="Times New Roman" w:cs="Times New Roman"/>
          <w:sz w:val="24"/>
          <w:szCs w:val="24"/>
        </w:rPr>
        <w:lastRenderedPageBreak/>
        <w:t xml:space="preserve">"The bank is one of the financial establishments. However, it contrasts </w:t>
      </w:r>
      <w:r w:rsidR="00D232C1">
        <w:rPr>
          <w:rFonts w:ascii="Times New Roman" w:hAnsi="Times New Roman" w:cs="Times New Roman"/>
          <w:sz w:val="24"/>
          <w:szCs w:val="24"/>
        </w:rPr>
        <w:t>with</w:t>
      </w:r>
      <w:r w:rsidRPr="00263F4A">
        <w:rPr>
          <w:rFonts w:ascii="Times New Roman" w:hAnsi="Times New Roman" w:cs="Times New Roman"/>
          <w:sz w:val="24"/>
          <w:szCs w:val="24"/>
        </w:rPr>
        <w:t xml:space="preserve"> other firm</w:t>
      </w:r>
      <w:r w:rsidR="00D232C1">
        <w:rPr>
          <w:rFonts w:ascii="Times New Roman" w:hAnsi="Times New Roman" w:cs="Times New Roman"/>
          <w:sz w:val="24"/>
          <w:szCs w:val="24"/>
        </w:rPr>
        <w:t>s</w:t>
      </w:r>
      <w:r w:rsidRPr="00263F4A">
        <w:rPr>
          <w:rFonts w:ascii="Times New Roman" w:hAnsi="Times New Roman" w:cs="Times New Roman"/>
          <w:sz w:val="24"/>
          <w:szCs w:val="24"/>
        </w:rPr>
        <w:t xml:space="preserve"> </w:t>
      </w:r>
      <w:r w:rsidR="00D232C1">
        <w:rPr>
          <w:rFonts w:ascii="Times New Roman" w:hAnsi="Times New Roman" w:cs="Times New Roman"/>
          <w:sz w:val="24"/>
          <w:szCs w:val="24"/>
        </w:rPr>
        <w:t>because</w:t>
      </w:r>
      <w:r w:rsidRPr="00263F4A">
        <w:rPr>
          <w:rFonts w:ascii="Times New Roman" w:hAnsi="Times New Roman" w:cs="Times New Roman"/>
          <w:sz w:val="24"/>
          <w:szCs w:val="24"/>
        </w:rPr>
        <w:t xml:space="preserve"> the bank gathers money from </w:t>
      </w:r>
      <w:r w:rsidR="008353A9">
        <w:rPr>
          <w:rFonts w:ascii="Times New Roman" w:hAnsi="Times New Roman" w:cs="Times New Roman"/>
          <w:sz w:val="24"/>
          <w:szCs w:val="24"/>
        </w:rPr>
        <w:t xml:space="preserve">the </w:t>
      </w:r>
      <w:r w:rsidRPr="00263F4A">
        <w:rPr>
          <w:rFonts w:ascii="Times New Roman" w:hAnsi="Times New Roman" w:cs="Times New Roman"/>
          <w:sz w:val="24"/>
          <w:szCs w:val="24"/>
        </w:rPr>
        <w:t xml:space="preserve">customer as a store and offers money to </w:t>
      </w:r>
      <w:r w:rsidR="008353A9">
        <w:rPr>
          <w:rFonts w:ascii="Times New Roman" w:hAnsi="Times New Roman" w:cs="Times New Roman"/>
          <w:sz w:val="24"/>
          <w:szCs w:val="24"/>
        </w:rPr>
        <w:t xml:space="preserve">the </w:t>
      </w:r>
      <w:r w:rsidRPr="00263F4A">
        <w:rPr>
          <w:rFonts w:ascii="Times New Roman" w:hAnsi="Times New Roman" w:cs="Times New Roman"/>
          <w:sz w:val="24"/>
          <w:szCs w:val="24"/>
        </w:rPr>
        <w:t xml:space="preserve">customer as an advance. So, the bank goes about as financial go-betweens between the contributors and borrowers. Stores are liabilities to the bank. </w:t>
      </w:r>
      <w:r w:rsidR="008353A9">
        <w:rPr>
          <w:rFonts w:ascii="Times New Roman" w:hAnsi="Times New Roman" w:cs="Times New Roman"/>
          <w:sz w:val="24"/>
          <w:szCs w:val="24"/>
        </w:rPr>
        <w:t>The s</w:t>
      </w:r>
      <w:r w:rsidRPr="00263F4A">
        <w:rPr>
          <w:rFonts w:ascii="Times New Roman" w:hAnsi="Times New Roman" w:cs="Times New Roman"/>
          <w:sz w:val="24"/>
          <w:szCs w:val="24"/>
        </w:rPr>
        <w:t xml:space="preserve">tore must be kept up by the bank to amplify the benefit". (Shelagh Heffernan 2005). </w:t>
      </w:r>
    </w:p>
    <w:p w14:paraId="00AE9820" w14:textId="77777777" w:rsidR="00263F4A" w:rsidRPr="00263F4A" w:rsidRDefault="00263F4A" w:rsidP="00263F4A">
      <w:pPr>
        <w:spacing w:line="360" w:lineRule="auto"/>
        <w:jc w:val="both"/>
        <w:rPr>
          <w:rFonts w:ascii="Times New Roman" w:hAnsi="Times New Roman" w:cs="Times New Roman"/>
          <w:sz w:val="24"/>
          <w:szCs w:val="24"/>
        </w:rPr>
      </w:pPr>
    </w:p>
    <w:p w14:paraId="107175A3" w14:textId="0AF100E8" w:rsidR="003B0C8E" w:rsidRDefault="00263F4A" w:rsidP="00263F4A">
      <w:pPr>
        <w:spacing w:line="360" w:lineRule="auto"/>
        <w:jc w:val="both"/>
        <w:rPr>
          <w:rFonts w:ascii="Times New Roman" w:hAnsi="Times New Roman" w:cs="Times New Roman"/>
          <w:sz w:val="24"/>
          <w:szCs w:val="24"/>
        </w:rPr>
      </w:pPr>
      <w:r w:rsidRPr="00263F4A">
        <w:rPr>
          <w:rFonts w:ascii="Times New Roman" w:hAnsi="Times New Roman" w:cs="Times New Roman"/>
          <w:sz w:val="24"/>
          <w:szCs w:val="24"/>
        </w:rPr>
        <w:t xml:space="preserve">"The bank keeps up </w:t>
      </w:r>
      <w:r w:rsidR="008353A9">
        <w:rPr>
          <w:rFonts w:ascii="Times New Roman" w:hAnsi="Times New Roman" w:cs="Times New Roman"/>
          <w:sz w:val="24"/>
          <w:szCs w:val="24"/>
        </w:rPr>
        <w:t xml:space="preserve">the </w:t>
      </w:r>
      <w:r w:rsidRPr="00263F4A">
        <w:rPr>
          <w:rFonts w:ascii="Times New Roman" w:hAnsi="Times New Roman" w:cs="Times New Roman"/>
          <w:sz w:val="24"/>
          <w:szCs w:val="24"/>
        </w:rPr>
        <w:t xml:space="preserve">financial proclamation, for example, asset report and benefit and misfortune record to gauge their financial exhibition. </w:t>
      </w:r>
      <w:r w:rsidR="008353A9">
        <w:rPr>
          <w:rFonts w:ascii="Times New Roman" w:hAnsi="Times New Roman" w:cs="Times New Roman"/>
          <w:sz w:val="24"/>
          <w:szCs w:val="24"/>
        </w:rPr>
        <w:t>The f</w:t>
      </w:r>
      <w:r w:rsidRPr="00263F4A">
        <w:rPr>
          <w:rFonts w:ascii="Times New Roman" w:hAnsi="Times New Roman" w:cs="Times New Roman"/>
          <w:sz w:val="24"/>
          <w:szCs w:val="24"/>
        </w:rPr>
        <w:t xml:space="preserve">undamental wellspring of </w:t>
      </w:r>
      <w:r w:rsidR="008353A9">
        <w:rPr>
          <w:rFonts w:ascii="Times New Roman" w:hAnsi="Times New Roman" w:cs="Times New Roman"/>
          <w:sz w:val="24"/>
          <w:szCs w:val="24"/>
        </w:rPr>
        <w:t xml:space="preserve">a </w:t>
      </w:r>
      <w:r w:rsidRPr="00263F4A">
        <w:rPr>
          <w:rFonts w:ascii="Times New Roman" w:hAnsi="Times New Roman" w:cs="Times New Roman"/>
          <w:sz w:val="24"/>
          <w:szCs w:val="24"/>
        </w:rPr>
        <w:t xml:space="preserve">bank is a customer store. Stores are accounted for on the monetary record as an obligation. These stores are utilized by the bank for </w:t>
      </w:r>
      <w:r w:rsidR="008353A9">
        <w:rPr>
          <w:rFonts w:ascii="Times New Roman" w:hAnsi="Times New Roman" w:cs="Times New Roman"/>
          <w:sz w:val="24"/>
          <w:szCs w:val="24"/>
        </w:rPr>
        <w:t xml:space="preserve">a </w:t>
      </w:r>
      <w:r w:rsidRPr="00263F4A">
        <w:rPr>
          <w:rFonts w:ascii="Times New Roman" w:hAnsi="Times New Roman" w:cs="Times New Roman"/>
          <w:sz w:val="24"/>
          <w:szCs w:val="24"/>
        </w:rPr>
        <w:t>venture. Th</w:t>
      </w:r>
      <w:r w:rsidR="00997864">
        <w:rPr>
          <w:rFonts w:ascii="Times New Roman" w:hAnsi="Times New Roman" w:cs="Times New Roman"/>
          <w:sz w:val="24"/>
          <w:szCs w:val="24"/>
        </w:rPr>
        <w:t>ere</w:t>
      </w:r>
      <w:r w:rsidRPr="00263F4A">
        <w:rPr>
          <w:rFonts w:ascii="Times New Roman" w:hAnsi="Times New Roman" w:cs="Times New Roman"/>
          <w:sz w:val="24"/>
          <w:szCs w:val="24"/>
        </w:rPr>
        <w:t xml:space="preserve"> </w:t>
      </w:r>
      <w:r w:rsidR="00997864">
        <w:rPr>
          <w:rFonts w:ascii="Times New Roman" w:hAnsi="Times New Roman" w:cs="Times New Roman"/>
          <w:sz w:val="24"/>
          <w:szCs w:val="24"/>
        </w:rPr>
        <w:t>are</w:t>
      </w:r>
      <w:r w:rsidRPr="00263F4A">
        <w:rPr>
          <w:rFonts w:ascii="Times New Roman" w:hAnsi="Times New Roman" w:cs="Times New Roman"/>
          <w:sz w:val="24"/>
          <w:szCs w:val="24"/>
        </w:rPr>
        <w:t xml:space="preserve"> resources for the bank. The bank capital emerges from various between the absolute obligation and complete resource. Then again bank expanding their reserve by giving bonds and value". (Barbara Casu 2006)</w:t>
      </w:r>
    </w:p>
    <w:p w14:paraId="3A502E54" w14:textId="310E327F" w:rsidR="00723C53" w:rsidRDefault="00723C53" w:rsidP="00263F4A">
      <w:pPr>
        <w:spacing w:line="360" w:lineRule="auto"/>
        <w:jc w:val="both"/>
        <w:rPr>
          <w:rFonts w:ascii="Times New Roman" w:hAnsi="Times New Roman" w:cs="Times New Roman"/>
          <w:sz w:val="24"/>
          <w:szCs w:val="24"/>
        </w:rPr>
      </w:pPr>
    </w:p>
    <w:p w14:paraId="08B3EDC9" w14:textId="61C161A5" w:rsidR="00723C53" w:rsidRPr="004472D0" w:rsidRDefault="00723C53" w:rsidP="00A95AC3">
      <w:pPr>
        <w:pStyle w:val="Heading1"/>
        <w:shd w:val="clear" w:color="auto" w:fill="BDD6EE" w:themeFill="accent5" w:themeFillTint="66"/>
      </w:pPr>
      <w:bookmarkStart w:id="9" w:name="_Toc56527752"/>
      <w:r w:rsidRPr="004472D0">
        <w:t>2.</w:t>
      </w:r>
      <w:r w:rsidR="001B42B3" w:rsidRPr="004472D0">
        <w:t>1</w:t>
      </w:r>
      <w:r w:rsidRPr="004472D0">
        <w:t xml:space="preserve"> Theoretical Background:</w:t>
      </w:r>
      <w:bookmarkEnd w:id="9"/>
    </w:p>
    <w:p w14:paraId="7A2B0849" w14:textId="5FE9D07A" w:rsidR="00723C53" w:rsidRDefault="00723C53" w:rsidP="00723C53"/>
    <w:p w14:paraId="1BB15DAA" w14:textId="05927691" w:rsidR="00723C53" w:rsidRPr="00723C53" w:rsidRDefault="00723C53" w:rsidP="00723C53">
      <w:pPr>
        <w:spacing w:line="360" w:lineRule="auto"/>
        <w:jc w:val="both"/>
        <w:rPr>
          <w:rFonts w:ascii="Times New Roman" w:hAnsi="Times New Roman" w:cs="Times New Roman"/>
          <w:sz w:val="24"/>
          <w:szCs w:val="24"/>
        </w:rPr>
      </w:pPr>
      <w:r w:rsidRPr="00723C53">
        <w:rPr>
          <w:rFonts w:ascii="Times New Roman" w:hAnsi="Times New Roman" w:cs="Times New Roman"/>
          <w:b/>
          <w:bCs/>
          <w:sz w:val="24"/>
          <w:szCs w:val="24"/>
        </w:rPr>
        <w:t>Banking:</w:t>
      </w:r>
      <w:r w:rsidRPr="00723C53">
        <w:rPr>
          <w:rFonts w:ascii="Times New Roman" w:hAnsi="Times New Roman" w:cs="Times New Roman"/>
          <w:sz w:val="24"/>
          <w:szCs w:val="24"/>
        </w:rPr>
        <w:t xml:space="preserve"> "</w:t>
      </w:r>
      <w:r>
        <w:rPr>
          <w:rFonts w:ascii="Times New Roman" w:hAnsi="Times New Roman" w:cs="Times New Roman"/>
          <w:sz w:val="24"/>
          <w:szCs w:val="24"/>
        </w:rPr>
        <w:t>B</w:t>
      </w:r>
      <w:r w:rsidRPr="00723C53">
        <w:rPr>
          <w:rFonts w:ascii="Times New Roman" w:hAnsi="Times New Roman" w:cs="Times New Roman"/>
          <w:sz w:val="24"/>
          <w:szCs w:val="24"/>
        </w:rPr>
        <w:t xml:space="preserve">anking" has been characterized to mean the tolerant, to loan or speculation, of </w:t>
      </w:r>
      <w:r w:rsidR="008353A9">
        <w:rPr>
          <w:rFonts w:ascii="Times New Roman" w:hAnsi="Times New Roman" w:cs="Times New Roman"/>
          <w:sz w:val="24"/>
          <w:szCs w:val="24"/>
        </w:rPr>
        <w:t xml:space="preserve">a </w:t>
      </w:r>
      <w:r w:rsidRPr="00723C53">
        <w:rPr>
          <w:rFonts w:ascii="Times New Roman" w:hAnsi="Times New Roman" w:cs="Times New Roman"/>
          <w:sz w:val="24"/>
          <w:szCs w:val="24"/>
        </w:rPr>
        <w:t xml:space="preserve">store of money from people in general, repayable on request or something else, and withdrawal with a money order, draft, order or something else. </w:t>
      </w:r>
    </w:p>
    <w:p w14:paraId="7E631387" w14:textId="77777777" w:rsidR="00723C53" w:rsidRPr="00723C53" w:rsidRDefault="00723C53" w:rsidP="00723C53">
      <w:pPr>
        <w:spacing w:line="360" w:lineRule="auto"/>
        <w:jc w:val="both"/>
        <w:rPr>
          <w:rFonts w:ascii="Times New Roman" w:hAnsi="Times New Roman" w:cs="Times New Roman"/>
          <w:sz w:val="24"/>
          <w:szCs w:val="24"/>
        </w:rPr>
      </w:pPr>
    </w:p>
    <w:p w14:paraId="39F11AE7" w14:textId="1C2DC6D2" w:rsidR="00723C53" w:rsidRPr="00723C53" w:rsidRDefault="00723C53" w:rsidP="00723C53">
      <w:pPr>
        <w:spacing w:line="360" w:lineRule="auto"/>
        <w:jc w:val="both"/>
        <w:rPr>
          <w:rFonts w:ascii="Times New Roman" w:hAnsi="Times New Roman" w:cs="Times New Roman"/>
          <w:sz w:val="24"/>
          <w:szCs w:val="24"/>
        </w:rPr>
      </w:pPr>
      <w:r w:rsidRPr="00723C53">
        <w:rPr>
          <w:rFonts w:ascii="Times New Roman" w:hAnsi="Times New Roman" w:cs="Times New Roman"/>
          <w:b/>
          <w:bCs/>
          <w:sz w:val="24"/>
          <w:szCs w:val="24"/>
        </w:rPr>
        <w:t>General Banking:</w:t>
      </w:r>
      <w:r w:rsidRPr="00723C53">
        <w:rPr>
          <w:rFonts w:ascii="Times New Roman" w:hAnsi="Times New Roman" w:cs="Times New Roman"/>
          <w:sz w:val="24"/>
          <w:szCs w:val="24"/>
        </w:rPr>
        <w:t xml:space="preserve"> General Banking Department is considered as the immediate customer administration focus. It is the beginning stage of all banking activity. It opens new accounts, dispatches reserves, honor check, takes stores, issues bank draft and pay </w:t>
      </w:r>
      <w:r w:rsidR="00997864">
        <w:rPr>
          <w:rFonts w:ascii="Times New Roman" w:hAnsi="Times New Roman" w:cs="Times New Roman"/>
          <w:sz w:val="24"/>
          <w:szCs w:val="24"/>
        </w:rPr>
        <w:t xml:space="preserve">the </w:t>
      </w:r>
      <w:r w:rsidRPr="00723C53">
        <w:rPr>
          <w:rFonts w:ascii="Times New Roman" w:hAnsi="Times New Roman" w:cs="Times New Roman"/>
          <w:sz w:val="24"/>
          <w:szCs w:val="24"/>
        </w:rPr>
        <w:t>order</w:t>
      </w:r>
      <w:r w:rsidR="008353A9">
        <w:rPr>
          <w:rFonts w:ascii="Times New Roman" w:hAnsi="Times New Roman" w:cs="Times New Roman"/>
          <w:sz w:val="24"/>
          <w:szCs w:val="24"/>
        </w:rPr>
        <w:t>,</w:t>
      </w:r>
      <w:r w:rsidRPr="00723C53">
        <w:rPr>
          <w:rFonts w:ascii="Times New Roman" w:hAnsi="Times New Roman" w:cs="Times New Roman"/>
          <w:sz w:val="24"/>
          <w:szCs w:val="24"/>
        </w:rPr>
        <w:t xml:space="preserve"> and so on. General Banking is otherwise called retail banking. Following are the major banking: </w:t>
      </w:r>
    </w:p>
    <w:p w14:paraId="71A1E94E" w14:textId="77777777" w:rsidR="00723C53" w:rsidRPr="00723C53" w:rsidRDefault="00723C53" w:rsidP="00723C53">
      <w:pPr>
        <w:spacing w:line="360" w:lineRule="auto"/>
        <w:jc w:val="both"/>
        <w:rPr>
          <w:rFonts w:ascii="Times New Roman" w:hAnsi="Times New Roman" w:cs="Times New Roman"/>
          <w:sz w:val="24"/>
          <w:szCs w:val="24"/>
        </w:rPr>
      </w:pPr>
    </w:p>
    <w:p w14:paraId="33A0D4DA" w14:textId="058899F3" w:rsidR="00723C53" w:rsidRPr="00723C53" w:rsidRDefault="00723C53" w:rsidP="00723C53">
      <w:pPr>
        <w:spacing w:line="360" w:lineRule="auto"/>
        <w:jc w:val="both"/>
        <w:rPr>
          <w:rFonts w:ascii="Times New Roman" w:hAnsi="Times New Roman" w:cs="Times New Roman"/>
          <w:sz w:val="24"/>
          <w:szCs w:val="24"/>
        </w:rPr>
      </w:pPr>
      <w:r w:rsidRPr="00723C53">
        <w:rPr>
          <w:rFonts w:ascii="Times New Roman" w:hAnsi="Times New Roman" w:cs="Times New Roman"/>
          <w:sz w:val="24"/>
          <w:szCs w:val="24"/>
        </w:rPr>
        <w:t>•</w:t>
      </w:r>
      <w:r w:rsidRPr="00723C53">
        <w:rPr>
          <w:rFonts w:ascii="Times New Roman" w:hAnsi="Times New Roman" w:cs="Times New Roman"/>
          <w:sz w:val="24"/>
          <w:szCs w:val="24"/>
        </w:rPr>
        <w:tab/>
        <w:t xml:space="preserve">Account opening area </w:t>
      </w:r>
    </w:p>
    <w:p w14:paraId="2C0F07BD" w14:textId="7EAE7342" w:rsidR="00723C53" w:rsidRPr="00723C53" w:rsidRDefault="00723C53" w:rsidP="00723C53">
      <w:pPr>
        <w:spacing w:line="360" w:lineRule="auto"/>
        <w:jc w:val="both"/>
        <w:rPr>
          <w:rFonts w:ascii="Times New Roman" w:hAnsi="Times New Roman" w:cs="Times New Roman"/>
          <w:sz w:val="24"/>
          <w:szCs w:val="24"/>
        </w:rPr>
      </w:pPr>
      <w:r w:rsidRPr="00723C53">
        <w:rPr>
          <w:rFonts w:ascii="Times New Roman" w:hAnsi="Times New Roman" w:cs="Times New Roman"/>
          <w:sz w:val="24"/>
          <w:szCs w:val="24"/>
        </w:rPr>
        <w:t>•</w:t>
      </w:r>
      <w:r w:rsidRPr="00723C53">
        <w:rPr>
          <w:rFonts w:ascii="Times New Roman" w:hAnsi="Times New Roman" w:cs="Times New Roman"/>
          <w:sz w:val="24"/>
          <w:szCs w:val="24"/>
        </w:rPr>
        <w:tab/>
        <w:t xml:space="preserve">Clearing area </w:t>
      </w:r>
    </w:p>
    <w:p w14:paraId="7D2A4B77" w14:textId="6486B333" w:rsidR="00723C53" w:rsidRPr="00723C53" w:rsidRDefault="00723C53" w:rsidP="00723C53">
      <w:pPr>
        <w:spacing w:line="360" w:lineRule="auto"/>
        <w:jc w:val="both"/>
        <w:rPr>
          <w:rFonts w:ascii="Times New Roman" w:hAnsi="Times New Roman" w:cs="Times New Roman"/>
          <w:sz w:val="24"/>
          <w:szCs w:val="24"/>
        </w:rPr>
      </w:pPr>
      <w:r w:rsidRPr="00723C53">
        <w:rPr>
          <w:rFonts w:ascii="Times New Roman" w:hAnsi="Times New Roman" w:cs="Times New Roman"/>
          <w:sz w:val="24"/>
          <w:szCs w:val="24"/>
        </w:rPr>
        <w:t>•</w:t>
      </w:r>
      <w:r w:rsidRPr="00723C53">
        <w:rPr>
          <w:rFonts w:ascii="Times New Roman" w:hAnsi="Times New Roman" w:cs="Times New Roman"/>
          <w:sz w:val="24"/>
          <w:szCs w:val="24"/>
        </w:rPr>
        <w:tab/>
        <w:t xml:space="preserve">Cash area </w:t>
      </w:r>
    </w:p>
    <w:p w14:paraId="7AC557A0" w14:textId="1E95A703" w:rsidR="00723C53" w:rsidRPr="00723C53" w:rsidRDefault="00723C53" w:rsidP="00723C53">
      <w:pPr>
        <w:spacing w:line="360" w:lineRule="auto"/>
        <w:jc w:val="both"/>
        <w:rPr>
          <w:rFonts w:ascii="Times New Roman" w:hAnsi="Times New Roman" w:cs="Times New Roman"/>
          <w:sz w:val="24"/>
          <w:szCs w:val="24"/>
        </w:rPr>
      </w:pPr>
      <w:r w:rsidRPr="00723C53">
        <w:rPr>
          <w:rFonts w:ascii="Times New Roman" w:hAnsi="Times New Roman" w:cs="Times New Roman"/>
          <w:sz w:val="24"/>
          <w:szCs w:val="24"/>
        </w:rPr>
        <w:t>•</w:t>
      </w:r>
      <w:r w:rsidRPr="00723C53">
        <w:rPr>
          <w:rFonts w:ascii="Times New Roman" w:hAnsi="Times New Roman" w:cs="Times New Roman"/>
          <w:sz w:val="24"/>
          <w:szCs w:val="24"/>
        </w:rPr>
        <w:tab/>
        <w:t xml:space="preserve">Remittance </w:t>
      </w:r>
    </w:p>
    <w:p w14:paraId="0BE29FB0" w14:textId="5C9CF1A0" w:rsidR="00723C53" w:rsidRPr="00723C53" w:rsidRDefault="00723C53" w:rsidP="00723C53">
      <w:pPr>
        <w:spacing w:line="360" w:lineRule="auto"/>
        <w:jc w:val="both"/>
        <w:rPr>
          <w:rFonts w:ascii="Times New Roman" w:hAnsi="Times New Roman" w:cs="Times New Roman"/>
          <w:sz w:val="24"/>
          <w:szCs w:val="24"/>
        </w:rPr>
      </w:pPr>
      <w:r w:rsidRPr="00723C53">
        <w:rPr>
          <w:rFonts w:ascii="Times New Roman" w:hAnsi="Times New Roman" w:cs="Times New Roman"/>
          <w:sz w:val="24"/>
          <w:szCs w:val="24"/>
        </w:rPr>
        <w:t>•</w:t>
      </w:r>
      <w:r w:rsidRPr="00723C53">
        <w:rPr>
          <w:rFonts w:ascii="Times New Roman" w:hAnsi="Times New Roman" w:cs="Times New Roman"/>
          <w:sz w:val="24"/>
          <w:szCs w:val="24"/>
        </w:rPr>
        <w:tab/>
        <w:t>Mail get and dispatch area</w:t>
      </w:r>
    </w:p>
    <w:p w14:paraId="3C981603" w14:textId="2AEAB051" w:rsidR="00723C53" w:rsidRDefault="00723C53" w:rsidP="00723C53">
      <w:pPr>
        <w:spacing w:line="360" w:lineRule="auto"/>
        <w:jc w:val="both"/>
        <w:rPr>
          <w:rFonts w:ascii="Times New Roman" w:hAnsi="Times New Roman" w:cs="Times New Roman"/>
          <w:sz w:val="24"/>
          <w:szCs w:val="24"/>
        </w:rPr>
      </w:pPr>
      <w:r>
        <w:rPr>
          <w:noProof/>
          <w:sz w:val="20"/>
        </w:rPr>
        <w:lastRenderedPageBreak/>
        <mc:AlternateContent>
          <mc:Choice Requires="wpg">
            <w:drawing>
              <wp:inline distT="0" distB="0" distL="0" distR="0" wp14:anchorId="319134C0" wp14:editId="70D6B79B">
                <wp:extent cx="4679315" cy="479425"/>
                <wp:effectExtent l="0" t="0" r="6985" b="15875"/>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79315" cy="479425"/>
                          <a:chOff x="0" y="0"/>
                          <a:chExt cx="7369" cy="755"/>
                        </a:xfrm>
                        <a:solidFill>
                          <a:srgbClr val="92D050"/>
                        </a:solidFill>
                      </wpg:grpSpPr>
                      <wps:wsp>
                        <wps:cNvPr id="19" name="Freeform 19"/>
                        <wps:cNvSpPr>
                          <a:spLocks/>
                        </wps:cNvSpPr>
                        <wps:spPr bwMode="auto">
                          <a:xfrm>
                            <a:off x="0" y="20"/>
                            <a:ext cx="1750" cy="700"/>
                          </a:xfrm>
                          <a:custGeom>
                            <a:avLst/>
                            <a:gdLst>
                              <a:gd name="T0" fmla="*/ 1399 w 1750"/>
                              <a:gd name="T1" fmla="+- 0 20 20"/>
                              <a:gd name="T2" fmla="*/ 20 h 700"/>
                              <a:gd name="T3" fmla="*/ 0 w 1750"/>
                              <a:gd name="T4" fmla="+- 0 20 20"/>
                              <a:gd name="T5" fmla="*/ 20 h 700"/>
                              <a:gd name="T6" fmla="*/ 0 w 1750"/>
                              <a:gd name="T7" fmla="+- 0 720 20"/>
                              <a:gd name="T8" fmla="*/ 720 h 700"/>
                              <a:gd name="T9" fmla="*/ 1399 w 1750"/>
                              <a:gd name="T10" fmla="+- 0 720 20"/>
                              <a:gd name="T11" fmla="*/ 720 h 700"/>
                              <a:gd name="T12" fmla="*/ 1749 w 1750"/>
                              <a:gd name="T13" fmla="+- 0 370 20"/>
                              <a:gd name="T14" fmla="*/ 370 h 700"/>
                              <a:gd name="T15" fmla="*/ 1399 w 1750"/>
                              <a:gd name="T16" fmla="+- 0 20 20"/>
                              <a:gd name="T17" fmla="*/ 20 h 700"/>
                            </a:gdLst>
                            <a:ahLst/>
                            <a:cxnLst>
                              <a:cxn ang="0">
                                <a:pos x="T0" y="T2"/>
                              </a:cxn>
                              <a:cxn ang="0">
                                <a:pos x="T3" y="T5"/>
                              </a:cxn>
                              <a:cxn ang="0">
                                <a:pos x="T6" y="T8"/>
                              </a:cxn>
                              <a:cxn ang="0">
                                <a:pos x="T9" y="T11"/>
                              </a:cxn>
                              <a:cxn ang="0">
                                <a:pos x="T12" y="T14"/>
                              </a:cxn>
                              <a:cxn ang="0">
                                <a:pos x="T15" y="T17"/>
                              </a:cxn>
                            </a:cxnLst>
                            <a:rect l="0" t="0" r="r" b="b"/>
                            <a:pathLst>
                              <a:path w="1750" h="700">
                                <a:moveTo>
                                  <a:pt x="1399" y="0"/>
                                </a:moveTo>
                                <a:lnTo>
                                  <a:pt x="0" y="0"/>
                                </a:lnTo>
                                <a:lnTo>
                                  <a:pt x="0" y="700"/>
                                </a:lnTo>
                                <a:lnTo>
                                  <a:pt x="1399" y="700"/>
                                </a:lnTo>
                                <a:lnTo>
                                  <a:pt x="1749" y="350"/>
                                </a:lnTo>
                                <a:lnTo>
                                  <a:pt x="1399" y="0"/>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 name="Freeform 20"/>
                        <wps:cNvSpPr>
                          <a:spLocks/>
                        </wps:cNvSpPr>
                        <wps:spPr bwMode="auto">
                          <a:xfrm>
                            <a:off x="1399" y="20"/>
                            <a:ext cx="1750" cy="700"/>
                          </a:xfrm>
                          <a:custGeom>
                            <a:avLst/>
                            <a:gdLst>
                              <a:gd name="T0" fmla="+- 0 2799 1399"/>
                              <a:gd name="T1" fmla="*/ T0 w 1750"/>
                              <a:gd name="T2" fmla="+- 0 20 20"/>
                              <a:gd name="T3" fmla="*/ 20 h 700"/>
                              <a:gd name="T4" fmla="+- 0 1399 1399"/>
                              <a:gd name="T5" fmla="*/ T4 w 1750"/>
                              <a:gd name="T6" fmla="+- 0 20 20"/>
                              <a:gd name="T7" fmla="*/ 20 h 700"/>
                              <a:gd name="T8" fmla="+- 0 1749 1399"/>
                              <a:gd name="T9" fmla="*/ T8 w 1750"/>
                              <a:gd name="T10" fmla="+- 0 370 20"/>
                              <a:gd name="T11" fmla="*/ 370 h 700"/>
                              <a:gd name="T12" fmla="+- 0 1399 1399"/>
                              <a:gd name="T13" fmla="*/ T12 w 1750"/>
                              <a:gd name="T14" fmla="+- 0 720 20"/>
                              <a:gd name="T15" fmla="*/ 720 h 700"/>
                              <a:gd name="T16" fmla="+- 0 2799 1399"/>
                              <a:gd name="T17" fmla="*/ T16 w 1750"/>
                              <a:gd name="T18" fmla="+- 0 720 20"/>
                              <a:gd name="T19" fmla="*/ 720 h 700"/>
                              <a:gd name="T20" fmla="+- 0 3149 1399"/>
                              <a:gd name="T21" fmla="*/ T20 w 1750"/>
                              <a:gd name="T22" fmla="+- 0 370 20"/>
                              <a:gd name="T23" fmla="*/ 370 h 700"/>
                              <a:gd name="T24" fmla="+- 0 2799 1399"/>
                              <a:gd name="T25" fmla="*/ T24 w 1750"/>
                              <a:gd name="T26" fmla="+- 0 20 20"/>
                              <a:gd name="T27" fmla="*/ 20 h 700"/>
                            </a:gdLst>
                            <a:ahLst/>
                            <a:cxnLst>
                              <a:cxn ang="0">
                                <a:pos x="T1" y="T3"/>
                              </a:cxn>
                              <a:cxn ang="0">
                                <a:pos x="T5" y="T7"/>
                              </a:cxn>
                              <a:cxn ang="0">
                                <a:pos x="T9" y="T11"/>
                              </a:cxn>
                              <a:cxn ang="0">
                                <a:pos x="T13" y="T15"/>
                              </a:cxn>
                              <a:cxn ang="0">
                                <a:pos x="T17" y="T19"/>
                              </a:cxn>
                              <a:cxn ang="0">
                                <a:pos x="T21" y="T23"/>
                              </a:cxn>
                              <a:cxn ang="0">
                                <a:pos x="T25" y="T27"/>
                              </a:cxn>
                            </a:cxnLst>
                            <a:rect l="0" t="0" r="r" b="b"/>
                            <a:pathLst>
                              <a:path w="1750" h="700">
                                <a:moveTo>
                                  <a:pt x="1400" y="0"/>
                                </a:moveTo>
                                <a:lnTo>
                                  <a:pt x="0" y="0"/>
                                </a:lnTo>
                                <a:lnTo>
                                  <a:pt x="350" y="350"/>
                                </a:lnTo>
                                <a:lnTo>
                                  <a:pt x="0" y="700"/>
                                </a:lnTo>
                                <a:lnTo>
                                  <a:pt x="1400" y="700"/>
                                </a:lnTo>
                                <a:lnTo>
                                  <a:pt x="1750" y="350"/>
                                </a:lnTo>
                                <a:lnTo>
                                  <a:pt x="1400" y="0"/>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Freeform 21"/>
                        <wps:cNvSpPr>
                          <a:spLocks/>
                        </wps:cNvSpPr>
                        <wps:spPr bwMode="auto">
                          <a:xfrm>
                            <a:off x="1399" y="20"/>
                            <a:ext cx="1750" cy="700"/>
                          </a:xfrm>
                          <a:custGeom>
                            <a:avLst/>
                            <a:gdLst>
                              <a:gd name="T0" fmla="+- 0 1399 1399"/>
                              <a:gd name="T1" fmla="*/ T0 w 1750"/>
                              <a:gd name="T2" fmla="+- 0 20 20"/>
                              <a:gd name="T3" fmla="*/ 20 h 700"/>
                              <a:gd name="T4" fmla="+- 0 2799 1399"/>
                              <a:gd name="T5" fmla="*/ T4 w 1750"/>
                              <a:gd name="T6" fmla="+- 0 20 20"/>
                              <a:gd name="T7" fmla="*/ 20 h 700"/>
                              <a:gd name="T8" fmla="+- 0 3149 1399"/>
                              <a:gd name="T9" fmla="*/ T8 w 1750"/>
                              <a:gd name="T10" fmla="+- 0 370 20"/>
                              <a:gd name="T11" fmla="*/ 370 h 700"/>
                              <a:gd name="T12" fmla="+- 0 2799 1399"/>
                              <a:gd name="T13" fmla="*/ T12 w 1750"/>
                              <a:gd name="T14" fmla="+- 0 720 20"/>
                              <a:gd name="T15" fmla="*/ 720 h 700"/>
                              <a:gd name="T16" fmla="+- 0 1399 1399"/>
                              <a:gd name="T17" fmla="*/ T16 w 1750"/>
                              <a:gd name="T18" fmla="+- 0 720 20"/>
                              <a:gd name="T19" fmla="*/ 720 h 700"/>
                              <a:gd name="T20" fmla="+- 0 1749 1399"/>
                              <a:gd name="T21" fmla="*/ T20 w 1750"/>
                              <a:gd name="T22" fmla="+- 0 370 20"/>
                              <a:gd name="T23" fmla="*/ 370 h 700"/>
                              <a:gd name="T24" fmla="+- 0 1399 1399"/>
                              <a:gd name="T25" fmla="*/ T24 w 1750"/>
                              <a:gd name="T26" fmla="+- 0 20 20"/>
                              <a:gd name="T27" fmla="*/ 20 h 700"/>
                            </a:gdLst>
                            <a:ahLst/>
                            <a:cxnLst>
                              <a:cxn ang="0">
                                <a:pos x="T1" y="T3"/>
                              </a:cxn>
                              <a:cxn ang="0">
                                <a:pos x="T5" y="T7"/>
                              </a:cxn>
                              <a:cxn ang="0">
                                <a:pos x="T9" y="T11"/>
                              </a:cxn>
                              <a:cxn ang="0">
                                <a:pos x="T13" y="T15"/>
                              </a:cxn>
                              <a:cxn ang="0">
                                <a:pos x="T17" y="T19"/>
                              </a:cxn>
                              <a:cxn ang="0">
                                <a:pos x="T21" y="T23"/>
                              </a:cxn>
                              <a:cxn ang="0">
                                <a:pos x="T25" y="T27"/>
                              </a:cxn>
                            </a:cxnLst>
                            <a:rect l="0" t="0" r="r" b="b"/>
                            <a:pathLst>
                              <a:path w="1750" h="700">
                                <a:moveTo>
                                  <a:pt x="0" y="0"/>
                                </a:moveTo>
                                <a:lnTo>
                                  <a:pt x="1400" y="0"/>
                                </a:lnTo>
                                <a:lnTo>
                                  <a:pt x="1750" y="350"/>
                                </a:lnTo>
                                <a:lnTo>
                                  <a:pt x="1400" y="700"/>
                                </a:lnTo>
                                <a:lnTo>
                                  <a:pt x="0" y="700"/>
                                </a:lnTo>
                                <a:lnTo>
                                  <a:pt x="350" y="350"/>
                                </a:lnTo>
                                <a:lnTo>
                                  <a:pt x="0" y="0"/>
                                </a:lnTo>
                                <a:close/>
                              </a:path>
                            </a:pathLst>
                          </a:custGeom>
                          <a:grpFill/>
                          <a:ln w="25400">
                            <a:solidFill>
                              <a:srgbClr val="FFFFFF"/>
                            </a:solidFill>
                            <a:prstDash val="solid"/>
                            <a:round/>
                            <a:headEnd/>
                            <a:tailEnd/>
                          </a:ln>
                        </wps:spPr>
                        <wps:bodyPr rot="0" vert="horz" wrap="square" lIns="91440" tIns="45720" rIns="91440" bIns="45720" anchor="t" anchorCtr="0" upright="1">
                          <a:noAutofit/>
                        </wps:bodyPr>
                      </wps:wsp>
                      <wps:wsp>
                        <wps:cNvPr id="22" name="Freeform 22"/>
                        <wps:cNvSpPr>
                          <a:spLocks/>
                        </wps:cNvSpPr>
                        <wps:spPr bwMode="auto">
                          <a:xfrm>
                            <a:off x="2798" y="20"/>
                            <a:ext cx="1750" cy="700"/>
                          </a:xfrm>
                          <a:custGeom>
                            <a:avLst/>
                            <a:gdLst>
                              <a:gd name="T0" fmla="+- 0 4198 2799"/>
                              <a:gd name="T1" fmla="*/ T0 w 1750"/>
                              <a:gd name="T2" fmla="+- 0 20 20"/>
                              <a:gd name="T3" fmla="*/ 20 h 700"/>
                              <a:gd name="T4" fmla="+- 0 2799 2799"/>
                              <a:gd name="T5" fmla="*/ T4 w 1750"/>
                              <a:gd name="T6" fmla="+- 0 20 20"/>
                              <a:gd name="T7" fmla="*/ 20 h 700"/>
                              <a:gd name="T8" fmla="+- 0 3149 2799"/>
                              <a:gd name="T9" fmla="*/ T8 w 1750"/>
                              <a:gd name="T10" fmla="+- 0 370 20"/>
                              <a:gd name="T11" fmla="*/ 370 h 700"/>
                              <a:gd name="T12" fmla="+- 0 2799 2799"/>
                              <a:gd name="T13" fmla="*/ T12 w 1750"/>
                              <a:gd name="T14" fmla="+- 0 720 20"/>
                              <a:gd name="T15" fmla="*/ 720 h 700"/>
                              <a:gd name="T16" fmla="+- 0 4198 2799"/>
                              <a:gd name="T17" fmla="*/ T16 w 1750"/>
                              <a:gd name="T18" fmla="+- 0 720 20"/>
                              <a:gd name="T19" fmla="*/ 720 h 700"/>
                              <a:gd name="T20" fmla="+- 0 4548 2799"/>
                              <a:gd name="T21" fmla="*/ T20 w 1750"/>
                              <a:gd name="T22" fmla="+- 0 370 20"/>
                              <a:gd name="T23" fmla="*/ 370 h 700"/>
                              <a:gd name="T24" fmla="+- 0 4198 2799"/>
                              <a:gd name="T25" fmla="*/ T24 w 1750"/>
                              <a:gd name="T26" fmla="+- 0 20 20"/>
                              <a:gd name="T27" fmla="*/ 20 h 700"/>
                            </a:gdLst>
                            <a:ahLst/>
                            <a:cxnLst>
                              <a:cxn ang="0">
                                <a:pos x="T1" y="T3"/>
                              </a:cxn>
                              <a:cxn ang="0">
                                <a:pos x="T5" y="T7"/>
                              </a:cxn>
                              <a:cxn ang="0">
                                <a:pos x="T9" y="T11"/>
                              </a:cxn>
                              <a:cxn ang="0">
                                <a:pos x="T13" y="T15"/>
                              </a:cxn>
                              <a:cxn ang="0">
                                <a:pos x="T17" y="T19"/>
                              </a:cxn>
                              <a:cxn ang="0">
                                <a:pos x="T21" y="T23"/>
                              </a:cxn>
                              <a:cxn ang="0">
                                <a:pos x="T25" y="T27"/>
                              </a:cxn>
                            </a:cxnLst>
                            <a:rect l="0" t="0" r="r" b="b"/>
                            <a:pathLst>
                              <a:path w="1750" h="700">
                                <a:moveTo>
                                  <a:pt x="1399" y="0"/>
                                </a:moveTo>
                                <a:lnTo>
                                  <a:pt x="0" y="0"/>
                                </a:lnTo>
                                <a:lnTo>
                                  <a:pt x="350" y="350"/>
                                </a:lnTo>
                                <a:lnTo>
                                  <a:pt x="0" y="700"/>
                                </a:lnTo>
                                <a:lnTo>
                                  <a:pt x="1399" y="700"/>
                                </a:lnTo>
                                <a:lnTo>
                                  <a:pt x="1749" y="350"/>
                                </a:lnTo>
                                <a:lnTo>
                                  <a:pt x="1399" y="0"/>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 name="Freeform 23"/>
                        <wps:cNvSpPr>
                          <a:spLocks/>
                        </wps:cNvSpPr>
                        <wps:spPr bwMode="auto">
                          <a:xfrm>
                            <a:off x="2798" y="20"/>
                            <a:ext cx="1750" cy="700"/>
                          </a:xfrm>
                          <a:custGeom>
                            <a:avLst/>
                            <a:gdLst>
                              <a:gd name="T0" fmla="+- 0 2799 2799"/>
                              <a:gd name="T1" fmla="*/ T0 w 1750"/>
                              <a:gd name="T2" fmla="+- 0 20 20"/>
                              <a:gd name="T3" fmla="*/ 20 h 700"/>
                              <a:gd name="T4" fmla="+- 0 4198 2799"/>
                              <a:gd name="T5" fmla="*/ T4 w 1750"/>
                              <a:gd name="T6" fmla="+- 0 20 20"/>
                              <a:gd name="T7" fmla="*/ 20 h 700"/>
                              <a:gd name="T8" fmla="+- 0 4548 2799"/>
                              <a:gd name="T9" fmla="*/ T8 w 1750"/>
                              <a:gd name="T10" fmla="+- 0 370 20"/>
                              <a:gd name="T11" fmla="*/ 370 h 700"/>
                              <a:gd name="T12" fmla="+- 0 4198 2799"/>
                              <a:gd name="T13" fmla="*/ T12 w 1750"/>
                              <a:gd name="T14" fmla="+- 0 720 20"/>
                              <a:gd name="T15" fmla="*/ 720 h 700"/>
                              <a:gd name="T16" fmla="+- 0 2799 2799"/>
                              <a:gd name="T17" fmla="*/ T16 w 1750"/>
                              <a:gd name="T18" fmla="+- 0 720 20"/>
                              <a:gd name="T19" fmla="*/ 720 h 700"/>
                              <a:gd name="T20" fmla="+- 0 3149 2799"/>
                              <a:gd name="T21" fmla="*/ T20 w 1750"/>
                              <a:gd name="T22" fmla="+- 0 370 20"/>
                              <a:gd name="T23" fmla="*/ 370 h 700"/>
                              <a:gd name="T24" fmla="+- 0 2799 2799"/>
                              <a:gd name="T25" fmla="*/ T24 w 1750"/>
                              <a:gd name="T26" fmla="+- 0 20 20"/>
                              <a:gd name="T27" fmla="*/ 20 h 700"/>
                            </a:gdLst>
                            <a:ahLst/>
                            <a:cxnLst>
                              <a:cxn ang="0">
                                <a:pos x="T1" y="T3"/>
                              </a:cxn>
                              <a:cxn ang="0">
                                <a:pos x="T5" y="T7"/>
                              </a:cxn>
                              <a:cxn ang="0">
                                <a:pos x="T9" y="T11"/>
                              </a:cxn>
                              <a:cxn ang="0">
                                <a:pos x="T13" y="T15"/>
                              </a:cxn>
                              <a:cxn ang="0">
                                <a:pos x="T17" y="T19"/>
                              </a:cxn>
                              <a:cxn ang="0">
                                <a:pos x="T21" y="T23"/>
                              </a:cxn>
                              <a:cxn ang="0">
                                <a:pos x="T25" y="T27"/>
                              </a:cxn>
                            </a:cxnLst>
                            <a:rect l="0" t="0" r="r" b="b"/>
                            <a:pathLst>
                              <a:path w="1750" h="700">
                                <a:moveTo>
                                  <a:pt x="0" y="0"/>
                                </a:moveTo>
                                <a:lnTo>
                                  <a:pt x="1399" y="0"/>
                                </a:lnTo>
                                <a:lnTo>
                                  <a:pt x="1749" y="350"/>
                                </a:lnTo>
                                <a:lnTo>
                                  <a:pt x="1399" y="700"/>
                                </a:lnTo>
                                <a:lnTo>
                                  <a:pt x="0" y="700"/>
                                </a:lnTo>
                                <a:lnTo>
                                  <a:pt x="350" y="350"/>
                                </a:lnTo>
                                <a:lnTo>
                                  <a:pt x="0" y="0"/>
                                </a:lnTo>
                                <a:close/>
                              </a:path>
                            </a:pathLst>
                          </a:custGeom>
                          <a:grpFill/>
                          <a:ln w="25400">
                            <a:solidFill>
                              <a:srgbClr val="FFFFFF"/>
                            </a:solidFill>
                            <a:prstDash val="solid"/>
                            <a:round/>
                            <a:headEnd/>
                            <a:tailEnd/>
                          </a:ln>
                        </wps:spPr>
                        <wps:bodyPr rot="0" vert="horz" wrap="square" lIns="91440" tIns="45720" rIns="91440" bIns="45720" anchor="t" anchorCtr="0" upright="1">
                          <a:noAutofit/>
                        </wps:bodyPr>
                      </wps:wsp>
                      <wps:wsp>
                        <wps:cNvPr id="24" name="Freeform 24"/>
                        <wps:cNvSpPr>
                          <a:spLocks/>
                        </wps:cNvSpPr>
                        <wps:spPr bwMode="auto">
                          <a:xfrm>
                            <a:off x="4198" y="20"/>
                            <a:ext cx="1750" cy="700"/>
                          </a:xfrm>
                          <a:custGeom>
                            <a:avLst/>
                            <a:gdLst>
                              <a:gd name="T0" fmla="+- 0 5598 4198"/>
                              <a:gd name="T1" fmla="*/ T0 w 1750"/>
                              <a:gd name="T2" fmla="+- 0 20 20"/>
                              <a:gd name="T3" fmla="*/ 20 h 700"/>
                              <a:gd name="T4" fmla="+- 0 4198 4198"/>
                              <a:gd name="T5" fmla="*/ T4 w 1750"/>
                              <a:gd name="T6" fmla="+- 0 20 20"/>
                              <a:gd name="T7" fmla="*/ 20 h 700"/>
                              <a:gd name="T8" fmla="+- 0 4548 4198"/>
                              <a:gd name="T9" fmla="*/ T8 w 1750"/>
                              <a:gd name="T10" fmla="+- 0 370 20"/>
                              <a:gd name="T11" fmla="*/ 370 h 700"/>
                              <a:gd name="T12" fmla="+- 0 4198 4198"/>
                              <a:gd name="T13" fmla="*/ T12 w 1750"/>
                              <a:gd name="T14" fmla="+- 0 720 20"/>
                              <a:gd name="T15" fmla="*/ 720 h 700"/>
                              <a:gd name="T16" fmla="+- 0 5598 4198"/>
                              <a:gd name="T17" fmla="*/ T16 w 1750"/>
                              <a:gd name="T18" fmla="+- 0 720 20"/>
                              <a:gd name="T19" fmla="*/ 720 h 700"/>
                              <a:gd name="T20" fmla="+- 0 5948 4198"/>
                              <a:gd name="T21" fmla="*/ T20 w 1750"/>
                              <a:gd name="T22" fmla="+- 0 370 20"/>
                              <a:gd name="T23" fmla="*/ 370 h 700"/>
                              <a:gd name="T24" fmla="+- 0 5598 4198"/>
                              <a:gd name="T25" fmla="*/ T24 w 1750"/>
                              <a:gd name="T26" fmla="+- 0 20 20"/>
                              <a:gd name="T27" fmla="*/ 20 h 700"/>
                            </a:gdLst>
                            <a:ahLst/>
                            <a:cxnLst>
                              <a:cxn ang="0">
                                <a:pos x="T1" y="T3"/>
                              </a:cxn>
                              <a:cxn ang="0">
                                <a:pos x="T5" y="T7"/>
                              </a:cxn>
                              <a:cxn ang="0">
                                <a:pos x="T9" y="T11"/>
                              </a:cxn>
                              <a:cxn ang="0">
                                <a:pos x="T13" y="T15"/>
                              </a:cxn>
                              <a:cxn ang="0">
                                <a:pos x="T17" y="T19"/>
                              </a:cxn>
                              <a:cxn ang="0">
                                <a:pos x="T21" y="T23"/>
                              </a:cxn>
                              <a:cxn ang="0">
                                <a:pos x="T25" y="T27"/>
                              </a:cxn>
                            </a:cxnLst>
                            <a:rect l="0" t="0" r="r" b="b"/>
                            <a:pathLst>
                              <a:path w="1750" h="700">
                                <a:moveTo>
                                  <a:pt x="1400" y="0"/>
                                </a:moveTo>
                                <a:lnTo>
                                  <a:pt x="0" y="0"/>
                                </a:lnTo>
                                <a:lnTo>
                                  <a:pt x="350" y="350"/>
                                </a:lnTo>
                                <a:lnTo>
                                  <a:pt x="0" y="700"/>
                                </a:lnTo>
                                <a:lnTo>
                                  <a:pt x="1400" y="700"/>
                                </a:lnTo>
                                <a:lnTo>
                                  <a:pt x="1750" y="350"/>
                                </a:lnTo>
                                <a:lnTo>
                                  <a:pt x="1400" y="0"/>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 name="Freeform 25"/>
                        <wps:cNvSpPr>
                          <a:spLocks/>
                        </wps:cNvSpPr>
                        <wps:spPr bwMode="auto">
                          <a:xfrm>
                            <a:off x="4198" y="20"/>
                            <a:ext cx="1750" cy="700"/>
                          </a:xfrm>
                          <a:custGeom>
                            <a:avLst/>
                            <a:gdLst>
                              <a:gd name="T0" fmla="+- 0 4198 4198"/>
                              <a:gd name="T1" fmla="*/ T0 w 1750"/>
                              <a:gd name="T2" fmla="+- 0 20 20"/>
                              <a:gd name="T3" fmla="*/ 20 h 700"/>
                              <a:gd name="T4" fmla="+- 0 5598 4198"/>
                              <a:gd name="T5" fmla="*/ T4 w 1750"/>
                              <a:gd name="T6" fmla="+- 0 20 20"/>
                              <a:gd name="T7" fmla="*/ 20 h 700"/>
                              <a:gd name="T8" fmla="+- 0 5948 4198"/>
                              <a:gd name="T9" fmla="*/ T8 w 1750"/>
                              <a:gd name="T10" fmla="+- 0 370 20"/>
                              <a:gd name="T11" fmla="*/ 370 h 700"/>
                              <a:gd name="T12" fmla="+- 0 5598 4198"/>
                              <a:gd name="T13" fmla="*/ T12 w 1750"/>
                              <a:gd name="T14" fmla="+- 0 720 20"/>
                              <a:gd name="T15" fmla="*/ 720 h 700"/>
                              <a:gd name="T16" fmla="+- 0 4198 4198"/>
                              <a:gd name="T17" fmla="*/ T16 w 1750"/>
                              <a:gd name="T18" fmla="+- 0 720 20"/>
                              <a:gd name="T19" fmla="*/ 720 h 700"/>
                              <a:gd name="T20" fmla="+- 0 4548 4198"/>
                              <a:gd name="T21" fmla="*/ T20 w 1750"/>
                              <a:gd name="T22" fmla="+- 0 370 20"/>
                              <a:gd name="T23" fmla="*/ 370 h 700"/>
                              <a:gd name="T24" fmla="+- 0 4198 4198"/>
                              <a:gd name="T25" fmla="*/ T24 w 1750"/>
                              <a:gd name="T26" fmla="+- 0 20 20"/>
                              <a:gd name="T27" fmla="*/ 20 h 700"/>
                            </a:gdLst>
                            <a:ahLst/>
                            <a:cxnLst>
                              <a:cxn ang="0">
                                <a:pos x="T1" y="T3"/>
                              </a:cxn>
                              <a:cxn ang="0">
                                <a:pos x="T5" y="T7"/>
                              </a:cxn>
                              <a:cxn ang="0">
                                <a:pos x="T9" y="T11"/>
                              </a:cxn>
                              <a:cxn ang="0">
                                <a:pos x="T13" y="T15"/>
                              </a:cxn>
                              <a:cxn ang="0">
                                <a:pos x="T17" y="T19"/>
                              </a:cxn>
                              <a:cxn ang="0">
                                <a:pos x="T21" y="T23"/>
                              </a:cxn>
                              <a:cxn ang="0">
                                <a:pos x="T25" y="T27"/>
                              </a:cxn>
                            </a:cxnLst>
                            <a:rect l="0" t="0" r="r" b="b"/>
                            <a:pathLst>
                              <a:path w="1750" h="700">
                                <a:moveTo>
                                  <a:pt x="0" y="0"/>
                                </a:moveTo>
                                <a:lnTo>
                                  <a:pt x="1400" y="0"/>
                                </a:lnTo>
                                <a:lnTo>
                                  <a:pt x="1750" y="350"/>
                                </a:lnTo>
                                <a:lnTo>
                                  <a:pt x="1400" y="700"/>
                                </a:lnTo>
                                <a:lnTo>
                                  <a:pt x="0" y="700"/>
                                </a:lnTo>
                                <a:lnTo>
                                  <a:pt x="350" y="350"/>
                                </a:lnTo>
                                <a:lnTo>
                                  <a:pt x="0" y="0"/>
                                </a:lnTo>
                                <a:close/>
                              </a:path>
                            </a:pathLst>
                          </a:custGeom>
                          <a:grpFill/>
                          <a:ln w="25400">
                            <a:solidFill>
                              <a:srgbClr val="FFFFFF"/>
                            </a:solidFill>
                            <a:prstDash val="solid"/>
                            <a:round/>
                            <a:headEnd/>
                            <a:tailEnd/>
                          </a:ln>
                        </wps:spPr>
                        <wps:bodyPr rot="0" vert="horz" wrap="square" lIns="91440" tIns="45720" rIns="91440" bIns="45720" anchor="t" anchorCtr="0" upright="1">
                          <a:noAutofit/>
                        </wps:bodyPr>
                      </wps:wsp>
                      <wps:wsp>
                        <wps:cNvPr id="26" name="Freeform 26"/>
                        <wps:cNvSpPr>
                          <a:spLocks/>
                        </wps:cNvSpPr>
                        <wps:spPr bwMode="auto">
                          <a:xfrm>
                            <a:off x="5598" y="35"/>
                            <a:ext cx="1750" cy="700"/>
                          </a:xfrm>
                          <a:custGeom>
                            <a:avLst/>
                            <a:gdLst>
                              <a:gd name="T0" fmla="+- 0 6998 5599"/>
                              <a:gd name="T1" fmla="*/ T0 w 1750"/>
                              <a:gd name="T2" fmla="+- 0 35 35"/>
                              <a:gd name="T3" fmla="*/ 35 h 700"/>
                              <a:gd name="T4" fmla="+- 0 5599 5599"/>
                              <a:gd name="T5" fmla="*/ T4 w 1750"/>
                              <a:gd name="T6" fmla="+- 0 35 35"/>
                              <a:gd name="T7" fmla="*/ 35 h 700"/>
                              <a:gd name="T8" fmla="+- 0 5949 5599"/>
                              <a:gd name="T9" fmla="*/ T8 w 1750"/>
                              <a:gd name="T10" fmla="+- 0 385 35"/>
                              <a:gd name="T11" fmla="*/ 385 h 700"/>
                              <a:gd name="T12" fmla="+- 0 5599 5599"/>
                              <a:gd name="T13" fmla="*/ T12 w 1750"/>
                              <a:gd name="T14" fmla="+- 0 735 35"/>
                              <a:gd name="T15" fmla="*/ 735 h 700"/>
                              <a:gd name="T16" fmla="+- 0 6998 5599"/>
                              <a:gd name="T17" fmla="*/ T16 w 1750"/>
                              <a:gd name="T18" fmla="+- 0 735 35"/>
                              <a:gd name="T19" fmla="*/ 735 h 700"/>
                              <a:gd name="T20" fmla="+- 0 7348 5599"/>
                              <a:gd name="T21" fmla="*/ T20 w 1750"/>
                              <a:gd name="T22" fmla="+- 0 385 35"/>
                              <a:gd name="T23" fmla="*/ 385 h 700"/>
                              <a:gd name="T24" fmla="+- 0 6998 5599"/>
                              <a:gd name="T25" fmla="*/ T24 w 1750"/>
                              <a:gd name="T26" fmla="+- 0 35 35"/>
                              <a:gd name="T27" fmla="*/ 35 h 700"/>
                            </a:gdLst>
                            <a:ahLst/>
                            <a:cxnLst>
                              <a:cxn ang="0">
                                <a:pos x="T1" y="T3"/>
                              </a:cxn>
                              <a:cxn ang="0">
                                <a:pos x="T5" y="T7"/>
                              </a:cxn>
                              <a:cxn ang="0">
                                <a:pos x="T9" y="T11"/>
                              </a:cxn>
                              <a:cxn ang="0">
                                <a:pos x="T13" y="T15"/>
                              </a:cxn>
                              <a:cxn ang="0">
                                <a:pos x="T17" y="T19"/>
                              </a:cxn>
                              <a:cxn ang="0">
                                <a:pos x="T21" y="T23"/>
                              </a:cxn>
                              <a:cxn ang="0">
                                <a:pos x="T25" y="T27"/>
                              </a:cxn>
                            </a:cxnLst>
                            <a:rect l="0" t="0" r="r" b="b"/>
                            <a:pathLst>
                              <a:path w="1750" h="700">
                                <a:moveTo>
                                  <a:pt x="1399" y="0"/>
                                </a:moveTo>
                                <a:lnTo>
                                  <a:pt x="0" y="0"/>
                                </a:lnTo>
                                <a:lnTo>
                                  <a:pt x="350" y="350"/>
                                </a:lnTo>
                                <a:lnTo>
                                  <a:pt x="0" y="700"/>
                                </a:lnTo>
                                <a:lnTo>
                                  <a:pt x="1399" y="700"/>
                                </a:lnTo>
                                <a:lnTo>
                                  <a:pt x="1749" y="350"/>
                                </a:lnTo>
                                <a:lnTo>
                                  <a:pt x="1399" y="0"/>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Freeform 27"/>
                        <wps:cNvSpPr>
                          <a:spLocks/>
                        </wps:cNvSpPr>
                        <wps:spPr bwMode="auto">
                          <a:xfrm>
                            <a:off x="5598" y="35"/>
                            <a:ext cx="1750" cy="700"/>
                          </a:xfrm>
                          <a:custGeom>
                            <a:avLst/>
                            <a:gdLst>
                              <a:gd name="T0" fmla="+- 0 5599 5599"/>
                              <a:gd name="T1" fmla="*/ T0 w 1750"/>
                              <a:gd name="T2" fmla="+- 0 35 35"/>
                              <a:gd name="T3" fmla="*/ 35 h 700"/>
                              <a:gd name="T4" fmla="+- 0 6998 5599"/>
                              <a:gd name="T5" fmla="*/ T4 w 1750"/>
                              <a:gd name="T6" fmla="+- 0 35 35"/>
                              <a:gd name="T7" fmla="*/ 35 h 700"/>
                              <a:gd name="T8" fmla="+- 0 7348 5599"/>
                              <a:gd name="T9" fmla="*/ T8 w 1750"/>
                              <a:gd name="T10" fmla="+- 0 385 35"/>
                              <a:gd name="T11" fmla="*/ 385 h 700"/>
                              <a:gd name="T12" fmla="+- 0 6998 5599"/>
                              <a:gd name="T13" fmla="*/ T12 w 1750"/>
                              <a:gd name="T14" fmla="+- 0 735 35"/>
                              <a:gd name="T15" fmla="*/ 735 h 700"/>
                              <a:gd name="T16" fmla="+- 0 5599 5599"/>
                              <a:gd name="T17" fmla="*/ T16 w 1750"/>
                              <a:gd name="T18" fmla="+- 0 735 35"/>
                              <a:gd name="T19" fmla="*/ 735 h 700"/>
                              <a:gd name="T20" fmla="+- 0 5949 5599"/>
                              <a:gd name="T21" fmla="*/ T20 w 1750"/>
                              <a:gd name="T22" fmla="+- 0 385 35"/>
                              <a:gd name="T23" fmla="*/ 385 h 700"/>
                              <a:gd name="T24" fmla="+- 0 5599 5599"/>
                              <a:gd name="T25" fmla="*/ T24 w 1750"/>
                              <a:gd name="T26" fmla="+- 0 35 35"/>
                              <a:gd name="T27" fmla="*/ 35 h 700"/>
                            </a:gdLst>
                            <a:ahLst/>
                            <a:cxnLst>
                              <a:cxn ang="0">
                                <a:pos x="T1" y="T3"/>
                              </a:cxn>
                              <a:cxn ang="0">
                                <a:pos x="T5" y="T7"/>
                              </a:cxn>
                              <a:cxn ang="0">
                                <a:pos x="T9" y="T11"/>
                              </a:cxn>
                              <a:cxn ang="0">
                                <a:pos x="T13" y="T15"/>
                              </a:cxn>
                              <a:cxn ang="0">
                                <a:pos x="T17" y="T19"/>
                              </a:cxn>
                              <a:cxn ang="0">
                                <a:pos x="T21" y="T23"/>
                              </a:cxn>
                              <a:cxn ang="0">
                                <a:pos x="T25" y="T27"/>
                              </a:cxn>
                            </a:cxnLst>
                            <a:rect l="0" t="0" r="r" b="b"/>
                            <a:pathLst>
                              <a:path w="1750" h="700">
                                <a:moveTo>
                                  <a:pt x="0" y="0"/>
                                </a:moveTo>
                                <a:lnTo>
                                  <a:pt x="1399" y="0"/>
                                </a:lnTo>
                                <a:lnTo>
                                  <a:pt x="1749" y="350"/>
                                </a:lnTo>
                                <a:lnTo>
                                  <a:pt x="1399" y="700"/>
                                </a:lnTo>
                                <a:lnTo>
                                  <a:pt x="0" y="700"/>
                                </a:lnTo>
                                <a:lnTo>
                                  <a:pt x="350" y="350"/>
                                </a:lnTo>
                                <a:lnTo>
                                  <a:pt x="0" y="0"/>
                                </a:lnTo>
                                <a:close/>
                              </a:path>
                            </a:pathLst>
                          </a:custGeom>
                          <a:grpFill/>
                          <a:ln w="25400">
                            <a:solidFill>
                              <a:srgbClr val="FFFFFF"/>
                            </a:solidFill>
                            <a:prstDash val="solid"/>
                            <a:round/>
                            <a:headEnd/>
                            <a:tailEnd/>
                          </a:ln>
                        </wps:spPr>
                        <wps:bodyPr rot="0" vert="horz" wrap="square" lIns="91440" tIns="45720" rIns="91440" bIns="45720" anchor="t" anchorCtr="0" upright="1">
                          <a:noAutofit/>
                        </wps:bodyPr>
                      </wps:wsp>
                      <wps:wsp>
                        <wps:cNvPr id="28" name="Text Box 28"/>
                        <wps:cNvSpPr txBox="1">
                          <a:spLocks noChangeArrowheads="1"/>
                        </wps:cNvSpPr>
                        <wps:spPr bwMode="auto">
                          <a:xfrm>
                            <a:off x="264" y="205"/>
                            <a:ext cx="1116" cy="339"/>
                          </a:xfrm>
                          <a:prstGeom prst="rect">
                            <a:avLst/>
                          </a:prstGeom>
                          <a:grp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161A81C" w14:textId="77777777" w:rsidR="005940EB" w:rsidRDefault="005940EB" w:rsidP="00723C53">
                              <w:pPr>
                                <w:spacing w:line="155" w:lineRule="exact"/>
                                <w:ind w:right="18"/>
                                <w:jc w:val="center"/>
                                <w:rPr>
                                  <w:rFonts w:ascii="Carlito"/>
                                  <w:sz w:val="16"/>
                                </w:rPr>
                              </w:pPr>
                              <w:r>
                                <w:rPr>
                                  <w:rFonts w:ascii="Carlito"/>
                                  <w:color w:val="FFFFFF"/>
                                  <w:sz w:val="16"/>
                                </w:rPr>
                                <w:t xml:space="preserve">Account </w:t>
                              </w:r>
                              <w:r>
                                <w:rPr>
                                  <w:rFonts w:ascii="Carlito"/>
                                  <w:color w:val="FFFFFF"/>
                                  <w:spacing w:val="-3"/>
                                  <w:sz w:val="16"/>
                                </w:rPr>
                                <w:t>opening</w:t>
                              </w:r>
                            </w:p>
                            <w:p w14:paraId="6A7AE63A" w14:textId="77777777" w:rsidR="005940EB" w:rsidRDefault="005940EB" w:rsidP="00723C53">
                              <w:pPr>
                                <w:spacing w:line="184" w:lineRule="exact"/>
                                <w:ind w:right="17"/>
                                <w:jc w:val="center"/>
                                <w:rPr>
                                  <w:rFonts w:ascii="Carlito"/>
                                  <w:sz w:val="16"/>
                                </w:rPr>
                              </w:pPr>
                              <w:r>
                                <w:rPr>
                                  <w:rFonts w:ascii="Carlito"/>
                                  <w:color w:val="FFFFFF"/>
                                  <w:sz w:val="16"/>
                                </w:rPr>
                                <w:t>Section</w:t>
                              </w:r>
                            </w:p>
                          </w:txbxContent>
                        </wps:txbx>
                        <wps:bodyPr rot="0" vert="horz" wrap="square" lIns="0" tIns="0" rIns="0" bIns="0" anchor="t" anchorCtr="0" upright="1">
                          <a:noAutofit/>
                        </wps:bodyPr>
                      </wps:wsp>
                      <wps:wsp>
                        <wps:cNvPr id="29" name="Text Box 29"/>
                        <wps:cNvSpPr txBox="1">
                          <a:spLocks noChangeArrowheads="1"/>
                        </wps:cNvSpPr>
                        <wps:spPr bwMode="auto">
                          <a:xfrm>
                            <a:off x="2025" y="205"/>
                            <a:ext cx="550" cy="339"/>
                          </a:xfrm>
                          <a:prstGeom prst="rect">
                            <a:avLst/>
                          </a:prstGeom>
                          <a:grp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7DF37C9" w14:textId="77777777" w:rsidR="005940EB" w:rsidRDefault="005940EB" w:rsidP="00723C53">
                              <w:pPr>
                                <w:spacing w:line="155" w:lineRule="exact"/>
                                <w:rPr>
                                  <w:rFonts w:ascii="Carlito"/>
                                  <w:sz w:val="16"/>
                                </w:rPr>
                              </w:pPr>
                              <w:r>
                                <w:rPr>
                                  <w:rFonts w:ascii="Carlito"/>
                                  <w:color w:val="FFFFFF"/>
                                  <w:sz w:val="16"/>
                                </w:rPr>
                                <w:t>Clearing</w:t>
                              </w:r>
                            </w:p>
                            <w:p w14:paraId="196BBF09" w14:textId="77777777" w:rsidR="005940EB" w:rsidRDefault="005940EB" w:rsidP="00723C53">
                              <w:pPr>
                                <w:spacing w:line="184" w:lineRule="exact"/>
                                <w:ind w:left="26"/>
                                <w:rPr>
                                  <w:rFonts w:ascii="Carlito"/>
                                  <w:sz w:val="16"/>
                                </w:rPr>
                              </w:pPr>
                              <w:r>
                                <w:rPr>
                                  <w:rFonts w:ascii="Carlito"/>
                                  <w:color w:val="FFFFFF"/>
                                  <w:sz w:val="16"/>
                                </w:rPr>
                                <w:t>Section</w:t>
                              </w:r>
                            </w:p>
                          </w:txbxContent>
                        </wps:txbx>
                        <wps:bodyPr rot="0" vert="horz" wrap="square" lIns="0" tIns="0" rIns="0" bIns="0" anchor="t" anchorCtr="0" upright="1">
                          <a:noAutofit/>
                        </wps:bodyPr>
                      </wps:wsp>
                      <wps:wsp>
                        <wps:cNvPr id="30" name="Text Box 30"/>
                        <wps:cNvSpPr txBox="1">
                          <a:spLocks noChangeArrowheads="1"/>
                        </wps:cNvSpPr>
                        <wps:spPr bwMode="auto">
                          <a:xfrm>
                            <a:off x="3278" y="293"/>
                            <a:ext cx="841" cy="161"/>
                          </a:xfrm>
                          <a:prstGeom prst="rect">
                            <a:avLst/>
                          </a:prstGeom>
                          <a:grp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8C8BC4" w14:textId="77777777" w:rsidR="005940EB" w:rsidRDefault="005940EB" w:rsidP="00723C53">
                              <w:pPr>
                                <w:spacing w:line="161" w:lineRule="exact"/>
                                <w:rPr>
                                  <w:rFonts w:ascii="Carlito"/>
                                  <w:sz w:val="16"/>
                                </w:rPr>
                              </w:pPr>
                              <w:r>
                                <w:rPr>
                                  <w:rFonts w:ascii="Carlito"/>
                                  <w:color w:val="FFFFFF"/>
                                  <w:sz w:val="16"/>
                                </w:rPr>
                                <w:t>Cash Section</w:t>
                              </w:r>
                            </w:p>
                          </w:txbxContent>
                        </wps:txbx>
                        <wps:bodyPr rot="0" vert="horz" wrap="square" lIns="0" tIns="0" rIns="0" bIns="0" anchor="t" anchorCtr="0" upright="1">
                          <a:noAutofit/>
                        </wps:bodyPr>
                      </wps:wsp>
                      <wps:wsp>
                        <wps:cNvPr id="31" name="Text Box 31"/>
                        <wps:cNvSpPr txBox="1">
                          <a:spLocks noChangeArrowheads="1"/>
                        </wps:cNvSpPr>
                        <wps:spPr bwMode="auto">
                          <a:xfrm>
                            <a:off x="4716" y="293"/>
                            <a:ext cx="765" cy="161"/>
                          </a:xfrm>
                          <a:prstGeom prst="rect">
                            <a:avLst/>
                          </a:prstGeom>
                          <a:grp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BDAD3B2" w14:textId="77777777" w:rsidR="005940EB" w:rsidRDefault="005940EB" w:rsidP="00723C53">
                              <w:pPr>
                                <w:spacing w:line="161" w:lineRule="exact"/>
                                <w:rPr>
                                  <w:rFonts w:ascii="Carlito"/>
                                  <w:sz w:val="16"/>
                                </w:rPr>
                              </w:pPr>
                              <w:r>
                                <w:rPr>
                                  <w:rFonts w:ascii="Carlito"/>
                                  <w:color w:val="FFFFFF"/>
                                  <w:sz w:val="16"/>
                                </w:rPr>
                                <w:t>Remittance</w:t>
                              </w:r>
                            </w:p>
                          </w:txbxContent>
                        </wps:txbx>
                        <wps:bodyPr rot="0" vert="horz" wrap="square" lIns="0" tIns="0" rIns="0" bIns="0" anchor="t" anchorCtr="0" upright="1">
                          <a:noAutofit/>
                        </wps:bodyPr>
                      </wps:wsp>
                      <wps:wsp>
                        <wps:cNvPr id="32" name="Text Box 32"/>
                        <wps:cNvSpPr txBox="1">
                          <a:spLocks noChangeArrowheads="1"/>
                        </wps:cNvSpPr>
                        <wps:spPr bwMode="auto">
                          <a:xfrm>
                            <a:off x="6052" y="132"/>
                            <a:ext cx="897" cy="514"/>
                          </a:xfrm>
                          <a:prstGeom prst="rect">
                            <a:avLst/>
                          </a:prstGeom>
                          <a:grp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F7FFF2" w14:textId="77777777" w:rsidR="005940EB" w:rsidRDefault="005940EB" w:rsidP="00723C53">
                              <w:pPr>
                                <w:spacing w:line="155" w:lineRule="exact"/>
                                <w:ind w:left="26"/>
                                <w:rPr>
                                  <w:rFonts w:ascii="Carlito"/>
                                  <w:sz w:val="16"/>
                                </w:rPr>
                              </w:pPr>
                              <w:r>
                                <w:rPr>
                                  <w:rFonts w:ascii="Carlito"/>
                                  <w:color w:val="FFFFFF"/>
                                  <w:sz w:val="16"/>
                                </w:rPr>
                                <w:t>Mail Receive</w:t>
                              </w:r>
                            </w:p>
                            <w:p w14:paraId="1922CE2B" w14:textId="77777777" w:rsidR="005940EB" w:rsidRDefault="005940EB" w:rsidP="00723C53">
                              <w:pPr>
                                <w:spacing w:before="6" w:line="216" w:lineRule="auto"/>
                                <w:ind w:left="199" w:hanging="200"/>
                                <w:rPr>
                                  <w:rFonts w:ascii="Carlito"/>
                                  <w:sz w:val="16"/>
                                </w:rPr>
                              </w:pPr>
                              <w:r>
                                <w:rPr>
                                  <w:rFonts w:ascii="Carlito"/>
                                  <w:color w:val="FFFFFF"/>
                                  <w:sz w:val="16"/>
                                </w:rPr>
                                <w:t>and Dispatch Section</w:t>
                              </w:r>
                            </w:p>
                          </w:txbxContent>
                        </wps:txbx>
                        <wps:bodyPr rot="0" vert="horz" wrap="square" lIns="0" tIns="0" rIns="0" bIns="0" anchor="t" anchorCtr="0" upright="1">
                          <a:noAutofit/>
                        </wps:bodyPr>
                      </wps:wsp>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group w14:anchorId="319134C0" id="Group 18" o:spid="_x0000_s1026" style="width:368.45pt;height:37.75pt;mso-position-horizontal-relative:char;mso-position-vertical-relative:line" coordsize="7369,7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">
                <v:shape id="Freeform 19" o:spid="_x0000_s1027" style="position:absolute;top:20;width:1750;height:700;visibility:visible;mso-wrap-style:square;v-text-anchor:top" coordsize="1750,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" path="m1399,l,,,700r1399,l1749,350,1399,xe" filled="f" stroked="f">
                  <v:path arrowok="t" o:connecttype="custom" o:connectlocs="1399,20;0,20;0,720;1399,720;1749,370;1399,20" o:connectangles="0,0,0,0,0,0"/>
                </v:shape>
                <v:shape id="Freeform 20" o:spid="_x0000_s1028" style="position:absolute;left:1399;top:20;width:1750;height:700;visibility:visible;mso-wrap-style:square;v-text-anchor:top" coordsize="1750,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" path="m1400,l,,350,350,,700r1400,l1750,350,1400,xe" filled="f" stroked="f">
                  <v:path arrowok="t" o:connecttype="custom" o:connectlocs="1400,20;0,20;350,370;0,720;1400,720;1750,370;1400,20" o:connectangles="0,0,0,0,0,0,0"/>
                </v:shape>
                <v:shape id="Freeform 21" o:spid="_x0000_s1029" style="position:absolute;left:1399;top:20;width:1750;height:700;visibility:visible;mso-wrap-style:square;v-text-anchor:top" coordsize="1750,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" path="m,l1400,r350,350l1400,700,,700,350,350,,xe" filled="f" strokecolor="white" strokeweight="2pt">
                  <v:path arrowok="t" o:connecttype="custom" o:connectlocs="0,20;1400,20;1750,370;1400,720;0,720;350,370;0,20" o:connectangles="0,0,0,0,0,0,0"/>
                </v:shape>
                <v:shape id="Freeform 22" o:spid="_x0000_s1030" style="position:absolute;left:2798;top:20;width:1750;height:700;visibility:visible;mso-wrap-style:square;v-text-anchor:top" coordsize="1750,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" path="m1399,l,,350,350,,700r1399,l1749,350,1399,xe" filled="f" stroked="f">
                  <v:path arrowok="t" o:connecttype="custom" o:connectlocs="1399,20;0,20;350,370;0,720;1399,720;1749,370;1399,20" o:connectangles="0,0,0,0,0,0,0"/>
                </v:shape>
                <v:shape id="Freeform 23" o:spid="_x0000_s1031" style="position:absolute;left:2798;top:20;width:1750;height:700;visibility:visible;mso-wrap-style:square;v-text-anchor:top" coordsize="1750,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" path="m,l1399,r350,350l1399,700,,700,350,350,,xe" filled="f" strokecolor="white" strokeweight="2pt">
                  <v:path arrowok="t" o:connecttype="custom" o:connectlocs="0,20;1399,20;1749,370;1399,720;0,720;350,370;0,20" o:connectangles="0,0,0,0,0,0,0"/>
                </v:shape>
                <v:shape id="Freeform 24" o:spid="_x0000_s1032" style="position:absolute;left:4198;top:20;width:1750;height:700;visibility:visible;mso-wrap-style:square;v-text-anchor:top" coordsize="1750,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" path="m1400,l,,350,350,,700r1400,l1750,350,1400,xe" filled="f" stroked="f">
                  <v:path arrowok="t" o:connecttype="custom" o:connectlocs="1400,20;0,20;350,370;0,720;1400,720;1750,370;1400,20" o:connectangles="0,0,0,0,0,0,0"/>
                </v:shape>
                <v:shape id="Freeform 25" o:spid="_x0000_s1033" style="position:absolute;left:4198;top:20;width:1750;height:700;visibility:visible;mso-wrap-style:square;v-text-anchor:top" coordsize="1750,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" path="m,l1400,r350,350l1400,700,,700,350,350,,xe" filled="f" strokecolor="white" strokeweight="2pt">
                  <v:path arrowok="t" o:connecttype="custom" o:connectlocs="0,20;1400,20;1750,370;1400,720;0,720;350,370;0,20" o:connectangles="0,0,0,0,0,0,0"/>
                </v:shape>
                <v:shape id="Freeform 26" o:spid="_x0000_s1034" style="position:absolute;left:5598;top:35;width:1750;height:700;visibility:visible;mso-wrap-style:square;v-text-anchor:top" coordsize="1750,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" path="m1399,l,,350,350,,700r1399,l1749,350,1399,xe" filled="f" stroked="f">
                  <v:path arrowok="t" o:connecttype="custom" o:connectlocs="1399,35;0,35;350,385;0,735;1399,735;1749,385;1399,35" o:connectangles="0,0,0,0,0,0,0"/>
                </v:shape>
                <v:shape id="Freeform 27" o:spid="_x0000_s1035" style="position:absolute;left:5598;top:35;width:1750;height:700;visibility:visible;mso-wrap-style:square;v-text-anchor:top" coordsize="1750,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" path="m,l1399,r350,350l1399,700,,700,350,350,,xe" filled="f" strokecolor="white" strokeweight="2pt">
                  <v:path arrowok="t" o:connecttype="custom" o:connectlocs="0,35;1399,35;1749,385;1399,735;0,735;350,385;0,35" o:connectangles="0,0,0,0,0,0,0"/>
                </v:shape>
                <v:shapetype id="_x0000_t202" coordsize="21600,21600" o:spt="202" path="m,l,21600r21600,l21600,xe">
                  <v:stroke joinstyle="miter"/>
                  <v:path gradientshapeok="t" o:connecttype="rect"/>
                </v:shapetype>
                <v:shape id="Text Box 28" o:spid="_x0000_s1036" type="#_x0000_t202" style="position:absolute;left:264;top:205;width:1116;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" filled="f" stroked="f">
                  <v:textbox inset="0,0,0,0">
                    <w:txbxContent>
                      <w:p w14:paraId="1161A81C" w14:textId="77777777" w:rsidR="005940EB" w:rsidRDefault="005940EB" w:rsidP="00723C53">
                        <w:pPr>
                          <w:spacing w:line="155" w:lineRule="exact"/>
                          <w:ind w:right="18"/>
                          <w:jc w:val="center"/>
                          <w:rPr>
                            <w:rFonts w:ascii="Carlito"/>
                            <w:sz w:val="16"/>
                          </w:rPr>
                        </w:pPr>
                        <w:r>
                          <w:rPr>
                            <w:rFonts w:ascii="Carlito"/>
                            <w:color w:val="FFFFFF"/>
                            <w:sz w:val="16"/>
                          </w:rPr>
                          <w:t xml:space="preserve">Account </w:t>
                        </w:r>
                        <w:r>
                          <w:rPr>
                            <w:rFonts w:ascii="Carlito"/>
                            <w:color w:val="FFFFFF"/>
                            <w:spacing w:val="-3"/>
                            <w:sz w:val="16"/>
                          </w:rPr>
                          <w:t>opening</w:t>
                        </w:r>
                      </w:p>
                      <w:p w14:paraId="6A7AE63A" w14:textId="77777777" w:rsidR="005940EB" w:rsidRDefault="005940EB" w:rsidP="00723C53">
                        <w:pPr>
                          <w:spacing w:line="184" w:lineRule="exact"/>
                          <w:ind w:right="17"/>
                          <w:jc w:val="center"/>
                          <w:rPr>
                            <w:rFonts w:ascii="Carlito"/>
                            <w:sz w:val="16"/>
                          </w:rPr>
                        </w:pPr>
                        <w:r>
                          <w:rPr>
                            <w:rFonts w:ascii="Carlito"/>
                            <w:color w:val="FFFFFF"/>
                            <w:sz w:val="16"/>
                          </w:rPr>
                          <w:t>Section</w:t>
                        </w:r>
                      </w:p>
                    </w:txbxContent>
                  </v:textbox>
                </v:shape>
                <v:shape id="Text Box 29" o:spid="_x0000_s1037" type="#_x0000_t202" style="position:absolute;left:2025;top:205;width:550;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" filled="f" stroked="f">
                  <v:textbox inset="0,0,0,0">
                    <w:txbxContent>
                      <w:p w14:paraId="07DF37C9" w14:textId="77777777" w:rsidR="005940EB" w:rsidRDefault="005940EB" w:rsidP="00723C53">
                        <w:pPr>
                          <w:spacing w:line="155" w:lineRule="exact"/>
                          <w:rPr>
                            <w:rFonts w:ascii="Carlito"/>
                            <w:sz w:val="16"/>
                          </w:rPr>
                        </w:pPr>
                        <w:r>
                          <w:rPr>
                            <w:rFonts w:ascii="Carlito"/>
                            <w:color w:val="FFFFFF"/>
                            <w:sz w:val="16"/>
                          </w:rPr>
                          <w:t>Clearing</w:t>
                        </w:r>
                      </w:p>
                      <w:p w14:paraId="196BBF09" w14:textId="77777777" w:rsidR="005940EB" w:rsidRDefault="005940EB" w:rsidP="00723C53">
                        <w:pPr>
                          <w:spacing w:line="184" w:lineRule="exact"/>
                          <w:ind w:left="26"/>
                          <w:rPr>
                            <w:rFonts w:ascii="Carlito"/>
                            <w:sz w:val="16"/>
                          </w:rPr>
                        </w:pPr>
                        <w:r>
                          <w:rPr>
                            <w:rFonts w:ascii="Carlito"/>
                            <w:color w:val="FFFFFF"/>
                            <w:sz w:val="16"/>
                          </w:rPr>
                          <w:t>Section</w:t>
                        </w:r>
                      </w:p>
                    </w:txbxContent>
                  </v:textbox>
                </v:shape>
                <v:shape id="Text Box 30" o:spid="_x0000_s1038" type="#_x0000_t202" style="position:absolute;left:3278;top:293;width:841;height:1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P7XwAAAANsAAAAPAAAAZHJzL2Rvd25yZXYueG1sRE9Ni8Iw&#10;EL0v+B/CCN7W1B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Xoz+18AAAADbAAAADwAAAAAA&#10;AAAAAAAAAAAHAgAAZHJzL2Rvd25yZXYueG1sUEsFBgAAAAADAAMAtwAAAPQCAAAAAA==&#10;" filled="f" stroked="f">
                  <v:textbox inset="0,0,0,0">
                    <w:txbxContent>
                      <w:p w14:paraId="558C8BC4" w14:textId="77777777" w:rsidR="005940EB" w:rsidRDefault="005940EB" w:rsidP="00723C53">
                        <w:pPr>
                          <w:spacing w:line="161" w:lineRule="exact"/>
                          <w:rPr>
                            <w:rFonts w:ascii="Carlito"/>
                            <w:sz w:val="16"/>
                          </w:rPr>
                        </w:pPr>
                        <w:r>
                          <w:rPr>
                            <w:rFonts w:ascii="Carlito"/>
                            <w:color w:val="FFFFFF"/>
                            <w:sz w:val="16"/>
                          </w:rPr>
                          <w:t>Cash Section</w:t>
                        </w:r>
                      </w:p>
                    </w:txbxContent>
                  </v:textbox>
                </v:shape>
                <v:shape id="Text Box 31" o:spid="_x0000_s1039" type="#_x0000_t202" style="position:absolute;left:4716;top:293;width:765;height:1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FtMxQAAANsAAAAPAAAAZHJzL2Rvd25yZXYueG1sRI9Ba8JA&#10;FITvhf6H5RW8NRsV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AxwFtMxQAAANsAAAAP&#10;AAAAAAAAAAAAAAAAAAcCAABkcnMvZG93bnJldi54bWxQSwUGAAAAAAMAAwC3AAAA+QIAAAAA&#10;" filled="f" stroked="f">
                  <v:textbox inset="0,0,0,0">
                    <w:txbxContent>
                      <w:p w14:paraId="0BDAD3B2" w14:textId="77777777" w:rsidR="005940EB" w:rsidRDefault="005940EB" w:rsidP="00723C53">
                        <w:pPr>
                          <w:spacing w:line="161" w:lineRule="exact"/>
                          <w:rPr>
                            <w:rFonts w:ascii="Carlito"/>
                            <w:sz w:val="16"/>
                          </w:rPr>
                        </w:pPr>
                        <w:r>
                          <w:rPr>
                            <w:rFonts w:ascii="Carlito"/>
                            <w:color w:val="FFFFFF"/>
                            <w:sz w:val="16"/>
                          </w:rPr>
                          <w:t>Remittance</w:t>
                        </w:r>
                      </w:p>
                    </w:txbxContent>
                  </v:textbox>
                </v:shape>
                <v:shape id="Text Box 32" o:spid="_x0000_s1040" type="#_x0000_t202" style="position:absolute;left:6052;top:132;width:897;height: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sU7wwAAANsAAAAPAAAAZHJzL2Rvd25yZXYueG1sRI9Ba8JA&#10;FITvQv/D8gredKOC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wRLFO8MAAADbAAAADwAA&#10;AAAAAAAAAAAAAAAHAgAAZHJzL2Rvd25yZXYueG1sUEsFBgAAAAADAAMAtwAAAPcCAAAAAA==&#10;" filled="f" stroked="f">
                  <v:textbox inset="0,0,0,0">
                    <w:txbxContent>
                      <w:p w14:paraId="64F7FFF2" w14:textId="77777777" w:rsidR="005940EB" w:rsidRDefault="005940EB" w:rsidP="00723C53">
                        <w:pPr>
                          <w:spacing w:line="155" w:lineRule="exact"/>
                          <w:ind w:left="26"/>
                          <w:rPr>
                            <w:rFonts w:ascii="Carlito"/>
                            <w:sz w:val="16"/>
                          </w:rPr>
                        </w:pPr>
                        <w:r>
                          <w:rPr>
                            <w:rFonts w:ascii="Carlito"/>
                            <w:color w:val="FFFFFF"/>
                            <w:sz w:val="16"/>
                          </w:rPr>
                          <w:t>Mail Receive</w:t>
                        </w:r>
                      </w:p>
                      <w:p w14:paraId="1922CE2B" w14:textId="77777777" w:rsidR="005940EB" w:rsidRDefault="005940EB" w:rsidP="00723C53">
                        <w:pPr>
                          <w:spacing w:before="6" w:line="216" w:lineRule="auto"/>
                          <w:ind w:left="199" w:hanging="200"/>
                          <w:rPr>
                            <w:rFonts w:ascii="Carlito"/>
                            <w:sz w:val="16"/>
                          </w:rPr>
                        </w:pPr>
                        <w:r>
                          <w:rPr>
                            <w:rFonts w:ascii="Carlito"/>
                            <w:color w:val="FFFFFF"/>
                            <w:sz w:val="16"/>
                          </w:rPr>
                          <w:t>and Dispatch Section</w:t>
                        </w:r>
                      </w:p>
                    </w:txbxContent>
                  </v:textbox>
                </v:shape>
                <w10:anchorlock/>
              </v:group>
            </w:pict>
          </mc:Fallback>
        </mc:AlternateContent>
      </w:r>
    </w:p>
    <w:p w14:paraId="1014DE36" w14:textId="435D1302" w:rsidR="00723C53" w:rsidRPr="00723C53" w:rsidRDefault="00397B88" w:rsidP="00723C53">
      <w:pPr>
        <w:spacing w:line="360" w:lineRule="auto"/>
        <w:jc w:val="both"/>
        <w:rPr>
          <w:rFonts w:ascii="Times New Roman" w:hAnsi="Times New Roman" w:cs="Times New Roman"/>
          <w:sz w:val="24"/>
          <w:szCs w:val="24"/>
        </w:rPr>
      </w:pPr>
      <w:r>
        <w:rPr>
          <w:rFonts w:ascii="Times New Roman" w:hAnsi="Times New Roman" w:cs="Times New Roman"/>
          <w:sz w:val="24"/>
          <w:szCs w:val="24"/>
        </w:rPr>
        <w:t>Figure: general banking activities</w:t>
      </w:r>
    </w:p>
    <w:p w14:paraId="6939CEFB" w14:textId="29085B07" w:rsidR="00723C53" w:rsidRPr="00723C53" w:rsidRDefault="00397B88" w:rsidP="00BE428C">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b/>
          <w:bCs/>
          <w:sz w:val="24"/>
          <w:szCs w:val="24"/>
        </w:rPr>
        <w:t>Account</w:t>
      </w:r>
      <w:r w:rsidR="00723C53" w:rsidRPr="00723C53">
        <w:rPr>
          <w:rFonts w:ascii="Times New Roman" w:hAnsi="Times New Roman" w:cs="Times New Roman"/>
          <w:b/>
          <w:bCs/>
          <w:sz w:val="24"/>
          <w:szCs w:val="24"/>
        </w:rPr>
        <w:t>:</w:t>
      </w:r>
      <w:r w:rsidR="00723C53" w:rsidRPr="00723C53">
        <w:rPr>
          <w:rFonts w:ascii="Times New Roman" w:hAnsi="Times New Roman" w:cs="Times New Roman"/>
          <w:sz w:val="24"/>
          <w:szCs w:val="24"/>
        </w:rPr>
        <w:t xml:space="preserve"> </w:t>
      </w:r>
      <w:r>
        <w:rPr>
          <w:rFonts w:ascii="Times New Roman" w:hAnsi="Times New Roman" w:cs="Times New Roman"/>
          <w:sz w:val="24"/>
          <w:szCs w:val="24"/>
        </w:rPr>
        <w:t>Account is the</w:t>
      </w:r>
      <w:r w:rsidR="00723C53" w:rsidRPr="00723C53">
        <w:rPr>
          <w:rFonts w:ascii="Times New Roman" w:hAnsi="Times New Roman" w:cs="Times New Roman"/>
          <w:sz w:val="24"/>
          <w:szCs w:val="24"/>
        </w:rPr>
        <w:t xml:space="preserve"> methodical </w:t>
      </w:r>
      <w:r>
        <w:rPr>
          <w:rFonts w:ascii="Times New Roman" w:hAnsi="Times New Roman" w:cs="Times New Roman"/>
          <w:sz w:val="24"/>
          <w:szCs w:val="24"/>
        </w:rPr>
        <w:t>record of the</w:t>
      </w:r>
      <w:r w:rsidR="008353A9">
        <w:rPr>
          <w:rFonts w:ascii="Times New Roman" w:hAnsi="Times New Roman" w:cs="Times New Roman"/>
          <w:sz w:val="24"/>
          <w:szCs w:val="24"/>
        </w:rPr>
        <w:t xml:space="preserve"> </w:t>
      </w:r>
      <w:r w:rsidR="00723C53" w:rsidRPr="00723C53">
        <w:rPr>
          <w:rFonts w:ascii="Times New Roman" w:hAnsi="Times New Roman" w:cs="Times New Roman"/>
          <w:sz w:val="24"/>
          <w:szCs w:val="24"/>
        </w:rPr>
        <w:t xml:space="preserve">exchange. Then again, </w:t>
      </w:r>
      <w:r w:rsidR="008353A9">
        <w:rPr>
          <w:rFonts w:ascii="Times New Roman" w:hAnsi="Times New Roman" w:cs="Times New Roman"/>
          <w:sz w:val="24"/>
          <w:szCs w:val="24"/>
        </w:rPr>
        <w:t xml:space="preserve">a </w:t>
      </w:r>
      <w:r w:rsidR="00723C53" w:rsidRPr="00723C53">
        <w:rPr>
          <w:rFonts w:ascii="Times New Roman" w:hAnsi="Times New Roman" w:cs="Times New Roman"/>
          <w:sz w:val="24"/>
          <w:szCs w:val="24"/>
        </w:rPr>
        <w:t xml:space="preserve">bank account is an agreement </w:t>
      </w:r>
      <w:r>
        <w:rPr>
          <w:rFonts w:ascii="Times New Roman" w:hAnsi="Times New Roman" w:cs="Times New Roman"/>
          <w:sz w:val="24"/>
          <w:szCs w:val="24"/>
        </w:rPr>
        <w:t>between the bank and the</w:t>
      </w:r>
      <w:r w:rsidR="00723C53" w:rsidRPr="00723C53">
        <w:rPr>
          <w:rFonts w:ascii="Times New Roman" w:hAnsi="Times New Roman" w:cs="Times New Roman"/>
          <w:sz w:val="24"/>
          <w:szCs w:val="24"/>
        </w:rPr>
        <w:t xml:space="preserve"> customer, permitting </w:t>
      </w:r>
      <w:r>
        <w:rPr>
          <w:rFonts w:ascii="Times New Roman" w:hAnsi="Times New Roman" w:cs="Times New Roman"/>
          <w:sz w:val="24"/>
          <w:szCs w:val="24"/>
        </w:rPr>
        <w:t>the customer to</w:t>
      </w:r>
      <w:r w:rsidR="00723C53" w:rsidRPr="00723C53">
        <w:rPr>
          <w:rFonts w:ascii="Times New Roman" w:hAnsi="Times New Roman" w:cs="Times New Roman"/>
          <w:sz w:val="24"/>
          <w:szCs w:val="24"/>
        </w:rPr>
        <w:t xml:space="preserve"> utilize </w:t>
      </w:r>
      <w:r>
        <w:rPr>
          <w:rFonts w:ascii="Times New Roman" w:hAnsi="Times New Roman" w:cs="Times New Roman"/>
          <w:sz w:val="24"/>
          <w:szCs w:val="24"/>
        </w:rPr>
        <w:t>bank</w:t>
      </w:r>
      <w:r w:rsidR="00723C53" w:rsidRPr="00723C53">
        <w:rPr>
          <w:rFonts w:ascii="Times New Roman" w:hAnsi="Times New Roman" w:cs="Times New Roman"/>
          <w:sz w:val="24"/>
          <w:szCs w:val="24"/>
        </w:rPr>
        <w:t xml:space="preserve"> administration </w:t>
      </w:r>
      <w:r>
        <w:rPr>
          <w:rFonts w:ascii="Times New Roman" w:hAnsi="Times New Roman" w:cs="Times New Roman"/>
          <w:sz w:val="24"/>
          <w:szCs w:val="24"/>
        </w:rPr>
        <w:t>against</w:t>
      </w:r>
      <w:r w:rsidR="00723C53" w:rsidRPr="00723C53">
        <w:rPr>
          <w:rFonts w:ascii="Times New Roman" w:hAnsi="Times New Roman" w:cs="Times New Roman"/>
          <w:sz w:val="24"/>
          <w:szCs w:val="24"/>
        </w:rPr>
        <w:t xml:space="preserve"> </w:t>
      </w:r>
      <w:r w:rsidR="008353A9">
        <w:rPr>
          <w:rFonts w:ascii="Times New Roman" w:hAnsi="Times New Roman" w:cs="Times New Roman"/>
          <w:sz w:val="24"/>
          <w:szCs w:val="24"/>
        </w:rPr>
        <w:t>the</w:t>
      </w:r>
      <w:r w:rsidR="00723C53" w:rsidRPr="00723C53">
        <w:rPr>
          <w:rFonts w:ascii="Times New Roman" w:hAnsi="Times New Roman" w:cs="Times New Roman"/>
          <w:sz w:val="24"/>
          <w:szCs w:val="24"/>
        </w:rPr>
        <w:t xml:space="preserve"> expense </w:t>
      </w:r>
      <w:r>
        <w:rPr>
          <w:rFonts w:ascii="Times New Roman" w:hAnsi="Times New Roman" w:cs="Times New Roman"/>
          <w:sz w:val="24"/>
          <w:szCs w:val="24"/>
        </w:rPr>
        <w:t>of</w:t>
      </w:r>
      <w:r w:rsidR="00723C53" w:rsidRPr="00723C53">
        <w:rPr>
          <w:rFonts w:ascii="Times New Roman" w:hAnsi="Times New Roman" w:cs="Times New Roman"/>
          <w:sz w:val="24"/>
          <w:szCs w:val="24"/>
        </w:rPr>
        <w:t xml:space="preserve"> charges. </w:t>
      </w:r>
      <w:r>
        <w:rPr>
          <w:rFonts w:ascii="Times New Roman" w:hAnsi="Times New Roman" w:cs="Times New Roman"/>
          <w:sz w:val="24"/>
          <w:szCs w:val="24"/>
        </w:rPr>
        <w:t>This is the</w:t>
      </w:r>
      <w:r w:rsidR="00723C53" w:rsidRPr="00723C53">
        <w:rPr>
          <w:rFonts w:ascii="Times New Roman" w:hAnsi="Times New Roman" w:cs="Times New Roman"/>
          <w:sz w:val="24"/>
          <w:szCs w:val="24"/>
        </w:rPr>
        <w:t xml:space="preserve"> most ideal </w:t>
      </w:r>
      <w:r>
        <w:rPr>
          <w:rFonts w:ascii="Times New Roman" w:hAnsi="Times New Roman" w:cs="Times New Roman"/>
          <w:sz w:val="24"/>
          <w:szCs w:val="24"/>
        </w:rPr>
        <w:t>way</w:t>
      </w:r>
      <w:r w:rsidR="00723C53" w:rsidRPr="00723C53">
        <w:rPr>
          <w:rFonts w:ascii="Times New Roman" w:hAnsi="Times New Roman" w:cs="Times New Roman"/>
          <w:sz w:val="24"/>
          <w:szCs w:val="24"/>
        </w:rPr>
        <w:t xml:space="preserve"> </w:t>
      </w:r>
      <w:r>
        <w:rPr>
          <w:rFonts w:ascii="Times New Roman" w:hAnsi="Times New Roman" w:cs="Times New Roman"/>
          <w:sz w:val="24"/>
          <w:szCs w:val="24"/>
        </w:rPr>
        <w:t>a</w:t>
      </w:r>
      <w:r w:rsidR="00723C53" w:rsidRPr="00723C53">
        <w:rPr>
          <w:rFonts w:ascii="Times New Roman" w:hAnsi="Times New Roman" w:cs="Times New Roman"/>
          <w:sz w:val="24"/>
          <w:szCs w:val="24"/>
        </w:rPr>
        <w:t xml:space="preserve"> customer </w:t>
      </w:r>
      <w:r>
        <w:rPr>
          <w:rFonts w:ascii="Times New Roman" w:hAnsi="Times New Roman" w:cs="Times New Roman"/>
          <w:sz w:val="24"/>
          <w:szCs w:val="24"/>
        </w:rPr>
        <w:t>can</w:t>
      </w:r>
      <w:r w:rsidR="00723C53" w:rsidRPr="00723C53">
        <w:rPr>
          <w:rFonts w:ascii="Times New Roman" w:hAnsi="Times New Roman" w:cs="Times New Roman"/>
          <w:sz w:val="24"/>
          <w:szCs w:val="24"/>
        </w:rPr>
        <w:t xml:space="preserve"> assemble </w:t>
      </w:r>
      <w:r w:rsidR="008353A9">
        <w:rPr>
          <w:rFonts w:ascii="Times New Roman" w:hAnsi="Times New Roman" w:cs="Times New Roman"/>
          <w:sz w:val="24"/>
          <w:szCs w:val="24"/>
        </w:rPr>
        <w:t xml:space="preserve">a </w:t>
      </w:r>
      <w:r>
        <w:rPr>
          <w:rFonts w:ascii="Times New Roman" w:hAnsi="Times New Roman" w:cs="Times New Roman"/>
          <w:sz w:val="24"/>
          <w:szCs w:val="24"/>
        </w:rPr>
        <w:t>relationship with the bank</w:t>
      </w:r>
      <w:r w:rsidR="00723C53" w:rsidRPr="00723C53">
        <w:rPr>
          <w:rFonts w:ascii="Times New Roman" w:hAnsi="Times New Roman" w:cs="Times New Roman"/>
          <w:sz w:val="24"/>
          <w:szCs w:val="24"/>
        </w:rPr>
        <w:t xml:space="preserve">. </w:t>
      </w:r>
    </w:p>
    <w:p w14:paraId="69C67149" w14:textId="77777777" w:rsidR="00723C53" w:rsidRPr="00723C53" w:rsidRDefault="00723C53" w:rsidP="00723C53">
      <w:pPr>
        <w:spacing w:line="360" w:lineRule="auto"/>
        <w:jc w:val="both"/>
        <w:rPr>
          <w:rFonts w:ascii="Times New Roman" w:hAnsi="Times New Roman" w:cs="Times New Roman"/>
          <w:sz w:val="24"/>
          <w:szCs w:val="24"/>
        </w:rPr>
      </w:pPr>
    </w:p>
    <w:p w14:paraId="7CF4F241" w14:textId="0A316BD3" w:rsidR="00723C53" w:rsidRPr="00723C53" w:rsidRDefault="00397B88" w:rsidP="00BE428C">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b/>
          <w:bCs/>
          <w:sz w:val="24"/>
          <w:szCs w:val="24"/>
        </w:rPr>
        <w:t>Remittance</w:t>
      </w:r>
      <w:r w:rsidR="00723C53" w:rsidRPr="00723C53">
        <w:rPr>
          <w:rFonts w:ascii="Times New Roman" w:hAnsi="Times New Roman" w:cs="Times New Roman"/>
          <w:b/>
          <w:bCs/>
          <w:sz w:val="24"/>
          <w:szCs w:val="24"/>
        </w:rPr>
        <w:t>:</w:t>
      </w:r>
      <w:r w:rsidR="00723C53" w:rsidRPr="00723C53">
        <w:rPr>
          <w:rFonts w:ascii="Times New Roman" w:hAnsi="Times New Roman" w:cs="Times New Roman"/>
          <w:sz w:val="24"/>
          <w:szCs w:val="24"/>
        </w:rPr>
        <w:t xml:space="preserve"> </w:t>
      </w:r>
      <w:r>
        <w:rPr>
          <w:rFonts w:ascii="Times New Roman" w:hAnsi="Times New Roman" w:cs="Times New Roman"/>
          <w:sz w:val="24"/>
          <w:szCs w:val="24"/>
        </w:rPr>
        <w:t>Remittance</w:t>
      </w:r>
      <w:r w:rsidR="00723C53" w:rsidRPr="00723C53">
        <w:rPr>
          <w:rFonts w:ascii="Times New Roman" w:hAnsi="Times New Roman" w:cs="Times New Roman"/>
          <w:sz w:val="24"/>
          <w:szCs w:val="24"/>
        </w:rPr>
        <w:t xml:space="preserve"> implies </w:t>
      </w:r>
      <w:r w:rsidR="008353A9">
        <w:rPr>
          <w:rFonts w:ascii="Times New Roman" w:hAnsi="Times New Roman" w:cs="Times New Roman"/>
          <w:sz w:val="24"/>
          <w:szCs w:val="24"/>
        </w:rPr>
        <w:t xml:space="preserve">the </w:t>
      </w:r>
      <w:r>
        <w:rPr>
          <w:rFonts w:ascii="Times New Roman" w:hAnsi="Times New Roman" w:cs="Times New Roman"/>
          <w:sz w:val="24"/>
          <w:szCs w:val="24"/>
        </w:rPr>
        <w:t>transmission of money</w:t>
      </w:r>
      <w:r w:rsidR="00723C53" w:rsidRPr="00723C53">
        <w:rPr>
          <w:rFonts w:ascii="Times New Roman" w:hAnsi="Times New Roman" w:cs="Times New Roman"/>
          <w:sz w:val="24"/>
          <w:szCs w:val="24"/>
        </w:rPr>
        <w:t xml:space="preserve"> starting with </w:t>
      </w:r>
      <w:r>
        <w:rPr>
          <w:rFonts w:ascii="Times New Roman" w:hAnsi="Times New Roman" w:cs="Times New Roman"/>
          <w:sz w:val="24"/>
          <w:szCs w:val="24"/>
        </w:rPr>
        <w:t xml:space="preserve">one </w:t>
      </w:r>
      <w:r w:rsidR="00723C53" w:rsidRPr="00723C53">
        <w:rPr>
          <w:rFonts w:ascii="Times New Roman" w:hAnsi="Times New Roman" w:cs="Times New Roman"/>
          <w:sz w:val="24"/>
          <w:szCs w:val="24"/>
        </w:rPr>
        <w:t xml:space="preserve">spot then onto the next. </w:t>
      </w:r>
      <w:r>
        <w:rPr>
          <w:rFonts w:ascii="Times New Roman" w:hAnsi="Times New Roman" w:cs="Times New Roman"/>
          <w:sz w:val="24"/>
          <w:szCs w:val="24"/>
        </w:rPr>
        <w:t xml:space="preserve">There </w:t>
      </w:r>
      <w:r w:rsidR="00997864">
        <w:rPr>
          <w:rFonts w:ascii="Times New Roman" w:hAnsi="Times New Roman" w:cs="Times New Roman"/>
          <w:sz w:val="24"/>
          <w:szCs w:val="24"/>
        </w:rPr>
        <w:t>is</w:t>
      </w:r>
      <w:r w:rsidR="00723C53" w:rsidRPr="00723C53">
        <w:rPr>
          <w:rFonts w:ascii="Times New Roman" w:hAnsi="Times New Roman" w:cs="Times New Roman"/>
          <w:sz w:val="24"/>
          <w:szCs w:val="24"/>
        </w:rPr>
        <w:t xml:space="preserve"> various </w:t>
      </w:r>
      <w:r>
        <w:rPr>
          <w:rFonts w:ascii="Times New Roman" w:hAnsi="Times New Roman" w:cs="Times New Roman"/>
          <w:sz w:val="24"/>
          <w:szCs w:val="24"/>
        </w:rPr>
        <w:t>remittance</w:t>
      </w:r>
      <w:r w:rsidR="00723C53" w:rsidRPr="00723C53">
        <w:rPr>
          <w:rFonts w:ascii="Times New Roman" w:hAnsi="Times New Roman" w:cs="Times New Roman"/>
          <w:sz w:val="24"/>
          <w:szCs w:val="24"/>
        </w:rPr>
        <w:t xml:space="preserve">. </w:t>
      </w:r>
      <w:r>
        <w:rPr>
          <w:rFonts w:ascii="Times New Roman" w:hAnsi="Times New Roman" w:cs="Times New Roman"/>
          <w:sz w:val="24"/>
          <w:szCs w:val="24"/>
        </w:rPr>
        <w:t>They are</w:t>
      </w:r>
      <w:r w:rsidR="00723C53" w:rsidRPr="00723C53">
        <w:rPr>
          <w:rFonts w:ascii="Times New Roman" w:hAnsi="Times New Roman" w:cs="Times New Roman"/>
          <w:sz w:val="24"/>
          <w:szCs w:val="24"/>
        </w:rPr>
        <w:t xml:space="preserve">: </w:t>
      </w:r>
    </w:p>
    <w:p w14:paraId="5BFEA7AA" w14:textId="77777777" w:rsidR="00723C53" w:rsidRPr="00723C53" w:rsidRDefault="00723C53" w:rsidP="00723C53">
      <w:pPr>
        <w:spacing w:line="360" w:lineRule="auto"/>
        <w:jc w:val="both"/>
        <w:rPr>
          <w:rFonts w:ascii="Times New Roman" w:hAnsi="Times New Roman" w:cs="Times New Roman"/>
          <w:sz w:val="24"/>
          <w:szCs w:val="24"/>
        </w:rPr>
      </w:pPr>
    </w:p>
    <w:p w14:paraId="0010A911" w14:textId="4D42D04A" w:rsidR="00723C53" w:rsidRPr="00723C53" w:rsidRDefault="00397B88" w:rsidP="00BE428C">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Telegraphic transfer</w:t>
      </w:r>
    </w:p>
    <w:p w14:paraId="216B08CC" w14:textId="1C337847" w:rsidR="00723C53" w:rsidRPr="00723C53" w:rsidRDefault="00397B88" w:rsidP="00BE428C">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Demand draft</w:t>
      </w:r>
    </w:p>
    <w:p w14:paraId="223D2CB5" w14:textId="14B82CB9" w:rsidR="00723C53" w:rsidRPr="00723C53" w:rsidRDefault="00397B88" w:rsidP="00BE428C">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Pay order</w:t>
      </w:r>
    </w:p>
    <w:p w14:paraId="1FE8DEAB" w14:textId="77777777" w:rsidR="00723C53" w:rsidRPr="00723C53" w:rsidRDefault="00723C53" w:rsidP="00723C53">
      <w:pPr>
        <w:spacing w:line="360" w:lineRule="auto"/>
        <w:jc w:val="both"/>
        <w:rPr>
          <w:rFonts w:ascii="Times New Roman" w:hAnsi="Times New Roman" w:cs="Times New Roman"/>
          <w:sz w:val="24"/>
          <w:szCs w:val="24"/>
        </w:rPr>
      </w:pPr>
    </w:p>
    <w:p w14:paraId="43B30177" w14:textId="64E63D2C" w:rsidR="00723C53" w:rsidRPr="00723C53" w:rsidRDefault="00723C53" w:rsidP="00BE428C">
      <w:pPr>
        <w:pStyle w:val="ListParagraph"/>
        <w:numPr>
          <w:ilvl w:val="0"/>
          <w:numId w:val="8"/>
        </w:numPr>
        <w:spacing w:line="360" w:lineRule="auto"/>
        <w:jc w:val="both"/>
        <w:rPr>
          <w:rFonts w:ascii="Times New Roman" w:hAnsi="Times New Roman" w:cs="Times New Roman"/>
          <w:sz w:val="24"/>
          <w:szCs w:val="24"/>
        </w:rPr>
      </w:pPr>
      <w:r w:rsidRPr="00723C53">
        <w:rPr>
          <w:rFonts w:ascii="Times New Roman" w:hAnsi="Times New Roman" w:cs="Times New Roman"/>
          <w:b/>
          <w:bCs/>
          <w:sz w:val="24"/>
          <w:szCs w:val="24"/>
        </w:rPr>
        <w:t>Money:</w:t>
      </w:r>
      <w:r w:rsidRPr="00723C53">
        <w:rPr>
          <w:rFonts w:ascii="Times New Roman" w:hAnsi="Times New Roman" w:cs="Times New Roman"/>
          <w:sz w:val="24"/>
          <w:szCs w:val="24"/>
        </w:rPr>
        <w:t xml:space="preserve"> </w:t>
      </w:r>
      <w:r w:rsidR="00997864">
        <w:rPr>
          <w:rFonts w:ascii="Times New Roman" w:hAnsi="Times New Roman" w:cs="Times New Roman"/>
          <w:sz w:val="24"/>
          <w:szCs w:val="24"/>
        </w:rPr>
        <w:t>The c</w:t>
      </w:r>
      <w:r w:rsidR="00397B88">
        <w:rPr>
          <w:rFonts w:ascii="Times New Roman" w:hAnsi="Times New Roman" w:cs="Times New Roman"/>
          <w:sz w:val="24"/>
          <w:szCs w:val="24"/>
        </w:rPr>
        <w:t>ash department is the most significant piece of general banking. Money division ought to be put in a branch from where the director can watch everything from his table either customers or the vault.</w:t>
      </w:r>
    </w:p>
    <w:p w14:paraId="454C06AD" w14:textId="77777777" w:rsidR="00723C53" w:rsidRPr="00723C53" w:rsidRDefault="00723C53" w:rsidP="00723C53">
      <w:pPr>
        <w:spacing w:line="360" w:lineRule="auto"/>
        <w:jc w:val="both"/>
        <w:rPr>
          <w:rFonts w:ascii="Times New Roman" w:hAnsi="Times New Roman" w:cs="Times New Roman"/>
          <w:sz w:val="24"/>
          <w:szCs w:val="24"/>
        </w:rPr>
      </w:pPr>
    </w:p>
    <w:p w14:paraId="10A8E987" w14:textId="250244E9" w:rsidR="00723C53" w:rsidRPr="00723C53" w:rsidRDefault="00A30092" w:rsidP="00BE428C">
      <w:pPr>
        <w:pStyle w:val="ListParagraph"/>
        <w:numPr>
          <w:ilvl w:val="0"/>
          <w:numId w:val="8"/>
        </w:numPr>
        <w:spacing w:line="360" w:lineRule="auto"/>
        <w:jc w:val="both"/>
        <w:rPr>
          <w:rFonts w:ascii="Times New Roman" w:hAnsi="Times New Roman" w:cs="Times New Roman"/>
          <w:sz w:val="24"/>
          <w:szCs w:val="24"/>
        </w:rPr>
      </w:pPr>
      <w:r>
        <w:rPr>
          <w:rFonts w:ascii="Times New Roman" w:hAnsi="Times New Roman" w:cs="Times New Roman"/>
          <w:b/>
          <w:bCs/>
          <w:sz w:val="24"/>
          <w:szCs w:val="24"/>
        </w:rPr>
        <w:t>Clearing</w:t>
      </w:r>
      <w:r w:rsidR="00723C53" w:rsidRPr="00294045">
        <w:rPr>
          <w:rFonts w:ascii="Times New Roman" w:hAnsi="Times New Roman" w:cs="Times New Roman"/>
          <w:b/>
          <w:bCs/>
          <w:sz w:val="24"/>
          <w:szCs w:val="24"/>
        </w:rPr>
        <w:t>:</w:t>
      </w:r>
      <w:r w:rsidR="00723C53" w:rsidRPr="00723C53">
        <w:rPr>
          <w:rFonts w:ascii="Times New Roman" w:hAnsi="Times New Roman" w:cs="Times New Roman"/>
          <w:sz w:val="24"/>
          <w:szCs w:val="24"/>
        </w:rPr>
        <w:t xml:space="preserve"> </w:t>
      </w:r>
      <w:r>
        <w:rPr>
          <w:rFonts w:ascii="Times New Roman" w:hAnsi="Times New Roman" w:cs="Times New Roman"/>
          <w:sz w:val="24"/>
          <w:szCs w:val="24"/>
        </w:rPr>
        <w:t>Clearing represent shared settlement of cases made in among part banks at a concurred time place in the regard of instruments drawn of each other: clearinghouse is a game plan under which part banks consent to meet, through their agents, selected time and spot to convey instruments drawn on the other and in return to get instruments drawn of them.</w:t>
      </w:r>
    </w:p>
    <w:p w14:paraId="3B1388E1" w14:textId="77777777" w:rsidR="00723C53" w:rsidRPr="00723C53" w:rsidRDefault="00723C53" w:rsidP="00723C53">
      <w:pPr>
        <w:spacing w:line="360" w:lineRule="auto"/>
        <w:jc w:val="both"/>
        <w:rPr>
          <w:rFonts w:ascii="Times New Roman" w:hAnsi="Times New Roman" w:cs="Times New Roman"/>
          <w:sz w:val="24"/>
          <w:szCs w:val="24"/>
        </w:rPr>
      </w:pPr>
    </w:p>
    <w:p w14:paraId="7776F959" w14:textId="631A6E84" w:rsidR="00723C53" w:rsidRPr="00723C53" w:rsidRDefault="0046354B" w:rsidP="00BE428C">
      <w:pPr>
        <w:pStyle w:val="ListParagraph"/>
        <w:numPr>
          <w:ilvl w:val="0"/>
          <w:numId w:val="8"/>
        </w:numPr>
        <w:spacing w:line="360" w:lineRule="auto"/>
        <w:jc w:val="both"/>
        <w:rPr>
          <w:rFonts w:ascii="Times New Roman" w:hAnsi="Times New Roman" w:cs="Times New Roman"/>
          <w:sz w:val="24"/>
          <w:szCs w:val="24"/>
        </w:rPr>
      </w:pPr>
      <w:r>
        <w:rPr>
          <w:rFonts w:ascii="Times New Roman" w:hAnsi="Times New Roman" w:cs="Times New Roman"/>
          <w:b/>
          <w:bCs/>
          <w:sz w:val="24"/>
          <w:szCs w:val="24"/>
        </w:rPr>
        <w:t>Mail</w:t>
      </w:r>
      <w:r w:rsidR="00723C53" w:rsidRPr="00294045">
        <w:rPr>
          <w:rFonts w:ascii="Times New Roman" w:hAnsi="Times New Roman" w:cs="Times New Roman"/>
          <w:b/>
          <w:bCs/>
          <w:sz w:val="24"/>
          <w:szCs w:val="24"/>
        </w:rPr>
        <w:t xml:space="preserve"> get and </w:t>
      </w:r>
      <w:r>
        <w:rPr>
          <w:rFonts w:ascii="Times New Roman" w:hAnsi="Times New Roman" w:cs="Times New Roman"/>
          <w:b/>
          <w:bCs/>
          <w:sz w:val="24"/>
          <w:szCs w:val="24"/>
        </w:rPr>
        <w:t>Dispatch</w:t>
      </w:r>
      <w:r w:rsidR="00723C53" w:rsidRPr="00294045">
        <w:rPr>
          <w:rFonts w:ascii="Times New Roman" w:hAnsi="Times New Roman" w:cs="Times New Roman"/>
          <w:b/>
          <w:bCs/>
          <w:sz w:val="24"/>
          <w:szCs w:val="24"/>
        </w:rPr>
        <w:t xml:space="preserve"> segment:</w:t>
      </w:r>
      <w:r w:rsidR="00723C53" w:rsidRPr="00723C53">
        <w:rPr>
          <w:rFonts w:ascii="Times New Roman" w:hAnsi="Times New Roman" w:cs="Times New Roman"/>
          <w:sz w:val="24"/>
          <w:szCs w:val="24"/>
        </w:rPr>
        <w:t xml:space="preserve"> </w:t>
      </w:r>
      <w:r>
        <w:rPr>
          <w:rFonts w:ascii="Times New Roman" w:hAnsi="Times New Roman" w:cs="Times New Roman"/>
          <w:sz w:val="24"/>
          <w:szCs w:val="24"/>
        </w:rPr>
        <w:t>This</w:t>
      </w:r>
      <w:r w:rsidR="00723C53" w:rsidRPr="00723C53">
        <w:rPr>
          <w:rFonts w:ascii="Times New Roman" w:hAnsi="Times New Roman" w:cs="Times New Roman"/>
          <w:sz w:val="24"/>
          <w:szCs w:val="24"/>
        </w:rPr>
        <w:t xml:space="preserve"> segment composes </w:t>
      </w:r>
      <w:r>
        <w:rPr>
          <w:rFonts w:ascii="Times New Roman" w:hAnsi="Times New Roman" w:cs="Times New Roman"/>
          <w:sz w:val="24"/>
          <w:szCs w:val="24"/>
        </w:rPr>
        <w:t>balance confirmation letter</w:t>
      </w:r>
      <w:r w:rsidR="00723C53" w:rsidRPr="00723C53">
        <w:rPr>
          <w:rFonts w:ascii="Times New Roman" w:hAnsi="Times New Roman" w:cs="Times New Roman"/>
          <w:sz w:val="24"/>
          <w:szCs w:val="24"/>
        </w:rPr>
        <w:t xml:space="preserve">, </w:t>
      </w:r>
      <w:r>
        <w:rPr>
          <w:rFonts w:ascii="Times New Roman" w:hAnsi="Times New Roman" w:cs="Times New Roman"/>
          <w:sz w:val="24"/>
          <w:szCs w:val="24"/>
        </w:rPr>
        <w:t>register the</w:t>
      </w:r>
      <w:r w:rsidR="00723C53" w:rsidRPr="00723C53">
        <w:rPr>
          <w:rFonts w:ascii="Times New Roman" w:hAnsi="Times New Roman" w:cs="Times New Roman"/>
          <w:sz w:val="24"/>
          <w:szCs w:val="24"/>
        </w:rPr>
        <w:t xml:space="preserve"> passage </w:t>
      </w:r>
      <w:r>
        <w:rPr>
          <w:rFonts w:ascii="Times New Roman" w:hAnsi="Times New Roman" w:cs="Times New Roman"/>
          <w:sz w:val="24"/>
          <w:szCs w:val="24"/>
        </w:rPr>
        <w:t>in dispatch books, check the</w:t>
      </w:r>
      <w:r w:rsidR="00723C53" w:rsidRPr="00723C53">
        <w:rPr>
          <w:rFonts w:ascii="Times New Roman" w:hAnsi="Times New Roman" w:cs="Times New Roman"/>
          <w:sz w:val="24"/>
          <w:szCs w:val="24"/>
        </w:rPr>
        <w:t xml:space="preserve"> measure </w:t>
      </w:r>
      <w:r>
        <w:rPr>
          <w:rFonts w:ascii="Times New Roman" w:hAnsi="Times New Roman" w:cs="Times New Roman"/>
          <w:sz w:val="24"/>
          <w:szCs w:val="24"/>
        </w:rPr>
        <w:t>of</w:t>
      </w:r>
      <w:r w:rsidR="00723C53" w:rsidRPr="00723C53">
        <w:rPr>
          <w:rFonts w:ascii="Times New Roman" w:hAnsi="Times New Roman" w:cs="Times New Roman"/>
          <w:sz w:val="24"/>
          <w:szCs w:val="24"/>
        </w:rPr>
        <w:t xml:space="preserve"> stores </w:t>
      </w:r>
      <w:r>
        <w:rPr>
          <w:rFonts w:ascii="Times New Roman" w:hAnsi="Times New Roman" w:cs="Times New Roman"/>
          <w:sz w:val="24"/>
          <w:szCs w:val="24"/>
        </w:rPr>
        <w:t>for the</w:t>
      </w:r>
      <w:r w:rsidR="00723C53" w:rsidRPr="00723C53">
        <w:rPr>
          <w:rFonts w:ascii="Times New Roman" w:hAnsi="Times New Roman" w:cs="Times New Roman"/>
          <w:sz w:val="24"/>
          <w:szCs w:val="24"/>
        </w:rPr>
        <w:t xml:space="preserve"> customers </w:t>
      </w:r>
      <w:r>
        <w:rPr>
          <w:rFonts w:ascii="Times New Roman" w:hAnsi="Times New Roman" w:cs="Times New Roman"/>
          <w:sz w:val="24"/>
          <w:szCs w:val="24"/>
        </w:rPr>
        <w:t>and</w:t>
      </w:r>
      <w:r w:rsidR="00723C53" w:rsidRPr="00723C53">
        <w:rPr>
          <w:rFonts w:ascii="Times New Roman" w:hAnsi="Times New Roman" w:cs="Times New Roman"/>
          <w:sz w:val="24"/>
          <w:szCs w:val="24"/>
        </w:rPr>
        <w:t xml:space="preserve"> offer data </w:t>
      </w:r>
      <w:r>
        <w:rPr>
          <w:rFonts w:ascii="Times New Roman" w:hAnsi="Times New Roman" w:cs="Times New Roman"/>
          <w:sz w:val="24"/>
          <w:szCs w:val="24"/>
        </w:rPr>
        <w:t>to the branch</w:t>
      </w:r>
      <w:r w:rsidR="00723C53" w:rsidRPr="00723C53">
        <w:rPr>
          <w:rFonts w:ascii="Times New Roman" w:hAnsi="Times New Roman" w:cs="Times New Roman"/>
          <w:sz w:val="24"/>
          <w:szCs w:val="24"/>
        </w:rPr>
        <w:t xml:space="preserve"> chief and point of view customers. The branch educates </w:t>
      </w:r>
      <w:r>
        <w:rPr>
          <w:rFonts w:ascii="Times New Roman" w:hAnsi="Times New Roman" w:cs="Times New Roman"/>
          <w:sz w:val="24"/>
          <w:szCs w:val="24"/>
        </w:rPr>
        <w:t>about the</w:t>
      </w:r>
      <w:r w:rsidR="00723C53" w:rsidRPr="00723C53">
        <w:rPr>
          <w:rFonts w:ascii="Times New Roman" w:hAnsi="Times New Roman" w:cs="Times New Roman"/>
          <w:sz w:val="24"/>
          <w:szCs w:val="24"/>
        </w:rPr>
        <w:t xml:space="preserve"> store </w:t>
      </w:r>
      <w:r>
        <w:rPr>
          <w:rFonts w:ascii="Times New Roman" w:hAnsi="Times New Roman" w:cs="Times New Roman"/>
          <w:sz w:val="24"/>
          <w:szCs w:val="24"/>
        </w:rPr>
        <w:t>account of the</w:t>
      </w:r>
      <w:r w:rsidR="00723C53" w:rsidRPr="00723C53">
        <w:rPr>
          <w:rFonts w:ascii="Times New Roman" w:hAnsi="Times New Roman" w:cs="Times New Roman"/>
          <w:sz w:val="24"/>
          <w:szCs w:val="24"/>
        </w:rPr>
        <w:t xml:space="preserve"> customers </w:t>
      </w:r>
      <w:r>
        <w:rPr>
          <w:rFonts w:ascii="Times New Roman" w:hAnsi="Times New Roman" w:cs="Times New Roman"/>
          <w:sz w:val="24"/>
          <w:szCs w:val="24"/>
        </w:rPr>
        <w:t>twice a year and sends</w:t>
      </w:r>
      <w:r w:rsidR="00723C53" w:rsidRPr="00723C53">
        <w:rPr>
          <w:rFonts w:ascii="Times New Roman" w:hAnsi="Times New Roman" w:cs="Times New Roman"/>
          <w:sz w:val="24"/>
          <w:szCs w:val="24"/>
        </w:rPr>
        <w:t xml:space="preserve"> an equalization </w:t>
      </w:r>
      <w:r>
        <w:rPr>
          <w:rFonts w:ascii="Times New Roman" w:hAnsi="Times New Roman" w:cs="Times New Roman"/>
          <w:sz w:val="24"/>
          <w:szCs w:val="24"/>
        </w:rPr>
        <w:lastRenderedPageBreak/>
        <w:t>confirmation letter to each store holders of the branch</w:t>
      </w:r>
      <w:r w:rsidR="00723C53" w:rsidRPr="00723C53">
        <w:rPr>
          <w:rFonts w:ascii="Times New Roman" w:hAnsi="Times New Roman" w:cs="Times New Roman"/>
          <w:sz w:val="24"/>
          <w:szCs w:val="24"/>
        </w:rPr>
        <w:t xml:space="preserve">. What's more, </w:t>
      </w:r>
      <w:r>
        <w:rPr>
          <w:rFonts w:ascii="Times New Roman" w:hAnsi="Times New Roman" w:cs="Times New Roman"/>
          <w:sz w:val="24"/>
          <w:szCs w:val="24"/>
        </w:rPr>
        <w:t xml:space="preserve">this </w:t>
      </w:r>
      <w:r w:rsidR="00723C53" w:rsidRPr="00723C53">
        <w:rPr>
          <w:rFonts w:ascii="Times New Roman" w:hAnsi="Times New Roman" w:cs="Times New Roman"/>
          <w:sz w:val="24"/>
          <w:szCs w:val="24"/>
        </w:rPr>
        <w:t xml:space="preserve">segment gets different sends </w:t>
      </w:r>
      <w:r w:rsidR="008353A9">
        <w:rPr>
          <w:rFonts w:ascii="Times New Roman" w:hAnsi="Times New Roman" w:cs="Times New Roman"/>
          <w:sz w:val="24"/>
          <w:szCs w:val="24"/>
        </w:rPr>
        <w:t>concerning</w:t>
      </w:r>
      <w:r w:rsidR="00723C53" w:rsidRPr="00723C53">
        <w:rPr>
          <w:rFonts w:ascii="Times New Roman" w:hAnsi="Times New Roman" w:cs="Times New Roman"/>
          <w:sz w:val="24"/>
          <w:szCs w:val="24"/>
        </w:rPr>
        <w:t xml:space="preserve"> account opening data, official gatherings, letters</w:t>
      </w:r>
      <w:r w:rsidR="008353A9">
        <w:rPr>
          <w:rFonts w:ascii="Times New Roman" w:hAnsi="Times New Roman" w:cs="Times New Roman"/>
          <w:sz w:val="24"/>
          <w:szCs w:val="24"/>
        </w:rPr>
        <w:t>,</w:t>
      </w:r>
      <w:r w:rsidR="00723C53" w:rsidRPr="00723C53">
        <w:rPr>
          <w:rFonts w:ascii="Times New Roman" w:hAnsi="Times New Roman" w:cs="Times New Roman"/>
          <w:sz w:val="24"/>
          <w:szCs w:val="24"/>
        </w:rPr>
        <w:t xml:space="preserve"> and reports. Ordinarily, this segment moves data to the customer about account </w:t>
      </w:r>
    </w:p>
    <w:p w14:paraId="2A48D4D4" w14:textId="77777777" w:rsidR="00723C53" w:rsidRPr="00723C53" w:rsidRDefault="00723C53" w:rsidP="00723C53">
      <w:pPr>
        <w:spacing w:line="360" w:lineRule="auto"/>
        <w:jc w:val="both"/>
        <w:rPr>
          <w:rFonts w:ascii="Times New Roman" w:hAnsi="Times New Roman" w:cs="Times New Roman"/>
          <w:sz w:val="24"/>
          <w:szCs w:val="24"/>
        </w:rPr>
      </w:pPr>
    </w:p>
    <w:p w14:paraId="0B9D64BC" w14:textId="5A98848B" w:rsidR="00723C53" w:rsidRDefault="00294045" w:rsidP="00BE428C">
      <w:pPr>
        <w:pStyle w:val="ListParagraph"/>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O</w:t>
      </w:r>
      <w:r w:rsidR="00723C53" w:rsidRPr="00723C53">
        <w:rPr>
          <w:rFonts w:ascii="Times New Roman" w:hAnsi="Times New Roman" w:cs="Times New Roman"/>
          <w:sz w:val="24"/>
          <w:szCs w:val="24"/>
        </w:rPr>
        <w:t>pening, stores, balance, loan fee</w:t>
      </w:r>
      <w:r w:rsidR="008353A9">
        <w:rPr>
          <w:rFonts w:ascii="Times New Roman" w:hAnsi="Times New Roman" w:cs="Times New Roman"/>
          <w:sz w:val="24"/>
          <w:szCs w:val="24"/>
        </w:rPr>
        <w:t>s,</w:t>
      </w:r>
      <w:r w:rsidR="00723C53" w:rsidRPr="00723C53">
        <w:rPr>
          <w:rFonts w:ascii="Times New Roman" w:hAnsi="Times New Roman" w:cs="Times New Roman"/>
          <w:sz w:val="24"/>
          <w:szCs w:val="24"/>
        </w:rPr>
        <w:t xml:space="preserve"> and different motivators or significant notification. For instance, </w:t>
      </w:r>
      <w:r w:rsidR="0046354B">
        <w:rPr>
          <w:rFonts w:ascii="Times New Roman" w:hAnsi="Times New Roman" w:cs="Times New Roman"/>
          <w:sz w:val="24"/>
          <w:szCs w:val="24"/>
        </w:rPr>
        <w:t>if a</w:t>
      </w:r>
      <w:r w:rsidR="00723C53" w:rsidRPr="00723C53">
        <w:rPr>
          <w:rFonts w:ascii="Times New Roman" w:hAnsi="Times New Roman" w:cs="Times New Roman"/>
          <w:sz w:val="24"/>
          <w:szCs w:val="24"/>
        </w:rPr>
        <w:t xml:space="preserve"> customer </w:t>
      </w:r>
      <w:r w:rsidR="0046354B">
        <w:rPr>
          <w:rFonts w:ascii="Times New Roman" w:hAnsi="Times New Roman" w:cs="Times New Roman"/>
          <w:sz w:val="24"/>
          <w:szCs w:val="24"/>
        </w:rPr>
        <w:t>has not</w:t>
      </w:r>
      <w:r w:rsidR="00723C53" w:rsidRPr="00723C53">
        <w:rPr>
          <w:rFonts w:ascii="Times New Roman" w:hAnsi="Times New Roman" w:cs="Times New Roman"/>
          <w:sz w:val="24"/>
          <w:szCs w:val="24"/>
        </w:rPr>
        <w:t xml:space="preserve"> gained </w:t>
      </w:r>
      <w:r w:rsidR="0046354B">
        <w:rPr>
          <w:rFonts w:ascii="Times New Roman" w:hAnsi="Times New Roman" w:cs="Times New Roman"/>
          <w:sz w:val="24"/>
          <w:szCs w:val="24"/>
        </w:rPr>
        <w:t>a city max card which is</w:t>
      </w:r>
      <w:r w:rsidR="00723C53" w:rsidRPr="00723C53">
        <w:rPr>
          <w:rFonts w:ascii="Times New Roman" w:hAnsi="Times New Roman" w:cs="Times New Roman"/>
          <w:sz w:val="24"/>
          <w:szCs w:val="24"/>
        </w:rPr>
        <w:t xml:space="preserve"> allocated </w:t>
      </w:r>
      <w:r w:rsidR="0046354B">
        <w:rPr>
          <w:rFonts w:ascii="Times New Roman" w:hAnsi="Times New Roman" w:cs="Times New Roman"/>
          <w:sz w:val="24"/>
          <w:szCs w:val="24"/>
        </w:rPr>
        <w:t>to him</w:t>
      </w:r>
      <w:r w:rsidR="00723C53" w:rsidRPr="00723C53">
        <w:rPr>
          <w:rFonts w:ascii="Times New Roman" w:hAnsi="Times New Roman" w:cs="Times New Roman"/>
          <w:sz w:val="24"/>
          <w:szCs w:val="24"/>
        </w:rPr>
        <w:t xml:space="preserve">, at that point, </w:t>
      </w:r>
      <w:r w:rsidR="0046354B">
        <w:rPr>
          <w:rFonts w:ascii="Times New Roman" w:hAnsi="Times New Roman" w:cs="Times New Roman"/>
          <w:sz w:val="24"/>
          <w:szCs w:val="24"/>
        </w:rPr>
        <w:t>the bank authority will</w:t>
      </w:r>
      <w:r w:rsidR="00723C53" w:rsidRPr="00723C53">
        <w:rPr>
          <w:rFonts w:ascii="Times New Roman" w:hAnsi="Times New Roman" w:cs="Times New Roman"/>
          <w:sz w:val="24"/>
          <w:szCs w:val="24"/>
        </w:rPr>
        <w:t xml:space="preserve"> wreck </w:t>
      </w:r>
      <w:r w:rsidR="0046354B">
        <w:rPr>
          <w:rFonts w:ascii="Times New Roman" w:hAnsi="Times New Roman" w:cs="Times New Roman"/>
          <w:sz w:val="24"/>
          <w:szCs w:val="24"/>
        </w:rPr>
        <w:t>the plastic card</w:t>
      </w:r>
      <w:r w:rsidR="00723C53" w:rsidRPr="00723C53">
        <w:rPr>
          <w:rFonts w:ascii="Times New Roman" w:hAnsi="Times New Roman" w:cs="Times New Roman"/>
          <w:sz w:val="24"/>
          <w:szCs w:val="24"/>
        </w:rPr>
        <w:t xml:space="preserve"> following </w:t>
      </w:r>
      <w:r w:rsidR="0046354B">
        <w:rPr>
          <w:rFonts w:ascii="Times New Roman" w:hAnsi="Times New Roman" w:cs="Times New Roman"/>
          <w:sz w:val="24"/>
          <w:szCs w:val="24"/>
        </w:rPr>
        <w:t>3 months of</w:t>
      </w:r>
      <w:r w:rsidR="00723C53" w:rsidRPr="00723C53">
        <w:rPr>
          <w:rFonts w:ascii="Times New Roman" w:hAnsi="Times New Roman" w:cs="Times New Roman"/>
          <w:sz w:val="24"/>
          <w:szCs w:val="24"/>
        </w:rPr>
        <w:t xml:space="preserve"> giving </w:t>
      </w:r>
      <w:r w:rsidR="0046354B">
        <w:rPr>
          <w:rFonts w:ascii="Times New Roman" w:hAnsi="Times New Roman" w:cs="Times New Roman"/>
          <w:sz w:val="24"/>
          <w:szCs w:val="24"/>
        </w:rPr>
        <w:t>with a short</w:t>
      </w:r>
      <w:r w:rsidR="00723C53" w:rsidRPr="00723C53">
        <w:rPr>
          <w:rFonts w:ascii="Times New Roman" w:hAnsi="Times New Roman" w:cs="Times New Roman"/>
          <w:sz w:val="24"/>
          <w:szCs w:val="24"/>
        </w:rPr>
        <w:t xml:space="preserve"> notification </w:t>
      </w:r>
      <w:r w:rsidR="0046354B">
        <w:rPr>
          <w:rFonts w:ascii="Times New Roman" w:hAnsi="Times New Roman" w:cs="Times New Roman"/>
          <w:sz w:val="24"/>
          <w:szCs w:val="24"/>
        </w:rPr>
        <w:t>and the</w:t>
      </w:r>
      <w:r w:rsidR="00723C53" w:rsidRPr="00723C53">
        <w:rPr>
          <w:rFonts w:ascii="Times New Roman" w:hAnsi="Times New Roman" w:cs="Times New Roman"/>
          <w:sz w:val="24"/>
          <w:szCs w:val="24"/>
        </w:rPr>
        <w:t xml:space="preserve"> notification </w:t>
      </w:r>
      <w:r w:rsidR="0046354B">
        <w:rPr>
          <w:rFonts w:ascii="Times New Roman" w:hAnsi="Times New Roman" w:cs="Times New Roman"/>
          <w:sz w:val="24"/>
          <w:szCs w:val="24"/>
        </w:rPr>
        <w:t>will be sent through the mail a</w:t>
      </w:r>
      <w:r w:rsidR="00723C53" w:rsidRPr="00723C53">
        <w:rPr>
          <w:rFonts w:ascii="Times New Roman" w:hAnsi="Times New Roman" w:cs="Times New Roman"/>
          <w:sz w:val="24"/>
          <w:szCs w:val="24"/>
        </w:rPr>
        <w:t xml:space="preserve">dministration </w:t>
      </w:r>
      <w:r w:rsidR="0046354B">
        <w:rPr>
          <w:rFonts w:ascii="Times New Roman" w:hAnsi="Times New Roman" w:cs="Times New Roman"/>
          <w:sz w:val="24"/>
          <w:szCs w:val="24"/>
        </w:rPr>
        <w:t>and dispatch</w:t>
      </w:r>
      <w:r w:rsidR="00723C53" w:rsidRPr="00723C53">
        <w:rPr>
          <w:rFonts w:ascii="Times New Roman" w:hAnsi="Times New Roman" w:cs="Times New Roman"/>
          <w:sz w:val="24"/>
          <w:szCs w:val="24"/>
        </w:rPr>
        <w:t xml:space="preserve"> segment.</w:t>
      </w:r>
      <w:sdt>
        <w:sdtPr>
          <w:rPr>
            <w:rFonts w:ascii="Times New Roman" w:hAnsi="Times New Roman" w:cs="Times New Roman"/>
            <w:sz w:val="24"/>
            <w:szCs w:val="24"/>
          </w:rPr>
          <w:id w:val="81040685"/>
          <w:citation/>
        </w:sdtPr>
        <w:sdtEndPr/>
        <w:sdtContent>
          <w:r w:rsidR="00E87479">
            <w:rPr>
              <w:rFonts w:ascii="Times New Roman" w:hAnsi="Times New Roman" w:cs="Times New Roman"/>
              <w:sz w:val="24"/>
              <w:szCs w:val="24"/>
            </w:rPr>
            <w:fldChar w:fldCharType="begin"/>
          </w:r>
          <w:r w:rsidR="00E87479">
            <w:rPr>
              <w:rFonts w:ascii="Times New Roman" w:hAnsi="Times New Roman" w:cs="Times New Roman"/>
              <w:sz w:val="24"/>
              <w:szCs w:val="24"/>
            </w:rPr>
            <w:instrText xml:space="preserve"> CITATION Man19 \l 1033 </w:instrText>
          </w:r>
          <w:r w:rsidR="00E87479">
            <w:rPr>
              <w:rFonts w:ascii="Times New Roman" w:hAnsi="Times New Roman" w:cs="Times New Roman"/>
              <w:sz w:val="24"/>
              <w:szCs w:val="24"/>
            </w:rPr>
            <w:fldChar w:fldCharType="separate"/>
          </w:r>
          <w:r w:rsidR="00694C4C">
            <w:rPr>
              <w:rFonts w:ascii="Times New Roman" w:hAnsi="Times New Roman" w:cs="Times New Roman"/>
              <w:noProof/>
              <w:sz w:val="24"/>
              <w:szCs w:val="24"/>
            </w:rPr>
            <w:t xml:space="preserve"> </w:t>
          </w:r>
          <w:r w:rsidR="00694C4C" w:rsidRPr="00694C4C">
            <w:rPr>
              <w:rFonts w:ascii="Times New Roman" w:hAnsi="Times New Roman" w:cs="Times New Roman"/>
              <w:noProof/>
              <w:sz w:val="24"/>
              <w:szCs w:val="24"/>
            </w:rPr>
            <w:t>(Maniruzzaman, 2019)</w:t>
          </w:r>
          <w:r w:rsidR="00E87479">
            <w:rPr>
              <w:rFonts w:ascii="Times New Roman" w:hAnsi="Times New Roman" w:cs="Times New Roman"/>
              <w:sz w:val="24"/>
              <w:szCs w:val="24"/>
            </w:rPr>
            <w:fldChar w:fldCharType="end"/>
          </w:r>
        </w:sdtContent>
      </w:sdt>
    </w:p>
    <w:p w14:paraId="3750C978" w14:textId="77777777" w:rsidR="001B42B3" w:rsidRPr="001B42B3" w:rsidRDefault="001B42B3" w:rsidP="001B42B3">
      <w:pPr>
        <w:pStyle w:val="ListParagraph"/>
        <w:rPr>
          <w:rFonts w:ascii="Times New Roman" w:hAnsi="Times New Roman" w:cs="Times New Roman"/>
          <w:sz w:val="24"/>
          <w:szCs w:val="24"/>
        </w:rPr>
      </w:pPr>
    </w:p>
    <w:p w14:paraId="079E2785" w14:textId="0EFD04FB" w:rsidR="001B42B3" w:rsidRDefault="001B42B3" w:rsidP="00A95AC3">
      <w:pPr>
        <w:pStyle w:val="Heading1"/>
        <w:shd w:val="clear" w:color="auto" w:fill="BDD6EE" w:themeFill="accent5" w:themeFillTint="66"/>
      </w:pPr>
      <w:bookmarkStart w:id="10" w:name="_Toc56527753"/>
      <w:r>
        <w:t>2.2 Mission, Vision</w:t>
      </w:r>
      <w:r w:rsidR="008353A9">
        <w:t>,</w:t>
      </w:r>
      <w:r>
        <w:t xml:space="preserve"> and Core Values of CBL:</w:t>
      </w:r>
      <w:bookmarkEnd w:id="10"/>
    </w:p>
    <w:p w14:paraId="2492DD0B" w14:textId="77777777" w:rsidR="001B42B3" w:rsidRDefault="001B42B3" w:rsidP="001B42B3">
      <w:pPr>
        <w:pStyle w:val="Heading2"/>
      </w:pPr>
    </w:p>
    <w:p w14:paraId="7F1F08CD" w14:textId="77777777" w:rsidR="001B42B3" w:rsidRDefault="001B42B3" w:rsidP="001B42B3">
      <w:pPr>
        <w:pStyle w:val="Heading2"/>
        <w:spacing w:line="360" w:lineRule="auto"/>
        <w:jc w:val="both"/>
      </w:pPr>
    </w:p>
    <w:p w14:paraId="781CD8E6" w14:textId="02E55F2A" w:rsidR="001B42B3" w:rsidRPr="00D141D5" w:rsidRDefault="001B42B3" w:rsidP="00D141D5">
      <w:pPr>
        <w:spacing w:line="360" w:lineRule="auto"/>
        <w:rPr>
          <w:rFonts w:ascii="Times New Roman" w:hAnsi="Times New Roman" w:cs="Times New Roman"/>
          <w:sz w:val="24"/>
          <w:szCs w:val="24"/>
        </w:rPr>
      </w:pPr>
      <w:r w:rsidRPr="00D141D5">
        <w:rPr>
          <w:rFonts w:ascii="Times New Roman" w:hAnsi="Times New Roman" w:cs="Times New Roman"/>
          <w:sz w:val="24"/>
          <w:szCs w:val="24"/>
        </w:rPr>
        <w:t xml:space="preserve">Mission: </w:t>
      </w:r>
    </w:p>
    <w:p w14:paraId="47836A91" w14:textId="34809272" w:rsidR="001B42B3" w:rsidRPr="00D141D5" w:rsidRDefault="001B42B3" w:rsidP="00BE428C">
      <w:pPr>
        <w:pStyle w:val="ListParagraph"/>
        <w:numPr>
          <w:ilvl w:val="0"/>
          <w:numId w:val="9"/>
        </w:numPr>
        <w:spacing w:line="360" w:lineRule="auto"/>
        <w:rPr>
          <w:rFonts w:ascii="Times New Roman" w:hAnsi="Times New Roman" w:cs="Times New Roman"/>
          <w:sz w:val="24"/>
          <w:szCs w:val="24"/>
        </w:rPr>
      </w:pPr>
      <w:r w:rsidRPr="00D141D5">
        <w:rPr>
          <w:rFonts w:ascii="Times New Roman" w:hAnsi="Times New Roman" w:cs="Times New Roman"/>
          <w:sz w:val="24"/>
          <w:szCs w:val="24"/>
        </w:rPr>
        <w:t xml:space="preserve">To add to the financial improvement. </w:t>
      </w:r>
    </w:p>
    <w:p w14:paraId="5C269FF5" w14:textId="7B688921" w:rsidR="001B42B3" w:rsidRPr="00D141D5" w:rsidRDefault="001B42B3" w:rsidP="00BE428C">
      <w:pPr>
        <w:pStyle w:val="ListParagraph"/>
        <w:numPr>
          <w:ilvl w:val="0"/>
          <w:numId w:val="9"/>
        </w:numPr>
        <w:spacing w:line="360" w:lineRule="auto"/>
        <w:rPr>
          <w:rFonts w:ascii="Times New Roman" w:hAnsi="Times New Roman" w:cs="Times New Roman"/>
          <w:sz w:val="24"/>
          <w:szCs w:val="24"/>
        </w:rPr>
      </w:pPr>
      <w:r w:rsidRPr="00D141D5">
        <w:rPr>
          <w:rFonts w:ascii="Times New Roman" w:hAnsi="Times New Roman" w:cs="Times New Roman"/>
          <w:sz w:val="24"/>
          <w:szCs w:val="24"/>
        </w:rPr>
        <w:t xml:space="preserve">To achieve </w:t>
      </w:r>
      <w:r w:rsidR="008353A9">
        <w:rPr>
          <w:rFonts w:ascii="Times New Roman" w:hAnsi="Times New Roman" w:cs="Times New Roman"/>
          <w:sz w:val="24"/>
          <w:szCs w:val="24"/>
        </w:rPr>
        <w:t xml:space="preserve">the </w:t>
      </w:r>
      <w:r w:rsidRPr="00D141D5">
        <w:rPr>
          <w:rFonts w:ascii="Times New Roman" w:hAnsi="Times New Roman" w:cs="Times New Roman"/>
          <w:sz w:val="24"/>
          <w:szCs w:val="24"/>
        </w:rPr>
        <w:t>biggest measure of shopper unwavering</w:t>
      </w:r>
      <w:r w:rsidR="008353A9">
        <w:rPr>
          <w:rFonts w:ascii="Times New Roman" w:hAnsi="Times New Roman" w:cs="Times New Roman"/>
          <w:sz w:val="24"/>
          <w:szCs w:val="24"/>
        </w:rPr>
        <w:t xml:space="preserve"> </w:t>
      </w:r>
      <w:r w:rsidRPr="00D141D5">
        <w:rPr>
          <w:rFonts w:ascii="Times New Roman" w:hAnsi="Times New Roman" w:cs="Times New Roman"/>
          <w:sz w:val="24"/>
          <w:szCs w:val="24"/>
        </w:rPr>
        <w:t xml:space="preserve">ness through </w:t>
      </w:r>
      <w:r w:rsidR="008353A9">
        <w:rPr>
          <w:rFonts w:ascii="Times New Roman" w:hAnsi="Times New Roman" w:cs="Times New Roman"/>
          <w:sz w:val="24"/>
          <w:szCs w:val="24"/>
        </w:rPr>
        <w:t xml:space="preserve">the </w:t>
      </w:r>
      <w:r w:rsidRPr="00D141D5">
        <w:rPr>
          <w:rFonts w:ascii="Times New Roman" w:hAnsi="Times New Roman" w:cs="Times New Roman"/>
          <w:sz w:val="24"/>
          <w:szCs w:val="24"/>
        </w:rPr>
        <w:t xml:space="preserve">growth of organizations by submitted a propelled gathering of specialists. </w:t>
      </w:r>
    </w:p>
    <w:p w14:paraId="582A2149" w14:textId="2AD65430" w:rsidR="001B42B3" w:rsidRPr="00D141D5" w:rsidRDefault="001B42B3" w:rsidP="00BE428C">
      <w:pPr>
        <w:pStyle w:val="ListParagraph"/>
        <w:numPr>
          <w:ilvl w:val="0"/>
          <w:numId w:val="9"/>
        </w:numPr>
        <w:spacing w:line="360" w:lineRule="auto"/>
        <w:rPr>
          <w:rFonts w:ascii="Times New Roman" w:hAnsi="Times New Roman" w:cs="Times New Roman"/>
          <w:sz w:val="24"/>
          <w:szCs w:val="24"/>
        </w:rPr>
      </w:pPr>
      <w:r w:rsidRPr="00D141D5">
        <w:rPr>
          <w:rFonts w:ascii="Times New Roman" w:hAnsi="Times New Roman" w:cs="Times New Roman"/>
          <w:sz w:val="24"/>
          <w:szCs w:val="24"/>
        </w:rPr>
        <w:t xml:space="preserve">To keep up </w:t>
      </w:r>
      <w:r w:rsidR="008353A9">
        <w:rPr>
          <w:rFonts w:ascii="Times New Roman" w:hAnsi="Times New Roman" w:cs="Times New Roman"/>
          <w:sz w:val="24"/>
          <w:szCs w:val="24"/>
        </w:rPr>
        <w:t xml:space="preserve">the </w:t>
      </w:r>
      <w:r w:rsidRPr="00D141D5">
        <w:rPr>
          <w:rFonts w:ascii="Times New Roman" w:hAnsi="Times New Roman" w:cs="Times New Roman"/>
          <w:sz w:val="24"/>
          <w:szCs w:val="24"/>
        </w:rPr>
        <w:t xml:space="preserve">ceaseless improvement of offer market ensuring Quality. </w:t>
      </w:r>
    </w:p>
    <w:p w14:paraId="6C379116" w14:textId="7461B311" w:rsidR="001B42B3" w:rsidRPr="00D141D5" w:rsidRDefault="001B42B3" w:rsidP="00BE428C">
      <w:pPr>
        <w:pStyle w:val="ListParagraph"/>
        <w:numPr>
          <w:ilvl w:val="0"/>
          <w:numId w:val="9"/>
        </w:numPr>
        <w:spacing w:line="360" w:lineRule="auto"/>
        <w:rPr>
          <w:rFonts w:ascii="Times New Roman" w:hAnsi="Times New Roman" w:cs="Times New Roman"/>
          <w:sz w:val="24"/>
          <w:szCs w:val="24"/>
        </w:rPr>
      </w:pPr>
      <w:r w:rsidRPr="00D141D5">
        <w:rPr>
          <w:rFonts w:ascii="Times New Roman" w:hAnsi="Times New Roman" w:cs="Times New Roman"/>
          <w:sz w:val="24"/>
          <w:szCs w:val="24"/>
        </w:rPr>
        <w:t xml:space="preserve">To grow </w:t>
      </w:r>
      <w:r w:rsidR="008353A9">
        <w:rPr>
          <w:rFonts w:ascii="Times New Roman" w:hAnsi="Times New Roman" w:cs="Times New Roman"/>
          <w:sz w:val="24"/>
          <w:szCs w:val="24"/>
        </w:rPr>
        <w:t xml:space="preserve">the </w:t>
      </w:r>
      <w:r w:rsidRPr="00D141D5">
        <w:rPr>
          <w:rFonts w:ascii="Times New Roman" w:hAnsi="Times New Roman" w:cs="Times New Roman"/>
          <w:sz w:val="24"/>
          <w:szCs w:val="24"/>
        </w:rPr>
        <w:t xml:space="preserve">bank's advantages by ensuring its consistent turn of events. </w:t>
      </w:r>
    </w:p>
    <w:p w14:paraId="1F140B2A" w14:textId="0D27B94D" w:rsidR="001B42B3" w:rsidRPr="00D141D5" w:rsidRDefault="001B42B3" w:rsidP="00BE428C">
      <w:pPr>
        <w:pStyle w:val="ListParagraph"/>
        <w:numPr>
          <w:ilvl w:val="0"/>
          <w:numId w:val="9"/>
        </w:numPr>
        <w:spacing w:line="360" w:lineRule="auto"/>
        <w:rPr>
          <w:rFonts w:ascii="Times New Roman" w:hAnsi="Times New Roman" w:cs="Times New Roman"/>
          <w:sz w:val="24"/>
          <w:szCs w:val="24"/>
        </w:rPr>
      </w:pPr>
      <w:r w:rsidRPr="00D141D5">
        <w:rPr>
          <w:rFonts w:ascii="Times New Roman" w:hAnsi="Times New Roman" w:cs="Times New Roman"/>
          <w:sz w:val="24"/>
          <w:szCs w:val="24"/>
        </w:rPr>
        <w:t xml:space="preserve">To guarantee </w:t>
      </w:r>
      <w:r w:rsidR="008353A9">
        <w:rPr>
          <w:rFonts w:ascii="Times New Roman" w:hAnsi="Times New Roman" w:cs="Times New Roman"/>
          <w:sz w:val="24"/>
          <w:szCs w:val="24"/>
        </w:rPr>
        <w:t>to contribute</w:t>
      </w:r>
      <w:r w:rsidRPr="00D141D5">
        <w:rPr>
          <w:rFonts w:ascii="Times New Roman" w:hAnsi="Times New Roman" w:cs="Times New Roman"/>
          <w:sz w:val="24"/>
          <w:szCs w:val="24"/>
        </w:rPr>
        <w:t xml:space="preserve"> organization structure and </w:t>
      </w:r>
      <w:r w:rsidR="008353A9">
        <w:rPr>
          <w:rFonts w:ascii="Times New Roman" w:hAnsi="Times New Roman" w:cs="Times New Roman"/>
          <w:sz w:val="24"/>
          <w:szCs w:val="24"/>
        </w:rPr>
        <w:t>to fortify</w:t>
      </w:r>
      <w:r w:rsidRPr="00D141D5">
        <w:rPr>
          <w:rFonts w:ascii="Times New Roman" w:hAnsi="Times New Roman" w:cs="Times New Roman"/>
          <w:sz w:val="24"/>
          <w:szCs w:val="24"/>
        </w:rPr>
        <w:t xml:space="preserve"> of Human Resources.</w:t>
      </w:r>
    </w:p>
    <w:p w14:paraId="48EE5139" w14:textId="3BD64AE8" w:rsidR="00D141D5" w:rsidRPr="00D141D5" w:rsidRDefault="001B42B3" w:rsidP="00D141D5">
      <w:pPr>
        <w:spacing w:line="360" w:lineRule="auto"/>
        <w:rPr>
          <w:rFonts w:ascii="Times New Roman" w:hAnsi="Times New Roman" w:cs="Times New Roman"/>
          <w:sz w:val="24"/>
          <w:szCs w:val="24"/>
        </w:rPr>
      </w:pPr>
      <w:r w:rsidRPr="00D141D5">
        <w:rPr>
          <w:rFonts w:ascii="Times New Roman" w:hAnsi="Times New Roman" w:cs="Times New Roman"/>
          <w:sz w:val="24"/>
          <w:szCs w:val="24"/>
        </w:rPr>
        <w:t xml:space="preserve">Vision: </w:t>
      </w:r>
      <w:r w:rsidRPr="00D141D5">
        <w:rPr>
          <w:rFonts w:ascii="Times New Roman" w:hAnsi="Times New Roman" w:cs="Times New Roman"/>
          <w:sz w:val="24"/>
          <w:szCs w:val="24"/>
        </w:rPr>
        <w:br/>
        <w:t xml:space="preserve">Be the leading bank in this country with </w:t>
      </w:r>
      <w:r w:rsidR="008353A9">
        <w:rPr>
          <w:rFonts w:ascii="Times New Roman" w:hAnsi="Times New Roman" w:cs="Times New Roman"/>
          <w:sz w:val="24"/>
          <w:szCs w:val="24"/>
        </w:rPr>
        <w:t xml:space="preserve">the </w:t>
      </w:r>
      <w:r w:rsidRPr="00D141D5">
        <w:rPr>
          <w:rFonts w:ascii="Times New Roman" w:hAnsi="Times New Roman" w:cs="Times New Roman"/>
          <w:sz w:val="24"/>
          <w:szCs w:val="24"/>
        </w:rPr>
        <w:t xml:space="preserve">best practice and </w:t>
      </w:r>
      <w:r w:rsidR="008353A9">
        <w:rPr>
          <w:rFonts w:ascii="Times New Roman" w:hAnsi="Times New Roman" w:cs="Times New Roman"/>
          <w:sz w:val="24"/>
          <w:szCs w:val="24"/>
        </w:rPr>
        <w:t xml:space="preserve">the </w:t>
      </w:r>
      <w:r w:rsidRPr="00D141D5">
        <w:rPr>
          <w:rFonts w:ascii="Times New Roman" w:hAnsi="Times New Roman" w:cs="Times New Roman"/>
          <w:sz w:val="24"/>
          <w:szCs w:val="24"/>
        </w:rPr>
        <w:t>highest social commitment.</w:t>
      </w:r>
    </w:p>
    <w:p w14:paraId="7020D9CF" w14:textId="367FAEC7" w:rsidR="001B42B3" w:rsidRDefault="00D141D5" w:rsidP="00D141D5">
      <w:pPr>
        <w:spacing w:line="360" w:lineRule="auto"/>
      </w:pPr>
      <w:r w:rsidRPr="00D141D5">
        <w:rPr>
          <w:rFonts w:ascii="Times New Roman" w:hAnsi="Times New Roman" w:cs="Times New Roman"/>
          <w:sz w:val="24"/>
          <w:szCs w:val="24"/>
        </w:rPr>
        <w:t>2.3 Objectives of CBL:</w:t>
      </w:r>
      <w:r w:rsidRPr="00D141D5">
        <w:rPr>
          <w:rFonts w:ascii="Times New Roman" w:hAnsi="Times New Roman" w:cs="Times New Roman"/>
          <w:sz w:val="24"/>
          <w:szCs w:val="24"/>
        </w:rPr>
        <w:br/>
        <w:t>The major target of The CBL is to produce a strong financial base, to gain a fair advantage</w:t>
      </w:r>
      <w:r w:rsidR="008353A9">
        <w:rPr>
          <w:rFonts w:ascii="Times New Roman" w:hAnsi="Times New Roman" w:cs="Times New Roman"/>
          <w:sz w:val="24"/>
          <w:szCs w:val="24"/>
        </w:rPr>
        <w:t>,</w:t>
      </w:r>
      <w:r w:rsidRPr="00D141D5">
        <w:rPr>
          <w:rFonts w:ascii="Times New Roman" w:hAnsi="Times New Roman" w:cs="Times New Roman"/>
          <w:sz w:val="24"/>
          <w:szCs w:val="24"/>
        </w:rPr>
        <w:t xml:space="preserve"> and pay an alluring benefit to good Shareholders, to achieve the objectives, the bank works for improving the idea of bank's preferences by recognizing likely extraordinary borrowers. Likewise, impact the customers to open a record in the bank through their brain and information and is to keep up the reputation through their customer organizations orchestrated workplaces. To achieve this desired goal, it has the inten</w:t>
      </w:r>
      <w:r w:rsidR="008353A9">
        <w:rPr>
          <w:rFonts w:ascii="Times New Roman" w:hAnsi="Times New Roman" w:cs="Times New Roman"/>
          <w:sz w:val="24"/>
          <w:szCs w:val="24"/>
        </w:rPr>
        <w:t>tion</w:t>
      </w:r>
      <w:r w:rsidRPr="00D141D5">
        <w:rPr>
          <w:rFonts w:ascii="Times New Roman" w:hAnsi="Times New Roman" w:cs="Times New Roman"/>
          <w:sz w:val="24"/>
          <w:szCs w:val="24"/>
        </w:rPr>
        <w:t xml:space="preserve"> </w:t>
      </w:r>
      <w:r w:rsidR="00997864">
        <w:rPr>
          <w:rFonts w:ascii="Times New Roman" w:hAnsi="Times New Roman" w:cs="Times New Roman"/>
          <w:sz w:val="24"/>
          <w:szCs w:val="24"/>
        </w:rPr>
        <w:t>of</w:t>
      </w:r>
      <w:r w:rsidRPr="00D141D5">
        <w:rPr>
          <w:rFonts w:ascii="Times New Roman" w:hAnsi="Times New Roman" w:cs="Times New Roman"/>
          <w:sz w:val="24"/>
          <w:szCs w:val="24"/>
        </w:rPr>
        <w:t xml:space="preserve"> the journey for brilliance in the environment of constant change. Since it believes the line of enormity is interminable, it also believes that its fundamental plans and business will its quality in an </w:t>
      </w:r>
      <w:r w:rsidRPr="00D141D5">
        <w:rPr>
          <w:rFonts w:ascii="Times New Roman" w:hAnsi="Times New Roman" w:cs="Times New Roman"/>
          <w:sz w:val="24"/>
          <w:szCs w:val="24"/>
        </w:rPr>
        <w:lastRenderedPageBreak/>
        <w:t>engaged area. Its adage is to give every single customer organization open in the present dealing with an account</w:t>
      </w:r>
      <w:r w:rsidR="008353A9">
        <w:rPr>
          <w:rFonts w:ascii="Times New Roman" w:hAnsi="Times New Roman" w:cs="Times New Roman"/>
          <w:sz w:val="24"/>
          <w:szCs w:val="24"/>
        </w:rPr>
        <w:t>ing</w:t>
      </w:r>
      <w:r w:rsidRPr="00D141D5">
        <w:rPr>
          <w:rFonts w:ascii="Times New Roman" w:hAnsi="Times New Roman" w:cs="Times New Roman"/>
          <w:sz w:val="24"/>
          <w:szCs w:val="24"/>
        </w:rPr>
        <w:t xml:space="preserve"> technique for their customers (Mission, Vision proclamation, CBL, 2012).</w:t>
      </w:r>
      <w:sdt>
        <w:sdtPr>
          <w:rPr>
            <w:rFonts w:ascii="Times New Roman" w:hAnsi="Times New Roman" w:cs="Times New Roman"/>
            <w:sz w:val="24"/>
            <w:szCs w:val="24"/>
          </w:rPr>
          <w:id w:val="903573484"/>
          <w:citation/>
        </w:sdtPr>
        <w:sdtEndPr/>
        <w:sdtContent>
          <w:r w:rsidR="00F51C1A">
            <w:rPr>
              <w:rFonts w:ascii="Times New Roman" w:hAnsi="Times New Roman" w:cs="Times New Roman"/>
              <w:sz w:val="24"/>
              <w:szCs w:val="24"/>
            </w:rPr>
            <w:fldChar w:fldCharType="begin"/>
          </w:r>
          <w:r w:rsidR="00F51C1A">
            <w:rPr>
              <w:rFonts w:ascii="Times New Roman" w:hAnsi="Times New Roman" w:cs="Times New Roman"/>
              <w:sz w:val="24"/>
              <w:szCs w:val="24"/>
            </w:rPr>
            <w:instrText xml:space="preserve"> CITATION Dew08 \l 1033 </w:instrText>
          </w:r>
          <w:r w:rsidR="00F51C1A">
            <w:rPr>
              <w:rFonts w:ascii="Times New Roman" w:hAnsi="Times New Roman" w:cs="Times New Roman"/>
              <w:sz w:val="24"/>
              <w:szCs w:val="24"/>
            </w:rPr>
            <w:fldChar w:fldCharType="separate"/>
          </w:r>
          <w:r w:rsidR="00694C4C">
            <w:rPr>
              <w:rFonts w:ascii="Times New Roman" w:hAnsi="Times New Roman" w:cs="Times New Roman"/>
              <w:noProof/>
              <w:sz w:val="24"/>
              <w:szCs w:val="24"/>
            </w:rPr>
            <w:t xml:space="preserve"> </w:t>
          </w:r>
          <w:r w:rsidR="00694C4C" w:rsidRPr="00694C4C">
            <w:rPr>
              <w:rFonts w:ascii="Times New Roman" w:hAnsi="Times New Roman" w:cs="Times New Roman"/>
              <w:noProof/>
              <w:sz w:val="24"/>
              <w:szCs w:val="24"/>
            </w:rPr>
            <w:t>(Hossain, 2008)</w:t>
          </w:r>
          <w:r w:rsidR="00F51C1A">
            <w:rPr>
              <w:rFonts w:ascii="Times New Roman" w:hAnsi="Times New Roman" w:cs="Times New Roman"/>
              <w:sz w:val="24"/>
              <w:szCs w:val="24"/>
            </w:rPr>
            <w:fldChar w:fldCharType="end"/>
          </w:r>
        </w:sdtContent>
      </w:sdt>
      <w:r w:rsidR="001B42B3">
        <w:br/>
      </w:r>
    </w:p>
    <w:p w14:paraId="1F539894" w14:textId="5B60CB0D" w:rsidR="00D141D5" w:rsidRPr="00D141D5" w:rsidRDefault="00D141D5" w:rsidP="00D141D5">
      <w:pPr>
        <w:spacing w:line="360" w:lineRule="auto"/>
        <w:rPr>
          <w:rFonts w:ascii="Times New Roman" w:hAnsi="Times New Roman" w:cs="Times New Roman"/>
          <w:sz w:val="24"/>
          <w:szCs w:val="24"/>
        </w:rPr>
      </w:pPr>
      <w:bookmarkStart w:id="11" w:name="_Toc56527754"/>
      <w:r w:rsidRPr="00A95AC3">
        <w:rPr>
          <w:rStyle w:val="Heading1Char"/>
          <w:shd w:val="clear" w:color="auto" w:fill="BDD6EE" w:themeFill="accent5" w:themeFillTint="66"/>
        </w:rPr>
        <w:t>2.3 Strategies of CBL:</w:t>
      </w:r>
      <w:bookmarkEnd w:id="11"/>
      <w:r>
        <w:br/>
      </w:r>
      <w:r w:rsidRPr="00D141D5">
        <w:rPr>
          <w:rFonts w:ascii="Times New Roman" w:hAnsi="Times New Roman" w:cs="Times New Roman"/>
          <w:sz w:val="24"/>
          <w:szCs w:val="24"/>
        </w:rPr>
        <w:t>CBL has confidence in the demonstration of Market-masterminded Strategic organizing, making</w:t>
      </w:r>
      <w:r w:rsidR="008353A9">
        <w:rPr>
          <w:rFonts w:ascii="Times New Roman" w:hAnsi="Times New Roman" w:cs="Times New Roman"/>
          <w:sz w:val="24"/>
          <w:szCs w:val="24"/>
        </w:rPr>
        <w:t>,</w:t>
      </w:r>
      <w:r w:rsidRPr="00D141D5">
        <w:rPr>
          <w:rFonts w:ascii="Times New Roman" w:hAnsi="Times New Roman" w:cs="Times New Roman"/>
          <w:sz w:val="24"/>
          <w:szCs w:val="24"/>
        </w:rPr>
        <w:t xml:space="preserve"> and keeping up a sensible fit between the affiliation's objectives, capacities, and resources. The motivation behind such </w:t>
      </w:r>
      <w:r w:rsidR="008353A9">
        <w:rPr>
          <w:rFonts w:ascii="Times New Roman" w:hAnsi="Times New Roman" w:cs="Times New Roman"/>
          <w:sz w:val="24"/>
          <w:szCs w:val="24"/>
        </w:rPr>
        <w:t xml:space="preserve">a </w:t>
      </w:r>
      <w:r w:rsidRPr="00D141D5">
        <w:rPr>
          <w:rFonts w:ascii="Times New Roman" w:hAnsi="Times New Roman" w:cs="Times New Roman"/>
          <w:sz w:val="24"/>
          <w:szCs w:val="24"/>
        </w:rPr>
        <w:t>methodology is to administrate the bank</w:t>
      </w:r>
      <w:r w:rsidR="008353A9">
        <w:rPr>
          <w:rFonts w:ascii="Times New Roman" w:hAnsi="Times New Roman" w:cs="Times New Roman"/>
          <w:sz w:val="24"/>
          <w:szCs w:val="24"/>
        </w:rPr>
        <w:t>'</w:t>
      </w:r>
      <w:r w:rsidRPr="00D141D5">
        <w:rPr>
          <w:rFonts w:ascii="Times New Roman" w:hAnsi="Times New Roman" w:cs="Times New Roman"/>
          <w:sz w:val="24"/>
          <w:szCs w:val="24"/>
        </w:rPr>
        <w:t>s business and associations with the target that return</w:t>
      </w:r>
      <w:r w:rsidR="00997864">
        <w:rPr>
          <w:rFonts w:ascii="Times New Roman" w:hAnsi="Times New Roman" w:cs="Times New Roman"/>
          <w:sz w:val="24"/>
          <w:szCs w:val="24"/>
        </w:rPr>
        <w:t>s</w:t>
      </w:r>
      <w:r w:rsidRPr="00D141D5">
        <w:rPr>
          <w:rFonts w:ascii="Times New Roman" w:hAnsi="Times New Roman" w:cs="Times New Roman"/>
          <w:sz w:val="24"/>
          <w:szCs w:val="24"/>
        </w:rPr>
        <w:t xml:space="preserve"> set focal points and improvement. CBL puts stock in 2 corporate systems which are given underneath: </w:t>
      </w:r>
      <w:sdt>
        <w:sdtPr>
          <w:rPr>
            <w:rFonts w:ascii="Times New Roman" w:hAnsi="Times New Roman" w:cs="Times New Roman"/>
            <w:sz w:val="24"/>
            <w:szCs w:val="24"/>
          </w:rPr>
          <w:id w:val="-1053535142"/>
          <w:citation/>
        </w:sdtPr>
        <w:sdtEndPr/>
        <w:sdtContent>
          <w:r w:rsidR="00B860F8">
            <w:rPr>
              <w:rFonts w:ascii="Times New Roman" w:hAnsi="Times New Roman" w:cs="Times New Roman"/>
              <w:sz w:val="24"/>
              <w:szCs w:val="24"/>
            </w:rPr>
            <w:fldChar w:fldCharType="begin"/>
          </w:r>
          <w:r w:rsidR="00B860F8">
            <w:rPr>
              <w:rFonts w:ascii="Times New Roman" w:hAnsi="Times New Roman" w:cs="Times New Roman"/>
              <w:sz w:val="24"/>
              <w:szCs w:val="24"/>
            </w:rPr>
            <w:instrText xml:space="preserve"> CITATION Nil18 \l 1033 </w:instrText>
          </w:r>
          <w:r w:rsidR="00B860F8">
            <w:rPr>
              <w:rFonts w:ascii="Times New Roman" w:hAnsi="Times New Roman" w:cs="Times New Roman"/>
              <w:sz w:val="24"/>
              <w:szCs w:val="24"/>
            </w:rPr>
            <w:fldChar w:fldCharType="separate"/>
          </w:r>
          <w:r w:rsidR="00694C4C" w:rsidRPr="00694C4C">
            <w:rPr>
              <w:rFonts w:ascii="Times New Roman" w:hAnsi="Times New Roman" w:cs="Times New Roman"/>
              <w:noProof/>
              <w:sz w:val="24"/>
              <w:szCs w:val="24"/>
            </w:rPr>
            <w:t>(Nilful, 2018)</w:t>
          </w:r>
          <w:r w:rsidR="00B860F8">
            <w:rPr>
              <w:rFonts w:ascii="Times New Roman" w:hAnsi="Times New Roman" w:cs="Times New Roman"/>
              <w:sz w:val="24"/>
              <w:szCs w:val="24"/>
            </w:rPr>
            <w:fldChar w:fldCharType="end"/>
          </w:r>
        </w:sdtContent>
      </w:sdt>
    </w:p>
    <w:p w14:paraId="6511193D" w14:textId="77777777" w:rsidR="00D141D5" w:rsidRPr="00D141D5" w:rsidRDefault="00D141D5" w:rsidP="00D141D5">
      <w:pPr>
        <w:spacing w:line="360" w:lineRule="auto"/>
        <w:rPr>
          <w:rFonts w:ascii="Times New Roman" w:hAnsi="Times New Roman" w:cs="Times New Roman"/>
          <w:sz w:val="24"/>
          <w:szCs w:val="24"/>
        </w:rPr>
      </w:pPr>
    </w:p>
    <w:p w14:paraId="5B26248D" w14:textId="7238C6BE" w:rsidR="00D141D5" w:rsidRPr="00D141D5" w:rsidRDefault="00D141D5" w:rsidP="00D141D5">
      <w:pPr>
        <w:spacing w:line="360" w:lineRule="auto"/>
        <w:rPr>
          <w:rFonts w:ascii="Times New Roman" w:hAnsi="Times New Roman" w:cs="Times New Roman"/>
          <w:sz w:val="24"/>
          <w:szCs w:val="24"/>
        </w:rPr>
      </w:pPr>
      <w:r w:rsidRPr="00D141D5">
        <w:rPr>
          <w:rFonts w:ascii="Times New Roman" w:hAnsi="Times New Roman" w:cs="Times New Roman"/>
          <w:sz w:val="24"/>
          <w:szCs w:val="24"/>
        </w:rPr>
        <w:t>1.</w:t>
      </w:r>
      <w:r w:rsidRPr="00D141D5">
        <w:rPr>
          <w:rFonts w:ascii="Times New Roman" w:hAnsi="Times New Roman" w:cs="Times New Roman"/>
          <w:sz w:val="24"/>
          <w:szCs w:val="24"/>
        </w:rPr>
        <w:tab/>
        <w:t>Location</w:t>
      </w:r>
      <w:r w:rsidR="008353A9">
        <w:rPr>
          <w:rFonts w:ascii="Times New Roman" w:hAnsi="Times New Roman" w:cs="Times New Roman"/>
          <w:sz w:val="24"/>
          <w:szCs w:val="24"/>
        </w:rPr>
        <w:t>-</w:t>
      </w:r>
      <w:r w:rsidRPr="00D141D5">
        <w:rPr>
          <w:rFonts w:ascii="Times New Roman" w:hAnsi="Times New Roman" w:cs="Times New Roman"/>
          <w:sz w:val="24"/>
          <w:szCs w:val="24"/>
        </w:rPr>
        <w:t xml:space="preserve">Based technique </w:t>
      </w:r>
    </w:p>
    <w:p w14:paraId="3BD737B8" w14:textId="704E5EA3" w:rsidR="00D141D5" w:rsidRDefault="00D141D5" w:rsidP="00D141D5">
      <w:pPr>
        <w:spacing w:line="360" w:lineRule="auto"/>
        <w:rPr>
          <w:rFonts w:ascii="Times New Roman" w:hAnsi="Times New Roman" w:cs="Times New Roman"/>
          <w:sz w:val="24"/>
          <w:szCs w:val="24"/>
        </w:rPr>
      </w:pPr>
      <w:r w:rsidRPr="00D141D5">
        <w:rPr>
          <w:rFonts w:ascii="Times New Roman" w:hAnsi="Times New Roman" w:cs="Times New Roman"/>
          <w:sz w:val="24"/>
          <w:szCs w:val="24"/>
        </w:rPr>
        <w:t>2.</w:t>
      </w:r>
      <w:r w:rsidRPr="00D141D5">
        <w:rPr>
          <w:rFonts w:ascii="Times New Roman" w:hAnsi="Times New Roman" w:cs="Times New Roman"/>
          <w:sz w:val="24"/>
          <w:szCs w:val="24"/>
        </w:rPr>
        <w:tab/>
        <w:t>Business Level Strategy</w:t>
      </w:r>
    </w:p>
    <w:p w14:paraId="09918FC0" w14:textId="30446808" w:rsidR="00D141D5" w:rsidRDefault="00D141D5" w:rsidP="00D141D5">
      <w:pPr>
        <w:spacing w:line="360" w:lineRule="auto"/>
        <w:rPr>
          <w:rFonts w:ascii="Times New Roman" w:hAnsi="Times New Roman" w:cs="Times New Roman"/>
          <w:sz w:val="24"/>
          <w:szCs w:val="24"/>
        </w:rPr>
      </w:pPr>
    </w:p>
    <w:p w14:paraId="4B57C5FC" w14:textId="690C449F" w:rsidR="00D141D5" w:rsidRDefault="00D141D5" w:rsidP="00D141D5">
      <w:pPr>
        <w:spacing w:line="360" w:lineRule="auto"/>
        <w:rPr>
          <w:rFonts w:eastAsia="Times New Roman" w:cs="Times New Roman"/>
          <w:noProof/>
          <w:szCs w:val="24"/>
        </w:rPr>
      </w:pPr>
      <w:r w:rsidRPr="00A95AC3">
        <w:rPr>
          <w:rFonts w:ascii="Times New Roman" w:hAnsi="Times New Roman" w:cs="Times New Roman"/>
          <w:sz w:val="24"/>
          <w:szCs w:val="24"/>
          <w:shd w:val="clear" w:color="auto" w:fill="BDD6EE" w:themeFill="accent5" w:themeFillTint="66"/>
        </w:rPr>
        <w:lastRenderedPageBreak/>
        <w:t>2.4 Organogram of CBL:</w:t>
      </w:r>
      <w:r>
        <w:rPr>
          <w:rFonts w:ascii="Times New Roman" w:hAnsi="Times New Roman" w:cs="Times New Roman"/>
          <w:sz w:val="24"/>
          <w:szCs w:val="24"/>
        </w:rPr>
        <w:br/>
      </w:r>
      <w:r w:rsidRPr="00BD563B">
        <w:rPr>
          <w:rFonts w:eastAsia="Times New Roman" w:cs="Times New Roman"/>
          <w:noProof/>
          <w:szCs w:val="24"/>
        </w:rPr>
        <w:drawing>
          <wp:inline distT="0" distB="0" distL="0" distR="0" wp14:anchorId="5CEA85A1" wp14:editId="16F12219">
            <wp:extent cx="5829300" cy="5817981"/>
            <wp:effectExtent l="0" t="0" r="0" b="0"/>
            <wp:docPr id="33" name="Picture 13"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Untitled"/>
                    <pic:cNvPicPr>
                      <a:picLocks noChangeAspect="1" noChangeArrowheads="1"/>
                    </pic:cNvPicPr>
                  </pic:nvPicPr>
                  <pic:blipFill>
                    <a:blip r:embed="rId12" cstate="print"/>
                    <a:srcRect/>
                    <a:stretch>
                      <a:fillRect/>
                    </a:stretch>
                  </pic:blipFill>
                  <pic:spPr bwMode="auto">
                    <a:xfrm>
                      <a:off x="0" y="0"/>
                      <a:ext cx="5853320" cy="5841954"/>
                    </a:xfrm>
                    <a:prstGeom prst="rect">
                      <a:avLst/>
                    </a:prstGeom>
                    <a:noFill/>
                    <a:ln w="9525">
                      <a:noFill/>
                      <a:miter lim="800000"/>
                      <a:headEnd/>
                      <a:tailEnd/>
                    </a:ln>
                  </pic:spPr>
                </pic:pic>
              </a:graphicData>
            </a:graphic>
          </wp:inline>
        </w:drawing>
      </w:r>
    </w:p>
    <w:p w14:paraId="16B1705D" w14:textId="0F6FAF1F" w:rsidR="00D141D5" w:rsidRDefault="00D141D5" w:rsidP="00D141D5">
      <w:pPr>
        <w:rPr>
          <w:rFonts w:eastAsia="Times New Roman" w:cs="Times New Roman"/>
          <w:noProof/>
          <w:szCs w:val="24"/>
        </w:rPr>
      </w:pPr>
    </w:p>
    <w:p w14:paraId="4A9DE525" w14:textId="34DC22FC" w:rsidR="00D141D5" w:rsidRDefault="00D141D5" w:rsidP="00A95AC3">
      <w:pPr>
        <w:pStyle w:val="Heading1"/>
        <w:shd w:val="clear" w:color="auto" w:fill="BDD6EE" w:themeFill="accent5" w:themeFillTint="66"/>
      </w:pPr>
      <w:bookmarkStart w:id="12" w:name="_Toc56527755"/>
      <w:r>
        <w:t>2.5 Products and Services of CBL:</w:t>
      </w:r>
      <w:bookmarkEnd w:id="12"/>
    </w:p>
    <w:p w14:paraId="7C36EFD1" w14:textId="2B5AABDB" w:rsidR="00D141D5" w:rsidRDefault="00D141D5" w:rsidP="00D141D5">
      <w:pPr>
        <w:spacing w:line="360" w:lineRule="auto"/>
        <w:rPr>
          <w:rFonts w:ascii="Times New Roman" w:hAnsi="Times New Roman" w:cs="Times New Roman"/>
          <w:sz w:val="24"/>
          <w:szCs w:val="24"/>
        </w:rPr>
      </w:pPr>
      <w:r>
        <w:rPr>
          <w:rFonts w:ascii="Times New Roman" w:hAnsi="Times New Roman" w:cs="Times New Roman"/>
          <w:sz w:val="24"/>
          <w:szCs w:val="24"/>
        </w:rPr>
        <w:t xml:space="preserve">CBL </w:t>
      </w:r>
      <w:r w:rsidR="00997864">
        <w:rPr>
          <w:rFonts w:ascii="Times New Roman" w:hAnsi="Times New Roman" w:cs="Times New Roman"/>
          <w:sz w:val="24"/>
          <w:szCs w:val="24"/>
        </w:rPr>
        <w:t xml:space="preserve">has </w:t>
      </w:r>
      <w:r>
        <w:rPr>
          <w:rFonts w:ascii="Times New Roman" w:hAnsi="Times New Roman" w:cs="Times New Roman"/>
          <w:sz w:val="24"/>
          <w:szCs w:val="24"/>
        </w:rPr>
        <w:t>launched financial products and se</w:t>
      </w:r>
      <w:r w:rsidR="008353A9">
        <w:rPr>
          <w:rFonts w:ascii="Times New Roman" w:hAnsi="Times New Roman" w:cs="Times New Roman"/>
          <w:sz w:val="24"/>
          <w:szCs w:val="24"/>
        </w:rPr>
        <w:t>r</w:t>
      </w:r>
      <w:r>
        <w:rPr>
          <w:rFonts w:ascii="Times New Roman" w:hAnsi="Times New Roman" w:cs="Times New Roman"/>
          <w:sz w:val="24"/>
          <w:szCs w:val="24"/>
        </w:rPr>
        <w:t>vices since its inception. Those are:</w:t>
      </w:r>
    </w:p>
    <w:p w14:paraId="2CDBA62F" w14:textId="730FBED5" w:rsidR="00D141D5" w:rsidRDefault="00D141D5" w:rsidP="00BE428C">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Corporate and Investment Banking</w:t>
      </w:r>
    </w:p>
    <w:p w14:paraId="3E18E152" w14:textId="698490C0" w:rsidR="00D141D5" w:rsidRDefault="00D141D5" w:rsidP="00BE428C">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Retail banking</w:t>
      </w:r>
    </w:p>
    <w:p w14:paraId="1DB1FAC1" w14:textId="365D2E61" w:rsidR="00D141D5" w:rsidRDefault="00D141D5" w:rsidP="00BE428C">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SME banking</w:t>
      </w:r>
    </w:p>
    <w:p w14:paraId="2FC921EC" w14:textId="03C0ED75" w:rsidR="00D141D5" w:rsidRDefault="00D141D5" w:rsidP="00BE428C">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Treasury and Market Risks</w:t>
      </w:r>
    </w:p>
    <w:p w14:paraId="1B625E0C" w14:textId="39518C7D" w:rsidR="00D141D5" w:rsidRDefault="00D141D5" w:rsidP="00BE428C">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Islamic Banking</w:t>
      </w:r>
    </w:p>
    <w:p w14:paraId="08876198" w14:textId="6D9903A4" w:rsidR="00D141D5" w:rsidRDefault="00D141D5" w:rsidP="00BE428C">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Internet Banking</w:t>
      </w:r>
    </w:p>
    <w:p w14:paraId="5370300E" w14:textId="1B004152" w:rsidR="00D141D5" w:rsidRPr="00D141D5" w:rsidRDefault="00D141D5" w:rsidP="00D141D5">
      <w:pPr>
        <w:spacing w:line="360" w:lineRule="auto"/>
        <w:rPr>
          <w:rFonts w:ascii="Times New Roman" w:hAnsi="Times New Roman" w:cs="Times New Roman"/>
          <w:sz w:val="24"/>
          <w:szCs w:val="24"/>
        </w:rPr>
      </w:pPr>
      <w:bookmarkStart w:id="13" w:name="_Toc56527756"/>
      <w:r w:rsidRPr="00A95AC3">
        <w:rPr>
          <w:rStyle w:val="Heading1Char"/>
          <w:shd w:val="clear" w:color="auto" w:fill="BDD6EE" w:themeFill="accent5" w:themeFillTint="66"/>
        </w:rPr>
        <w:lastRenderedPageBreak/>
        <w:t>2.6 Future Plan for Upgrading Product and Services of CBL:</w:t>
      </w:r>
      <w:bookmarkEnd w:id="13"/>
      <w:r>
        <w:rPr>
          <w:rFonts w:ascii="Times New Roman" w:hAnsi="Times New Roman" w:cs="Times New Roman"/>
          <w:sz w:val="24"/>
          <w:szCs w:val="24"/>
        </w:rPr>
        <w:br/>
      </w:r>
      <w:r w:rsidRPr="00D141D5">
        <w:rPr>
          <w:rFonts w:ascii="Times New Roman" w:hAnsi="Times New Roman" w:cs="Times New Roman"/>
          <w:sz w:val="24"/>
          <w:szCs w:val="24"/>
        </w:rPr>
        <w:t>The City Bank Limited needs to wrap up the most preferred bank to all things considered the country. They have to give their customers the top</w:t>
      </w:r>
      <w:r w:rsidR="008353A9">
        <w:rPr>
          <w:rFonts w:ascii="Times New Roman" w:hAnsi="Times New Roman" w:cs="Times New Roman"/>
          <w:sz w:val="24"/>
          <w:szCs w:val="24"/>
        </w:rPr>
        <w:t>-</w:t>
      </w:r>
      <w:r w:rsidRPr="00D141D5">
        <w:rPr>
          <w:rFonts w:ascii="Times New Roman" w:hAnsi="Times New Roman" w:cs="Times New Roman"/>
          <w:sz w:val="24"/>
          <w:szCs w:val="24"/>
        </w:rPr>
        <w:t>tier organizations, innovative things</w:t>
      </w:r>
      <w:r w:rsidR="008353A9">
        <w:rPr>
          <w:rFonts w:ascii="Times New Roman" w:hAnsi="Times New Roman" w:cs="Times New Roman"/>
          <w:sz w:val="24"/>
          <w:szCs w:val="24"/>
        </w:rPr>
        <w:t>,</w:t>
      </w:r>
      <w:r w:rsidRPr="00D141D5">
        <w:rPr>
          <w:rFonts w:ascii="Times New Roman" w:hAnsi="Times New Roman" w:cs="Times New Roman"/>
          <w:sz w:val="24"/>
          <w:szCs w:val="24"/>
        </w:rPr>
        <w:t xml:space="preserve"> and budgetary plans from splendid outlets-all with enormous smiles that pass on and make </w:t>
      </w:r>
      <w:r w:rsidR="008353A9">
        <w:rPr>
          <w:rFonts w:ascii="Times New Roman" w:hAnsi="Times New Roman" w:cs="Times New Roman"/>
          <w:sz w:val="24"/>
          <w:szCs w:val="24"/>
        </w:rPr>
        <w:t xml:space="preserve">the </w:t>
      </w:r>
      <w:r w:rsidRPr="00D141D5">
        <w:rPr>
          <w:rFonts w:ascii="Times New Roman" w:hAnsi="Times New Roman" w:cs="Times New Roman"/>
          <w:sz w:val="24"/>
          <w:szCs w:val="24"/>
        </w:rPr>
        <w:t>best organization. As per the bank's method of making organizations more open to customers. CBL is aiming to dispatch fitting dealing with account organizations and busines</w:t>
      </w:r>
      <w:r w:rsidR="008353A9">
        <w:rPr>
          <w:rFonts w:ascii="Times New Roman" w:hAnsi="Times New Roman" w:cs="Times New Roman"/>
          <w:sz w:val="24"/>
          <w:szCs w:val="24"/>
        </w:rPr>
        <w:t>se</w:t>
      </w:r>
      <w:r w:rsidRPr="00D141D5">
        <w:rPr>
          <w:rFonts w:ascii="Times New Roman" w:hAnsi="Times New Roman" w:cs="Times New Roman"/>
          <w:sz w:val="24"/>
          <w:szCs w:val="24"/>
        </w:rPr>
        <w:t>s in all branches. All parts of the bank will be brought under arrangements and organizations show focusing retail setting aside cash business while offering organizations to each other customer</w:t>
      </w:r>
      <w:r w:rsidR="008353A9">
        <w:rPr>
          <w:rFonts w:ascii="Times New Roman" w:hAnsi="Times New Roman" w:cs="Times New Roman"/>
          <w:sz w:val="24"/>
          <w:szCs w:val="24"/>
        </w:rPr>
        <w:t>s</w:t>
      </w:r>
      <w:r w:rsidRPr="00D141D5">
        <w:rPr>
          <w:rFonts w:ascii="Times New Roman" w:hAnsi="Times New Roman" w:cs="Times New Roman"/>
          <w:sz w:val="24"/>
          <w:szCs w:val="24"/>
        </w:rPr>
        <w:t xml:space="preserve"> of different claim</w:t>
      </w:r>
      <w:r w:rsidR="008353A9">
        <w:rPr>
          <w:rFonts w:ascii="Times New Roman" w:hAnsi="Times New Roman" w:cs="Times New Roman"/>
          <w:sz w:val="24"/>
          <w:szCs w:val="24"/>
        </w:rPr>
        <w:t>s</w:t>
      </w:r>
      <w:r w:rsidRPr="00D141D5">
        <w:rPr>
          <w:rFonts w:ascii="Times New Roman" w:hAnsi="Times New Roman" w:cs="Times New Roman"/>
          <w:sz w:val="24"/>
          <w:szCs w:val="24"/>
        </w:rPr>
        <w:t xml:space="preserve"> to fame units. Understanding customer's investment funds pattern and market request, CBL is dispatching 4 new store items which are: </w:t>
      </w:r>
    </w:p>
    <w:p w14:paraId="11F07656" w14:textId="77777777" w:rsidR="00D141D5" w:rsidRPr="00D141D5" w:rsidRDefault="00D141D5" w:rsidP="00D141D5">
      <w:pPr>
        <w:spacing w:line="360" w:lineRule="auto"/>
        <w:rPr>
          <w:rFonts w:ascii="Times New Roman" w:hAnsi="Times New Roman" w:cs="Times New Roman"/>
          <w:sz w:val="24"/>
          <w:szCs w:val="24"/>
        </w:rPr>
      </w:pPr>
    </w:p>
    <w:p w14:paraId="65AB53A3" w14:textId="6ADE5336" w:rsidR="00D141D5" w:rsidRPr="00D141D5" w:rsidRDefault="00D141D5" w:rsidP="00BE428C">
      <w:pPr>
        <w:pStyle w:val="ListParagraph"/>
        <w:numPr>
          <w:ilvl w:val="0"/>
          <w:numId w:val="11"/>
        </w:numPr>
        <w:spacing w:line="360" w:lineRule="auto"/>
        <w:rPr>
          <w:rFonts w:ascii="Times New Roman" w:hAnsi="Times New Roman" w:cs="Times New Roman"/>
          <w:sz w:val="24"/>
          <w:szCs w:val="24"/>
        </w:rPr>
      </w:pPr>
      <w:r w:rsidRPr="00D141D5">
        <w:rPr>
          <w:rFonts w:ascii="Times New Roman" w:hAnsi="Times New Roman" w:cs="Times New Roman"/>
          <w:sz w:val="24"/>
          <w:szCs w:val="24"/>
        </w:rPr>
        <w:t xml:space="preserve">City Onayesh </w:t>
      </w:r>
    </w:p>
    <w:p w14:paraId="3E3C51C2" w14:textId="6EA6B1A7" w:rsidR="00D141D5" w:rsidRPr="00D141D5" w:rsidRDefault="00D141D5" w:rsidP="00BE428C">
      <w:pPr>
        <w:pStyle w:val="ListParagraph"/>
        <w:numPr>
          <w:ilvl w:val="0"/>
          <w:numId w:val="11"/>
        </w:numPr>
        <w:spacing w:line="360" w:lineRule="auto"/>
        <w:rPr>
          <w:rFonts w:ascii="Times New Roman" w:hAnsi="Times New Roman" w:cs="Times New Roman"/>
          <w:sz w:val="24"/>
          <w:szCs w:val="24"/>
        </w:rPr>
      </w:pPr>
      <w:r w:rsidRPr="00D141D5">
        <w:rPr>
          <w:rFonts w:ascii="Times New Roman" w:hAnsi="Times New Roman" w:cs="Times New Roman"/>
          <w:sz w:val="24"/>
          <w:szCs w:val="24"/>
        </w:rPr>
        <w:t xml:space="preserve">City Icchapuron </w:t>
      </w:r>
    </w:p>
    <w:p w14:paraId="03D26924" w14:textId="3E80A462" w:rsidR="00D141D5" w:rsidRPr="00D141D5" w:rsidRDefault="00D141D5" w:rsidP="00BE428C">
      <w:pPr>
        <w:pStyle w:val="ListParagraph"/>
        <w:numPr>
          <w:ilvl w:val="0"/>
          <w:numId w:val="11"/>
        </w:numPr>
        <w:spacing w:line="360" w:lineRule="auto"/>
        <w:rPr>
          <w:rFonts w:ascii="Times New Roman" w:hAnsi="Times New Roman" w:cs="Times New Roman"/>
          <w:sz w:val="24"/>
          <w:szCs w:val="24"/>
        </w:rPr>
      </w:pPr>
      <w:r w:rsidRPr="00D141D5">
        <w:rPr>
          <w:rFonts w:ascii="Times New Roman" w:hAnsi="Times New Roman" w:cs="Times New Roman"/>
          <w:sz w:val="24"/>
          <w:szCs w:val="24"/>
        </w:rPr>
        <w:t xml:space="preserve">City Shombriddhi </w:t>
      </w:r>
    </w:p>
    <w:p w14:paraId="3A1834B7" w14:textId="10471D77" w:rsidR="00D141D5" w:rsidRPr="00D141D5" w:rsidRDefault="00D141D5" w:rsidP="00BE428C">
      <w:pPr>
        <w:pStyle w:val="ListParagraph"/>
        <w:numPr>
          <w:ilvl w:val="0"/>
          <w:numId w:val="11"/>
        </w:numPr>
        <w:spacing w:line="360" w:lineRule="auto"/>
        <w:rPr>
          <w:rFonts w:ascii="Times New Roman" w:hAnsi="Times New Roman" w:cs="Times New Roman"/>
          <w:sz w:val="24"/>
          <w:szCs w:val="24"/>
        </w:rPr>
      </w:pPr>
      <w:r w:rsidRPr="00D141D5">
        <w:rPr>
          <w:rFonts w:ascii="Times New Roman" w:hAnsi="Times New Roman" w:cs="Times New Roman"/>
          <w:sz w:val="24"/>
          <w:szCs w:val="24"/>
        </w:rPr>
        <w:t xml:space="preserve">City Projonmo </w:t>
      </w:r>
    </w:p>
    <w:p w14:paraId="4DAB1185" w14:textId="77777777" w:rsidR="00D141D5" w:rsidRPr="00D141D5" w:rsidRDefault="00D141D5" w:rsidP="00D141D5">
      <w:pPr>
        <w:spacing w:line="360" w:lineRule="auto"/>
        <w:rPr>
          <w:rFonts w:ascii="Times New Roman" w:hAnsi="Times New Roman" w:cs="Times New Roman"/>
          <w:sz w:val="24"/>
          <w:szCs w:val="24"/>
        </w:rPr>
      </w:pPr>
    </w:p>
    <w:p w14:paraId="222D96B4" w14:textId="350D45FA" w:rsidR="00D141D5" w:rsidRDefault="00D141D5" w:rsidP="00D141D5">
      <w:pPr>
        <w:spacing w:line="360" w:lineRule="auto"/>
        <w:rPr>
          <w:rFonts w:ascii="Times New Roman" w:hAnsi="Times New Roman" w:cs="Times New Roman"/>
          <w:sz w:val="24"/>
          <w:szCs w:val="24"/>
        </w:rPr>
      </w:pPr>
      <w:r w:rsidRPr="00D141D5">
        <w:rPr>
          <w:rFonts w:ascii="Times New Roman" w:hAnsi="Times New Roman" w:cs="Times New Roman"/>
          <w:sz w:val="24"/>
          <w:szCs w:val="24"/>
        </w:rPr>
        <w:t>Step by step CBL is getting into the cutting-edge banking framework. The expert is buckling down each day to draw out the best administrations from the representatives. CBL is honored with an extremely productive and persevering faculty who work dedicatedly to meet the targets (City Sheba, 2016)</w:t>
      </w:r>
    </w:p>
    <w:p w14:paraId="59425DB0" w14:textId="621108EB" w:rsidR="00536FEA" w:rsidRDefault="00536FEA" w:rsidP="00D141D5">
      <w:pPr>
        <w:spacing w:line="360" w:lineRule="auto"/>
        <w:rPr>
          <w:rFonts w:ascii="Times New Roman" w:hAnsi="Times New Roman" w:cs="Times New Roman"/>
          <w:sz w:val="24"/>
          <w:szCs w:val="24"/>
        </w:rPr>
      </w:pPr>
    </w:p>
    <w:p w14:paraId="4290135C" w14:textId="3772A18E" w:rsidR="00536FEA" w:rsidRDefault="00536FEA" w:rsidP="00D141D5">
      <w:pPr>
        <w:spacing w:line="360" w:lineRule="auto"/>
        <w:rPr>
          <w:rFonts w:ascii="Times New Roman" w:hAnsi="Times New Roman" w:cs="Times New Roman"/>
          <w:sz w:val="24"/>
          <w:szCs w:val="24"/>
        </w:rPr>
      </w:pPr>
    </w:p>
    <w:p w14:paraId="43AC9655" w14:textId="4F101B3C" w:rsidR="00536FEA" w:rsidRPr="00536FEA" w:rsidRDefault="00536FEA" w:rsidP="00536FEA">
      <w:pPr>
        <w:rPr>
          <w:rFonts w:ascii="Times New Roman" w:hAnsi="Times New Roman" w:cs="Times New Roman"/>
          <w:sz w:val="24"/>
          <w:szCs w:val="24"/>
        </w:rPr>
      </w:pPr>
    </w:p>
    <w:p w14:paraId="37F1BD44" w14:textId="4FF6A5D4" w:rsidR="00536FEA" w:rsidRPr="00536FEA" w:rsidRDefault="00536FEA" w:rsidP="00536FEA">
      <w:pPr>
        <w:rPr>
          <w:rFonts w:ascii="Times New Roman" w:hAnsi="Times New Roman" w:cs="Times New Roman"/>
          <w:sz w:val="24"/>
          <w:szCs w:val="24"/>
        </w:rPr>
      </w:pPr>
    </w:p>
    <w:p w14:paraId="4444A4D6" w14:textId="18747206" w:rsidR="00536FEA" w:rsidRPr="00536FEA" w:rsidRDefault="00536FEA" w:rsidP="00536FEA">
      <w:pPr>
        <w:rPr>
          <w:rFonts w:ascii="Times New Roman" w:hAnsi="Times New Roman" w:cs="Times New Roman"/>
          <w:sz w:val="24"/>
          <w:szCs w:val="24"/>
        </w:rPr>
      </w:pPr>
    </w:p>
    <w:p w14:paraId="46470035" w14:textId="2CDFDBA7" w:rsidR="00536FEA" w:rsidRPr="00536FEA" w:rsidRDefault="00536FEA" w:rsidP="00536FEA">
      <w:pPr>
        <w:rPr>
          <w:rFonts w:ascii="Times New Roman" w:hAnsi="Times New Roman" w:cs="Times New Roman"/>
          <w:sz w:val="24"/>
          <w:szCs w:val="24"/>
        </w:rPr>
      </w:pPr>
    </w:p>
    <w:p w14:paraId="22FA6CD0" w14:textId="7C2D248D" w:rsidR="00536FEA" w:rsidRDefault="00536FEA" w:rsidP="00536FEA">
      <w:pPr>
        <w:rPr>
          <w:rFonts w:ascii="Times New Roman" w:hAnsi="Times New Roman" w:cs="Times New Roman"/>
          <w:sz w:val="24"/>
          <w:szCs w:val="24"/>
        </w:rPr>
      </w:pPr>
    </w:p>
    <w:p w14:paraId="6AE02FE1" w14:textId="3599B1EA" w:rsidR="00536FEA" w:rsidRDefault="00536FEA" w:rsidP="00536FEA">
      <w:pPr>
        <w:rPr>
          <w:rFonts w:ascii="Times New Roman" w:hAnsi="Times New Roman" w:cs="Times New Roman"/>
          <w:sz w:val="24"/>
          <w:szCs w:val="24"/>
        </w:rPr>
      </w:pPr>
    </w:p>
    <w:p w14:paraId="644B3C7E" w14:textId="355C897D" w:rsidR="00536FEA" w:rsidRDefault="00536FEA" w:rsidP="00536FEA">
      <w:pPr>
        <w:rPr>
          <w:rFonts w:ascii="Times New Roman" w:hAnsi="Times New Roman" w:cs="Times New Roman"/>
          <w:sz w:val="24"/>
          <w:szCs w:val="24"/>
        </w:rPr>
      </w:pPr>
    </w:p>
    <w:p w14:paraId="3A134079" w14:textId="0F9D476A" w:rsidR="00536FEA" w:rsidRDefault="00536FEA" w:rsidP="00536FEA">
      <w:pPr>
        <w:rPr>
          <w:rFonts w:ascii="Times New Roman" w:hAnsi="Times New Roman" w:cs="Times New Roman"/>
          <w:sz w:val="24"/>
          <w:szCs w:val="24"/>
        </w:rPr>
      </w:pPr>
    </w:p>
    <w:p w14:paraId="1FC95EBD" w14:textId="0B44391A" w:rsidR="00536FEA" w:rsidRDefault="00536FEA" w:rsidP="00536FEA">
      <w:pPr>
        <w:rPr>
          <w:rFonts w:ascii="Times New Roman" w:hAnsi="Times New Roman" w:cs="Times New Roman"/>
          <w:sz w:val="24"/>
          <w:szCs w:val="24"/>
        </w:rPr>
      </w:pPr>
    </w:p>
    <w:p w14:paraId="534F5603" w14:textId="25A39A71" w:rsidR="00536FEA" w:rsidRDefault="00536FEA" w:rsidP="00536FEA">
      <w:pPr>
        <w:rPr>
          <w:rFonts w:ascii="Times New Roman" w:hAnsi="Times New Roman" w:cs="Times New Roman"/>
          <w:sz w:val="24"/>
          <w:szCs w:val="24"/>
        </w:rPr>
      </w:pPr>
    </w:p>
    <w:p w14:paraId="1068A35E" w14:textId="194FF71C" w:rsidR="00536FEA" w:rsidRDefault="00536FEA" w:rsidP="00536FEA">
      <w:pPr>
        <w:rPr>
          <w:rFonts w:ascii="Times New Roman" w:hAnsi="Times New Roman" w:cs="Times New Roman"/>
          <w:sz w:val="24"/>
          <w:szCs w:val="24"/>
        </w:rPr>
      </w:pPr>
    </w:p>
    <w:p w14:paraId="2BC7BC39" w14:textId="288CA263" w:rsidR="00536FEA" w:rsidRDefault="00536FEA" w:rsidP="00536FEA">
      <w:pPr>
        <w:rPr>
          <w:rFonts w:ascii="Times New Roman" w:hAnsi="Times New Roman" w:cs="Times New Roman"/>
          <w:sz w:val="24"/>
          <w:szCs w:val="24"/>
        </w:rPr>
      </w:pPr>
    </w:p>
    <w:p w14:paraId="363E74FA" w14:textId="151A5977" w:rsidR="00536FEA" w:rsidRDefault="00536FEA" w:rsidP="00536FEA">
      <w:pPr>
        <w:rPr>
          <w:rFonts w:ascii="Times New Roman" w:hAnsi="Times New Roman" w:cs="Times New Roman"/>
          <w:sz w:val="24"/>
          <w:szCs w:val="24"/>
        </w:rPr>
      </w:pPr>
    </w:p>
    <w:p w14:paraId="2EE6D803" w14:textId="68F9C441" w:rsidR="00536FEA" w:rsidRDefault="00536FEA" w:rsidP="00536FEA">
      <w:pPr>
        <w:rPr>
          <w:rFonts w:ascii="Times New Roman" w:hAnsi="Times New Roman" w:cs="Times New Roman"/>
          <w:sz w:val="24"/>
          <w:szCs w:val="24"/>
        </w:rPr>
      </w:pPr>
    </w:p>
    <w:p w14:paraId="50EAD14C" w14:textId="5B6C28B9" w:rsidR="00536FEA" w:rsidRDefault="00536FEA" w:rsidP="00536FEA">
      <w:pPr>
        <w:rPr>
          <w:rFonts w:ascii="Times New Roman" w:hAnsi="Times New Roman" w:cs="Times New Roman"/>
          <w:sz w:val="24"/>
          <w:szCs w:val="24"/>
        </w:rPr>
      </w:pPr>
    </w:p>
    <w:p w14:paraId="5F63326C" w14:textId="7B9244AE" w:rsidR="00536FEA" w:rsidRDefault="00536FEA" w:rsidP="00536FEA">
      <w:pPr>
        <w:rPr>
          <w:rFonts w:ascii="Times New Roman" w:hAnsi="Times New Roman" w:cs="Times New Roman"/>
          <w:sz w:val="24"/>
          <w:szCs w:val="24"/>
        </w:rPr>
      </w:pPr>
    </w:p>
    <w:p w14:paraId="3561B32F" w14:textId="0023E22D" w:rsidR="00536FEA" w:rsidRDefault="00536FEA" w:rsidP="00536FEA">
      <w:pPr>
        <w:rPr>
          <w:rFonts w:ascii="Times New Roman" w:hAnsi="Times New Roman" w:cs="Times New Roman"/>
          <w:sz w:val="24"/>
          <w:szCs w:val="24"/>
        </w:rPr>
      </w:pPr>
    </w:p>
    <w:p w14:paraId="7BA8927D" w14:textId="0D08C3D2" w:rsidR="00536FEA" w:rsidRDefault="00536FEA" w:rsidP="00536FEA">
      <w:pPr>
        <w:rPr>
          <w:rFonts w:ascii="Times New Roman" w:hAnsi="Times New Roman" w:cs="Times New Roman"/>
          <w:sz w:val="24"/>
          <w:szCs w:val="24"/>
        </w:rPr>
      </w:pPr>
    </w:p>
    <w:p w14:paraId="244CFB46" w14:textId="385077CF" w:rsidR="00536FEA" w:rsidRDefault="00536FEA" w:rsidP="00536FEA">
      <w:pPr>
        <w:rPr>
          <w:rFonts w:ascii="Times New Roman" w:hAnsi="Times New Roman" w:cs="Times New Roman"/>
          <w:sz w:val="24"/>
          <w:szCs w:val="24"/>
        </w:rPr>
      </w:pPr>
    </w:p>
    <w:p w14:paraId="02110FB4" w14:textId="63941526" w:rsidR="00536FEA" w:rsidRDefault="00536FEA" w:rsidP="00536FEA">
      <w:pPr>
        <w:rPr>
          <w:rFonts w:ascii="Times New Roman" w:hAnsi="Times New Roman" w:cs="Times New Roman"/>
          <w:sz w:val="24"/>
          <w:szCs w:val="24"/>
        </w:rPr>
      </w:pPr>
    </w:p>
    <w:p w14:paraId="4CDB9CDC" w14:textId="2086F47D" w:rsidR="00E842F7" w:rsidRPr="002E0778" w:rsidRDefault="00536FEA" w:rsidP="002E0778">
      <w:pPr>
        <w:pStyle w:val="Heading1"/>
        <w:jc w:val="center"/>
        <w:rPr>
          <w:rFonts w:ascii="Times New Roman" w:hAnsi="Times New Roman" w:cs="Times New Roman"/>
          <w:sz w:val="56"/>
          <w:szCs w:val="56"/>
        </w:rPr>
      </w:pPr>
      <w:bookmarkStart w:id="14" w:name="_Toc56527757"/>
      <w:r w:rsidRPr="002E0778">
        <w:rPr>
          <w:rFonts w:ascii="Times New Roman" w:hAnsi="Times New Roman" w:cs="Times New Roman"/>
          <w:sz w:val="56"/>
          <w:szCs w:val="56"/>
        </w:rPr>
        <w:t>Chapter 03</w:t>
      </w:r>
      <w:r w:rsidRPr="002E0778">
        <w:rPr>
          <w:rFonts w:ascii="Times New Roman" w:hAnsi="Times New Roman" w:cs="Times New Roman"/>
          <w:sz w:val="56"/>
          <w:szCs w:val="56"/>
        </w:rPr>
        <w:br/>
      </w:r>
      <w:r w:rsidR="00DA5B0F">
        <w:rPr>
          <w:rFonts w:ascii="Times New Roman" w:hAnsi="Times New Roman" w:cs="Times New Roman"/>
          <w:sz w:val="56"/>
          <w:szCs w:val="56"/>
        </w:rPr>
        <w:t>Literature Review and Analysis</w:t>
      </w:r>
      <w:bookmarkEnd w:id="14"/>
      <w:r w:rsidR="00DA5B0F">
        <w:rPr>
          <w:rFonts w:ascii="Times New Roman" w:hAnsi="Times New Roman" w:cs="Times New Roman"/>
          <w:sz w:val="56"/>
          <w:szCs w:val="56"/>
        </w:rPr>
        <w:t xml:space="preserve"> </w:t>
      </w:r>
    </w:p>
    <w:p w14:paraId="1CCCF0E5" w14:textId="1FCB2C6B" w:rsidR="00536FEA" w:rsidRPr="002E0778" w:rsidRDefault="00536FEA" w:rsidP="002E0778">
      <w:pPr>
        <w:pStyle w:val="Heading1"/>
        <w:jc w:val="center"/>
        <w:rPr>
          <w:rFonts w:ascii="Times New Roman" w:hAnsi="Times New Roman" w:cs="Times New Roman"/>
          <w:sz w:val="56"/>
          <w:szCs w:val="56"/>
        </w:rPr>
      </w:pPr>
      <w:bookmarkStart w:id="15" w:name="_Toc56527758"/>
      <w:r w:rsidRPr="002E0778">
        <w:rPr>
          <w:rFonts w:ascii="Times New Roman" w:hAnsi="Times New Roman" w:cs="Times New Roman"/>
          <w:sz w:val="56"/>
          <w:szCs w:val="56"/>
        </w:rPr>
        <w:t>of the CBL</w:t>
      </w:r>
      <w:bookmarkEnd w:id="15"/>
    </w:p>
    <w:p w14:paraId="498F3774" w14:textId="164F3C9B" w:rsidR="00536FEA" w:rsidRPr="00536FEA" w:rsidRDefault="00536FEA" w:rsidP="00536FEA"/>
    <w:p w14:paraId="78D4BA28" w14:textId="13F6850C" w:rsidR="00536FEA" w:rsidRPr="00536FEA" w:rsidRDefault="00536FEA" w:rsidP="00536FEA"/>
    <w:p w14:paraId="735AE237" w14:textId="00A5556A" w:rsidR="00536FEA" w:rsidRPr="00536FEA" w:rsidRDefault="00536FEA" w:rsidP="00536FEA"/>
    <w:p w14:paraId="61CA79AE" w14:textId="2FAAEE91" w:rsidR="00536FEA" w:rsidRPr="00536FEA" w:rsidRDefault="00536FEA" w:rsidP="00536FEA"/>
    <w:p w14:paraId="4B8EF443" w14:textId="463D8209" w:rsidR="00536FEA" w:rsidRPr="00536FEA" w:rsidRDefault="00536FEA" w:rsidP="00536FEA"/>
    <w:p w14:paraId="40B268FD" w14:textId="177283F6" w:rsidR="00536FEA" w:rsidRPr="00536FEA" w:rsidRDefault="00536FEA" w:rsidP="00536FEA"/>
    <w:p w14:paraId="1F3D23E0" w14:textId="07960200" w:rsidR="00536FEA" w:rsidRPr="00536FEA" w:rsidRDefault="00536FEA" w:rsidP="00536FEA"/>
    <w:p w14:paraId="20D76144" w14:textId="01BB2814" w:rsidR="00536FEA" w:rsidRPr="00536FEA" w:rsidRDefault="00536FEA" w:rsidP="00536FEA"/>
    <w:p w14:paraId="03FD277D" w14:textId="21E09DF0" w:rsidR="00536FEA" w:rsidRPr="00536FEA" w:rsidRDefault="00536FEA" w:rsidP="00536FEA"/>
    <w:p w14:paraId="4117BB26" w14:textId="46736986" w:rsidR="00536FEA" w:rsidRPr="00536FEA" w:rsidRDefault="00536FEA" w:rsidP="00536FEA"/>
    <w:p w14:paraId="54A40B33" w14:textId="344E9558" w:rsidR="00536FEA" w:rsidRPr="00536FEA" w:rsidRDefault="00536FEA" w:rsidP="00536FEA"/>
    <w:p w14:paraId="45C42770" w14:textId="1129BEB2" w:rsidR="00536FEA" w:rsidRPr="00536FEA" w:rsidRDefault="00536FEA" w:rsidP="00536FEA"/>
    <w:p w14:paraId="00A04BF4" w14:textId="208E78A1" w:rsidR="00536FEA" w:rsidRDefault="00536FEA" w:rsidP="00237686"/>
    <w:p w14:paraId="18F8384E" w14:textId="77777777" w:rsidR="00BD5F81" w:rsidRDefault="00536FEA" w:rsidP="00A95AC3">
      <w:pPr>
        <w:pStyle w:val="Heading1"/>
        <w:shd w:val="clear" w:color="auto" w:fill="BDD6EE" w:themeFill="accent5" w:themeFillTint="66"/>
      </w:pPr>
      <w:bookmarkStart w:id="16" w:name="_Toc56527759"/>
      <w:r>
        <w:lastRenderedPageBreak/>
        <w:t>3.1 Introduction of Human Resource Function:</w:t>
      </w:r>
      <w:bookmarkEnd w:id="16"/>
    </w:p>
    <w:p w14:paraId="7624E196" w14:textId="5A4EB783" w:rsidR="00BD5F81" w:rsidRDefault="00BD5F81" w:rsidP="00522D7B">
      <w:pPr>
        <w:spacing w:line="360" w:lineRule="auto"/>
        <w:jc w:val="both"/>
        <w:rPr>
          <w:rFonts w:ascii="Times New Roman" w:hAnsi="Times New Roman" w:cs="Times New Roman"/>
          <w:sz w:val="24"/>
          <w:szCs w:val="24"/>
        </w:rPr>
      </w:pPr>
      <w:r w:rsidRPr="00BD5F81">
        <w:rPr>
          <w:rFonts w:ascii="Times New Roman" w:hAnsi="Times New Roman" w:cs="Times New Roman"/>
          <w:sz w:val="24"/>
          <w:szCs w:val="24"/>
        </w:rPr>
        <w:t>A</w:t>
      </w:r>
      <w:r w:rsidR="008353A9">
        <w:rPr>
          <w:rFonts w:ascii="Times New Roman" w:hAnsi="Times New Roman" w:cs="Times New Roman"/>
          <w:sz w:val="24"/>
          <w:szCs w:val="24"/>
        </w:rPr>
        <w:t>n</w:t>
      </w:r>
      <w:r w:rsidRPr="00BD5F81">
        <w:rPr>
          <w:rFonts w:ascii="Times New Roman" w:hAnsi="Times New Roman" w:cs="Times New Roman"/>
          <w:sz w:val="24"/>
          <w:szCs w:val="24"/>
        </w:rPr>
        <w:t xml:space="preserve"> HR department is entrusted with boosting employee productivity and shielding the</w:t>
      </w:r>
      <w:r>
        <w:rPr>
          <w:rFonts w:ascii="Times New Roman" w:hAnsi="Times New Roman" w:cs="Times New Roman"/>
          <w:sz w:val="24"/>
          <w:szCs w:val="24"/>
        </w:rPr>
        <w:t xml:space="preserve"> </w:t>
      </w:r>
      <w:r w:rsidRPr="00BD5F81">
        <w:rPr>
          <w:rFonts w:ascii="Times New Roman" w:hAnsi="Times New Roman" w:cs="Times New Roman"/>
          <w:sz w:val="24"/>
          <w:szCs w:val="24"/>
        </w:rPr>
        <w:t>company from any issues that may emerge inside the workforce. HR duties incorporate pay and advantages, recruitment, firing, and staying up with the latest with any laws that may influence the company and its employees</w:t>
      </w:r>
      <w:r>
        <w:rPr>
          <w:rFonts w:ascii="Times New Roman" w:hAnsi="Times New Roman" w:cs="Times New Roman"/>
          <w:sz w:val="24"/>
          <w:szCs w:val="24"/>
        </w:rPr>
        <w:t>.</w:t>
      </w:r>
      <w:sdt>
        <w:sdtPr>
          <w:rPr>
            <w:rFonts w:ascii="Times New Roman" w:hAnsi="Times New Roman" w:cs="Times New Roman"/>
            <w:sz w:val="24"/>
            <w:szCs w:val="24"/>
          </w:rPr>
          <w:id w:val="889307240"/>
          <w:citation/>
        </w:sdtPr>
        <w:sdtEndPr/>
        <w:sdtContent>
          <w:r w:rsidR="00B860F8">
            <w:rPr>
              <w:rFonts w:ascii="Times New Roman" w:hAnsi="Times New Roman" w:cs="Times New Roman"/>
              <w:sz w:val="24"/>
              <w:szCs w:val="24"/>
            </w:rPr>
            <w:fldChar w:fldCharType="begin"/>
          </w:r>
          <w:r w:rsidR="00B860F8">
            <w:rPr>
              <w:rFonts w:ascii="Times New Roman" w:hAnsi="Times New Roman" w:cs="Times New Roman"/>
              <w:sz w:val="24"/>
              <w:szCs w:val="24"/>
            </w:rPr>
            <w:instrText xml:space="preserve"> CITATION Afs19 \l 1033 </w:instrText>
          </w:r>
          <w:r w:rsidR="00B860F8">
            <w:rPr>
              <w:rFonts w:ascii="Times New Roman" w:hAnsi="Times New Roman" w:cs="Times New Roman"/>
              <w:sz w:val="24"/>
              <w:szCs w:val="24"/>
            </w:rPr>
            <w:fldChar w:fldCharType="separate"/>
          </w:r>
          <w:r w:rsidR="00694C4C">
            <w:rPr>
              <w:rFonts w:ascii="Times New Roman" w:hAnsi="Times New Roman" w:cs="Times New Roman"/>
              <w:noProof/>
              <w:sz w:val="24"/>
              <w:szCs w:val="24"/>
            </w:rPr>
            <w:t xml:space="preserve"> </w:t>
          </w:r>
          <w:r w:rsidR="00694C4C" w:rsidRPr="00694C4C">
            <w:rPr>
              <w:rFonts w:ascii="Times New Roman" w:hAnsi="Times New Roman" w:cs="Times New Roman"/>
              <w:noProof/>
              <w:sz w:val="24"/>
              <w:szCs w:val="24"/>
            </w:rPr>
            <w:t>(Afser, 2019)</w:t>
          </w:r>
          <w:r w:rsidR="00B860F8">
            <w:rPr>
              <w:rFonts w:ascii="Times New Roman" w:hAnsi="Times New Roman" w:cs="Times New Roman"/>
              <w:sz w:val="24"/>
              <w:szCs w:val="24"/>
            </w:rPr>
            <w:fldChar w:fldCharType="end"/>
          </w:r>
        </w:sdtContent>
      </w:sdt>
    </w:p>
    <w:p w14:paraId="69513B2D" w14:textId="1A3A40A2" w:rsidR="00F86BB4" w:rsidRDefault="00F86BB4" w:rsidP="00A95AC3">
      <w:pPr>
        <w:pStyle w:val="Heading1"/>
        <w:shd w:val="clear" w:color="auto" w:fill="BDD6EE" w:themeFill="accent5" w:themeFillTint="66"/>
      </w:pPr>
      <w:bookmarkStart w:id="17" w:name="_Toc56527760"/>
      <w:r>
        <w:t>3.2 Definition of Human Resource Management:</w:t>
      </w:r>
      <w:bookmarkEnd w:id="17"/>
    </w:p>
    <w:p w14:paraId="47CE4A23" w14:textId="51F1B7D0" w:rsidR="00F86BB4" w:rsidRDefault="00D00C78" w:rsidP="00F86BB4">
      <w:pPr>
        <w:spacing w:line="360" w:lineRule="auto"/>
        <w:rPr>
          <w:rFonts w:ascii="Times New Roman" w:hAnsi="Times New Roman" w:cs="Times New Roman"/>
          <w:sz w:val="24"/>
          <w:szCs w:val="24"/>
        </w:rPr>
      </w:pPr>
      <w:r>
        <w:rPr>
          <w:rFonts w:ascii="Times New Roman" w:hAnsi="Times New Roman" w:cs="Times New Roman"/>
          <w:sz w:val="24"/>
          <w:szCs w:val="24"/>
        </w:rPr>
        <w:t>HRM is the arrangements and practices that one needs to complete the individual’s or human asset parts of an administration position, including enrolling, screening, preparing, fulfilling</w:t>
      </w:r>
      <w:r w:rsidR="00997864">
        <w:rPr>
          <w:rFonts w:ascii="Times New Roman" w:hAnsi="Times New Roman" w:cs="Times New Roman"/>
          <w:sz w:val="24"/>
          <w:szCs w:val="24"/>
        </w:rPr>
        <w:t>,</w:t>
      </w:r>
      <w:r>
        <w:rPr>
          <w:rFonts w:ascii="Times New Roman" w:hAnsi="Times New Roman" w:cs="Times New Roman"/>
          <w:sz w:val="24"/>
          <w:szCs w:val="24"/>
        </w:rPr>
        <w:t xml:space="preserve"> and assessing.</w:t>
      </w:r>
    </w:p>
    <w:p w14:paraId="528AEF7B" w14:textId="7AD44CB1" w:rsidR="00E62F91" w:rsidRDefault="00D00C78" w:rsidP="00F86BB4">
      <w:pPr>
        <w:spacing w:line="360" w:lineRule="auto"/>
        <w:rPr>
          <w:rFonts w:ascii="Times New Roman" w:hAnsi="Times New Roman" w:cs="Times New Roman"/>
          <w:sz w:val="24"/>
          <w:szCs w:val="24"/>
        </w:rPr>
      </w:pPr>
      <w:r>
        <w:rPr>
          <w:rFonts w:ascii="Arial" w:hAnsi="Arial" w:cs="Arial"/>
          <w:color w:val="000000"/>
          <w:shd w:val="clear" w:color="auto" w:fill="FFFFFF"/>
        </w:rPr>
        <w:t>Many great scholars had defined human resource management in different ways and with different words, but the core meaning of human resource management deals with how to manage people of employees in the</w:t>
      </w:r>
      <w:r w:rsidR="00E62F91">
        <w:rPr>
          <w:rFonts w:ascii="Arial" w:hAnsi="Arial" w:cs="Arial"/>
          <w:color w:val="000000"/>
          <w:shd w:val="clear" w:color="auto" w:fill="FFFFFF"/>
        </w:rPr>
        <w:t xml:space="preserve"> organization.</w:t>
      </w:r>
      <w:r w:rsidR="00E62F91">
        <w:rPr>
          <w:rFonts w:ascii="Arial" w:hAnsi="Arial" w:cs="Arial"/>
          <w:color w:val="000000"/>
        </w:rPr>
        <w:br/>
      </w:r>
      <w:r w:rsidR="00E62F91">
        <w:rPr>
          <w:rFonts w:ascii="Arial" w:hAnsi="Arial" w:cs="Arial"/>
          <w:color w:val="000000"/>
        </w:rPr>
        <w:br/>
      </w:r>
      <w:r w:rsidR="00E62F91" w:rsidRPr="00E62F91">
        <w:rPr>
          <w:rFonts w:ascii="Times New Roman" w:hAnsi="Times New Roman" w:cs="Times New Roman"/>
          <w:b/>
          <w:bCs/>
          <w:color w:val="000000"/>
          <w:sz w:val="28"/>
          <w:szCs w:val="28"/>
          <w:shd w:val="clear" w:color="auto" w:fill="FFFFFF"/>
        </w:rPr>
        <w:t>Edwin Flippo</w:t>
      </w:r>
      <w:r w:rsidR="00E62F91" w:rsidRPr="00E62F91">
        <w:rPr>
          <w:rFonts w:ascii="Times New Roman" w:hAnsi="Times New Roman" w:cs="Times New Roman"/>
          <w:color w:val="000000"/>
          <w:sz w:val="28"/>
          <w:szCs w:val="28"/>
          <w:shd w:val="clear" w:color="auto" w:fill="FFFFFF"/>
        </w:rPr>
        <w:t> defines- Human Resource Management as “planning, organizing, directing, controlling of procurement, development, compensation, integration, maintenance</w:t>
      </w:r>
      <w:r w:rsidR="00997864">
        <w:rPr>
          <w:rFonts w:ascii="Times New Roman" w:hAnsi="Times New Roman" w:cs="Times New Roman"/>
          <w:color w:val="000000"/>
          <w:sz w:val="28"/>
          <w:szCs w:val="28"/>
          <w:shd w:val="clear" w:color="auto" w:fill="FFFFFF"/>
        </w:rPr>
        <w:t>,</w:t>
      </w:r>
      <w:r w:rsidR="00E62F91" w:rsidRPr="00E62F91">
        <w:rPr>
          <w:rFonts w:ascii="Times New Roman" w:hAnsi="Times New Roman" w:cs="Times New Roman"/>
          <w:color w:val="000000"/>
          <w:sz w:val="28"/>
          <w:szCs w:val="28"/>
          <w:shd w:val="clear" w:color="auto" w:fill="FFFFFF"/>
        </w:rPr>
        <w:t xml:space="preserve"> and separation of human resources to the end that individual, organizational and social objectives are achieved.”</w:t>
      </w:r>
      <w:r w:rsidR="00E62F91">
        <w:rPr>
          <w:rFonts w:ascii="Arial" w:hAnsi="Arial" w:cs="Arial"/>
          <w:color w:val="000000"/>
        </w:rPr>
        <w:br/>
      </w:r>
      <w:r w:rsidR="00E62F91">
        <w:rPr>
          <w:rFonts w:ascii="Arial" w:hAnsi="Arial" w:cs="Arial"/>
          <w:color w:val="000000"/>
        </w:rPr>
        <w:br/>
      </w:r>
      <w:r w:rsidR="00E62F91" w:rsidRPr="00E62F91">
        <w:rPr>
          <w:rFonts w:ascii="Times New Roman" w:hAnsi="Times New Roman" w:cs="Times New Roman"/>
          <w:b/>
          <w:bCs/>
          <w:color w:val="000000"/>
          <w:sz w:val="28"/>
          <w:szCs w:val="28"/>
          <w:shd w:val="clear" w:color="auto" w:fill="FFFFFF"/>
        </w:rPr>
        <w:t>The National Institute of Person</w:t>
      </w:r>
      <w:r w:rsidR="00997864">
        <w:rPr>
          <w:rFonts w:ascii="Times New Roman" w:hAnsi="Times New Roman" w:cs="Times New Roman"/>
          <w:b/>
          <w:bCs/>
          <w:color w:val="000000"/>
          <w:sz w:val="28"/>
          <w:szCs w:val="28"/>
          <w:shd w:val="clear" w:color="auto" w:fill="FFFFFF"/>
        </w:rPr>
        <w:t>ne</w:t>
      </w:r>
      <w:r w:rsidR="00E62F91" w:rsidRPr="00E62F91">
        <w:rPr>
          <w:rFonts w:ascii="Times New Roman" w:hAnsi="Times New Roman" w:cs="Times New Roman"/>
          <w:b/>
          <w:bCs/>
          <w:color w:val="000000"/>
          <w:sz w:val="28"/>
          <w:szCs w:val="28"/>
          <w:shd w:val="clear" w:color="auto" w:fill="FFFFFF"/>
        </w:rPr>
        <w:t>l Management</w:t>
      </w:r>
      <w:r w:rsidR="00E62F91" w:rsidRPr="00E62F91">
        <w:rPr>
          <w:rFonts w:ascii="Times New Roman" w:hAnsi="Times New Roman" w:cs="Times New Roman"/>
          <w:color w:val="000000"/>
          <w:sz w:val="28"/>
          <w:szCs w:val="28"/>
          <w:shd w:val="clear" w:color="auto" w:fill="FFFFFF"/>
        </w:rPr>
        <w:t> (NIPM) of India has defined human resources – personal management as “that part of management which is concerned with people at work and with their relationship within an enterprise. It</w:t>
      </w:r>
      <w:r w:rsidR="00997864">
        <w:rPr>
          <w:rFonts w:ascii="Times New Roman" w:hAnsi="Times New Roman" w:cs="Times New Roman"/>
          <w:color w:val="000000"/>
          <w:sz w:val="28"/>
          <w:szCs w:val="28"/>
          <w:shd w:val="clear" w:color="auto" w:fill="FFFFFF"/>
        </w:rPr>
        <w:t xml:space="preserve"> aim</w:t>
      </w:r>
      <w:r w:rsidR="00E62F91" w:rsidRPr="00E62F91">
        <w:rPr>
          <w:rFonts w:ascii="Times New Roman" w:hAnsi="Times New Roman" w:cs="Times New Roman"/>
          <w:color w:val="000000"/>
          <w:sz w:val="28"/>
          <w:szCs w:val="28"/>
          <w:shd w:val="clear" w:color="auto" w:fill="FFFFFF"/>
        </w:rPr>
        <w:t>s to bring together and develop into an effective organization of the men and women who make up enterprise and having regard for the well</w:t>
      </w:r>
      <w:r w:rsidR="00997864">
        <w:rPr>
          <w:rFonts w:ascii="Times New Roman" w:hAnsi="Times New Roman" w:cs="Times New Roman"/>
          <w:color w:val="000000"/>
          <w:sz w:val="28"/>
          <w:szCs w:val="28"/>
          <w:shd w:val="clear" w:color="auto" w:fill="FFFFFF"/>
        </w:rPr>
        <w:t>–</w:t>
      </w:r>
      <w:r w:rsidR="00E62F91" w:rsidRPr="00E62F91">
        <w:rPr>
          <w:rFonts w:ascii="Times New Roman" w:hAnsi="Times New Roman" w:cs="Times New Roman"/>
          <w:color w:val="000000"/>
          <w:sz w:val="28"/>
          <w:szCs w:val="28"/>
          <w:shd w:val="clear" w:color="auto" w:fill="FFFFFF"/>
        </w:rPr>
        <w:t>being of the individuals and working groups, to enable them to make their best contribution to its success”.</w:t>
      </w:r>
      <w:r w:rsidR="00E62F91">
        <w:rPr>
          <w:rFonts w:ascii="Arial" w:hAnsi="Arial" w:cs="Arial"/>
          <w:color w:val="000000"/>
        </w:rPr>
        <w:br/>
      </w:r>
      <w:r w:rsidR="00E62F91">
        <w:rPr>
          <w:rFonts w:ascii="Arial" w:hAnsi="Arial" w:cs="Arial"/>
          <w:color w:val="000000"/>
        </w:rPr>
        <w:br/>
      </w:r>
      <w:r w:rsidR="00E62F91" w:rsidRPr="00E62F91">
        <w:rPr>
          <w:rFonts w:ascii="Times New Roman" w:hAnsi="Times New Roman" w:cs="Times New Roman"/>
          <w:color w:val="000000"/>
          <w:sz w:val="28"/>
          <w:szCs w:val="28"/>
          <w:shd w:val="clear" w:color="auto" w:fill="FFFFFF"/>
        </w:rPr>
        <w:t>According to </w:t>
      </w:r>
      <w:r w:rsidR="00E62F91" w:rsidRPr="00E62F91">
        <w:rPr>
          <w:rFonts w:ascii="Times New Roman" w:hAnsi="Times New Roman" w:cs="Times New Roman"/>
          <w:b/>
          <w:bCs/>
          <w:color w:val="000000"/>
          <w:sz w:val="28"/>
          <w:szCs w:val="28"/>
          <w:shd w:val="clear" w:color="auto" w:fill="FFFFFF"/>
        </w:rPr>
        <w:t>Decenzo and Robbins</w:t>
      </w:r>
      <w:r w:rsidR="00E62F91" w:rsidRPr="00E62F91">
        <w:rPr>
          <w:rFonts w:ascii="Times New Roman" w:hAnsi="Times New Roman" w:cs="Times New Roman"/>
          <w:color w:val="000000"/>
          <w:sz w:val="28"/>
          <w:szCs w:val="28"/>
          <w:shd w:val="clear" w:color="auto" w:fill="FFFFFF"/>
        </w:rPr>
        <w:t>, “Human Resource Management is concerned with the people dimension” in management. Since every organization is made up of people, acquiring their services, developing their skills, motivating them to higher levels of performance</w:t>
      </w:r>
      <w:r w:rsidR="00997864">
        <w:rPr>
          <w:rFonts w:ascii="Times New Roman" w:hAnsi="Times New Roman" w:cs="Times New Roman"/>
          <w:color w:val="000000"/>
          <w:sz w:val="28"/>
          <w:szCs w:val="28"/>
          <w:shd w:val="clear" w:color="auto" w:fill="FFFFFF"/>
        </w:rPr>
        <w:t>,</w:t>
      </w:r>
      <w:r w:rsidR="00E62F91" w:rsidRPr="00E62F91">
        <w:rPr>
          <w:rFonts w:ascii="Times New Roman" w:hAnsi="Times New Roman" w:cs="Times New Roman"/>
          <w:color w:val="000000"/>
          <w:sz w:val="28"/>
          <w:szCs w:val="28"/>
          <w:shd w:val="clear" w:color="auto" w:fill="FFFFFF"/>
        </w:rPr>
        <w:t xml:space="preserve"> and ensuring that they </w:t>
      </w:r>
      <w:r w:rsidR="00E62F91" w:rsidRPr="00E62F91">
        <w:rPr>
          <w:rFonts w:ascii="Times New Roman" w:hAnsi="Times New Roman" w:cs="Times New Roman"/>
          <w:color w:val="000000"/>
          <w:sz w:val="28"/>
          <w:szCs w:val="28"/>
          <w:shd w:val="clear" w:color="auto" w:fill="FFFFFF"/>
        </w:rPr>
        <w:lastRenderedPageBreak/>
        <w:t>continue to maintain their commitment to the organization is essential to achieve organ</w:t>
      </w:r>
      <w:r w:rsidR="00E62F91">
        <w:rPr>
          <w:rFonts w:ascii="Times New Roman" w:hAnsi="Times New Roman" w:cs="Times New Roman"/>
          <w:color w:val="000000"/>
          <w:sz w:val="28"/>
          <w:szCs w:val="28"/>
          <w:shd w:val="clear" w:color="auto" w:fill="FFFFFF"/>
        </w:rPr>
        <w:t>i</w:t>
      </w:r>
      <w:r w:rsidR="00E62F91" w:rsidRPr="00E62F91">
        <w:rPr>
          <w:rFonts w:ascii="Times New Roman" w:hAnsi="Times New Roman" w:cs="Times New Roman"/>
          <w:color w:val="000000"/>
          <w:sz w:val="28"/>
          <w:szCs w:val="28"/>
          <w:shd w:val="clear" w:color="auto" w:fill="FFFFFF"/>
        </w:rPr>
        <w:t>zational objectives. This is true, regardless of the type of organization – government, business, education, health or social action”.</w:t>
      </w:r>
      <w:r w:rsidR="00134DB0">
        <w:rPr>
          <w:rFonts w:ascii="Times New Roman" w:hAnsi="Times New Roman" w:cs="Times New Roman"/>
          <w:color w:val="000000"/>
          <w:sz w:val="28"/>
          <w:szCs w:val="28"/>
          <w:shd w:val="clear" w:color="auto" w:fill="FFFFFF"/>
        </w:rPr>
        <w:t xml:space="preserve"> </w:t>
      </w:r>
      <w:sdt>
        <w:sdtPr>
          <w:rPr>
            <w:rFonts w:ascii="Times New Roman" w:hAnsi="Times New Roman" w:cs="Times New Roman"/>
            <w:color w:val="000000"/>
            <w:sz w:val="28"/>
            <w:szCs w:val="28"/>
            <w:shd w:val="clear" w:color="auto" w:fill="FFFFFF"/>
          </w:rPr>
          <w:id w:val="1772975813"/>
          <w:citation/>
        </w:sdtPr>
        <w:sdtEndPr/>
        <w:sdtContent>
          <w:r w:rsidR="00134DB0">
            <w:rPr>
              <w:rFonts w:ascii="Times New Roman" w:hAnsi="Times New Roman" w:cs="Times New Roman"/>
              <w:color w:val="000000"/>
              <w:sz w:val="28"/>
              <w:szCs w:val="28"/>
              <w:shd w:val="clear" w:color="auto" w:fill="FFFFFF"/>
            </w:rPr>
            <w:fldChar w:fldCharType="begin"/>
          </w:r>
          <w:r w:rsidR="00134DB0">
            <w:rPr>
              <w:rFonts w:ascii="Times New Roman" w:hAnsi="Times New Roman" w:cs="Times New Roman"/>
              <w:color w:val="000000"/>
              <w:sz w:val="28"/>
              <w:szCs w:val="28"/>
              <w:shd w:val="clear" w:color="auto" w:fill="FFFFFF"/>
            </w:rPr>
            <w:instrText xml:space="preserve"> CITATION htt \l 1033 </w:instrText>
          </w:r>
          <w:r w:rsidR="00134DB0">
            <w:rPr>
              <w:rFonts w:ascii="Times New Roman" w:hAnsi="Times New Roman" w:cs="Times New Roman"/>
              <w:color w:val="000000"/>
              <w:sz w:val="28"/>
              <w:szCs w:val="28"/>
              <w:shd w:val="clear" w:color="auto" w:fill="FFFFFF"/>
            </w:rPr>
            <w:fldChar w:fldCharType="separate"/>
          </w:r>
          <w:r w:rsidR="00694C4C" w:rsidRPr="00694C4C">
            <w:rPr>
              <w:rFonts w:ascii="Times New Roman" w:hAnsi="Times New Roman" w:cs="Times New Roman"/>
              <w:noProof/>
              <w:color w:val="000000"/>
              <w:sz w:val="28"/>
              <w:szCs w:val="28"/>
              <w:shd w:val="clear" w:color="auto" w:fill="FFFFFF"/>
            </w:rPr>
            <w:t>(htt)</w:t>
          </w:r>
          <w:r w:rsidR="00134DB0">
            <w:rPr>
              <w:rFonts w:ascii="Times New Roman" w:hAnsi="Times New Roman" w:cs="Times New Roman"/>
              <w:color w:val="000000"/>
              <w:sz w:val="28"/>
              <w:szCs w:val="28"/>
              <w:shd w:val="clear" w:color="auto" w:fill="FFFFFF"/>
            </w:rPr>
            <w:fldChar w:fldCharType="end"/>
          </w:r>
        </w:sdtContent>
      </w:sdt>
      <w:sdt>
        <w:sdtPr>
          <w:rPr>
            <w:rFonts w:ascii="Times New Roman" w:hAnsi="Times New Roman" w:cs="Times New Roman"/>
            <w:color w:val="000000"/>
            <w:sz w:val="28"/>
            <w:szCs w:val="28"/>
            <w:shd w:val="clear" w:color="auto" w:fill="FFFFFF"/>
          </w:rPr>
          <w:id w:val="42881616"/>
          <w:citation/>
        </w:sdtPr>
        <w:sdtEndPr/>
        <w:sdtContent>
          <w:r w:rsidR="00A66C52">
            <w:rPr>
              <w:rFonts w:ascii="Times New Roman" w:hAnsi="Times New Roman" w:cs="Times New Roman"/>
              <w:color w:val="000000"/>
              <w:sz w:val="28"/>
              <w:szCs w:val="28"/>
              <w:shd w:val="clear" w:color="auto" w:fill="FFFFFF"/>
            </w:rPr>
            <w:fldChar w:fldCharType="begin"/>
          </w:r>
          <w:r w:rsidR="00A66C52">
            <w:rPr>
              <w:rFonts w:ascii="Times New Roman" w:hAnsi="Times New Roman" w:cs="Times New Roman"/>
              <w:color w:val="000000"/>
              <w:sz w:val="28"/>
              <w:szCs w:val="28"/>
              <w:shd w:val="clear" w:color="auto" w:fill="FFFFFF"/>
            </w:rPr>
            <w:instrText xml:space="preserve"> CITATION MsM18 \l 1033 </w:instrText>
          </w:r>
          <w:r w:rsidR="00A66C52">
            <w:rPr>
              <w:rFonts w:ascii="Times New Roman" w:hAnsi="Times New Roman" w:cs="Times New Roman"/>
              <w:color w:val="000000"/>
              <w:sz w:val="28"/>
              <w:szCs w:val="28"/>
              <w:shd w:val="clear" w:color="auto" w:fill="FFFFFF"/>
            </w:rPr>
            <w:fldChar w:fldCharType="separate"/>
          </w:r>
          <w:r w:rsidR="00694C4C">
            <w:rPr>
              <w:rFonts w:ascii="Times New Roman" w:hAnsi="Times New Roman" w:cs="Times New Roman"/>
              <w:noProof/>
              <w:color w:val="000000"/>
              <w:sz w:val="28"/>
              <w:szCs w:val="28"/>
              <w:shd w:val="clear" w:color="auto" w:fill="FFFFFF"/>
            </w:rPr>
            <w:t xml:space="preserve"> </w:t>
          </w:r>
          <w:r w:rsidR="00694C4C" w:rsidRPr="00694C4C">
            <w:rPr>
              <w:rFonts w:ascii="Times New Roman" w:hAnsi="Times New Roman" w:cs="Times New Roman"/>
              <w:noProof/>
              <w:color w:val="000000"/>
              <w:sz w:val="28"/>
              <w:szCs w:val="28"/>
              <w:shd w:val="clear" w:color="auto" w:fill="FFFFFF"/>
            </w:rPr>
            <w:t>(Supriya, 2018)</w:t>
          </w:r>
          <w:r w:rsidR="00A66C52">
            <w:rPr>
              <w:rFonts w:ascii="Times New Roman" w:hAnsi="Times New Roman" w:cs="Times New Roman"/>
              <w:color w:val="000000"/>
              <w:sz w:val="28"/>
              <w:szCs w:val="28"/>
              <w:shd w:val="clear" w:color="auto" w:fill="FFFFFF"/>
            </w:rPr>
            <w:fldChar w:fldCharType="end"/>
          </w:r>
        </w:sdtContent>
      </w:sdt>
      <w:r w:rsidR="00134DB0">
        <w:rPr>
          <w:rFonts w:ascii="Times New Roman" w:hAnsi="Times New Roman" w:cs="Times New Roman"/>
          <w:color w:val="000000"/>
          <w:sz w:val="28"/>
          <w:szCs w:val="28"/>
          <w:shd w:val="clear" w:color="auto" w:fill="FFFFFF"/>
        </w:rPr>
        <w:br/>
      </w:r>
    </w:p>
    <w:p w14:paraId="4CEC60B8" w14:textId="5541CA32" w:rsidR="00F86BB4" w:rsidRDefault="00F86BB4" w:rsidP="00A95AC3">
      <w:pPr>
        <w:pStyle w:val="Heading1"/>
        <w:shd w:val="clear" w:color="auto" w:fill="BDD6EE" w:themeFill="accent5" w:themeFillTint="66"/>
      </w:pPr>
      <w:bookmarkStart w:id="18" w:name="_Toc56527761"/>
      <w:r>
        <w:t>3.3 Definition of Recruitment:</w:t>
      </w:r>
      <w:bookmarkEnd w:id="18"/>
    </w:p>
    <w:p w14:paraId="05F728CB" w14:textId="582F87C4" w:rsidR="00522D7B" w:rsidRPr="00A95AC3" w:rsidRDefault="00522D7B" w:rsidP="00A95AC3">
      <w:pPr>
        <w:spacing w:line="360" w:lineRule="auto"/>
        <w:jc w:val="both"/>
        <w:rPr>
          <w:rFonts w:ascii="Times New Roman" w:hAnsi="Times New Roman" w:cs="Times New Roman"/>
          <w:sz w:val="24"/>
          <w:szCs w:val="24"/>
        </w:rPr>
      </w:pPr>
      <w:r w:rsidRPr="00A95AC3">
        <w:rPr>
          <w:rFonts w:ascii="Times New Roman" w:hAnsi="Times New Roman" w:cs="Times New Roman"/>
          <w:sz w:val="24"/>
          <w:szCs w:val="24"/>
        </w:rPr>
        <w:t xml:space="preserve">Recruitment t is the path toward finding and pulling in talented candidates for work. The cycle begins when newcomers are searched for and closes when their applications are submitted. </w:t>
      </w:r>
    </w:p>
    <w:p w14:paraId="5F5A8E1A" w14:textId="1ABAA4A3" w:rsidR="00522D7B" w:rsidRPr="00A95AC3" w:rsidRDefault="00522D7B" w:rsidP="00A95AC3">
      <w:pPr>
        <w:spacing w:line="360" w:lineRule="auto"/>
        <w:jc w:val="both"/>
        <w:rPr>
          <w:rFonts w:ascii="Times New Roman" w:hAnsi="Times New Roman" w:cs="Times New Roman"/>
          <w:sz w:val="24"/>
          <w:szCs w:val="24"/>
        </w:rPr>
      </w:pPr>
      <w:r w:rsidRPr="00A95AC3">
        <w:rPr>
          <w:rFonts w:ascii="Times New Roman" w:hAnsi="Times New Roman" w:cs="Times New Roman"/>
          <w:sz w:val="24"/>
          <w:szCs w:val="24"/>
        </w:rPr>
        <w:t xml:space="preserve">The result is a pool of candidates from which new representatives are picked. </w:t>
      </w:r>
    </w:p>
    <w:p w14:paraId="0D0BDA19" w14:textId="0BD8F2B1" w:rsidR="00522D7B" w:rsidRDefault="00522D7B" w:rsidP="00A95AC3">
      <w:pPr>
        <w:spacing w:line="360" w:lineRule="auto"/>
        <w:jc w:val="both"/>
        <w:rPr>
          <w:rFonts w:ascii="Times New Roman" w:hAnsi="Times New Roman" w:cs="Times New Roman"/>
          <w:sz w:val="24"/>
          <w:szCs w:val="24"/>
        </w:rPr>
      </w:pPr>
      <w:r w:rsidRPr="00A95AC3">
        <w:rPr>
          <w:rFonts w:ascii="Times New Roman" w:hAnsi="Times New Roman" w:cs="Times New Roman"/>
          <w:sz w:val="24"/>
          <w:szCs w:val="24"/>
        </w:rPr>
        <w:t>"Recruitment is the finding of anticipated candidates no doubt or predicted legitimate opening. Or of course</w:t>
      </w:r>
      <w:r w:rsidR="00997864">
        <w:rPr>
          <w:rFonts w:ascii="Times New Roman" w:hAnsi="Times New Roman" w:cs="Times New Roman"/>
          <w:sz w:val="24"/>
          <w:szCs w:val="24"/>
        </w:rPr>
        <w:t>,</w:t>
      </w:r>
      <w:r w:rsidRPr="00A95AC3">
        <w:rPr>
          <w:rFonts w:ascii="Times New Roman" w:hAnsi="Times New Roman" w:cs="Times New Roman"/>
          <w:sz w:val="24"/>
          <w:szCs w:val="24"/>
        </w:rPr>
        <w:t xml:space="preserve"> from another perspective, it might be made a gander at the associating move joining those with occupations and those searching for occupations.</w:t>
      </w:r>
    </w:p>
    <w:p w14:paraId="1FAF73FE" w14:textId="77777777" w:rsidR="00134DB0" w:rsidRPr="00A95AC3" w:rsidRDefault="00134DB0" w:rsidP="00A95AC3">
      <w:pPr>
        <w:spacing w:line="360" w:lineRule="auto"/>
        <w:jc w:val="both"/>
        <w:rPr>
          <w:rFonts w:ascii="Times New Roman" w:hAnsi="Times New Roman" w:cs="Times New Roman"/>
          <w:sz w:val="24"/>
          <w:szCs w:val="24"/>
        </w:rPr>
      </w:pPr>
    </w:p>
    <w:p w14:paraId="69733F93" w14:textId="2469E1E5" w:rsidR="00F86BB4" w:rsidRDefault="00F86BB4" w:rsidP="00A95AC3">
      <w:pPr>
        <w:pStyle w:val="Heading1"/>
        <w:shd w:val="clear" w:color="auto" w:fill="BDD6EE" w:themeFill="accent5" w:themeFillTint="66"/>
      </w:pPr>
      <w:bookmarkStart w:id="19" w:name="_Toc56527762"/>
      <w:r>
        <w:t>3.4 Definition of Selection:</w:t>
      </w:r>
      <w:bookmarkEnd w:id="19"/>
    </w:p>
    <w:p w14:paraId="2D7D4B2D" w14:textId="4C477E80" w:rsidR="00F86BB4" w:rsidRPr="00F86BB4" w:rsidRDefault="00F86BB4" w:rsidP="00F86BB4">
      <w:pPr>
        <w:spacing w:line="360" w:lineRule="auto"/>
        <w:rPr>
          <w:rFonts w:ascii="Times New Roman" w:hAnsi="Times New Roman" w:cs="Times New Roman"/>
          <w:sz w:val="24"/>
          <w:szCs w:val="24"/>
        </w:rPr>
      </w:pPr>
      <w:r w:rsidRPr="00F86BB4">
        <w:rPr>
          <w:rFonts w:ascii="Times New Roman" w:hAnsi="Times New Roman" w:cs="Times New Roman"/>
          <w:sz w:val="24"/>
          <w:szCs w:val="24"/>
        </w:rPr>
        <w:t xml:space="preserve">The determination cycle is a progression of explicit advances used to choose which enlisted people ought to be employed. The cycle starts when volunteers apply for work and end with the recruiting choice. As indicated by </w:t>
      </w:r>
      <w:r w:rsidR="007C5A74">
        <w:rPr>
          <w:rFonts w:ascii="Times New Roman" w:hAnsi="Times New Roman" w:cs="Times New Roman"/>
          <w:sz w:val="24"/>
          <w:szCs w:val="24"/>
        </w:rPr>
        <w:t>DALE YODER</w:t>
      </w:r>
      <w:r w:rsidRPr="00F86BB4">
        <w:rPr>
          <w:rFonts w:ascii="Times New Roman" w:hAnsi="Times New Roman" w:cs="Times New Roman"/>
          <w:sz w:val="24"/>
          <w:szCs w:val="24"/>
        </w:rPr>
        <w:t>, "</w:t>
      </w:r>
      <w:r w:rsidR="007C5A74">
        <w:rPr>
          <w:rFonts w:ascii="Times New Roman" w:hAnsi="Times New Roman" w:cs="Times New Roman"/>
          <w:sz w:val="24"/>
          <w:szCs w:val="24"/>
        </w:rPr>
        <w:t xml:space="preserve">choice is the cycle by which contender for business are isolated into two classes the individual who will be offered for work and the individual </w:t>
      </w:r>
      <w:r w:rsidR="00C76771">
        <w:rPr>
          <w:rFonts w:ascii="Times New Roman" w:hAnsi="Times New Roman" w:cs="Times New Roman"/>
          <w:sz w:val="24"/>
          <w:szCs w:val="24"/>
        </w:rPr>
        <w:t xml:space="preserve">who </w:t>
      </w:r>
      <w:r w:rsidR="00C76771" w:rsidRPr="00F86BB4">
        <w:rPr>
          <w:rFonts w:ascii="Times New Roman" w:hAnsi="Times New Roman" w:cs="Times New Roman"/>
          <w:sz w:val="24"/>
          <w:szCs w:val="24"/>
        </w:rPr>
        <w:t>won’t</w:t>
      </w:r>
      <w:r w:rsidRPr="00F86BB4">
        <w:rPr>
          <w:rFonts w:ascii="Times New Roman" w:hAnsi="Times New Roman" w:cs="Times New Roman"/>
          <w:sz w:val="24"/>
          <w:szCs w:val="24"/>
        </w:rPr>
        <w:t xml:space="preserve">." </w:t>
      </w:r>
      <w:sdt>
        <w:sdtPr>
          <w:rPr>
            <w:rFonts w:ascii="Times New Roman" w:hAnsi="Times New Roman" w:cs="Times New Roman"/>
            <w:sz w:val="24"/>
            <w:szCs w:val="24"/>
          </w:rPr>
          <w:id w:val="363800268"/>
          <w:citation/>
        </w:sdtPr>
        <w:sdtEndPr/>
        <w:sdtContent>
          <w:r w:rsidR="00A66C52">
            <w:rPr>
              <w:rFonts w:ascii="Times New Roman" w:hAnsi="Times New Roman" w:cs="Times New Roman"/>
              <w:sz w:val="24"/>
              <w:szCs w:val="24"/>
            </w:rPr>
            <w:fldChar w:fldCharType="begin"/>
          </w:r>
          <w:r w:rsidR="00A66C52">
            <w:rPr>
              <w:rFonts w:ascii="Times New Roman" w:hAnsi="Times New Roman" w:cs="Times New Roman"/>
              <w:sz w:val="24"/>
              <w:szCs w:val="24"/>
            </w:rPr>
            <w:instrText xml:space="preserve"> CITATION Sal18 \l 1033 </w:instrText>
          </w:r>
          <w:r w:rsidR="00A66C52">
            <w:rPr>
              <w:rFonts w:ascii="Times New Roman" w:hAnsi="Times New Roman" w:cs="Times New Roman"/>
              <w:sz w:val="24"/>
              <w:szCs w:val="24"/>
            </w:rPr>
            <w:fldChar w:fldCharType="separate"/>
          </w:r>
          <w:r w:rsidR="00694C4C" w:rsidRPr="00694C4C">
            <w:rPr>
              <w:rFonts w:ascii="Times New Roman" w:hAnsi="Times New Roman" w:cs="Times New Roman"/>
              <w:noProof/>
              <w:sz w:val="24"/>
              <w:szCs w:val="24"/>
            </w:rPr>
            <w:t>(Salmin, 2018)</w:t>
          </w:r>
          <w:r w:rsidR="00A66C52">
            <w:rPr>
              <w:rFonts w:ascii="Times New Roman" w:hAnsi="Times New Roman" w:cs="Times New Roman"/>
              <w:sz w:val="24"/>
              <w:szCs w:val="24"/>
            </w:rPr>
            <w:fldChar w:fldCharType="end"/>
          </w:r>
        </w:sdtContent>
      </w:sdt>
    </w:p>
    <w:p w14:paraId="3AB9C834" w14:textId="11944073" w:rsidR="00F86BB4" w:rsidRPr="00E81C35" w:rsidRDefault="00E81C35" w:rsidP="00F86BB4">
      <w:pPr>
        <w:spacing w:line="360" w:lineRule="auto"/>
        <w:rPr>
          <w:rFonts w:ascii="Times New Roman" w:hAnsi="Times New Roman" w:cs="Times New Roman"/>
          <w:sz w:val="28"/>
          <w:szCs w:val="28"/>
        </w:rPr>
      </w:pPr>
      <w:r w:rsidRPr="00E81C35">
        <w:rPr>
          <w:rFonts w:ascii="Times New Roman" w:hAnsi="Times New Roman" w:cs="Times New Roman"/>
          <w:sz w:val="28"/>
          <w:szCs w:val="28"/>
        </w:rPr>
        <w:t>According to Edwin Flippo, “Recruitment is the process of searching for prospective employees and stimulating them to apply for jobs in the organization</w:t>
      </w:r>
      <w:sdt>
        <w:sdtPr>
          <w:rPr>
            <w:rFonts w:ascii="Times New Roman" w:hAnsi="Times New Roman" w:cs="Times New Roman"/>
            <w:sz w:val="28"/>
            <w:szCs w:val="28"/>
          </w:rPr>
          <w:id w:val="-1261453905"/>
          <w:citation/>
        </w:sdtPr>
        <w:sdtEndPr/>
        <w:sdtContent>
          <w:r w:rsidR="00A66C52">
            <w:rPr>
              <w:rFonts w:ascii="Times New Roman" w:hAnsi="Times New Roman" w:cs="Times New Roman"/>
              <w:sz w:val="28"/>
              <w:szCs w:val="28"/>
            </w:rPr>
            <w:fldChar w:fldCharType="begin"/>
          </w:r>
          <w:r w:rsidR="00A66C52">
            <w:rPr>
              <w:rFonts w:ascii="Times New Roman" w:hAnsi="Times New Roman" w:cs="Times New Roman"/>
              <w:sz w:val="28"/>
              <w:szCs w:val="28"/>
            </w:rPr>
            <w:instrText xml:space="preserve"> CITATION DrM13 \l 1033 </w:instrText>
          </w:r>
          <w:r w:rsidR="00A66C52">
            <w:rPr>
              <w:rFonts w:ascii="Times New Roman" w:hAnsi="Times New Roman" w:cs="Times New Roman"/>
              <w:sz w:val="28"/>
              <w:szCs w:val="28"/>
            </w:rPr>
            <w:fldChar w:fldCharType="separate"/>
          </w:r>
          <w:r w:rsidR="00694C4C">
            <w:rPr>
              <w:rFonts w:ascii="Times New Roman" w:hAnsi="Times New Roman" w:cs="Times New Roman"/>
              <w:noProof/>
              <w:sz w:val="28"/>
              <w:szCs w:val="28"/>
            </w:rPr>
            <w:t xml:space="preserve"> </w:t>
          </w:r>
          <w:r w:rsidR="00694C4C" w:rsidRPr="00694C4C">
            <w:rPr>
              <w:rFonts w:ascii="Times New Roman" w:hAnsi="Times New Roman" w:cs="Times New Roman"/>
              <w:noProof/>
              <w:sz w:val="28"/>
              <w:szCs w:val="28"/>
            </w:rPr>
            <w:t>(Ruchi, 2013)</w:t>
          </w:r>
          <w:r w:rsidR="00A66C52">
            <w:rPr>
              <w:rFonts w:ascii="Times New Roman" w:hAnsi="Times New Roman" w:cs="Times New Roman"/>
              <w:sz w:val="28"/>
              <w:szCs w:val="28"/>
            </w:rPr>
            <w:fldChar w:fldCharType="end"/>
          </w:r>
        </w:sdtContent>
      </w:sdt>
    </w:p>
    <w:p w14:paraId="044237FA" w14:textId="32CA56C0" w:rsidR="00F86BB4" w:rsidRPr="00F86BB4" w:rsidRDefault="002D001E" w:rsidP="00A95AC3">
      <w:pPr>
        <w:pStyle w:val="Heading1"/>
        <w:shd w:val="clear" w:color="auto" w:fill="BDD6EE" w:themeFill="accent5" w:themeFillTint="66"/>
      </w:pPr>
      <w:bookmarkStart w:id="20" w:name="_Toc56527763"/>
      <w:r>
        <w:t xml:space="preserve">3.5 </w:t>
      </w:r>
      <w:r w:rsidR="00F86BB4" w:rsidRPr="00F86BB4">
        <w:t xml:space="preserve">Meaning of </w:t>
      </w:r>
      <w:r w:rsidR="00250885">
        <w:t>training</w:t>
      </w:r>
      <w:r w:rsidR="00F86BB4" w:rsidRPr="00F86BB4">
        <w:t>:</w:t>
      </w:r>
      <w:bookmarkEnd w:id="20"/>
      <w:r w:rsidR="00F86BB4" w:rsidRPr="00F86BB4">
        <w:t xml:space="preserve"> </w:t>
      </w:r>
    </w:p>
    <w:p w14:paraId="497FFEB5" w14:textId="2C6468B7" w:rsidR="00250885" w:rsidRPr="00A95AC3" w:rsidRDefault="00250885" w:rsidP="00A95AC3">
      <w:pPr>
        <w:spacing w:line="360" w:lineRule="auto"/>
        <w:jc w:val="both"/>
        <w:rPr>
          <w:rFonts w:ascii="Times New Roman" w:hAnsi="Times New Roman" w:cs="Times New Roman"/>
          <w:sz w:val="24"/>
          <w:szCs w:val="24"/>
        </w:rPr>
      </w:pPr>
      <w:r w:rsidRPr="00A95AC3">
        <w:rPr>
          <w:rFonts w:ascii="Times New Roman" w:hAnsi="Times New Roman" w:cs="Times New Roman"/>
          <w:sz w:val="24"/>
          <w:szCs w:val="24"/>
        </w:rPr>
        <w:t xml:space="preserve">Planning involves masterminded ventures proposed </w:t>
      </w:r>
      <w:r w:rsidR="00ED7735">
        <w:rPr>
          <w:rFonts w:ascii="Times New Roman" w:hAnsi="Times New Roman" w:cs="Times New Roman"/>
          <w:sz w:val="24"/>
          <w:szCs w:val="24"/>
        </w:rPr>
        <w:t>to develop execution at the particular, gathering, and definitive or progressive steps. Develop execution in this way surmises that there have been quantifiable changes in the data, aptitudes, attitude</w:t>
      </w:r>
      <w:r w:rsidR="00997864">
        <w:rPr>
          <w:rFonts w:ascii="Times New Roman" w:hAnsi="Times New Roman" w:cs="Times New Roman"/>
          <w:sz w:val="24"/>
          <w:szCs w:val="24"/>
        </w:rPr>
        <w:t>,</w:t>
      </w:r>
      <w:r w:rsidR="00ED7735">
        <w:rPr>
          <w:rFonts w:ascii="Times New Roman" w:hAnsi="Times New Roman" w:cs="Times New Roman"/>
          <w:sz w:val="24"/>
          <w:szCs w:val="24"/>
        </w:rPr>
        <w:t xml:space="preserve"> and social direct.</w:t>
      </w:r>
    </w:p>
    <w:p w14:paraId="4A89ED0B" w14:textId="7B4E43E8" w:rsidR="00F86BB4" w:rsidRPr="00A95AC3" w:rsidRDefault="00ED7735" w:rsidP="00A95AC3">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GRIFFEN</w:t>
      </w:r>
      <w:r w:rsidR="00250885" w:rsidRPr="00A95AC3">
        <w:rPr>
          <w:rFonts w:ascii="Times New Roman" w:hAnsi="Times New Roman" w:cs="Times New Roman"/>
          <w:sz w:val="24"/>
          <w:szCs w:val="24"/>
        </w:rPr>
        <w:t xml:space="preserve">, "planning, generally speaking, suggests the telling operational or specific workers the best way to complete the duty regarding </w:t>
      </w:r>
      <w:r w:rsidR="00801D28">
        <w:rPr>
          <w:rFonts w:ascii="Times New Roman" w:hAnsi="Times New Roman" w:cs="Times New Roman"/>
          <w:sz w:val="24"/>
          <w:szCs w:val="24"/>
        </w:rPr>
        <w:t>which they are</w:t>
      </w:r>
      <w:r w:rsidR="00250885" w:rsidRPr="00A95AC3">
        <w:rPr>
          <w:rFonts w:ascii="Times New Roman" w:hAnsi="Times New Roman" w:cs="Times New Roman"/>
          <w:sz w:val="24"/>
          <w:szCs w:val="24"/>
        </w:rPr>
        <w:t xml:space="preserve"> selected</w:t>
      </w:r>
    </w:p>
    <w:p w14:paraId="4198120C" w14:textId="55CED39E" w:rsidR="00F86BB4" w:rsidRPr="00F86BB4" w:rsidRDefault="002D001E" w:rsidP="00A95AC3">
      <w:pPr>
        <w:pStyle w:val="Heading1"/>
        <w:shd w:val="clear" w:color="auto" w:fill="BDD6EE" w:themeFill="accent5" w:themeFillTint="66"/>
      </w:pPr>
      <w:bookmarkStart w:id="21" w:name="_Toc56527764"/>
      <w:r>
        <w:lastRenderedPageBreak/>
        <w:t xml:space="preserve">3.6 </w:t>
      </w:r>
      <w:r w:rsidR="00F86BB4" w:rsidRPr="00F86BB4">
        <w:t xml:space="preserve">Meaning </w:t>
      </w:r>
      <w:r w:rsidR="00801D28">
        <w:t>of development</w:t>
      </w:r>
      <w:r w:rsidR="00F86BB4" w:rsidRPr="00F86BB4">
        <w:t>:</w:t>
      </w:r>
      <w:bookmarkEnd w:id="21"/>
      <w:r w:rsidR="00F86BB4" w:rsidRPr="00F86BB4">
        <w:t xml:space="preserve"> </w:t>
      </w:r>
    </w:p>
    <w:p w14:paraId="0D33928B" w14:textId="1B2C547B" w:rsidR="00F86BB4" w:rsidRDefault="00801D28" w:rsidP="00F86BB4">
      <w:pPr>
        <w:spacing w:line="360" w:lineRule="auto"/>
        <w:rPr>
          <w:rFonts w:ascii="Times New Roman" w:hAnsi="Times New Roman" w:cs="Times New Roman"/>
          <w:sz w:val="24"/>
          <w:szCs w:val="24"/>
        </w:rPr>
      </w:pPr>
      <w:r>
        <w:rPr>
          <w:rFonts w:ascii="Times New Roman" w:hAnsi="Times New Roman" w:cs="Times New Roman"/>
          <w:sz w:val="24"/>
          <w:szCs w:val="24"/>
        </w:rPr>
        <w:t>Employee</w:t>
      </w:r>
      <w:r w:rsidR="00F86BB4" w:rsidRPr="00F86BB4">
        <w:rPr>
          <w:rFonts w:ascii="Times New Roman" w:hAnsi="Times New Roman" w:cs="Times New Roman"/>
          <w:sz w:val="24"/>
          <w:szCs w:val="24"/>
        </w:rPr>
        <w:t xml:space="preserve"> improvement, </w:t>
      </w:r>
      <w:r>
        <w:rPr>
          <w:rFonts w:ascii="Times New Roman" w:hAnsi="Times New Roman" w:cs="Times New Roman"/>
          <w:sz w:val="24"/>
          <w:szCs w:val="24"/>
        </w:rPr>
        <w:t>By</w:t>
      </w:r>
      <w:r w:rsidR="00F86BB4" w:rsidRPr="00F86BB4">
        <w:rPr>
          <w:rFonts w:ascii="Times New Roman" w:hAnsi="Times New Roman" w:cs="Times New Roman"/>
          <w:sz w:val="24"/>
          <w:szCs w:val="24"/>
        </w:rPr>
        <w:t xml:space="preserve"> configuration, </w:t>
      </w:r>
      <w:r>
        <w:rPr>
          <w:rFonts w:ascii="Times New Roman" w:hAnsi="Times New Roman" w:cs="Times New Roman"/>
          <w:sz w:val="24"/>
          <w:szCs w:val="24"/>
        </w:rPr>
        <w:t>is more future</w:t>
      </w:r>
      <w:r w:rsidR="00F86BB4" w:rsidRPr="00F86BB4">
        <w:rPr>
          <w:rFonts w:ascii="Times New Roman" w:hAnsi="Times New Roman" w:cs="Times New Roman"/>
          <w:sz w:val="24"/>
          <w:szCs w:val="24"/>
        </w:rPr>
        <w:t xml:space="preserve">-arranged </w:t>
      </w:r>
      <w:r>
        <w:rPr>
          <w:rFonts w:ascii="Times New Roman" w:hAnsi="Times New Roman" w:cs="Times New Roman"/>
          <w:sz w:val="24"/>
          <w:szCs w:val="24"/>
        </w:rPr>
        <w:t>and more</w:t>
      </w:r>
      <w:r w:rsidR="00F86BB4" w:rsidRPr="00F86BB4">
        <w:rPr>
          <w:rFonts w:ascii="Times New Roman" w:hAnsi="Times New Roman" w:cs="Times New Roman"/>
          <w:sz w:val="24"/>
          <w:szCs w:val="24"/>
        </w:rPr>
        <w:t xml:space="preserve"> worried about instruction </w:t>
      </w:r>
      <w:r>
        <w:rPr>
          <w:rFonts w:ascii="Times New Roman" w:hAnsi="Times New Roman" w:cs="Times New Roman"/>
          <w:sz w:val="24"/>
          <w:szCs w:val="24"/>
        </w:rPr>
        <w:t>than employee</w:t>
      </w:r>
      <w:r w:rsidR="00F86BB4" w:rsidRPr="00F86BB4">
        <w:rPr>
          <w:rFonts w:ascii="Times New Roman" w:hAnsi="Times New Roman" w:cs="Times New Roman"/>
          <w:sz w:val="24"/>
          <w:szCs w:val="24"/>
        </w:rPr>
        <w:t xml:space="preserve"> work explicit preparing. As indicated by </w:t>
      </w:r>
      <w:r w:rsidRPr="00F86BB4">
        <w:rPr>
          <w:rFonts w:ascii="Times New Roman" w:hAnsi="Times New Roman" w:cs="Times New Roman"/>
          <w:sz w:val="24"/>
          <w:szCs w:val="24"/>
        </w:rPr>
        <w:t>Griffin</w:t>
      </w:r>
      <w:r w:rsidR="00F86BB4" w:rsidRPr="00F86BB4">
        <w:rPr>
          <w:rFonts w:ascii="Times New Roman" w:hAnsi="Times New Roman" w:cs="Times New Roman"/>
          <w:sz w:val="24"/>
          <w:szCs w:val="24"/>
        </w:rPr>
        <w:t xml:space="preserve">, "advancement </w:t>
      </w:r>
      <w:r>
        <w:rPr>
          <w:rFonts w:ascii="Times New Roman" w:hAnsi="Times New Roman" w:cs="Times New Roman"/>
          <w:sz w:val="24"/>
          <w:szCs w:val="24"/>
        </w:rPr>
        <w:t>alludes to showing</w:t>
      </w:r>
      <w:r w:rsidR="00F86BB4" w:rsidRPr="00F86BB4">
        <w:rPr>
          <w:rFonts w:ascii="Times New Roman" w:hAnsi="Times New Roman" w:cs="Times New Roman"/>
          <w:sz w:val="24"/>
          <w:szCs w:val="24"/>
        </w:rPr>
        <w:t xml:space="preserve"> directors and </w:t>
      </w:r>
      <w:r>
        <w:rPr>
          <w:rFonts w:ascii="Times New Roman" w:hAnsi="Times New Roman" w:cs="Times New Roman"/>
          <w:sz w:val="24"/>
          <w:szCs w:val="24"/>
        </w:rPr>
        <w:t xml:space="preserve">experts the </w:t>
      </w:r>
      <w:r w:rsidR="00F86BB4" w:rsidRPr="00F86BB4">
        <w:rPr>
          <w:rFonts w:ascii="Times New Roman" w:hAnsi="Times New Roman" w:cs="Times New Roman"/>
          <w:sz w:val="24"/>
          <w:szCs w:val="24"/>
        </w:rPr>
        <w:t xml:space="preserve">aptitude </w:t>
      </w:r>
      <w:r>
        <w:rPr>
          <w:rFonts w:ascii="Times New Roman" w:hAnsi="Times New Roman" w:cs="Times New Roman"/>
          <w:sz w:val="24"/>
          <w:szCs w:val="24"/>
        </w:rPr>
        <w:t>required for both</w:t>
      </w:r>
      <w:r w:rsidR="00F86BB4" w:rsidRPr="00F86BB4">
        <w:rPr>
          <w:rFonts w:ascii="Times New Roman" w:hAnsi="Times New Roman" w:cs="Times New Roman"/>
          <w:sz w:val="24"/>
          <w:szCs w:val="24"/>
        </w:rPr>
        <w:t xml:space="preserve"> present </w:t>
      </w:r>
      <w:r>
        <w:rPr>
          <w:rFonts w:ascii="Times New Roman" w:hAnsi="Times New Roman" w:cs="Times New Roman"/>
          <w:sz w:val="24"/>
          <w:szCs w:val="24"/>
        </w:rPr>
        <w:t>and future</w:t>
      </w:r>
      <w:r w:rsidR="00F86BB4" w:rsidRPr="00F86BB4">
        <w:rPr>
          <w:rFonts w:ascii="Times New Roman" w:hAnsi="Times New Roman" w:cs="Times New Roman"/>
          <w:sz w:val="24"/>
          <w:szCs w:val="24"/>
        </w:rPr>
        <w:t xml:space="preserve"> positions."</w:t>
      </w:r>
    </w:p>
    <w:p w14:paraId="2B267FBD" w14:textId="7379D983" w:rsidR="00826650" w:rsidRPr="00826650" w:rsidRDefault="0078204C" w:rsidP="00A95AC3">
      <w:pPr>
        <w:pStyle w:val="Heading1"/>
        <w:shd w:val="clear" w:color="auto" w:fill="BDD6EE" w:themeFill="accent5" w:themeFillTint="66"/>
      </w:pPr>
      <w:bookmarkStart w:id="22" w:name="_Toc56527765"/>
      <w:r>
        <w:t xml:space="preserve">3.7 </w:t>
      </w:r>
      <w:r w:rsidR="00826650" w:rsidRPr="00826650">
        <w:t>Employee advancements techniques are:</w:t>
      </w:r>
      <w:bookmarkEnd w:id="22"/>
      <w:r w:rsidR="00826650" w:rsidRPr="00826650">
        <w:t xml:space="preserve"> </w:t>
      </w:r>
    </w:p>
    <w:p w14:paraId="275B17CC" w14:textId="0024FD67" w:rsidR="00B04CF1" w:rsidRPr="00A95AC3" w:rsidRDefault="00B04CF1" w:rsidP="00A95AC3">
      <w:pPr>
        <w:pStyle w:val="ListParagraph"/>
        <w:numPr>
          <w:ilvl w:val="0"/>
          <w:numId w:val="51"/>
        </w:numPr>
        <w:spacing w:line="360" w:lineRule="auto"/>
        <w:rPr>
          <w:rFonts w:ascii="Times New Roman" w:hAnsi="Times New Roman" w:cs="Times New Roman"/>
          <w:sz w:val="24"/>
          <w:szCs w:val="24"/>
        </w:rPr>
      </w:pPr>
      <w:r w:rsidRPr="00A95AC3">
        <w:rPr>
          <w:rFonts w:ascii="Times New Roman" w:hAnsi="Times New Roman" w:cs="Times New Roman"/>
          <w:sz w:val="24"/>
          <w:szCs w:val="24"/>
        </w:rPr>
        <w:t xml:space="preserve">Employment turns </w:t>
      </w:r>
    </w:p>
    <w:p w14:paraId="3A567597" w14:textId="4B2DA77B" w:rsidR="00B04CF1" w:rsidRPr="00A95AC3" w:rsidRDefault="00B04CF1" w:rsidP="00A95AC3">
      <w:pPr>
        <w:pStyle w:val="ListParagraph"/>
        <w:numPr>
          <w:ilvl w:val="0"/>
          <w:numId w:val="51"/>
        </w:numPr>
        <w:spacing w:line="360" w:lineRule="auto"/>
        <w:rPr>
          <w:rFonts w:ascii="Times New Roman" w:hAnsi="Times New Roman" w:cs="Times New Roman"/>
          <w:sz w:val="24"/>
          <w:szCs w:val="24"/>
        </w:rPr>
      </w:pPr>
      <w:r w:rsidRPr="00A95AC3">
        <w:rPr>
          <w:rFonts w:ascii="Times New Roman" w:hAnsi="Times New Roman" w:cs="Times New Roman"/>
          <w:sz w:val="24"/>
          <w:szCs w:val="24"/>
        </w:rPr>
        <w:t xml:space="preserve">Aide to positions </w:t>
      </w:r>
    </w:p>
    <w:p w14:paraId="266FC419" w14:textId="19C2119D" w:rsidR="00B04CF1" w:rsidRPr="00A95AC3" w:rsidRDefault="00B04CF1" w:rsidP="00A95AC3">
      <w:pPr>
        <w:pStyle w:val="ListParagraph"/>
        <w:numPr>
          <w:ilvl w:val="0"/>
          <w:numId w:val="51"/>
        </w:numPr>
        <w:spacing w:line="360" w:lineRule="auto"/>
        <w:rPr>
          <w:rFonts w:ascii="Times New Roman" w:hAnsi="Times New Roman" w:cs="Times New Roman"/>
          <w:sz w:val="24"/>
          <w:szCs w:val="24"/>
        </w:rPr>
      </w:pPr>
      <w:r w:rsidRPr="00A95AC3">
        <w:rPr>
          <w:rFonts w:ascii="Times New Roman" w:hAnsi="Times New Roman" w:cs="Times New Roman"/>
          <w:sz w:val="24"/>
          <w:szCs w:val="24"/>
        </w:rPr>
        <w:t xml:space="preserve">Board task </w:t>
      </w:r>
    </w:p>
    <w:p w14:paraId="7D9442F3" w14:textId="77777777" w:rsidR="00B04CF1" w:rsidRPr="00A95AC3" w:rsidRDefault="00B04CF1" w:rsidP="00A95AC3">
      <w:pPr>
        <w:pStyle w:val="ListParagraph"/>
        <w:numPr>
          <w:ilvl w:val="0"/>
          <w:numId w:val="51"/>
        </w:numPr>
        <w:spacing w:line="360" w:lineRule="auto"/>
        <w:rPr>
          <w:rFonts w:ascii="Times New Roman" w:hAnsi="Times New Roman" w:cs="Times New Roman"/>
          <w:sz w:val="24"/>
          <w:szCs w:val="24"/>
        </w:rPr>
      </w:pPr>
      <w:r w:rsidRPr="00A95AC3">
        <w:rPr>
          <w:rFonts w:ascii="Times New Roman" w:hAnsi="Times New Roman" w:cs="Times New Roman"/>
          <w:sz w:val="24"/>
          <w:szCs w:val="24"/>
        </w:rPr>
        <w:t>Talk courses and online classes</w:t>
      </w:r>
    </w:p>
    <w:p w14:paraId="10BAF751" w14:textId="4E0C0295" w:rsidR="0078204C" w:rsidRPr="00CE46EB" w:rsidRDefault="00BA267D" w:rsidP="00A95AC3">
      <w:pPr>
        <w:pStyle w:val="Heading1"/>
        <w:shd w:val="clear" w:color="auto" w:fill="BDD6EE" w:themeFill="accent5" w:themeFillTint="66"/>
      </w:pPr>
      <w:bookmarkStart w:id="23" w:name="_Toc56527766"/>
      <w:r>
        <w:t xml:space="preserve">3.8 </w:t>
      </w:r>
      <w:r w:rsidR="007A7257">
        <w:t>Significance of Training and Development</w:t>
      </w:r>
      <w:r w:rsidR="0078204C" w:rsidRPr="00CE46EB">
        <w:t>:</w:t>
      </w:r>
      <w:bookmarkEnd w:id="23"/>
    </w:p>
    <w:p w14:paraId="7F2DC477" w14:textId="5CACCC2C" w:rsidR="0078204C" w:rsidRPr="00CE46EB" w:rsidRDefault="007A7257" w:rsidP="0078204C">
      <w:pPr>
        <w:spacing w:line="360" w:lineRule="auto"/>
        <w:rPr>
          <w:rFonts w:ascii="Times New Roman" w:hAnsi="Times New Roman" w:cs="Times New Roman"/>
          <w:b/>
          <w:bCs/>
          <w:sz w:val="24"/>
          <w:szCs w:val="24"/>
        </w:rPr>
      </w:pPr>
      <w:r>
        <w:rPr>
          <w:rFonts w:ascii="Times New Roman" w:hAnsi="Times New Roman" w:cs="Times New Roman"/>
          <w:b/>
          <w:bCs/>
          <w:sz w:val="24"/>
          <w:szCs w:val="24"/>
        </w:rPr>
        <w:t>Training</w:t>
      </w:r>
      <w:r w:rsidR="0078204C" w:rsidRPr="00CE46EB">
        <w:rPr>
          <w:rFonts w:ascii="Times New Roman" w:hAnsi="Times New Roman" w:cs="Times New Roman"/>
          <w:b/>
          <w:bCs/>
          <w:sz w:val="24"/>
          <w:szCs w:val="24"/>
        </w:rPr>
        <w:t>:</w:t>
      </w:r>
    </w:p>
    <w:p w14:paraId="6D747CA6" w14:textId="7806688E" w:rsidR="00D264B4" w:rsidRPr="00D264B4" w:rsidRDefault="00D264B4" w:rsidP="00D264B4">
      <w:pPr>
        <w:pStyle w:val="ListParagraph"/>
        <w:numPr>
          <w:ilvl w:val="0"/>
          <w:numId w:val="48"/>
        </w:numPr>
        <w:spacing w:line="360" w:lineRule="auto"/>
        <w:rPr>
          <w:rFonts w:ascii="Times New Roman" w:hAnsi="Times New Roman" w:cs="Times New Roman"/>
          <w:sz w:val="24"/>
          <w:szCs w:val="24"/>
        </w:rPr>
      </w:pPr>
      <w:r w:rsidRPr="00D264B4">
        <w:rPr>
          <w:rFonts w:ascii="Times New Roman" w:hAnsi="Times New Roman" w:cs="Times New Roman"/>
          <w:sz w:val="24"/>
          <w:szCs w:val="24"/>
        </w:rPr>
        <w:t xml:space="preserve">Advancement </w:t>
      </w:r>
      <w:r w:rsidR="007A7257">
        <w:rPr>
          <w:rFonts w:ascii="Times New Roman" w:hAnsi="Times New Roman" w:cs="Times New Roman"/>
          <w:sz w:val="24"/>
          <w:szCs w:val="24"/>
        </w:rPr>
        <w:t>of skills</w:t>
      </w:r>
      <w:r w:rsidRPr="00D264B4">
        <w:rPr>
          <w:rFonts w:ascii="Times New Roman" w:hAnsi="Times New Roman" w:cs="Times New Roman"/>
          <w:sz w:val="24"/>
          <w:szCs w:val="24"/>
        </w:rPr>
        <w:t xml:space="preserve"> </w:t>
      </w:r>
    </w:p>
    <w:p w14:paraId="0BC501BC" w14:textId="33D4B3A3" w:rsidR="00D264B4" w:rsidRPr="00D264B4" w:rsidRDefault="00D264B4" w:rsidP="00D264B4">
      <w:pPr>
        <w:pStyle w:val="ListParagraph"/>
        <w:numPr>
          <w:ilvl w:val="0"/>
          <w:numId w:val="48"/>
        </w:numPr>
        <w:spacing w:line="360" w:lineRule="auto"/>
        <w:rPr>
          <w:rFonts w:ascii="Times New Roman" w:hAnsi="Times New Roman" w:cs="Times New Roman"/>
          <w:sz w:val="24"/>
          <w:szCs w:val="24"/>
        </w:rPr>
      </w:pPr>
      <w:r w:rsidRPr="00D264B4">
        <w:rPr>
          <w:rFonts w:ascii="Times New Roman" w:hAnsi="Times New Roman" w:cs="Times New Roman"/>
          <w:sz w:val="24"/>
          <w:szCs w:val="24"/>
        </w:rPr>
        <w:t xml:space="preserve">Advancement </w:t>
      </w:r>
      <w:r w:rsidR="007A7257">
        <w:rPr>
          <w:rFonts w:ascii="Times New Roman" w:hAnsi="Times New Roman" w:cs="Times New Roman"/>
          <w:sz w:val="24"/>
          <w:szCs w:val="24"/>
        </w:rPr>
        <w:t>of</w:t>
      </w:r>
      <w:r w:rsidRPr="00D264B4">
        <w:rPr>
          <w:rFonts w:ascii="Times New Roman" w:hAnsi="Times New Roman" w:cs="Times New Roman"/>
          <w:sz w:val="24"/>
          <w:szCs w:val="24"/>
        </w:rPr>
        <w:t xml:space="preserve"> demeanor </w:t>
      </w:r>
    </w:p>
    <w:p w14:paraId="796B5F62" w14:textId="0D3FA75F" w:rsidR="00D264B4" w:rsidRPr="00D264B4" w:rsidRDefault="007A7257" w:rsidP="00D264B4">
      <w:pPr>
        <w:pStyle w:val="ListParagraph"/>
        <w:numPr>
          <w:ilvl w:val="0"/>
          <w:numId w:val="48"/>
        </w:numPr>
        <w:spacing w:line="360" w:lineRule="auto"/>
        <w:rPr>
          <w:rFonts w:ascii="Times New Roman" w:hAnsi="Times New Roman" w:cs="Times New Roman"/>
          <w:sz w:val="24"/>
          <w:szCs w:val="24"/>
        </w:rPr>
      </w:pPr>
      <w:r>
        <w:rPr>
          <w:rFonts w:ascii="Times New Roman" w:hAnsi="Times New Roman" w:cs="Times New Roman"/>
          <w:sz w:val="24"/>
          <w:szCs w:val="24"/>
        </w:rPr>
        <w:t>Improved</w:t>
      </w:r>
      <w:r w:rsidR="00D264B4" w:rsidRPr="00D264B4">
        <w:rPr>
          <w:rFonts w:ascii="Times New Roman" w:hAnsi="Times New Roman" w:cs="Times New Roman"/>
          <w:sz w:val="24"/>
          <w:szCs w:val="24"/>
        </w:rPr>
        <w:t xml:space="preserve"> execution </w:t>
      </w:r>
    </w:p>
    <w:p w14:paraId="08C7DB7D" w14:textId="6275BDED" w:rsidR="00D264B4" w:rsidRPr="00D264B4" w:rsidRDefault="00D264B4" w:rsidP="00D264B4">
      <w:pPr>
        <w:pStyle w:val="ListParagraph"/>
        <w:numPr>
          <w:ilvl w:val="0"/>
          <w:numId w:val="48"/>
        </w:numPr>
        <w:spacing w:line="360" w:lineRule="auto"/>
        <w:rPr>
          <w:rFonts w:ascii="Times New Roman" w:hAnsi="Times New Roman" w:cs="Times New Roman"/>
          <w:sz w:val="24"/>
          <w:szCs w:val="24"/>
        </w:rPr>
      </w:pPr>
      <w:r w:rsidRPr="00D264B4">
        <w:rPr>
          <w:rFonts w:ascii="Times New Roman" w:hAnsi="Times New Roman" w:cs="Times New Roman"/>
          <w:sz w:val="24"/>
          <w:szCs w:val="24"/>
        </w:rPr>
        <w:t xml:space="preserve">Decrease </w:t>
      </w:r>
      <w:r w:rsidR="007A7257">
        <w:rPr>
          <w:rFonts w:ascii="Times New Roman" w:hAnsi="Times New Roman" w:cs="Times New Roman"/>
          <w:sz w:val="24"/>
          <w:szCs w:val="24"/>
        </w:rPr>
        <w:t>wastage</w:t>
      </w:r>
      <w:r w:rsidRPr="00D264B4">
        <w:rPr>
          <w:rFonts w:ascii="Times New Roman" w:hAnsi="Times New Roman" w:cs="Times New Roman"/>
          <w:sz w:val="24"/>
          <w:szCs w:val="24"/>
        </w:rPr>
        <w:t xml:space="preserve"> and setback </w:t>
      </w:r>
    </w:p>
    <w:p w14:paraId="16D03888" w14:textId="77777777" w:rsidR="00D264B4" w:rsidRPr="00D264B4" w:rsidRDefault="00D264B4" w:rsidP="00D264B4">
      <w:pPr>
        <w:pStyle w:val="ListParagraph"/>
        <w:numPr>
          <w:ilvl w:val="0"/>
          <w:numId w:val="48"/>
        </w:numPr>
        <w:spacing w:line="360" w:lineRule="auto"/>
        <w:rPr>
          <w:rFonts w:ascii="Times New Roman" w:hAnsi="Times New Roman" w:cs="Times New Roman"/>
          <w:b/>
          <w:bCs/>
          <w:sz w:val="24"/>
          <w:szCs w:val="24"/>
        </w:rPr>
      </w:pPr>
      <w:r w:rsidRPr="00D264B4">
        <w:rPr>
          <w:rFonts w:ascii="Times New Roman" w:hAnsi="Times New Roman" w:cs="Times New Roman"/>
          <w:sz w:val="24"/>
          <w:szCs w:val="24"/>
        </w:rPr>
        <w:t>Worker work fulfillment</w:t>
      </w:r>
    </w:p>
    <w:p w14:paraId="544ECC77" w14:textId="700F522B" w:rsidR="0078204C" w:rsidRPr="00D264B4" w:rsidRDefault="0078204C" w:rsidP="00D264B4">
      <w:pPr>
        <w:spacing w:line="360" w:lineRule="auto"/>
        <w:rPr>
          <w:rFonts w:ascii="Times New Roman" w:hAnsi="Times New Roman" w:cs="Times New Roman"/>
          <w:b/>
          <w:bCs/>
          <w:sz w:val="24"/>
          <w:szCs w:val="24"/>
        </w:rPr>
      </w:pPr>
      <w:r w:rsidRPr="00D264B4">
        <w:rPr>
          <w:rFonts w:ascii="Times New Roman" w:hAnsi="Times New Roman" w:cs="Times New Roman"/>
          <w:b/>
          <w:bCs/>
          <w:sz w:val="24"/>
          <w:szCs w:val="24"/>
        </w:rPr>
        <w:t>Development:</w:t>
      </w:r>
    </w:p>
    <w:p w14:paraId="24B714C1" w14:textId="6930590C" w:rsidR="00D264B4" w:rsidRPr="00D264B4" w:rsidRDefault="00D264B4" w:rsidP="00D264B4">
      <w:pPr>
        <w:pStyle w:val="ListParagraph"/>
        <w:numPr>
          <w:ilvl w:val="0"/>
          <w:numId w:val="49"/>
        </w:numPr>
        <w:spacing w:line="360" w:lineRule="auto"/>
        <w:rPr>
          <w:rFonts w:ascii="Times New Roman" w:hAnsi="Times New Roman" w:cs="Times New Roman"/>
          <w:sz w:val="24"/>
          <w:szCs w:val="24"/>
        </w:rPr>
      </w:pPr>
      <w:r w:rsidRPr="00D264B4">
        <w:rPr>
          <w:rFonts w:ascii="Times New Roman" w:hAnsi="Times New Roman" w:cs="Times New Roman"/>
          <w:sz w:val="24"/>
          <w:szCs w:val="24"/>
        </w:rPr>
        <w:t xml:space="preserve">High grounds </w:t>
      </w:r>
    </w:p>
    <w:p w14:paraId="12F967E3" w14:textId="285A6186" w:rsidR="00D264B4" w:rsidRPr="00D264B4" w:rsidRDefault="00D264B4" w:rsidP="00D264B4">
      <w:pPr>
        <w:pStyle w:val="ListParagraph"/>
        <w:numPr>
          <w:ilvl w:val="0"/>
          <w:numId w:val="49"/>
        </w:numPr>
        <w:spacing w:line="360" w:lineRule="auto"/>
        <w:rPr>
          <w:rFonts w:ascii="Times New Roman" w:hAnsi="Times New Roman" w:cs="Times New Roman"/>
          <w:sz w:val="24"/>
          <w:szCs w:val="24"/>
        </w:rPr>
      </w:pPr>
      <w:r w:rsidRPr="00D264B4">
        <w:rPr>
          <w:rFonts w:ascii="Times New Roman" w:hAnsi="Times New Roman" w:cs="Times New Roman"/>
          <w:sz w:val="24"/>
          <w:szCs w:val="24"/>
        </w:rPr>
        <w:t xml:space="preserve">Dynamic </w:t>
      </w:r>
    </w:p>
    <w:p w14:paraId="4D3E260C" w14:textId="315B2009" w:rsidR="00D264B4" w:rsidRPr="00D264B4" w:rsidRDefault="00D264B4" w:rsidP="00D264B4">
      <w:pPr>
        <w:pStyle w:val="ListParagraph"/>
        <w:numPr>
          <w:ilvl w:val="0"/>
          <w:numId w:val="49"/>
        </w:numPr>
        <w:spacing w:line="360" w:lineRule="auto"/>
        <w:rPr>
          <w:rFonts w:ascii="Times New Roman" w:hAnsi="Times New Roman" w:cs="Times New Roman"/>
          <w:sz w:val="24"/>
          <w:szCs w:val="24"/>
        </w:rPr>
      </w:pPr>
      <w:r w:rsidRPr="00D264B4">
        <w:rPr>
          <w:rFonts w:ascii="Times New Roman" w:hAnsi="Times New Roman" w:cs="Times New Roman"/>
          <w:sz w:val="24"/>
          <w:szCs w:val="24"/>
        </w:rPr>
        <w:t xml:space="preserve">Advancement and improvement in the board </w:t>
      </w:r>
    </w:p>
    <w:p w14:paraId="6DA1D8F6" w14:textId="77777777" w:rsidR="00D264B4" w:rsidRPr="00D264B4" w:rsidRDefault="00D264B4" w:rsidP="00D264B4">
      <w:pPr>
        <w:pStyle w:val="ListParagraph"/>
        <w:numPr>
          <w:ilvl w:val="0"/>
          <w:numId w:val="49"/>
        </w:numPr>
        <w:spacing w:line="360" w:lineRule="auto"/>
        <w:rPr>
          <w:rFonts w:ascii="Times New Roman" w:hAnsi="Times New Roman" w:cs="Times New Roman"/>
          <w:sz w:val="24"/>
          <w:szCs w:val="24"/>
        </w:rPr>
      </w:pPr>
      <w:r w:rsidRPr="00D264B4">
        <w:rPr>
          <w:rFonts w:ascii="Times New Roman" w:hAnsi="Times New Roman" w:cs="Times New Roman"/>
          <w:sz w:val="24"/>
          <w:szCs w:val="24"/>
        </w:rPr>
        <w:t>Hierarchical ampleness.</w:t>
      </w:r>
    </w:p>
    <w:p w14:paraId="00BE21DE" w14:textId="55DA78D3" w:rsidR="001636FA" w:rsidRPr="001636FA" w:rsidRDefault="00BA267D" w:rsidP="00297684">
      <w:pPr>
        <w:spacing w:line="360" w:lineRule="auto"/>
        <w:rPr>
          <w:rFonts w:ascii="Times New Roman" w:hAnsi="Times New Roman" w:cs="Times New Roman"/>
          <w:sz w:val="24"/>
          <w:szCs w:val="24"/>
        </w:rPr>
      </w:pPr>
      <w:bookmarkStart w:id="24" w:name="_Toc56527767"/>
      <w:r w:rsidRPr="00A95AC3">
        <w:rPr>
          <w:rStyle w:val="Heading1Char"/>
          <w:shd w:val="clear" w:color="auto" w:fill="BDD6EE" w:themeFill="accent5" w:themeFillTint="66"/>
        </w:rPr>
        <w:t xml:space="preserve">3.9 </w:t>
      </w:r>
      <w:r w:rsidR="00297684">
        <w:rPr>
          <w:rStyle w:val="Heading1Char"/>
          <w:shd w:val="clear" w:color="auto" w:fill="BDD6EE" w:themeFill="accent5" w:themeFillTint="66"/>
        </w:rPr>
        <w:t>The City Bank LTD’s Training and Program:</w:t>
      </w:r>
      <w:bookmarkEnd w:id="24"/>
      <w:r w:rsidR="00CE46EB" w:rsidRPr="00A95AC3">
        <w:rPr>
          <w:rFonts w:ascii="Times New Roman" w:hAnsi="Times New Roman" w:cs="Times New Roman"/>
          <w:sz w:val="24"/>
          <w:szCs w:val="24"/>
          <w:shd w:val="clear" w:color="auto" w:fill="BDD6EE" w:themeFill="accent5" w:themeFillTint="66"/>
        </w:rPr>
        <w:br/>
      </w:r>
      <w:r w:rsidR="007A7257">
        <w:rPr>
          <w:rFonts w:ascii="Times New Roman" w:hAnsi="Times New Roman" w:cs="Times New Roman"/>
          <w:sz w:val="24"/>
          <w:szCs w:val="24"/>
        </w:rPr>
        <w:t xml:space="preserve">HED is a fundamental pre-basic to achieving hierarchical goals. Relentless planning of the representatives and bosses is </w:t>
      </w:r>
      <w:r w:rsidR="001636FA" w:rsidRPr="001636FA">
        <w:rPr>
          <w:rFonts w:ascii="Times New Roman" w:hAnsi="Times New Roman" w:cs="Times New Roman"/>
          <w:sz w:val="24"/>
          <w:szCs w:val="24"/>
        </w:rPr>
        <w:t>centered around the cutoff and master inclination working reliably. The City Bank Limited has a set up imaginative getting ready foundation. Encountered investor's work as representatives under the quick course of a boss.</w:t>
      </w:r>
    </w:p>
    <w:p w14:paraId="5EAFD004" w14:textId="1249984C" w:rsidR="001636FA" w:rsidRPr="001636FA" w:rsidRDefault="001636FA" w:rsidP="001636FA">
      <w:pPr>
        <w:spacing w:line="360" w:lineRule="auto"/>
        <w:jc w:val="both"/>
        <w:rPr>
          <w:rFonts w:ascii="Times New Roman" w:hAnsi="Times New Roman" w:cs="Times New Roman"/>
          <w:sz w:val="24"/>
          <w:szCs w:val="24"/>
        </w:rPr>
      </w:pPr>
      <w:r w:rsidRPr="001636FA">
        <w:rPr>
          <w:rFonts w:ascii="Times New Roman" w:hAnsi="Times New Roman" w:cs="Times New Roman"/>
          <w:sz w:val="24"/>
          <w:szCs w:val="24"/>
        </w:rPr>
        <w:lastRenderedPageBreak/>
        <w:t xml:space="preserve">Planning is a learning inclusion with that it searches for the most part enduring </w:t>
      </w:r>
      <w:r w:rsidR="000876EE">
        <w:rPr>
          <w:rFonts w:ascii="Times New Roman" w:hAnsi="Times New Roman" w:cs="Times New Roman"/>
          <w:sz w:val="24"/>
          <w:szCs w:val="24"/>
        </w:rPr>
        <w:t>change in an individual that will improve his or her ability to perform at work. We ordinarily state planning can incorporate the changing of ability, data, viewpoints, or social lead. It is the usage of data.</w:t>
      </w:r>
      <w:r w:rsidRPr="001636FA">
        <w:rPr>
          <w:rFonts w:ascii="Times New Roman" w:hAnsi="Times New Roman" w:cs="Times New Roman"/>
          <w:sz w:val="24"/>
          <w:szCs w:val="24"/>
        </w:rPr>
        <w:t xml:space="preserve"> </w:t>
      </w:r>
    </w:p>
    <w:p w14:paraId="0B4F5106" w14:textId="77777777" w:rsidR="001636FA" w:rsidRDefault="001636FA" w:rsidP="001636FA">
      <w:pPr>
        <w:spacing w:line="360" w:lineRule="auto"/>
        <w:jc w:val="both"/>
        <w:rPr>
          <w:rFonts w:ascii="Times New Roman" w:hAnsi="Times New Roman" w:cs="Times New Roman"/>
          <w:sz w:val="24"/>
          <w:szCs w:val="24"/>
        </w:rPr>
      </w:pPr>
      <w:r w:rsidRPr="001636FA">
        <w:rPr>
          <w:rFonts w:ascii="Times New Roman" w:hAnsi="Times New Roman" w:cs="Times New Roman"/>
          <w:sz w:val="24"/>
          <w:szCs w:val="24"/>
        </w:rPr>
        <w:t>Improvement is a connected cycle. It covers those activities which improve work execution just as those which bring the advancement of the character; help individuals to the progression toward improvement and acknowledgment of their presumable cutoff points so they become incredible representatives just as better individuals. The most standard planning methodologies used by The City Bank Limited can be named either grinding away or off the employment getting ready.</w:t>
      </w:r>
    </w:p>
    <w:p w14:paraId="3761D40E" w14:textId="2B021E40" w:rsidR="00647753" w:rsidRDefault="00BA267D" w:rsidP="00A95AC3">
      <w:pPr>
        <w:pStyle w:val="Heading1"/>
        <w:shd w:val="clear" w:color="auto" w:fill="BDD6EE" w:themeFill="accent5" w:themeFillTint="66"/>
      </w:pPr>
      <w:bookmarkStart w:id="25" w:name="_Toc56527768"/>
      <w:r>
        <w:t xml:space="preserve">3.10 </w:t>
      </w:r>
      <w:r w:rsidR="00647753" w:rsidRPr="00647753">
        <w:t>On-the-job Training:</w:t>
      </w:r>
      <w:bookmarkEnd w:id="25"/>
    </w:p>
    <w:p w14:paraId="04758412" w14:textId="3D8F182A" w:rsidR="001636FA" w:rsidRPr="001636FA" w:rsidRDefault="001636FA" w:rsidP="001636FA">
      <w:pPr>
        <w:spacing w:line="360" w:lineRule="auto"/>
        <w:jc w:val="both"/>
        <w:rPr>
          <w:rFonts w:ascii="Times New Roman" w:hAnsi="Times New Roman" w:cs="Times New Roman"/>
          <w:sz w:val="24"/>
          <w:szCs w:val="24"/>
        </w:rPr>
      </w:pPr>
      <w:r w:rsidRPr="001636FA">
        <w:rPr>
          <w:rFonts w:ascii="Times New Roman" w:hAnsi="Times New Roman" w:cs="Times New Roman"/>
          <w:sz w:val="24"/>
          <w:szCs w:val="24"/>
        </w:rPr>
        <w:t xml:space="preserve">The most extensively used procedures for getting ready to happen at work. This can be attributed to the straightforwardness of such procedures and the impression that endeavor is less extreme to work. On - the - work planning places the representatives in a real work situation and makes them radiate an impression of being rapidly productive. It is learning by doing. </w:t>
      </w:r>
    </w:p>
    <w:p w14:paraId="2B91FF5F" w14:textId="28FCAC1F" w:rsidR="00647753" w:rsidRDefault="001636FA" w:rsidP="001636FA">
      <w:pPr>
        <w:spacing w:line="360" w:lineRule="auto"/>
        <w:rPr>
          <w:rFonts w:ascii="Times New Roman" w:hAnsi="Times New Roman" w:cs="Times New Roman"/>
          <w:b/>
          <w:bCs/>
          <w:sz w:val="24"/>
          <w:szCs w:val="24"/>
        </w:rPr>
      </w:pPr>
      <w:r w:rsidRPr="001636FA">
        <w:rPr>
          <w:rFonts w:ascii="Times New Roman" w:hAnsi="Times New Roman" w:cs="Times New Roman"/>
          <w:sz w:val="24"/>
          <w:szCs w:val="24"/>
        </w:rPr>
        <w:t xml:space="preserve">One of the disadvantages </w:t>
      </w:r>
      <w:r w:rsidR="00997864">
        <w:rPr>
          <w:rFonts w:ascii="Times New Roman" w:hAnsi="Times New Roman" w:cs="Times New Roman"/>
          <w:sz w:val="24"/>
          <w:szCs w:val="24"/>
        </w:rPr>
        <w:t>of</w:t>
      </w:r>
      <w:r w:rsidRPr="001636FA">
        <w:rPr>
          <w:rFonts w:ascii="Times New Roman" w:hAnsi="Times New Roman" w:cs="Times New Roman"/>
          <w:sz w:val="24"/>
          <w:szCs w:val="24"/>
        </w:rPr>
        <w:t xml:space="preserve"> involved readiness can be low efficiency while the workers develop their capacities.</w:t>
      </w:r>
      <w:sdt>
        <w:sdtPr>
          <w:rPr>
            <w:rFonts w:ascii="Times New Roman" w:hAnsi="Times New Roman" w:cs="Times New Roman"/>
            <w:sz w:val="24"/>
            <w:szCs w:val="24"/>
          </w:rPr>
          <w:id w:val="952987309"/>
          <w:citation/>
        </w:sdtPr>
        <w:sdtEndPr/>
        <w:sdtContent>
          <w:r w:rsidR="00A66C52">
            <w:rPr>
              <w:rFonts w:ascii="Times New Roman" w:hAnsi="Times New Roman" w:cs="Times New Roman"/>
              <w:sz w:val="24"/>
              <w:szCs w:val="24"/>
            </w:rPr>
            <w:fldChar w:fldCharType="begin"/>
          </w:r>
          <w:r w:rsidR="00A66C52">
            <w:rPr>
              <w:rFonts w:ascii="Times New Roman" w:hAnsi="Times New Roman" w:cs="Times New Roman"/>
              <w:sz w:val="24"/>
              <w:szCs w:val="24"/>
            </w:rPr>
            <w:instrText xml:space="preserve"> CITATION Man19 \l 1033 </w:instrText>
          </w:r>
          <w:r w:rsidR="00A66C52">
            <w:rPr>
              <w:rFonts w:ascii="Times New Roman" w:hAnsi="Times New Roman" w:cs="Times New Roman"/>
              <w:sz w:val="24"/>
              <w:szCs w:val="24"/>
            </w:rPr>
            <w:fldChar w:fldCharType="separate"/>
          </w:r>
          <w:r w:rsidR="00694C4C">
            <w:rPr>
              <w:rFonts w:ascii="Times New Roman" w:hAnsi="Times New Roman" w:cs="Times New Roman"/>
              <w:noProof/>
              <w:sz w:val="24"/>
              <w:szCs w:val="24"/>
            </w:rPr>
            <w:t xml:space="preserve"> </w:t>
          </w:r>
          <w:r w:rsidR="00694C4C" w:rsidRPr="00694C4C">
            <w:rPr>
              <w:rFonts w:ascii="Times New Roman" w:hAnsi="Times New Roman" w:cs="Times New Roman"/>
              <w:noProof/>
              <w:sz w:val="24"/>
              <w:szCs w:val="24"/>
            </w:rPr>
            <w:t>(Maniruzzaman, 2019)</w:t>
          </w:r>
          <w:r w:rsidR="00A66C52">
            <w:rPr>
              <w:rFonts w:ascii="Times New Roman" w:hAnsi="Times New Roman" w:cs="Times New Roman"/>
              <w:sz w:val="24"/>
              <w:szCs w:val="24"/>
            </w:rPr>
            <w:fldChar w:fldCharType="end"/>
          </w:r>
        </w:sdtContent>
      </w:sdt>
      <w:r w:rsidR="00647753" w:rsidRPr="00647753">
        <w:rPr>
          <w:rFonts w:ascii="Times New Roman" w:hAnsi="Times New Roman" w:cs="Times New Roman"/>
          <w:b/>
          <w:bCs/>
          <w:sz w:val="24"/>
          <w:szCs w:val="24"/>
        </w:rPr>
        <w:br/>
      </w:r>
      <w:r w:rsidR="00BA267D" w:rsidRPr="00A95AC3">
        <w:rPr>
          <w:rStyle w:val="Heading1Char"/>
          <w:shd w:val="clear" w:color="auto" w:fill="BDD6EE" w:themeFill="accent5" w:themeFillTint="66"/>
        </w:rPr>
        <w:t xml:space="preserve">3.11 </w:t>
      </w:r>
      <w:r w:rsidR="00647753" w:rsidRPr="00A95AC3">
        <w:rPr>
          <w:rStyle w:val="Heading1Char"/>
          <w:shd w:val="clear" w:color="auto" w:fill="BDD6EE" w:themeFill="accent5" w:themeFillTint="66"/>
        </w:rPr>
        <w:t>Off-the-job Training:</w:t>
      </w:r>
    </w:p>
    <w:p w14:paraId="281DB90A" w14:textId="6E8FC9EC" w:rsidR="002B044B" w:rsidRPr="002B044B" w:rsidRDefault="002B044B" w:rsidP="002B044B">
      <w:pPr>
        <w:spacing w:line="360" w:lineRule="auto"/>
        <w:rPr>
          <w:rFonts w:ascii="Times New Roman" w:hAnsi="Times New Roman" w:cs="Times New Roman"/>
          <w:sz w:val="24"/>
          <w:szCs w:val="24"/>
        </w:rPr>
      </w:pPr>
      <w:r w:rsidRPr="002B044B">
        <w:rPr>
          <w:rFonts w:ascii="Times New Roman" w:hAnsi="Times New Roman" w:cs="Times New Roman"/>
          <w:sz w:val="24"/>
          <w:szCs w:val="24"/>
        </w:rPr>
        <w:t xml:space="preserve">Off-the-job readiness covers different techniques homeroom addresses, film shows, relevant examinations, and other entertainment work out, and altered direction. The workplace's necessities for all of these strategies move from a little band-aid homeroom to an itemized advancement network with gigantic assembly halls, upgraded by small gathering rooms with present-day shifting media gear, two various </w:t>
      </w:r>
      <w:r w:rsidR="00E37661">
        <w:rPr>
          <w:rFonts w:ascii="Times New Roman" w:hAnsi="Times New Roman" w:cs="Times New Roman"/>
          <w:sz w:val="24"/>
          <w:szCs w:val="24"/>
        </w:rPr>
        <w:t>mirrors, and all the bands</w:t>
      </w:r>
      <w:r w:rsidRPr="002B044B">
        <w:rPr>
          <w:rFonts w:ascii="Times New Roman" w:hAnsi="Times New Roman" w:cs="Times New Roman"/>
          <w:sz w:val="24"/>
          <w:szCs w:val="24"/>
        </w:rPr>
        <w:t xml:space="preserve">. </w:t>
      </w:r>
    </w:p>
    <w:p w14:paraId="17506C88" w14:textId="77777777" w:rsidR="002B044B" w:rsidRPr="002B044B" w:rsidRDefault="002B044B" w:rsidP="002B044B">
      <w:pPr>
        <w:spacing w:line="360" w:lineRule="auto"/>
        <w:rPr>
          <w:rFonts w:ascii="Times New Roman" w:hAnsi="Times New Roman" w:cs="Times New Roman"/>
          <w:sz w:val="24"/>
          <w:szCs w:val="24"/>
        </w:rPr>
      </w:pPr>
    </w:p>
    <w:p w14:paraId="23F15E69" w14:textId="5BA4535B" w:rsidR="002B044B" w:rsidRPr="002B044B" w:rsidRDefault="00E37661" w:rsidP="002B044B">
      <w:pPr>
        <w:spacing w:line="360" w:lineRule="auto"/>
        <w:rPr>
          <w:rFonts w:ascii="Times New Roman" w:hAnsi="Times New Roman" w:cs="Times New Roman"/>
          <w:sz w:val="24"/>
          <w:szCs w:val="24"/>
        </w:rPr>
      </w:pPr>
      <w:r>
        <w:rPr>
          <w:rFonts w:ascii="Times New Roman" w:hAnsi="Times New Roman" w:cs="Times New Roman"/>
          <w:sz w:val="24"/>
          <w:szCs w:val="24"/>
        </w:rPr>
        <w:t>The CBL training establishment offers courses</w:t>
      </w:r>
      <w:r w:rsidR="002B044B" w:rsidRPr="002B044B">
        <w:rPr>
          <w:rFonts w:ascii="Times New Roman" w:hAnsi="Times New Roman" w:cs="Times New Roman"/>
          <w:sz w:val="24"/>
          <w:szCs w:val="24"/>
        </w:rPr>
        <w:t xml:space="preserve">: </w:t>
      </w:r>
    </w:p>
    <w:p w14:paraId="3B6E3454" w14:textId="2F75595D" w:rsidR="002B044B" w:rsidRPr="002B044B" w:rsidRDefault="002B044B" w:rsidP="002B044B">
      <w:pPr>
        <w:spacing w:line="360" w:lineRule="auto"/>
        <w:rPr>
          <w:rFonts w:ascii="Times New Roman" w:hAnsi="Times New Roman" w:cs="Times New Roman"/>
          <w:b/>
          <w:bCs/>
          <w:sz w:val="24"/>
          <w:szCs w:val="24"/>
        </w:rPr>
      </w:pPr>
      <w:r w:rsidRPr="002B044B">
        <w:rPr>
          <w:rFonts w:ascii="Times New Roman" w:hAnsi="Times New Roman" w:cs="Times New Roman"/>
          <w:b/>
          <w:bCs/>
          <w:sz w:val="24"/>
          <w:szCs w:val="24"/>
        </w:rPr>
        <w:t xml:space="preserve">Chief </w:t>
      </w:r>
      <w:r w:rsidR="00E37661">
        <w:rPr>
          <w:rFonts w:ascii="Times New Roman" w:hAnsi="Times New Roman" w:cs="Times New Roman"/>
          <w:b/>
          <w:bCs/>
          <w:sz w:val="24"/>
          <w:szCs w:val="24"/>
        </w:rPr>
        <w:t>Course</w:t>
      </w:r>
      <w:r w:rsidRPr="002B044B">
        <w:rPr>
          <w:rFonts w:ascii="Times New Roman" w:hAnsi="Times New Roman" w:cs="Times New Roman"/>
          <w:b/>
          <w:bCs/>
          <w:sz w:val="24"/>
          <w:szCs w:val="24"/>
        </w:rPr>
        <w:t xml:space="preserve">: </w:t>
      </w:r>
    </w:p>
    <w:p w14:paraId="0B9DFBD6" w14:textId="48DBF864" w:rsidR="002B044B" w:rsidRPr="002B044B" w:rsidRDefault="002B044B" w:rsidP="002B044B">
      <w:pPr>
        <w:spacing w:line="360" w:lineRule="auto"/>
        <w:rPr>
          <w:rFonts w:ascii="Times New Roman" w:hAnsi="Times New Roman" w:cs="Times New Roman"/>
          <w:sz w:val="24"/>
          <w:szCs w:val="24"/>
        </w:rPr>
      </w:pPr>
      <w:r w:rsidRPr="002B044B">
        <w:rPr>
          <w:rFonts w:ascii="Times New Roman" w:hAnsi="Times New Roman" w:cs="Times New Roman"/>
          <w:sz w:val="24"/>
          <w:szCs w:val="24"/>
        </w:rPr>
        <w:t>•</w:t>
      </w:r>
      <w:r w:rsidRPr="002B044B">
        <w:rPr>
          <w:rFonts w:ascii="Times New Roman" w:hAnsi="Times New Roman" w:cs="Times New Roman"/>
          <w:sz w:val="24"/>
          <w:szCs w:val="24"/>
        </w:rPr>
        <w:tab/>
        <w:t xml:space="preserve">Danger </w:t>
      </w:r>
      <w:r w:rsidR="00E37661">
        <w:rPr>
          <w:rFonts w:ascii="Times New Roman" w:hAnsi="Times New Roman" w:cs="Times New Roman"/>
          <w:sz w:val="24"/>
          <w:szCs w:val="24"/>
        </w:rPr>
        <w:t>Based capital adequacy under Basel-2</w:t>
      </w:r>
    </w:p>
    <w:p w14:paraId="29317483" w14:textId="491F5D7D" w:rsidR="002B044B" w:rsidRPr="002B044B" w:rsidRDefault="002B044B" w:rsidP="002B044B">
      <w:pPr>
        <w:spacing w:line="360" w:lineRule="auto"/>
        <w:rPr>
          <w:rFonts w:ascii="Times New Roman" w:hAnsi="Times New Roman" w:cs="Times New Roman"/>
          <w:sz w:val="24"/>
          <w:szCs w:val="24"/>
        </w:rPr>
      </w:pPr>
      <w:r w:rsidRPr="002B044B">
        <w:rPr>
          <w:rFonts w:ascii="Times New Roman" w:hAnsi="Times New Roman" w:cs="Times New Roman"/>
          <w:sz w:val="24"/>
          <w:szCs w:val="24"/>
        </w:rPr>
        <w:t>•</w:t>
      </w:r>
      <w:r w:rsidRPr="002B044B">
        <w:rPr>
          <w:rFonts w:ascii="Times New Roman" w:hAnsi="Times New Roman" w:cs="Times New Roman"/>
          <w:sz w:val="24"/>
          <w:szCs w:val="24"/>
        </w:rPr>
        <w:tab/>
        <w:t xml:space="preserve">Leader </w:t>
      </w:r>
      <w:r w:rsidR="00E37661">
        <w:rPr>
          <w:rFonts w:ascii="Times New Roman" w:hAnsi="Times New Roman" w:cs="Times New Roman"/>
          <w:sz w:val="24"/>
          <w:szCs w:val="24"/>
        </w:rPr>
        <w:t>Development course</w:t>
      </w:r>
      <w:r w:rsidRPr="002B044B">
        <w:rPr>
          <w:rFonts w:ascii="Times New Roman" w:hAnsi="Times New Roman" w:cs="Times New Roman"/>
          <w:sz w:val="24"/>
          <w:szCs w:val="24"/>
        </w:rPr>
        <w:t xml:space="preserve"> </w:t>
      </w:r>
    </w:p>
    <w:p w14:paraId="2DB29B7F" w14:textId="6F304726" w:rsidR="002B044B" w:rsidRPr="002B044B" w:rsidRDefault="00AB30FD" w:rsidP="002B044B">
      <w:pPr>
        <w:spacing w:line="360" w:lineRule="auto"/>
        <w:rPr>
          <w:rFonts w:ascii="Times New Roman" w:hAnsi="Times New Roman" w:cs="Times New Roman"/>
          <w:b/>
          <w:bCs/>
          <w:sz w:val="24"/>
          <w:szCs w:val="24"/>
        </w:rPr>
      </w:pPr>
      <w:r>
        <w:rPr>
          <w:rFonts w:ascii="Times New Roman" w:hAnsi="Times New Roman" w:cs="Times New Roman"/>
          <w:b/>
          <w:bCs/>
          <w:sz w:val="24"/>
          <w:szCs w:val="24"/>
        </w:rPr>
        <w:t>General Courses</w:t>
      </w:r>
      <w:r w:rsidR="002B044B" w:rsidRPr="002B044B">
        <w:rPr>
          <w:rFonts w:ascii="Times New Roman" w:hAnsi="Times New Roman" w:cs="Times New Roman"/>
          <w:b/>
          <w:bCs/>
          <w:sz w:val="24"/>
          <w:szCs w:val="24"/>
        </w:rPr>
        <w:t xml:space="preserve">: </w:t>
      </w:r>
    </w:p>
    <w:p w14:paraId="13E8F7B8" w14:textId="16FD5ABD" w:rsidR="002B044B" w:rsidRPr="002B044B" w:rsidRDefault="002B044B" w:rsidP="002B044B">
      <w:pPr>
        <w:spacing w:line="360" w:lineRule="auto"/>
        <w:rPr>
          <w:rFonts w:ascii="Times New Roman" w:hAnsi="Times New Roman" w:cs="Times New Roman"/>
          <w:sz w:val="24"/>
          <w:szCs w:val="24"/>
        </w:rPr>
      </w:pPr>
      <w:r w:rsidRPr="002B044B">
        <w:rPr>
          <w:rFonts w:ascii="Times New Roman" w:hAnsi="Times New Roman" w:cs="Times New Roman"/>
          <w:sz w:val="24"/>
          <w:szCs w:val="24"/>
        </w:rPr>
        <w:t>•</w:t>
      </w:r>
      <w:r w:rsidRPr="002B044B">
        <w:rPr>
          <w:rFonts w:ascii="Times New Roman" w:hAnsi="Times New Roman" w:cs="Times New Roman"/>
          <w:sz w:val="24"/>
          <w:szCs w:val="24"/>
        </w:rPr>
        <w:tab/>
      </w:r>
      <w:r w:rsidR="00AB30FD">
        <w:rPr>
          <w:rFonts w:ascii="Times New Roman" w:hAnsi="Times New Roman" w:cs="Times New Roman"/>
          <w:sz w:val="24"/>
          <w:szCs w:val="24"/>
        </w:rPr>
        <w:t>Foundation course for executive authorities.</w:t>
      </w:r>
      <w:r w:rsidRPr="002B044B">
        <w:rPr>
          <w:rFonts w:ascii="Times New Roman" w:hAnsi="Times New Roman" w:cs="Times New Roman"/>
          <w:sz w:val="24"/>
          <w:szCs w:val="24"/>
        </w:rPr>
        <w:t xml:space="preserve"> </w:t>
      </w:r>
    </w:p>
    <w:p w14:paraId="5E5D61B3" w14:textId="1C3F1E7B" w:rsidR="002B044B" w:rsidRPr="002B044B" w:rsidRDefault="002B044B" w:rsidP="002B044B">
      <w:pPr>
        <w:spacing w:line="360" w:lineRule="auto"/>
        <w:rPr>
          <w:rFonts w:ascii="Times New Roman" w:hAnsi="Times New Roman" w:cs="Times New Roman"/>
          <w:sz w:val="24"/>
          <w:szCs w:val="24"/>
        </w:rPr>
      </w:pPr>
      <w:r w:rsidRPr="002B044B">
        <w:rPr>
          <w:rFonts w:ascii="Times New Roman" w:hAnsi="Times New Roman" w:cs="Times New Roman"/>
          <w:sz w:val="24"/>
          <w:szCs w:val="24"/>
        </w:rPr>
        <w:lastRenderedPageBreak/>
        <w:t>•</w:t>
      </w:r>
      <w:r w:rsidRPr="002B044B">
        <w:rPr>
          <w:rFonts w:ascii="Times New Roman" w:hAnsi="Times New Roman" w:cs="Times New Roman"/>
          <w:sz w:val="24"/>
          <w:szCs w:val="24"/>
        </w:rPr>
        <w:tab/>
      </w:r>
      <w:r w:rsidR="00AB30FD">
        <w:rPr>
          <w:rFonts w:ascii="Times New Roman" w:hAnsi="Times New Roman" w:cs="Times New Roman"/>
          <w:sz w:val="24"/>
          <w:szCs w:val="24"/>
        </w:rPr>
        <w:t>Foundation course for assistant executive</w:t>
      </w:r>
      <w:r w:rsidRPr="002B044B">
        <w:rPr>
          <w:rFonts w:ascii="Times New Roman" w:hAnsi="Times New Roman" w:cs="Times New Roman"/>
          <w:sz w:val="24"/>
          <w:szCs w:val="24"/>
        </w:rPr>
        <w:t xml:space="preserve"> authorities </w:t>
      </w:r>
    </w:p>
    <w:p w14:paraId="438C35A1" w14:textId="44F6EAAB" w:rsidR="002B044B" w:rsidRPr="002B044B" w:rsidRDefault="002B044B" w:rsidP="002B044B">
      <w:pPr>
        <w:spacing w:line="360" w:lineRule="auto"/>
        <w:rPr>
          <w:rFonts w:ascii="Times New Roman" w:hAnsi="Times New Roman" w:cs="Times New Roman"/>
          <w:sz w:val="24"/>
          <w:szCs w:val="24"/>
        </w:rPr>
      </w:pPr>
      <w:r w:rsidRPr="002B044B">
        <w:rPr>
          <w:rFonts w:ascii="Times New Roman" w:hAnsi="Times New Roman" w:cs="Times New Roman"/>
          <w:sz w:val="24"/>
          <w:szCs w:val="24"/>
        </w:rPr>
        <w:t>•</w:t>
      </w:r>
      <w:r w:rsidRPr="002B044B">
        <w:rPr>
          <w:rFonts w:ascii="Times New Roman" w:hAnsi="Times New Roman" w:cs="Times New Roman"/>
          <w:sz w:val="24"/>
          <w:szCs w:val="24"/>
        </w:rPr>
        <w:tab/>
      </w:r>
      <w:r w:rsidR="00A66B52">
        <w:rPr>
          <w:rFonts w:ascii="Times New Roman" w:hAnsi="Times New Roman" w:cs="Times New Roman"/>
          <w:sz w:val="24"/>
          <w:szCs w:val="24"/>
        </w:rPr>
        <w:t>Foundation course for assistant executive authorities’ teller</w:t>
      </w:r>
      <w:r w:rsidRPr="002B044B">
        <w:rPr>
          <w:rFonts w:ascii="Times New Roman" w:hAnsi="Times New Roman" w:cs="Times New Roman"/>
          <w:sz w:val="24"/>
          <w:szCs w:val="24"/>
        </w:rPr>
        <w:t xml:space="preserve"> </w:t>
      </w:r>
    </w:p>
    <w:p w14:paraId="0D5C05DC" w14:textId="6815AA65" w:rsidR="002B044B" w:rsidRPr="002B044B" w:rsidRDefault="002B044B" w:rsidP="002B044B">
      <w:pPr>
        <w:spacing w:line="360" w:lineRule="auto"/>
        <w:rPr>
          <w:rFonts w:ascii="Times New Roman" w:hAnsi="Times New Roman" w:cs="Times New Roman"/>
          <w:sz w:val="24"/>
          <w:szCs w:val="24"/>
        </w:rPr>
      </w:pPr>
      <w:r w:rsidRPr="002B044B">
        <w:rPr>
          <w:rFonts w:ascii="Times New Roman" w:hAnsi="Times New Roman" w:cs="Times New Roman"/>
          <w:sz w:val="24"/>
          <w:szCs w:val="24"/>
        </w:rPr>
        <w:t>•</w:t>
      </w:r>
      <w:r w:rsidRPr="002B044B">
        <w:rPr>
          <w:rFonts w:ascii="Times New Roman" w:hAnsi="Times New Roman" w:cs="Times New Roman"/>
          <w:sz w:val="24"/>
          <w:szCs w:val="24"/>
        </w:rPr>
        <w:tab/>
      </w:r>
      <w:r w:rsidR="00A66B52">
        <w:rPr>
          <w:rFonts w:ascii="Times New Roman" w:hAnsi="Times New Roman" w:cs="Times New Roman"/>
          <w:sz w:val="24"/>
          <w:szCs w:val="24"/>
        </w:rPr>
        <w:t>Industrial credit and project financing course</w:t>
      </w:r>
      <w:r w:rsidRPr="002B044B">
        <w:rPr>
          <w:rFonts w:ascii="Times New Roman" w:hAnsi="Times New Roman" w:cs="Times New Roman"/>
          <w:sz w:val="24"/>
          <w:szCs w:val="24"/>
        </w:rPr>
        <w:t xml:space="preserve"> </w:t>
      </w:r>
    </w:p>
    <w:p w14:paraId="6D6FFF69" w14:textId="66EA6B3B" w:rsidR="002B044B" w:rsidRPr="002B044B" w:rsidRDefault="002B044B" w:rsidP="002B044B">
      <w:pPr>
        <w:spacing w:line="360" w:lineRule="auto"/>
        <w:rPr>
          <w:rFonts w:ascii="Times New Roman" w:hAnsi="Times New Roman" w:cs="Times New Roman"/>
          <w:sz w:val="24"/>
          <w:szCs w:val="24"/>
        </w:rPr>
      </w:pPr>
      <w:r w:rsidRPr="002B044B">
        <w:rPr>
          <w:rFonts w:ascii="Times New Roman" w:hAnsi="Times New Roman" w:cs="Times New Roman"/>
          <w:sz w:val="24"/>
          <w:szCs w:val="24"/>
        </w:rPr>
        <w:t>•</w:t>
      </w:r>
      <w:r w:rsidRPr="002B044B">
        <w:rPr>
          <w:rFonts w:ascii="Times New Roman" w:hAnsi="Times New Roman" w:cs="Times New Roman"/>
          <w:sz w:val="24"/>
          <w:szCs w:val="24"/>
        </w:rPr>
        <w:tab/>
      </w:r>
      <w:r w:rsidR="00A66B52">
        <w:rPr>
          <w:rFonts w:ascii="Times New Roman" w:hAnsi="Times New Roman" w:cs="Times New Roman"/>
          <w:sz w:val="24"/>
          <w:szCs w:val="24"/>
        </w:rPr>
        <w:t>International trade finance and foreign exchange</w:t>
      </w:r>
      <w:r w:rsidRPr="002B044B">
        <w:rPr>
          <w:rFonts w:ascii="Times New Roman" w:hAnsi="Times New Roman" w:cs="Times New Roman"/>
          <w:sz w:val="24"/>
          <w:szCs w:val="24"/>
        </w:rPr>
        <w:t xml:space="preserve"> </w:t>
      </w:r>
    </w:p>
    <w:p w14:paraId="11CD9750" w14:textId="51984650" w:rsidR="002B044B" w:rsidRPr="002B044B" w:rsidRDefault="002B044B" w:rsidP="002B044B">
      <w:pPr>
        <w:spacing w:line="360" w:lineRule="auto"/>
        <w:rPr>
          <w:rFonts w:ascii="Times New Roman" w:hAnsi="Times New Roman" w:cs="Times New Roman"/>
          <w:sz w:val="24"/>
          <w:szCs w:val="24"/>
        </w:rPr>
      </w:pPr>
      <w:r w:rsidRPr="002B044B">
        <w:rPr>
          <w:rFonts w:ascii="Times New Roman" w:hAnsi="Times New Roman" w:cs="Times New Roman"/>
          <w:sz w:val="24"/>
          <w:szCs w:val="24"/>
        </w:rPr>
        <w:t>•</w:t>
      </w:r>
      <w:r w:rsidRPr="002B044B">
        <w:rPr>
          <w:rFonts w:ascii="Times New Roman" w:hAnsi="Times New Roman" w:cs="Times New Roman"/>
          <w:sz w:val="24"/>
          <w:szCs w:val="24"/>
        </w:rPr>
        <w:tab/>
      </w:r>
      <w:r w:rsidR="00A66B52">
        <w:rPr>
          <w:rFonts w:ascii="Times New Roman" w:hAnsi="Times New Roman" w:cs="Times New Roman"/>
          <w:sz w:val="24"/>
          <w:szCs w:val="24"/>
        </w:rPr>
        <w:t>English language course (evening)</w:t>
      </w:r>
      <w:r w:rsidRPr="002B044B">
        <w:rPr>
          <w:rFonts w:ascii="Times New Roman" w:hAnsi="Times New Roman" w:cs="Times New Roman"/>
          <w:sz w:val="24"/>
          <w:szCs w:val="24"/>
        </w:rPr>
        <w:t xml:space="preserve"> </w:t>
      </w:r>
    </w:p>
    <w:p w14:paraId="089BC4C2" w14:textId="63A14424" w:rsidR="002B044B" w:rsidRPr="002B044B" w:rsidRDefault="002B044B" w:rsidP="002B044B">
      <w:pPr>
        <w:spacing w:line="360" w:lineRule="auto"/>
        <w:rPr>
          <w:rFonts w:ascii="Times New Roman" w:hAnsi="Times New Roman" w:cs="Times New Roman"/>
          <w:b/>
          <w:bCs/>
          <w:sz w:val="24"/>
          <w:szCs w:val="24"/>
        </w:rPr>
      </w:pPr>
      <w:r w:rsidRPr="002B044B">
        <w:rPr>
          <w:rFonts w:ascii="Times New Roman" w:hAnsi="Times New Roman" w:cs="Times New Roman"/>
          <w:b/>
          <w:bCs/>
          <w:sz w:val="24"/>
          <w:szCs w:val="24"/>
        </w:rPr>
        <w:t xml:space="preserve">PC </w:t>
      </w:r>
      <w:r w:rsidR="00680550">
        <w:rPr>
          <w:rFonts w:ascii="Times New Roman" w:hAnsi="Times New Roman" w:cs="Times New Roman"/>
          <w:b/>
          <w:bCs/>
          <w:sz w:val="24"/>
          <w:szCs w:val="24"/>
        </w:rPr>
        <w:t>courses</w:t>
      </w:r>
      <w:r w:rsidRPr="002B044B">
        <w:rPr>
          <w:rFonts w:ascii="Times New Roman" w:hAnsi="Times New Roman" w:cs="Times New Roman"/>
          <w:b/>
          <w:bCs/>
          <w:sz w:val="24"/>
          <w:szCs w:val="24"/>
        </w:rPr>
        <w:t xml:space="preserve">: </w:t>
      </w:r>
    </w:p>
    <w:p w14:paraId="2A355BF8" w14:textId="5275F38A" w:rsidR="002B044B" w:rsidRPr="002B044B" w:rsidRDefault="002B044B" w:rsidP="002B044B">
      <w:pPr>
        <w:spacing w:line="360" w:lineRule="auto"/>
        <w:rPr>
          <w:rFonts w:ascii="Times New Roman" w:hAnsi="Times New Roman" w:cs="Times New Roman"/>
          <w:sz w:val="24"/>
          <w:szCs w:val="24"/>
        </w:rPr>
      </w:pPr>
      <w:r w:rsidRPr="002B044B">
        <w:rPr>
          <w:rFonts w:ascii="Times New Roman" w:hAnsi="Times New Roman" w:cs="Times New Roman"/>
          <w:sz w:val="24"/>
          <w:szCs w:val="24"/>
        </w:rPr>
        <w:t>•</w:t>
      </w:r>
      <w:r w:rsidRPr="002B044B">
        <w:rPr>
          <w:rFonts w:ascii="Times New Roman" w:hAnsi="Times New Roman" w:cs="Times New Roman"/>
          <w:sz w:val="24"/>
          <w:szCs w:val="24"/>
        </w:rPr>
        <w:tab/>
        <w:t xml:space="preserve">Fundamental </w:t>
      </w:r>
      <w:r w:rsidR="00B43C3D">
        <w:rPr>
          <w:rFonts w:ascii="Times New Roman" w:hAnsi="Times New Roman" w:cs="Times New Roman"/>
          <w:sz w:val="24"/>
          <w:szCs w:val="24"/>
        </w:rPr>
        <w:t>computer training</w:t>
      </w:r>
      <w:r w:rsidRPr="002B044B">
        <w:rPr>
          <w:rFonts w:ascii="Times New Roman" w:hAnsi="Times New Roman" w:cs="Times New Roman"/>
          <w:sz w:val="24"/>
          <w:szCs w:val="24"/>
        </w:rPr>
        <w:t xml:space="preserve"> </w:t>
      </w:r>
    </w:p>
    <w:p w14:paraId="550C7611" w14:textId="029C88FB" w:rsidR="002B044B" w:rsidRPr="002B044B" w:rsidRDefault="002B044B" w:rsidP="002B044B">
      <w:pPr>
        <w:spacing w:line="360" w:lineRule="auto"/>
        <w:rPr>
          <w:rFonts w:ascii="Times New Roman" w:hAnsi="Times New Roman" w:cs="Times New Roman"/>
          <w:sz w:val="24"/>
          <w:szCs w:val="24"/>
        </w:rPr>
      </w:pPr>
      <w:r w:rsidRPr="002B044B">
        <w:rPr>
          <w:rFonts w:ascii="Times New Roman" w:hAnsi="Times New Roman" w:cs="Times New Roman"/>
          <w:sz w:val="24"/>
          <w:szCs w:val="24"/>
        </w:rPr>
        <w:t>•</w:t>
      </w:r>
      <w:r w:rsidRPr="002B044B">
        <w:rPr>
          <w:rFonts w:ascii="Times New Roman" w:hAnsi="Times New Roman" w:cs="Times New Roman"/>
          <w:sz w:val="24"/>
          <w:szCs w:val="24"/>
        </w:rPr>
        <w:tab/>
        <w:t xml:space="preserve">Equipment </w:t>
      </w:r>
      <w:r w:rsidR="00B43C3D">
        <w:rPr>
          <w:rFonts w:ascii="Times New Roman" w:hAnsi="Times New Roman" w:cs="Times New Roman"/>
          <w:sz w:val="24"/>
          <w:szCs w:val="24"/>
        </w:rPr>
        <w:t>maintenance, troubleshooting</w:t>
      </w:r>
      <w:r w:rsidR="00997864">
        <w:rPr>
          <w:rFonts w:ascii="Times New Roman" w:hAnsi="Times New Roman" w:cs="Times New Roman"/>
          <w:sz w:val="24"/>
          <w:szCs w:val="24"/>
        </w:rPr>
        <w:t>,</w:t>
      </w:r>
      <w:r w:rsidR="00B43C3D">
        <w:rPr>
          <w:rFonts w:ascii="Times New Roman" w:hAnsi="Times New Roman" w:cs="Times New Roman"/>
          <w:sz w:val="24"/>
          <w:szCs w:val="24"/>
        </w:rPr>
        <w:t xml:space="preserve"> and networking (for officer)</w:t>
      </w:r>
      <w:r w:rsidRPr="002B044B">
        <w:rPr>
          <w:rFonts w:ascii="Times New Roman" w:hAnsi="Times New Roman" w:cs="Times New Roman"/>
          <w:sz w:val="24"/>
          <w:szCs w:val="24"/>
        </w:rPr>
        <w:t xml:space="preserve"> </w:t>
      </w:r>
    </w:p>
    <w:p w14:paraId="3C542344" w14:textId="475AED3A" w:rsidR="002B044B" w:rsidRPr="002B044B" w:rsidRDefault="002B044B" w:rsidP="002B044B">
      <w:pPr>
        <w:spacing w:line="360" w:lineRule="auto"/>
        <w:rPr>
          <w:rFonts w:ascii="Times New Roman" w:hAnsi="Times New Roman" w:cs="Times New Roman"/>
          <w:sz w:val="24"/>
          <w:szCs w:val="24"/>
        </w:rPr>
      </w:pPr>
      <w:r w:rsidRPr="002B044B">
        <w:rPr>
          <w:rFonts w:ascii="Times New Roman" w:hAnsi="Times New Roman" w:cs="Times New Roman"/>
          <w:sz w:val="24"/>
          <w:szCs w:val="24"/>
        </w:rPr>
        <w:t>•</w:t>
      </w:r>
      <w:r w:rsidRPr="002B044B">
        <w:rPr>
          <w:rFonts w:ascii="Times New Roman" w:hAnsi="Times New Roman" w:cs="Times New Roman"/>
          <w:sz w:val="24"/>
          <w:szCs w:val="24"/>
        </w:rPr>
        <w:tab/>
      </w:r>
      <w:r w:rsidR="00B43C3D">
        <w:rPr>
          <w:rFonts w:ascii="Times New Roman" w:hAnsi="Times New Roman" w:cs="Times New Roman"/>
          <w:sz w:val="24"/>
          <w:szCs w:val="24"/>
        </w:rPr>
        <w:t>Client training on new salary software</w:t>
      </w:r>
      <w:r w:rsidRPr="002B044B">
        <w:rPr>
          <w:rFonts w:ascii="Times New Roman" w:hAnsi="Times New Roman" w:cs="Times New Roman"/>
          <w:sz w:val="24"/>
          <w:szCs w:val="24"/>
        </w:rPr>
        <w:t xml:space="preserve"> </w:t>
      </w:r>
    </w:p>
    <w:p w14:paraId="0FEB8192" w14:textId="4A3FA4E1" w:rsidR="002B044B" w:rsidRPr="002B044B" w:rsidRDefault="002B044B" w:rsidP="002B044B">
      <w:pPr>
        <w:spacing w:line="360" w:lineRule="auto"/>
        <w:rPr>
          <w:rFonts w:ascii="Times New Roman" w:hAnsi="Times New Roman" w:cs="Times New Roman"/>
          <w:sz w:val="24"/>
          <w:szCs w:val="24"/>
        </w:rPr>
      </w:pPr>
      <w:r w:rsidRPr="002B044B">
        <w:rPr>
          <w:rFonts w:ascii="Times New Roman" w:hAnsi="Times New Roman" w:cs="Times New Roman"/>
          <w:sz w:val="24"/>
          <w:szCs w:val="24"/>
        </w:rPr>
        <w:t>•</w:t>
      </w:r>
      <w:r w:rsidRPr="002B044B">
        <w:rPr>
          <w:rFonts w:ascii="Times New Roman" w:hAnsi="Times New Roman" w:cs="Times New Roman"/>
          <w:sz w:val="24"/>
          <w:szCs w:val="24"/>
        </w:rPr>
        <w:tab/>
      </w:r>
      <w:r w:rsidR="00B43C3D">
        <w:rPr>
          <w:rFonts w:ascii="Times New Roman" w:hAnsi="Times New Roman" w:cs="Times New Roman"/>
          <w:sz w:val="24"/>
          <w:szCs w:val="24"/>
        </w:rPr>
        <w:t>Banking application software, LAN</w:t>
      </w:r>
      <w:r w:rsidR="00997864">
        <w:rPr>
          <w:rFonts w:ascii="Times New Roman" w:hAnsi="Times New Roman" w:cs="Times New Roman"/>
          <w:sz w:val="24"/>
          <w:szCs w:val="24"/>
        </w:rPr>
        <w:t>,</w:t>
      </w:r>
      <w:r w:rsidR="00B43C3D">
        <w:rPr>
          <w:rFonts w:ascii="Times New Roman" w:hAnsi="Times New Roman" w:cs="Times New Roman"/>
          <w:sz w:val="24"/>
          <w:szCs w:val="24"/>
        </w:rPr>
        <w:t xml:space="preserve"> and software maintenance</w:t>
      </w:r>
      <w:r w:rsidRPr="002B044B">
        <w:rPr>
          <w:rFonts w:ascii="Times New Roman" w:hAnsi="Times New Roman" w:cs="Times New Roman"/>
          <w:sz w:val="24"/>
          <w:szCs w:val="24"/>
        </w:rPr>
        <w:t xml:space="preserve">  </w:t>
      </w:r>
    </w:p>
    <w:p w14:paraId="38574966" w14:textId="0F2A31B5" w:rsidR="002B044B" w:rsidRPr="00CD0AB5" w:rsidRDefault="00B43C3D" w:rsidP="002B044B">
      <w:pPr>
        <w:spacing w:line="360" w:lineRule="auto"/>
        <w:rPr>
          <w:rFonts w:ascii="Times New Roman" w:hAnsi="Times New Roman" w:cs="Times New Roman"/>
          <w:b/>
          <w:bCs/>
          <w:sz w:val="24"/>
          <w:szCs w:val="24"/>
        </w:rPr>
      </w:pPr>
      <w:r>
        <w:rPr>
          <w:rFonts w:ascii="Times New Roman" w:hAnsi="Times New Roman" w:cs="Times New Roman"/>
          <w:b/>
          <w:bCs/>
          <w:sz w:val="24"/>
          <w:szCs w:val="24"/>
        </w:rPr>
        <w:t>Short Courses</w:t>
      </w:r>
      <w:r w:rsidR="002B044B" w:rsidRPr="002B044B">
        <w:rPr>
          <w:rFonts w:ascii="Times New Roman" w:hAnsi="Times New Roman" w:cs="Times New Roman"/>
          <w:b/>
          <w:bCs/>
          <w:sz w:val="24"/>
          <w:szCs w:val="24"/>
        </w:rPr>
        <w:t xml:space="preserve">: </w:t>
      </w:r>
    </w:p>
    <w:p w14:paraId="44376101" w14:textId="06A51F37" w:rsidR="002B044B" w:rsidRPr="002B044B" w:rsidRDefault="002B044B" w:rsidP="002B044B">
      <w:pPr>
        <w:spacing w:line="360" w:lineRule="auto"/>
        <w:rPr>
          <w:rFonts w:ascii="Times New Roman" w:hAnsi="Times New Roman" w:cs="Times New Roman"/>
          <w:sz w:val="24"/>
          <w:szCs w:val="24"/>
        </w:rPr>
      </w:pPr>
      <w:r w:rsidRPr="002B044B">
        <w:rPr>
          <w:rFonts w:ascii="Times New Roman" w:hAnsi="Times New Roman" w:cs="Times New Roman"/>
          <w:sz w:val="24"/>
          <w:szCs w:val="24"/>
        </w:rPr>
        <w:t>•</w:t>
      </w:r>
      <w:r w:rsidRPr="002B044B">
        <w:rPr>
          <w:rFonts w:ascii="Times New Roman" w:hAnsi="Times New Roman" w:cs="Times New Roman"/>
          <w:sz w:val="24"/>
          <w:szCs w:val="24"/>
        </w:rPr>
        <w:tab/>
      </w:r>
      <w:r w:rsidR="00B43C3D">
        <w:rPr>
          <w:rFonts w:ascii="Times New Roman" w:hAnsi="Times New Roman" w:cs="Times New Roman"/>
          <w:sz w:val="24"/>
          <w:szCs w:val="24"/>
        </w:rPr>
        <w:t xml:space="preserve">Managing risks in </w:t>
      </w:r>
      <w:r w:rsidR="00997864">
        <w:rPr>
          <w:rFonts w:ascii="Times New Roman" w:hAnsi="Times New Roman" w:cs="Times New Roman"/>
          <w:sz w:val="24"/>
          <w:szCs w:val="24"/>
        </w:rPr>
        <w:t xml:space="preserve">the </w:t>
      </w:r>
      <w:r w:rsidR="00B43C3D">
        <w:rPr>
          <w:rFonts w:ascii="Times New Roman" w:hAnsi="Times New Roman" w:cs="Times New Roman"/>
          <w:sz w:val="24"/>
          <w:szCs w:val="24"/>
        </w:rPr>
        <w:t>banking</w:t>
      </w:r>
      <w:r w:rsidRPr="002B044B">
        <w:rPr>
          <w:rFonts w:ascii="Times New Roman" w:hAnsi="Times New Roman" w:cs="Times New Roman"/>
          <w:sz w:val="24"/>
          <w:szCs w:val="24"/>
        </w:rPr>
        <w:t xml:space="preserve"> </w:t>
      </w:r>
    </w:p>
    <w:p w14:paraId="2D3F0D11" w14:textId="6E5BE642" w:rsidR="002B044B" w:rsidRPr="002B044B" w:rsidRDefault="002B044B" w:rsidP="002B044B">
      <w:pPr>
        <w:spacing w:line="360" w:lineRule="auto"/>
        <w:rPr>
          <w:rFonts w:ascii="Times New Roman" w:hAnsi="Times New Roman" w:cs="Times New Roman"/>
          <w:b/>
          <w:bCs/>
          <w:sz w:val="24"/>
          <w:szCs w:val="24"/>
        </w:rPr>
      </w:pPr>
      <w:r w:rsidRPr="002B044B">
        <w:rPr>
          <w:rFonts w:ascii="Times New Roman" w:hAnsi="Times New Roman" w:cs="Times New Roman"/>
          <w:b/>
          <w:bCs/>
          <w:sz w:val="24"/>
          <w:szCs w:val="24"/>
        </w:rPr>
        <w:t xml:space="preserve">Rewards and Control Systems: </w:t>
      </w:r>
    </w:p>
    <w:p w14:paraId="615A620E" w14:textId="4D3B1E58" w:rsidR="002B044B" w:rsidRDefault="001521A5" w:rsidP="002B044B">
      <w:pPr>
        <w:spacing w:line="360" w:lineRule="auto"/>
        <w:rPr>
          <w:rFonts w:ascii="Times New Roman" w:hAnsi="Times New Roman" w:cs="Times New Roman"/>
          <w:sz w:val="24"/>
          <w:szCs w:val="24"/>
        </w:rPr>
      </w:pPr>
      <w:r>
        <w:rPr>
          <w:rFonts w:ascii="Times New Roman" w:hAnsi="Times New Roman" w:cs="Times New Roman"/>
          <w:sz w:val="24"/>
          <w:szCs w:val="24"/>
        </w:rPr>
        <w:t xml:space="preserve">Prizes and </w:t>
      </w:r>
      <w:r w:rsidR="009112A5">
        <w:rPr>
          <w:rFonts w:ascii="Times New Roman" w:hAnsi="Times New Roman" w:cs="Times New Roman"/>
          <w:sz w:val="24"/>
          <w:szCs w:val="24"/>
        </w:rPr>
        <w:t>control systems are</w:t>
      </w:r>
      <w:r>
        <w:rPr>
          <w:rFonts w:ascii="Times New Roman" w:hAnsi="Times New Roman" w:cs="Times New Roman"/>
          <w:sz w:val="24"/>
          <w:szCs w:val="24"/>
        </w:rPr>
        <w:t xml:space="preserve"> painstakingly refined to reinforce direct that is viewed as essential to the movement of the business community.</w:t>
      </w:r>
      <w:r w:rsidR="002B044B" w:rsidRPr="002B044B">
        <w:rPr>
          <w:rFonts w:ascii="Times New Roman" w:hAnsi="Times New Roman" w:cs="Times New Roman"/>
          <w:sz w:val="24"/>
          <w:szCs w:val="24"/>
        </w:rPr>
        <w:t xml:space="preserve"> The representatives who don't stick to the social and lead principles of the affiliation, on account of dissension between the assessments of the individual and the assessments of the affiliation; are given an indisputable caution to either improve or get lost.</w:t>
      </w:r>
    </w:p>
    <w:p w14:paraId="6443FB84" w14:textId="0AF9069F" w:rsidR="002B044B" w:rsidRPr="002B044B" w:rsidRDefault="00BA267D" w:rsidP="002B044B">
      <w:pPr>
        <w:spacing w:line="360" w:lineRule="auto"/>
        <w:rPr>
          <w:rFonts w:ascii="Times New Roman" w:hAnsi="Times New Roman" w:cs="Times New Roman"/>
          <w:sz w:val="24"/>
          <w:szCs w:val="24"/>
        </w:rPr>
      </w:pPr>
      <w:bookmarkStart w:id="26" w:name="_Toc56527769"/>
      <w:r w:rsidRPr="00A95AC3">
        <w:rPr>
          <w:rStyle w:val="Heading1Char"/>
          <w:shd w:val="clear" w:color="auto" w:fill="BDD6EE" w:themeFill="accent5" w:themeFillTint="66"/>
        </w:rPr>
        <w:t>3.1</w:t>
      </w:r>
      <w:r w:rsidR="001636FA" w:rsidRPr="00A95AC3">
        <w:rPr>
          <w:rStyle w:val="Heading1Char"/>
          <w:shd w:val="clear" w:color="auto" w:fill="BDD6EE" w:themeFill="accent5" w:themeFillTint="66"/>
        </w:rPr>
        <w:t>2</w:t>
      </w:r>
      <w:r w:rsidR="00297684">
        <w:rPr>
          <w:rStyle w:val="Heading1Char"/>
          <w:shd w:val="clear" w:color="auto" w:fill="BDD6EE" w:themeFill="accent5" w:themeFillTint="66"/>
        </w:rPr>
        <w:t xml:space="preserve"> Training Needs and priorities of CBL</w:t>
      </w:r>
      <w:r w:rsidR="00015A1E" w:rsidRPr="00A95AC3">
        <w:rPr>
          <w:rStyle w:val="Heading1Char"/>
          <w:shd w:val="clear" w:color="auto" w:fill="BDD6EE" w:themeFill="accent5" w:themeFillTint="66"/>
        </w:rPr>
        <w:t>:</w:t>
      </w:r>
      <w:bookmarkEnd w:id="26"/>
      <w:r w:rsidR="00015A1E">
        <w:rPr>
          <w:rFonts w:ascii="Times New Roman" w:hAnsi="Times New Roman" w:cs="Times New Roman"/>
          <w:sz w:val="24"/>
          <w:szCs w:val="24"/>
        </w:rPr>
        <w:br/>
      </w:r>
      <w:r w:rsidR="002B044B" w:rsidRPr="002B044B">
        <w:rPr>
          <w:rFonts w:ascii="Times New Roman" w:hAnsi="Times New Roman" w:cs="Times New Roman"/>
          <w:sz w:val="24"/>
          <w:szCs w:val="24"/>
        </w:rPr>
        <w:t xml:space="preserve">Since </w:t>
      </w:r>
      <w:r w:rsidR="009112A5">
        <w:rPr>
          <w:rFonts w:ascii="Times New Roman" w:hAnsi="Times New Roman" w:cs="Times New Roman"/>
          <w:sz w:val="24"/>
          <w:szCs w:val="24"/>
        </w:rPr>
        <w:t xml:space="preserve">we have an understanding of what should </w:t>
      </w:r>
      <w:r w:rsidR="009112A5" w:rsidRPr="002B044B">
        <w:rPr>
          <w:rFonts w:ascii="Times New Roman" w:hAnsi="Times New Roman" w:cs="Times New Roman"/>
          <w:sz w:val="24"/>
          <w:szCs w:val="24"/>
        </w:rPr>
        <w:t>consolidate,</w:t>
      </w:r>
      <w:r w:rsidR="009112A5">
        <w:rPr>
          <w:rFonts w:ascii="Times New Roman" w:hAnsi="Times New Roman" w:cs="Times New Roman"/>
          <w:sz w:val="24"/>
          <w:szCs w:val="24"/>
        </w:rPr>
        <w:t xml:space="preserve"> we can look at how we assess whether there is a necessity for </w:t>
      </w:r>
      <w:r w:rsidR="007F321B">
        <w:rPr>
          <w:rFonts w:ascii="Times New Roman" w:hAnsi="Times New Roman" w:cs="Times New Roman"/>
          <w:sz w:val="24"/>
          <w:szCs w:val="24"/>
        </w:rPr>
        <w:t>planning</w:t>
      </w:r>
      <w:r w:rsidR="007F321B" w:rsidRPr="002B044B">
        <w:rPr>
          <w:rFonts w:ascii="Times New Roman" w:hAnsi="Times New Roman" w:cs="Times New Roman"/>
          <w:sz w:val="24"/>
          <w:szCs w:val="24"/>
        </w:rPr>
        <w:t>.</w:t>
      </w:r>
      <w:r w:rsidR="007F321B">
        <w:rPr>
          <w:rFonts w:ascii="Times New Roman" w:hAnsi="Times New Roman" w:cs="Times New Roman"/>
          <w:sz w:val="24"/>
          <w:szCs w:val="24"/>
        </w:rPr>
        <w:t xml:space="preserve"> We</w:t>
      </w:r>
      <w:r w:rsidR="009112A5">
        <w:rPr>
          <w:rFonts w:ascii="Times New Roman" w:hAnsi="Times New Roman" w:cs="Times New Roman"/>
          <w:sz w:val="24"/>
          <w:szCs w:val="24"/>
        </w:rPr>
        <w:t xml:space="preserve"> suggest that the administration can choose this by reacting to four requests</w:t>
      </w:r>
      <w:r w:rsidR="002B044B" w:rsidRPr="002B044B">
        <w:rPr>
          <w:rFonts w:ascii="Times New Roman" w:hAnsi="Times New Roman" w:cs="Times New Roman"/>
          <w:sz w:val="24"/>
          <w:szCs w:val="24"/>
        </w:rPr>
        <w:t xml:space="preserve">: </w:t>
      </w:r>
    </w:p>
    <w:p w14:paraId="7F412EE5" w14:textId="29007DAE" w:rsidR="002B044B" w:rsidRPr="002B044B" w:rsidRDefault="002B044B" w:rsidP="002B044B">
      <w:pPr>
        <w:spacing w:line="360" w:lineRule="auto"/>
        <w:rPr>
          <w:rFonts w:ascii="Times New Roman" w:hAnsi="Times New Roman" w:cs="Times New Roman"/>
          <w:sz w:val="24"/>
          <w:szCs w:val="24"/>
        </w:rPr>
      </w:pPr>
      <w:r w:rsidRPr="002B044B">
        <w:rPr>
          <w:rFonts w:ascii="Times New Roman" w:hAnsi="Times New Roman" w:cs="Times New Roman"/>
          <w:sz w:val="24"/>
          <w:szCs w:val="24"/>
        </w:rPr>
        <w:t xml:space="preserve">(1) </w:t>
      </w:r>
      <w:r w:rsidR="007F321B">
        <w:rPr>
          <w:rFonts w:ascii="Times New Roman" w:hAnsi="Times New Roman" w:cs="Times New Roman"/>
          <w:sz w:val="24"/>
          <w:szCs w:val="24"/>
        </w:rPr>
        <w:t xml:space="preserve">what are the </w:t>
      </w:r>
      <w:r w:rsidR="007F321B" w:rsidRPr="002B044B">
        <w:rPr>
          <w:rFonts w:ascii="Times New Roman" w:hAnsi="Times New Roman" w:cs="Times New Roman"/>
          <w:sz w:val="24"/>
          <w:szCs w:val="24"/>
        </w:rPr>
        <w:t>affiliation’s</w:t>
      </w:r>
      <w:r w:rsidRPr="002B044B">
        <w:rPr>
          <w:rFonts w:ascii="Times New Roman" w:hAnsi="Times New Roman" w:cs="Times New Roman"/>
          <w:sz w:val="24"/>
          <w:szCs w:val="24"/>
        </w:rPr>
        <w:t xml:space="preserve"> targets? </w:t>
      </w:r>
    </w:p>
    <w:p w14:paraId="5A5ED77E" w14:textId="55FEF828" w:rsidR="002B044B" w:rsidRPr="002B044B" w:rsidRDefault="002B044B" w:rsidP="002B044B">
      <w:pPr>
        <w:spacing w:line="360" w:lineRule="auto"/>
        <w:rPr>
          <w:rFonts w:ascii="Times New Roman" w:hAnsi="Times New Roman" w:cs="Times New Roman"/>
          <w:sz w:val="24"/>
          <w:szCs w:val="24"/>
        </w:rPr>
      </w:pPr>
      <w:r w:rsidRPr="002B044B">
        <w:rPr>
          <w:rFonts w:ascii="Times New Roman" w:hAnsi="Times New Roman" w:cs="Times New Roman"/>
          <w:sz w:val="24"/>
          <w:szCs w:val="24"/>
        </w:rPr>
        <w:t xml:space="preserve">(2) </w:t>
      </w:r>
      <w:r w:rsidR="007F321B">
        <w:rPr>
          <w:rFonts w:ascii="Times New Roman" w:hAnsi="Times New Roman" w:cs="Times New Roman"/>
          <w:sz w:val="24"/>
          <w:szCs w:val="24"/>
        </w:rPr>
        <w:t xml:space="preserve">what </w:t>
      </w:r>
      <w:r w:rsidR="007F321B" w:rsidRPr="002B044B">
        <w:rPr>
          <w:rFonts w:ascii="Times New Roman" w:hAnsi="Times New Roman" w:cs="Times New Roman"/>
          <w:sz w:val="24"/>
          <w:szCs w:val="24"/>
        </w:rPr>
        <w:t>endeavors</w:t>
      </w:r>
      <w:r w:rsidRPr="002B044B">
        <w:rPr>
          <w:rFonts w:ascii="Times New Roman" w:hAnsi="Times New Roman" w:cs="Times New Roman"/>
          <w:sz w:val="24"/>
          <w:szCs w:val="24"/>
        </w:rPr>
        <w:t xml:space="preserve"> </w:t>
      </w:r>
      <w:r w:rsidR="007F321B">
        <w:rPr>
          <w:rFonts w:ascii="Times New Roman" w:hAnsi="Times New Roman" w:cs="Times New Roman"/>
          <w:sz w:val="24"/>
          <w:szCs w:val="24"/>
        </w:rPr>
        <w:t>must be</w:t>
      </w:r>
      <w:r w:rsidRPr="002B044B">
        <w:rPr>
          <w:rFonts w:ascii="Times New Roman" w:hAnsi="Times New Roman" w:cs="Times New Roman"/>
          <w:sz w:val="24"/>
          <w:szCs w:val="24"/>
        </w:rPr>
        <w:t xml:space="preserve"> done </w:t>
      </w:r>
      <w:r w:rsidR="007F321B">
        <w:rPr>
          <w:rFonts w:ascii="Times New Roman" w:hAnsi="Times New Roman" w:cs="Times New Roman"/>
          <w:sz w:val="24"/>
          <w:szCs w:val="24"/>
        </w:rPr>
        <w:t>to achieve these</w:t>
      </w:r>
      <w:r w:rsidRPr="002B044B">
        <w:rPr>
          <w:rFonts w:ascii="Times New Roman" w:hAnsi="Times New Roman" w:cs="Times New Roman"/>
          <w:sz w:val="24"/>
          <w:szCs w:val="24"/>
        </w:rPr>
        <w:t xml:space="preserve"> targets? </w:t>
      </w:r>
    </w:p>
    <w:p w14:paraId="0E7C83C1" w14:textId="788892EC" w:rsidR="002B044B" w:rsidRPr="002B044B" w:rsidRDefault="002B044B" w:rsidP="002B044B">
      <w:pPr>
        <w:spacing w:line="360" w:lineRule="auto"/>
        <w:rPr>
          <w:rFonts w:ascii="Times New Roman" w:hAnsi="Times New Roman" w:cs="Times New Roman"/>
          <w:sz w:val="24"/>
          <w:szCs w:val="24"/>
        </w:rPr>
      </w:pPr>
      <w:r w:rsidRPr="002B044B">
        <w:rPr>
          <w:rFonts w:ascii="Times New Roman" w:hAnsi="Times New Roman" w:cs="Times New Roman"/>
          <w:sz w:val="24"/>
          <w:szCs w:val="24"/>
        </w:rPr>
        <w:t xml:space="preserve">(3) </w:t>
      </w:r>
      <w:r w:rsidR="007F321B">
        <w:rPr>
          <w:rFonts w:ascii="Times New Roman" w:hAnsi="Times New Roman" w:cs="Times New Roman"/>
          <w:sz w:val="24"/>
          <w:szCs w:val="24"/>
        </w:rPr>
        <w:t xml:space="preserve">what </w:t>
      </w:r>
      <w:r w:rsidRPr="002B044B">
        <w:rPr>
          <w:rFonts w:ascii="Times New Roman" w:hAnsi="Times New Roman" w:cs="Times New Roman"/>
          <w:sz w:val="24"/>
          <w:szCs w:val="24"/>
        </w:rPr>
        <w:t xml:space="preserve">practices </w:t>
      </w:r>
      <w:r w:rsidR="007F321B">
        <w:rPr>
          <w:rFonts w:ascii="Times New Roman" w:hAnsi="Times New Roman" w:cs="Times New Roman"/>
          <w:sz w:val="24"/>
          <w:szCs w:val="24"/>
        </w:rPr>
        <w:t>are</w:t>
      </w:r>
      <w:r w:rsidRPr="002B044B">
        <w:rPr>
          <w:rFonts w:ascii="Times New Roman" w:hAnsi="Times New Roman" w:cs="Times New Roman"/>
          <w:sz w:val="24"/>
          <w:szCs w:val="24"/>
        </w:rPr>
        <w:t xml:space="preserve"> significant </w:t>
      </w:r>
      <w:r w:rsidR="007F321B">
        <w:rPr>
          <w:rFonts w:ascii="Times New Roman" w:hAnsi="Times New Roman" w:cs="Times New Roman"/>
          <w:sz w:val="24"/>
          <w:szCs w:val="24"/>
        </w:rPr>
        <w:t>for each</w:t>
      </w:r>
      <w:r w:rsidRPr="002B044B">
        <w:rPr>
          <w:rFonts w:ascii="Times New Roman" w:hAnsi="Times New Roman" w:cs="Times New Roman"/>
          <w:sz w:val="24"/>
          <w:szCs w:val="24"/>
        </w:rPr>
        <w:t xml:space="preserve"> occupation officeholder </w:t>
      </w:r>
      <w:r w:rsidR="007F321B">
        <w:rPr>
          <w:rFonts w:ascii="Times New Roman" w:hAnsi="Times New Roman" w:cs="Times New Roman"/>
          <w:sz w:val="24"/>
          <w:szCs w:val="24"/>
        </w:rPr>
        <w:t>to complete his or her</w:t>
      </w:r>
      <w:r w:rsidRPr="002B044B">
        <w:rPr>
          <w:rFonts w:ascii="Times New Roman" w:hAnsi="Times New Roman" w:cs="Times New Roman"/>
          <w:sz w:val="24"/>
          <w:szCs w:val="24"/>
        </w:rPr>
        <w:t xml:space="preserve"> given out </w:t>
      </w:r>
      <w:r w:rsidR="007F321B">
        <w:rPr>
          <w:rFonts w:ascii="Times New Roman" w:hAnsi="Times New Roman" w:cs="Times New Roman"/>
          <w:sz w:val="24"/>
          <w:szCs w:val="24"/>
        </w:rPr>
        <w:t>tasks</w:t>
      </w:r>
      <w:r w:rsidRPr="002B044B">
        <w:rPr>
          <w:rFonts w:ascii="Times New Roman" w:hAnsi="Times New Roman" w:cs="Times New Roman"/>
          <w:sz w:val="24"/>
          <w:szCs w:val="24"/>
        </w:rPr>
        <w:t xml:space="preserve">? </w:t>
      </w:r>
    </w:p>
    <w:p w14:paraId="331930B7" w14:textId="1A307D23" w:rsidR="002B044B" w:rsidRPr="002B044B" w:rsidRDefault="002B044B" w:rsidP="002B044B">
      <w:pPr>
        <w:spacing w:line="360" w:lineRule="auto"/>
        <w:rPr>
          <w:rFonts w:ascii="Times New Roman" w:hAnsi="Times New Roman" w:cs="Times New Roman"/>
          <w:sz w:val="24"/>
          <w:szCs w:val="24"/>
        </w:rPr>
      </w:pPr>
      <w:r w:rsidRPr="002B044B">
        <w:rPr>
          <w:rFonts w:ascii="Times New Roman" w:hAnsi="Times New Roman" w:cs="Times New Roman"/>
          <w:sz w:val="24"/>
          <w:szCs w:val="24"/>
        </w:rPr>
        <w:lastRenderedPageBreak/>
        <w:t xml:space="preserve">(4) </w:t>
      </w:r>
      <w:r w:rsidR="007F321B">
        <w:rPr>
          <w:rFonts w:ascii="Times New Roman" w:hAnsi="Times New Roman" w:cs="Times New Roman"/>
          <w:sz w:val="24"/>
          <w:szCs w:val="24"/>
        </w:rPr>
        <w:t xml:space="preserve">what </w:t>
      </w:r>
      <w:r w:rsidRPr="002B044B">
        <w:rPr>
          <w:rFonts w:ascii="Times New Roman" w:hAnsi="Times New Roman" w:cs="Times New Roman"/>
          <w:sz w:val="24"/>
          <w:szCs w:val="24"/>
        </w:rPr>
        <w:t xml:space="preserve">insufficiencies, expecting </w:t>
      </w:r>
      <w:r w:rsidR="007F321B">
        <w:rPr>
          <w:rFonts w:ascii="Times New Roman" w:hAnsi="Times New Roman" w:cs="Times New Roman"/>
          <w:sz w:val="24"/>
          <w:szCs w:val="24"/>
        </w:rPr>
        <w:t>any, do</w:t>
      </w:r>
      <w:r w:rsidRPr="002B044B">
        <w:rPr>
          <w:rFonts w:ascii="Times New Roman" w:hAnsi="Times New Roman" w:cs="Times New Roman"/>
          <w:sz w:val="24"/>
          <w:szCs w:val="24"/>
        </w:rPr>
        <w:t xml:space="preserve"> inhabitants </w:t>
      </w:r>
      <w:r w:rsidR="007F321B">
        <w:rPr>
          <w:rFonts w:ascii="Times New Roman" w:hAnsi="Times New Roman" w:cs="Times New Roman"/>
          <w:sz w:val="24"/>
          <w:szCs w:val="24"/>
        </w:rPr>
        <w:t>have in</w:t>
      </w:r>
      <w:r w:rsidRPr="002B044B">
        <w:rPr>
          <w:rFonts w:ascii="Times New Roman" w:hAnsi="Times New Roman" w:cs="Times New Roman"/>
          <w:sz w:val="24"/>
          <w:szCs w:val="24"/>
        </w:rPr>
        <w:t xml:space="preserve"> capacities, data, or mindsets expected </w:t>
      </w:r>
      <w:r w:rsidR="007F321B">
        <w:rPr>
          <w:rFonts w:ascii="Times New Roman" w:hAnsi="Times New Roman" w:cs="Times New Roman"/>
          <w:sz w:val="24"/>
          <w:szCs w:val="24"/>
        </w:rPr>
        <w:t>to</w:t>
      </w:r>
      <w:r w:rsidRPr="002B044B">
        <w:rPr>
          <w:rFonts w:ascii="Times New Roman" w:hAnsi="Times New Roman" w:cs="Times New Roman"/>
          <w:sz w:val="24"/>
          <w:szCs w:val="24"/>
        </w:rPr>
        <w:t xml:space="preserve"> play out </w:t>
      </w:r>
      <w:r w:rsidR="007F321B">
        <w:rPr>
          <w:rFonts w:ascii="Times New Roman" w:hAnsi="Times New Roman" w:cs="Times New Roman"/>
          <w:sz w:val="24"/>
          <w:szCs w:val="24"/>
        </w:rPr>
        <w:t>the</w:t>
      </w:r>
      <w:r w:rsidRPr="002B044B">
        <w:rPr>
          <w:rFonts w:ascii="Times New Roman" w:hAnsi="Times New Roman" w:cs="Times New Roman"/>
          <w:sz w:val="24"/>
          <w:szCs w:val="24"/>
        </w:rPr>
        <w:t xml:space="preserve"> significant practices? </w:t>
      </w:r>
    </w:p>
    <w:p w14:paraId="42B91014" w14:textId="59D1A7CF" w:rsidR="00BA267D" w:rsidRPr="00BA267D" w:rsidRDefault="001736FD" w:rsidP="002B044B">
      <w:pPr>
        <w:spacing w:line="360" w:lineRule="auto"/>
        <w:rPr>
          <w:rFonts w:ascii="Times New Roman" w:hAnsi="Times New Roman" w:cs="Times New Roman"/>
          <w:sz w:val="24"/>
          <w:szCs w:val="24"/>
        </w:rPr>
      </w:pPr>
      <w:r w:rsidRPr="00015A1E">
        <w:rPr>
          <w:rFonts w:ascii="Times New Roman" w:hAnsi="Times New Roman" w:cs="Times New Roman"/>
          <w:sz w:val="24"/>
          <w:szCs w:val="24"/>
        </w:rPr>
        <w:br/>
      </w:r>
      <w:bookmarkStart w:id="27" w:name="_Toc56527770"/>
      <w:r w:rsidR="00BA267D" w:rsidRPr="00A95AC3">
        <w:rPr>
          <w:rStyle w:val="Heading1Char"/>
          <w:shd w:val="clear" w:color="auto" w:fill="BDD6EE" w:themeFill="accent5" w:themeFillTint="66"/>
        </w:rPr>
        <w:t>3.1</w:t>
      </w:r>
      <w:r w:rsidR="001636FA" w:rsidRPr="00A95AC3">
        <w:rPr>
          <w:rStyle w:val="Heading1Char"/>
          <w:shd w:val="clear" w:color="auto" w:fill="BDD6EE" w:themeFill="accent5" w:themeFillTint="66"/>
        </w:rPr>
        <w:t>3</w:t>
      </w:r>
      <w:r w:rsidR="00BA267D" w:rsidRPr="00A95AC3">
        <w:rPr>
          <w:rStyle w:val="Heading1Char"/>
          <w:shd w:val="clear" w:color="auto" w:fill="BDD6EE" w:themeFill="accent5" w:themeFillTint="66"/>
        </w:rPr>
        <w:t xml:space="preserve"> </w:t>
      </w:r>
      <w:r w:rsidR="00CB4512">
        <w:rPr>
          <w:rStyle w:val="Heading1Char"/>
          <w:shd w:val="clear" w:color="auto" w:fill="BDD6EE" w:themeFill="accent5" w:themeFillTint="66"/>
        </w:rPr>
        <w:t>Steps in the evaluation of preparing and development</w:t>
      </w:r>
      <w:r w:rsidR="00BA267D" w:rsidRPr="00A95AC3">
        <w:rPr>
          <w:rStyle w:val="Heading1Char"/>
          <w:shd w:val="clear" w:color="auto" w:fill="BDD6EE" w:themeFill="accent5" w:themeFillTint="66"/>
        </w:rPr>
        <w:t>:</w:t>
      </w:r>
      <w:bookmarkEnd w:id="27"/>
      <w:r w:rsidR="00BA267D" w:rsidRPr="00BA267D">
        <w:rPr>
          <w:rFonts w:ascii="Times New Roman" w:hAnsi="Times New Roman" w:cs="Times New Roman"/>
          <w:sz w:val="24"/>
          <w:szCs w:val="24"/>
        </w:rPr>
        <w:t xml:space="preserve"> </w:t>
      </w:r>
    </w:p>
    <w:p w14:paraId="6F0B9ED9" w14:textId="21A65657" w:rsidR="002B044B" w:rsidRPr="002B044B" w:rsidRDefault="002B044B" w:rsidP="002B044B">
      <w:pPr>
        <w:ind w:firstLine="720"/>
        <w:rPr>
          <w:rFonts w:ascii="Times New Roman" w:hAnsi="Times New Roman" w:cs="Times New Roman"/>
          <w:sz w:val="24"/>
          <w:szCs w:val="24"/>
        </w:rPr>
      </w:pPr>
      <w:r w:rsidRPr="002B044B">
        <w:rPr>
          <w:rFonts w:ascii="Times New Roman" w:hAnsi="Times New Roman" w:cs="Times New Roman"/>
          <w:sz w:val="24"/>
          <w:szCs w:val="24"/>
        </w:rPr>
        <w:t>•</w:t>
      </w:r>
      <w:r w:rsidRPr="002B044B">
        <w:rPr>
          <w:rFonts w:ascii="Times New Roman" w:hAnsi="Times New Roman" w:cs="Times New Roman"/>
          <w:sz w:val="24"/>
          <w:szCs w:val="24"/>
        </w:rPr>
        <w:tab/>
        <w:t xml:space="preserve">Assessment measures </w:t>
      </w:r>
    </w:p>
    <w:p w14:paraId="5E54B578" w14:textId="65A3ED6D" w:rsidR="002B044B" w:rsidRPr="002B044B" w:rsidRDefault="002B044B" w:rsidP="002B044B">
      <w:pPr>
        <w:ind w:firstLine="720"/>
        <w:rPr>
          <w:rFonts w:ascii="Times New Roman" w:hAnsi="Times New Roman" w:cs="Times New Roman"/>
          <w:sz w:val="24"/>
          <w:szCs w:val="24"/>
        </w:rPr>
      </w:pPr>
      <w:r w:rsidRPr="002B044B">
        <w:rPr>
          <w:rFonts w:ascii="Times New Roman" w:hAnsi="Times New Roman" w:cs="Times New Roman"/>
          <w:sz w:val="24"/>
          <w:szCs w:val="24"/>
        </w:rPr>
        <w:t>•</w:t>
      </w:r>
      <w:r w:rsidRPr="002B044B">
        <w:rPr>
          <w:rFonts w:ascii="Times New Roman" w:hAnsi="Times New Roman" w:cs="Times New Roman"/>
          <w:sz w:val="24"/>
          <w:szCs w:val="24"/>
        </w:rPr>
        <w:tab/>
      </w:r>
      <w:r w:rsidR="00CB4512">
        <w:rPr>
          <w:rFonts w:ascii="Times New Roman" w:hAnsi="Times New Roman" w:cs="Times New Roman"/>
          <w:sz w:val="24"/>
          <w:szCs w:val="24"/>
        </w:rPr>
        <w:t>pretest</w:t>
      </w:r>
      <w:r w:rsidRPr="002B044B">
        <w:rPr>
          <w:rFonts w:ascii="Times New Roman" w:hAnsi="Times New Roman" w:cs="Times New Roman"/>
          <w:sz w:val="24"/>
          <w:szCs w:val="24"/>
        </w:rPr>
        <w:t xml:space="preserve"> arranged </w:t>
      </w:r>
      <w:r w:rsidR="00CB4512">
        <w:rPr>
          <w:rFonts w:ascii="Times New Roman" w:hAnsi="Times New Roman" w:cs="Times New Roman"/>
          <w:sz w:val="24"/>
          <w:szCs w:val="24"/>
        </w:rPr>
        <w:t>or</w:t>
      </w:r>
      <w:r w:rsidRPr="002B044B">
        <w:rPr>
          <w:rFonts w:ascii="Times New Roman" w:hAnsi="Times New Roman" w:cs="Times New Roman"/>
          <w:sz w:val="24"/>
          <w:szCs w:val="24"/>
        </w:rPr>
        <w:t xml:space="preserve"> made </w:t>
      </w:r>
    </w:p>
    <w:p w14:paraId="2F96008A" w14:textId="4DBAA1AB" w:rsidR="002B044B" w:rsidRPr="002B044B" w:rsidRDefault="002B044B" w:rsidP="002B044B">
      <w:pPr>
        <w:ind w:firstLine="720"/>
        <w:rPr>
          <w:rFonts w:ascii="Times New Roman" w:hAnsi="Times New Roman" w:cs="Times New Roman"/>
          <w:sz w:val="24"/>
          <w:szCs w:val="24"/>
        </w:rPr>
      </w:pPr>
      <w:r w:rsidRPr="002B044B">
        <w:rPr>
          <w:rFonts w:ascii="Times New Roman" w:hAnsi="Times New Roman" w:cs="Times New Roman"/>
          <w:sz w:val="24"/>
          <w:szCs w:val="24"/>
        </w:rPr>
        <w:t>•</w:t>
      </w:r>
      <w:r w:rsidRPr="002B044B">
        <w:rPr>
          <w:rFonts w:ascii="Times New Roman" w:hAnsi="Times New Roman" w:cs="Times New Roman"/>
          <w:sz w:val="24"/>
          <w:szCs w:val="24"/>
        </w:rPr>
        <w:tab/>
        <w:t xml:space="preserve">Laborers </w:t>
      </w:r>
      <w:r w:rsidR="00CB4512">
        <w:rPr>
          <w:rFonts w:ascii="Times New Roman" w:hAnsi="Times New Roman" w:cs="Times New Roman"/>
          <w:sz w:val="24"/>
          <w:szCs w:val="24"/>
        </w:rPr>
        <w:t>post</w:t>
      </w:r>
      <w:r w:rsidR="00997864">
        <w:rPr>
          <w:rFonts w:ascii="Times New Roman" w:hAnsi="Times New Roman" w:cs="Times New Roman"/>
          <w:sz w:val="24"/>
          <w:szCs w:val="24"/>
        </w:rPr>
        <w:t>-</w:t>
      </w:r>
      <w:r w:rsidR="00CB4512">
        <w:rPr>
          <w:rFonts w:ascii="Times New Roman" w:hAnsi="Times New Roman" w:cs="Times New Roman"/>
          <w:sz w:val="24"/>
          <w:szCs w:val="24"/>
        </w:rPr>
        <w:t>test</w:t>
      </w:r>
      <w:r w:rsidRPr="002B044B">
        <w:rPr>
          <w:rFonts w:ascii="Times New Roman" w:hAnsi="Times New Roman" w:cs="Times New Roman"/>
          <w:sz w:val="24"/>
          <w:szCs w:val="24"/>
        </w:rPr>
        <w:t xml:space="preserve"> </w:t>
      </w:r>
    </w:p>
    <w:p w14:paraId="083F0F04" w14:textId="7DC30B3F" w:rsidR="002B044B" w:rsidRPr="002B044B" w:rsidRDefault="002B044B" w:rsidP="002B044B">
      <w:pPr>
        <w:ind w:firstLine="720"/>
        <w:rPr>
          <w:rFonts w:ascii="Times New Roman" w:hAnsi="Times New Roman" w:cs="Times New Roman"/>
          <w:sz w:val="24"/>
          <w:szCs w:val="24"/>
        </w:rPr>
      </w:pPr>
      <w:r w:rsidRPr="002B044B">
        <w:rPr>
          <w:rFonts w:ascii="Times New Roman" w:hAnsi="Times New Roman" w:cs="Times New Roman"/>
          <w:sz w:val="24"/>
          <w:szCs w:val="24"/>
        </w:rPr>
        <w:t>•</w:t>
      </w:r>
      <w:r w:rsidRPr="002B044B">
        <w:rPr>
          <w:rFonts w:ascii="Times New Roman" w:hAnsi="Times New Roman" w:cs="Times New Roman"/>
          <w:sz w:val="24"/>
          <w:szCs w:val="24"/>
        </w:rPr>
        <w:tab/>
        <w:t xml:space="preserve">Move </w:t>
      </w:r>
      <w:r w:rsidR="00CB4512">
        <w:rPr>
          <w:rFonts w:ascii="Times New Roman" w:hAnsi="Times New Roman" w:cs="Times New Roman"/>
          <w:sz w:val="24"/>
          <w:szCs w:val="24"/>
        </w:rPr>
        <w:t xml:space="preserve">to the </w:t>
      </w:r>
      <w:r w:rsidRPr="002B044B">
        <w:rPr>
          <w:rFonts w:ascii="Times New Roman" w:hAnsi="Times New Roman" w:cs="Times New Roman"/>
          <w:sz w:val="24"/>
          <w:szCs w:val="24"/>
        </w:rPr>
        <w:t>work</w:t>
      </w:r>
      <w:r w:rsidR="005E040B">
        <w:rPr>
          <w:rFonts w:ascii="Times New Roman" w:hAnsi="Times New Roman" w:cs="Times New Roman"/>
          <w:sz w:val="24"/>
          <w:szCs w:val="24"/>
        </w:rPr>
        <w:t>’</w:t>
      </w:r>
      <w:r w:rsidR="00B92B28">
        <w:rPr>
          <w:rFonts w:ascii="Times New Roman" w:hAnsi="Times New Roman" w:cs="Times New Roman"/>
          <w:sz w:val="24"/>
          <w:szCs w:val="24"/>
        </w:rPr>
        <w:t>s</w:t>
      </w:r>
    </w:p>
    <w:p w14:paraId="73DC896E" w14:textId="762FC505" w:rsidR="00BD5F81" w:rsidRDefault="002B044B" w:rsidP="002B044B">
      <w:pPr>
        <w:ind w:firstLine="720"/>
      </w:pPr>
      <w:r w:rsidRPr="002B044B">
        <w:rPr>
          <w:rFonts w:ascii="Times New Roman" w:hAnsi="Times New Roman" w:cs="Times New Roman"/>
          <w:sz w:val="24"/>
          <w:szCs w:val="24"/>
        </w:rPr>
        <w:t>•</w:t>
      </w:r>
      <w:r w:rsidRPr="002B044B">
        <w:rPr>
          <w:rFonts w:ascii="Times New Roman" w:hAnsi="Times New Roman" w:cs="Times New Roman"/>
          <w:sz w:val="24"/>
          <w:szCs w:val="24"/>
        </w:rPr>
        <w:tab/>
        <w:t>Development thinks about it.</w:t>
      </w:r>
    </w:p>
    <w:p w14:paraId="22DFE862" w14:textId="02E2C216" w:rsidR="00A543CF" w:rsidRDefault="00A543CF" w:rsidP="00536FEA">
      <w:pPr>
        <w:ind w:firstLine="720"/>
      </w:pPr>
    </w:p>
    <w:p w14:paraId="75DD6E35" w14:textId="18998D29" w:rsidR="00C95FE0" w:rsidRDefault="00C95FE0" w:rsidP="00C95FE0">
      <w:pPr>
        <w:pStyle w:val="Title"/>
      </w:pPr>
    </w:p>
    <w:p w14:paraId="55C90CCC" w14:textId="1CFCE313" w:rsidR="00766D5A" w:rsidRDefault="00766D5A" w:rsidP="00766D5A"/>
    <w:p w14:paraId="2CA01822" w14:textId="14CAAE17" w:rsidR="00766D5A" w:rsidRDefault="00766D5A" w:rsidP="00766D5A"/>
    <w:p w14:paraId="3C9B6E58" w14:textId="31E502E2" w:rsidR="00766D5A" w:rsidRDefault="00766D5A" w:rsidP="00766D5A"/>
    <w:p w14:paraId="39AC5492" w14:textId="23352EEC" w:rsidR="00766D5A" w:rsidRDefault="00766D5A" w:rsidP="00766D5A"/>
    <w:p w14:paraId="4A55CAF5" w14:textId="5857EDD2" w:rsidR="00766D5A" w:rsidRDefault="00766D5A" w:rsidP="00766D5A"/>
    <w:p w14:paraId="75B28F6A" w14:textId="54CEC1DE" w:rsidR="003026B0" w:rsidRDefault="003026B0" w:rsidP="00766D5A"/>
    <w:p w14:paraId="1AF054E4" w14:textId="10F5703E" w:rsidR="003026B0" w:rsidRDefault="003026B0" w:rsidP="00766D5A"/>
    <w:p w14:paraId="32DFC3F4" w14:textId="4D6D41C7" w:rsidR="003026B0" w:rsidRDefault="003026B0" w:rsidP="00766D5A"/>
    <w:p w14:paraId="73815CD6" w14:textId="77777777" w:rsidR="003026B0" w:rsidRDefault="003026B0" w:rsidP="00766D5A"/>
    <w:p w14:paraId="795479DC" w14:textId="6A021CB3" w:rsidR="003026B0" w:rsidRDefault="003026B0" w:rsidP="00766D5A"/>
    <w:p w14:paraId="7DF15D92" w14:textId="77777777" w:rsidR="003026B0" w:rsidRPr="00766D5A" w:rsidRDefault="003026B0" w:rsidP="00766D5A"/>
    <w:p w14:paraId="7ED78D08" w14:textId="77777777" w:rsidR="00B94DAB" w:rsidRDefault="00B94DAB" w:rsidP="002E0778">
      <w:pPr>
        <w:pStyle w:val="Heading1"/>
        <w:jc w:val="center"/>
        <w:rPr>
          <w:rFonts w:ascii="Times New Roman" w:hAnsi="Times New Roman" w:cs="Times New Roman"/>
          <w:sz w:val="56"/>
          <w:szCs w:val="56"/>
        </w:rPr>
      </w:pPr>
    </w:p>
    <w:p w14:paraId="77A98559" w14:textId="746FA5E3" w:rsidR="00B94DAB" w:rsidRDefault="00B94DAB" w:rsidP="002E0778">
      <w:pPr>
        <w:pStyle w:val="Heading1"/>
        <w:jc w:val="center"/>
        <w:rPr>
          <w:rFonts w:ascii="Times New Roman" w:hAnsi="Times New Roman" w:cs="Times New Roman"/>
          <w:sz w:val="56"/>
          <w:szCs w:val="56"/>
        </w:rPr>
      </w:pPr>
    </w:p>
    <w:p w14:paraId="7A3BDC7D" w14:textId="65869E52" w:rsidR="00A95AC3" w:rsidRDefault="00A95AC3" w:rsidP="00A95AC3"/>
    <w:p w14:paraId="787493D1" w14:textId="783D0F0F" w:rsidR="00A95AC3" w:rsidRDefault="00A95AC3" w:rsidP="00A95AC3"/>
    <w:p w14:paraId="5977B01A" w14:textId="2ADEF3DC" w:rsidR="00A95AC3" w:rsidRDefault="00A95AC3" w:rsidP="00A95AC3"/>
    <w:p w14:paraId="463E0FB2" w14:textId="366326E0" w:rsidR="00A95AC3" w:rsidRDefault="00A95AC3" w:rsidP="00A95AC3"/>
    <w:p w14:paraId="14D72F54" w14:textId="6C0FF6E8" w:rsidR="00A95AC3" w:rsidRDefault="00A95AC3" w:rsidP="00A95AC3"/>
    <w:p w14:paraId="3B8018E5" w14:textId="1EF117F6" w:rsidR="00A95AC3" w:rsidRDefault="00A95AC3" w:rsidP="00A95AC3"/>
    <w:p w14:paraId="2230FAE8" w14:textId="53558F93" w:rsidR="00A95AC3" w:rsidRDefault="00A95AC3" w:rsidP="00A95AC3"/>
    <w:p w14:paraId="1471DB36" w14:textId="77777777" w:rsidR="00A95AC3" w:rsidRPr="00A95AC3" w:rsidRDefault="00A95AC3" w:rsidP="00A95AC3"/>
    <w:p w14:paraId="6708DAC6" w14:textId="77777777" w:rsidR="00C76771" w:rsidRDefault="00C76771" w:rsidP="002E0778">
      <w:pPr>
        <w:pStyle w:val="Heading1"/>
        <w:jc w:val="center"/>
        <w:rPr>
          <w:rFonts w:ascii="Times New Roman" w:hAnsi="Times New Roman" w:cs="Times New Roman"/>
          <w:sz w:val="56"/>
          <w:szCs w:val="56"/>
        </w:rPr>
      </w:pPr>
    </w:p>
    <w:p w14:paraId="5FF4BE94" w14:textId="77777777" w:rsidR="00C76771" w:rsidRDefault="00C76771" w:rsidP="002E0778">
      <w:pPr>
        <w:pStyle w:val="Heading1"/>
        <w:jc w:val="center"/>
        <w:rPr>
          <w:rFonts w:ascii="Times New Roman" w:hAnsi="Times New Roman" w:cs="Times New Roman"/>
          <w:sz w:val="56"/>
          <w:szCs w:val="56"/>
        </w:rPr>
      </w:pPr>
    </w:p>
    <w:p w14:paraId="77225944" w14:textId="77777777" w:rsidR="00C76771" w:rsidRDefault="00C76771" w:rsidP="002E0778">
      <w:pPr>
        <w:pStyle w:val="Heading1"/>
        <w:jc w:val="center"/>
        <w:rPr>
          <w:rFonts w:ascii="Times New Roman" w:hAnsi="Times New Roman" w:cs="Times New Roman"/>
          <w:sz w:val="56"/>
          <w:szCs w:val="56"/>
        </w:rPr>
      </w:pPr>
    </w:p>
    <w:p w14:paraId="2E917C3D" w14:textId="77777777" w:rsidR="00C76771" w:rsidRDefault="00C76771" w:rsidP="002E0778">
      <w:pPr>
        <w:pStyle w:val="Heading1"/>
        <w:jc w:val="center"/>
        <w:rPr>
          <w:rFonts w:ascii="Times New Roman" w:hAnsi="Times New Roman" w:cs="Times New Roman"/>
          <w:sz w:val="56"/>
          <w:szCs w:val="56"/>
        </w:rPr>
      </w:pPr>
    </w:p>
    <w:p w14:paraId="25437D3C" w14:textId="7BC7799D" w:rsidR="00C95FE0" w:rsidRPr="002E0778" w:rsidRDefault="00766D5A" w:rsidP="002E0778">
      <w:pPr>
        <w:pStyle w:val="Heading1"/>
        <w:jc w:val="center"/>
        <w:rPr>
          <w:rFonts w:ascii="Times New Roman" w:hAnsi="Times New Roman" w:cs="Times New Roman"/>
          <w:sz w:val="56"/>
          <w:szCs w:val="56"/>
        </w:rPr>
      </w:pPr>
      <w:bookmarkStart w:id="28" w:name="_Toc56527771"/>
      <w:r w:rsidRPr="002E0778">
        <w:rPr>
          <w:rFonts w:ascii="Times New Roman" w:hAnsi="Times New Roman" w:cs="Times New Roman"/>
          <w:sz w:val="56"/>
          <w:szCs w:val="56"/>
        </w:rPr>
        <w:t>Chapter 04</w:t>
      </w:r>
      <w:r w:rsidRPr="002E0778">
        <w:rPr>
          <w:rFonts w:ascii="Times New Roman" w:hAnsi="Times New Roman" w:cs="Times New Roman"/>
          <w:sz w:val="56"/>
          <w:szCs w:val="56"/>
        </w:rPr>
        <w:br/>
        <w:t>Human Resource Functions of CBL</w:t>
      </w:r>
      <w:bookmarkEnd w:id="28"/>
    </w:p>
    <w:p w14:paraId="0572FF5A" w14:textId="77777777" w:rsidR="00C95FE0" w:rsidRDefault="00C95FE0" w:rsidP="00C95FE0">
      <w:pPr>
        <w:pStyle w:val="Title"/>
      </w:pPr>
    </w:p>
    <w:p w14:paraId="44FC33E4" w14:textId="77777777" w:rsidR="00C95FE0" w:rsidRDefault="00C95FE0" w:rsidP="00C95FE0">
      <w:pPr>
        <w:pStyle w:val="Title"/>
      </w:pPr>
    </w:p>
    <w:p w14:paraId="5C9DE664" w14:textId="77777777" w:rsidR="00C95FE0" w:rsidRDefault="00C95FE0" w:rsidP="00C95FE0">
      <w:pPr>
        <w:pStyle w:val="Title"/>
      </w:pPr>
    </w:p>
    <w:p w14:paraId="7A513C13" w14:textId="77777777" w:rsidR="00C95FE0" w:rsidRDefault="00C95FE0" w:rsidP="00C95FE0">
      <w:pPr>
        <w:pStyle w:val="Title"/>
      </w:pPr>
    </w:p>
    <w:p w14:paraId="10E630F1" w14:textId="77777777" w:rsidR="00C95FE0" w:rsidRDefault="00C95FE0" w:rsidP="00C95FE0">
      <w:pPr>
        <w:pStyle w:val="Title"/>
      </w:pPr>
    </w:p>
    <w:p w14:paraId="41269946" w14:textId="77777777" w:rsidR="00C95FE0" w:rsidRDefault="00C95FE0" w:rsidP="00C95FE0">
      <w:pPr>
        <w:pStyle w:val="Title"/>
      </w:pPr>
    </w:p>
    <w:p w14:paraId="38E9ABC7" w14:textId="77777777" w:rsidR="00C95FE0" w:rsidRDefault="00C95FE0" w:rsidP="00C95FE0">
      <w:pPr>
        <w:pStyle w:val="Title"/>
      </w:pPr>
    </w:p>
    <w:p w14:paraId="1849438C" w14:textId="77777777" w:rsidR="00C95FE0" w:rsidRDefault="00C95FE0" w:rsidP="00C95FE0">
      <w:pPr>
        <w:pStyle w:val="Title"/>
      </w:pPr>
    </w:p>
    <w:p w14:paraId="1F3CD6D7" w14:textId="77777777" w:rsidR="00C95FE0" w:rsidRDefault="00C95FE0" w:rsidP="00C95FE0">
      <w:pPr>
        <w:pStyle w:val="Title"/>
      </w:pPr>
    </w:p>
    <w:p w14:paraId="7915FA51" w14:textId="77777777" w:rsidR="00A95AC3" w:rsidRPr="003026B0" w:rsidRDefault="00A95AC3" w:rsidP="003026B0"/>
    <w:p w14:paraId="38E592FE" w14:textId="77777777" w:rsidR="00C76771" w:rsidRDefault="00D6399D" w:rsidP="00C76771">
      <w:pPr>
        <w:spacing w:line="360" w:lineRule="auto"/>
        <w:ind w:left="720" w:hanging="720"/>
        <w:rPr>
          <w:rFonts w:ascii="Times New Roman" w:hAnsi="Times New Roman" w:cs="Times New Roman"/>
          <w:sz w:val="24"/>
          <w:szCs w:val="24"/>
        </w:rPr>
      </w:pPr>
      <w:bookmarkStart w:id="29" w:name="_Toc56527772"/>
      <w:r w:rsidRPr="00A95AC3">
        <w:rPr>
          <w:rStyle w:val="Heading1Char"/>
          <w:shd w:val="clear" w:color="auto" w:fill="BDD6EE" w:themeFill="accent5" w:themeFillTint="66"/>
        </w:rPr>
        <w:lastRenderedPageBreak/>
        <w:t>4.1</w:t>
      </w:r>
      <w:r w:rsidR="00C76771">
        <w:rPr>
          <w:rStyle w:val="Heading1Char"/>
          <w:shd w:val="clear" w:color="auto" w:fill="BDD6EE" w:themeFill="accent5" w:themeFillTint="66"/>
        </w:rPr>
        <w:t xml:space="preserve"> The CBL of HRD</w:t>
      </w:r>
      <w:r w:rsidRPr="00A95AC3">
        <w:rPr>
          <w:rStyle w:val="Heading1Char"/>
          <w:shd w:val="clear" w:color="auto" w:fill="BDD6EE" w:themeFill="accent5" w:themeFillTint="66"/>
        </w:rPr>
        <w:t>:</w:t>
      </w:r>
      <w:bookmarkEnd w:id="29"/>
    </w:p>
    <w:p w14:paraId="5E714536" w14:textId="1CE3346A" w:rsidR="007D4064" w:rsidRDefault="00000ACA" w:rsidP="007D4064">
      <w:pPr>
        <w:spacing w:line="360" w:lineRule="auto"/>
        <w:ind w:left="720" w:hanging="720"/>
        <w:rPr>
          <w:rFonts w:ascii="Times New Roman" w:hAnsi="Times New Roman" w:cs="Times New Roman"/>
          <w:sz w:val="24"/>
          <w:szCs w:val="24"/>
        </w:rPr>
      </w:pPr>
      <w:r w:rsidRPr="00000ACA">
        <w:rPr>
          <w:rFonts w:ascii="Times New Roman" w:hAnsi="Times New Roman" w:cs="Times New Roman"/>
          <w:sz w:val="24"/>
          <w:szCs w:val="24"/>
        </w:rPr>
        <w:t xml:space="preserve">The </w:t>
      </w:r>
      <w:r w:rsidR="007D4064">
        <w:rPr>
          <w:rFonts w:ascii="Times New Roman" w:hAnsi="Times New Roman" w:cs="Times New Roman"/>
          <w:sz w:val="24"/>
          <w:szCs w:val="24"/>
        </w:rPr>
        <w:t xml:space="preserve">HRD </w:t>
      </w:r>
      <w:r w:rsidRPr="00000ACA">
        <w:rPr>
          <w:rFonts w:ascii="Times New Roman" w:hAnsi="Times New Roman" w:cs="Times New Roman"/>
          <w:sz w:val="24"/>
          <w:szCs w:val="24"/>
        </w:rPr>
        <w:t xml:space="preserve">in The </w:t>
      </w:r>
      <w:r w:rsidR="007D4064">
        <w:rPr>
          <w:rFonts w:ascii="Times New Roman" w:hAnsi="Times New Roman" w:cs="Times New Roman"/>
          <w:sz w:val="24"/>
          <w:szCs w:val="24"/>
        </w:rPr>
        <w:t xml:space="preserve">CBL </w:t>
      </w:r>
      <w:r w:rsidR="00972C7D" w:rsidRPr="00000ACA">
        <w:rPr>
          <w:rFonts w:ascii="Times New Roman" w:hAnsi="Times New Roman" w:cs="Times New Roman"/>
          <w:sz w:val="24"/>
          <w:szCs w:val="24"/>
        </w:rPr>
        <w:t>exists</w:t>
      </w:r>
      <w:r w:rsidR="00972C7D">
        <w:rPr>
          <w:rFonts w:ascii="Times New Roman" w:hAnsi="Times New Roman" w:cs="Times New Roman"/>
          <w:sz w:val="24"/>
          <w:szCs w:val="24"/>
        </w:rPr>
        <w:t xml:space="preserve"> to</w:t>
      </w:r>
      <w:r w:rsidRPr="00000ACA">
        <w:rPr>
          <w:rFonts w:ascii="Times New Roman" w:hAnsi="Times New Roman" w:cs="Times New Roman"/>
          <w:sz w:val="24"/>
          <w:szCs w:val="24"/>
        </w:rPr>
        <w:t xml:space="preserve"> support </w:t>
      </w:r>
      <w:r w:rsidR="007D4064">
        <w:rPr>
          <w:rFonts w:ascii="Times New Roman" w:hAnsi="Times New Roman" w:cs="Times New Roman"/>
          <w:sz w:val="24"/>
          <w:szCs w:val="24"/>
        </w:rPr>
        <w:t xml:space="preserve">people and </w:t>
      </w:r>
      <w:r w:rsidRPr="00000ACA">
        <w:rPr>
          <w:rFonts w:ascii="Times New Roman" w:hAnsi="Times New Roman" w:cs="Times New Roman"/>
          <w:sz w:val="24"/>
          <w:szCs w:val="24"/>
        </w:rPr>
        <w:t xml:space="preserve">affiliations </w:t>
      </w:r>
      <w:r w:rsidR="00997864">
        <w:rPr>
          <w:rFonts w:ascii="Times New Roman" w:hAnsi="Times New Roman" w:cs="Times New Roman"/>
          <w:sz w:val="24"/>
          <w:szCs w:val="24"/>
        </w:rPr>
        <w:t xml:space="preserve">to </w:t>
      </w:r>
      <w:r w:rsidRPr="00000ACA">
        <w:rPr>
          <w:rFonts w:ascii="Times New Roman" w:hAnsi="Times New Roman" w:cs="Times New Roman"/>
          <w:sz w:val="24"/>
          <w:szCs w:val="24"/>
        </w:rPr>
        <w:t>show up at their destinations.</w:t>
      </w:r>
    </w:p>
    <w:p w14:paraId="22D6CAC8" w14:textId="5D04593A" w:rsidR="007D4064" w:rsidRDefault="00000ACA" w:rsidP="007D4064">
      <w:pPr>
        <w:spacing w:line="360" w:lineRule="auto"/>
        <w:ind w:left="720" w:hanging="720"/>
        <w:rPr>
          <w:rFonts w:ascii="Times New Roman" w:hAnsi="Times New Roman" w:cs="Times New Roman"/>
          <w:sz w:val="24"/>
          <w:szCs w:val="24"/>
        </w:rPr>
      </w:pPr>
      <w:r w:rsidRPr="00000ACA">
        <w:rPr>
          <w:rFonts w:ascii="Times New Roman" w:hAnsi="Times New Roman" w:cs="Times New Roman"/>
          <w:sz w:val="24"/>
          <w:szCs w:val="24"/>
        </w:rPr>
        <w:t xml:space="preserve">En route, they face various troubles </w:t>
      </w:r>
      <w:r w:rsidR="00997864">
        <w:rPr>
          <w:rFonts w:ascii="Times New Roman" w:hAnsi="Times New Roman" w:cs="Times New Roman"/>
          <w:sz w:val="24"/>
          <w:szCs w:val="24"/>
        </w:rPr>
        <w:t>a</w:t>
      </w:r>
      <w:r w:rsidRPr="00000ACA">
        <w:rPr>
          <w:rFonts w:ascii="Times New Roman" w:hAnsi="Times New Roman" w:cs="Times New Roman"/>
          <w:sz w:val="24"/>
          <w:szCs w:val="24"/>
        </w:rPr>
        <w:t>rising out of</w:t>
      </w:r>
      <w:r w:rsidR="007D4064">
        <w:rPr>
          <w:rFonts w:ascii="Times New Roman" w:hAnsi="Times New Roman" w:cs="Times New Roman"/>
          <w:sz w:val="24"/>
          <w:szCs w:val="24"/>
        </w:rPr>
        <w:t xml:space="preserve"> </w:t>
      </w:r>
      <w:r w:rsidRPr="00000ACA">
        <w:rPr>
          <w:rFonts w:ascii="Times New Roman" w:hAnsi="Times New Roman" w:cs="Times New Roman"/>
          <w:sz w:val="24"/>
          <w:szCs w:val="24"/>
        </w:rPr>
        <w:t>the solicitations of the laborers, the</w:t>
      </w:r>
    </w:p>
    <w:p w14:paraId="716273B7" w14:textId="77777777" w:rsidR="007D4064" w:rsidRDefault="00000ACA" w:rsidP="007D4064">
      <w:pPr>
        <w:spacing w:line="360" w:lineRule="auto"/>
        <w:ind w:left="720" w:hanging="720"/>
        <w:rPr>
          <w:rFonts w:ascii="Times New Roman" w:hAnsi="Times New Roman" w:cs="Times New Roman"/>
          <w:sz w:val="24"/>
          <w:szCs w:val="24"/>
        </w:rPr>
      </w:pPr>
      <w:r w:rsidRPr="00000ACA">
        <w:rPr>
          <w:rFonts w:ascii="Times New Roman" w:hAnsi="Times New Roman" w:cs="Times New Roman"/>
          <w:sz w:val="24"/>
          <w:szCs w:val="24"/>
        </w:rPr>
        <w:t>affiliation, the overall population. The local and overall</w:t>
      </w:r>
      <w:r w:rsidR="007D4064">
        <w:rPr>
          <w:rFonts w:ascii="Times New Roman" w:hAnsi="Times New Roman" w:cs="Times New Roman"/>
          <w:sz w:val="24"/>
          <w:szCs w:val="24"/>
        </w:rPr>
        <w:t xml:space="preserve"> </w:t>
      </w:r>
      <w:r w:rsidRPr="00000ACA">
        <w:rPr>
          <w:rFonts w:ascii="Times New Roman" w:hAnsi="Times New Roman" w:cs="Times New Roman"/>
          <w:sz w:val="24"/>
          <w:szCs w:val="24"/>
        </w:rPr>
        <w:t>conditions are particularly blustery</w:t>
      </w:r>
    </w:p>
    <w:p w14:paraId="5E31FC4B" w14:textId="07C2F381" w:rsidR="00972C7D" w:rsidRDefault="00000ACA" w:rsidP="00972C7D">
      <w:pPr>
        <w:spacing w:line="360" w:lineRule="auto"/>
        <w:ind w:left="720" w:hanging="720"/>
        <w:rPr>
          <w:rFonts w:ascii="Times New Roman" w:hAnsi="Times New Roman" w:cs="Times New Roman"/>
          <w:sz w:val="24"/>
          <w:szCs w:val="24"/>
        </w:rPr>
      </w:pPr>
      <w:r w:rsidRPr="00000ACA">
        <w:rPr>
          <w:rFonts w:ascii="Times New Roman" w:hAnsi="Times New Roman" w:cs="Times New Roman"/>
          <w:sz w:val="24"/>
          <w:szCs w:val="24"/>
        </w:rPr>
        <w:t xml:space="preserve">given the creating troubles furthermore </w:t>
      </w:r>
      <w:r w:rsidR="00972C7D">
        <w:rPr>
          <w:rFonts w:ascii="Times New Roman" w:hAnsi="Times New Roman" w:cs="Times New Roman"/>
          <w:sz w:val="24"/>
          <w:szCs w:val="24"/>
        </w:rPr>
        <w:t>results from ever</w:t>
      </w:r>
      <w:r w:rsidR="00997864">
        <w:rPr>
          <w:rFonts w:ascii="Times New Roman" w:hAnsi="Times New Roman" w:cs="Times New Roman"/>
          <w:sz w:val="24"/>
          <w:szCs w:val="24"/>
        </w:rPr>
        <w:t>-</w:t>
      </w:r>
      <w:r w:rsidR="00972C7D">
        <w:rPr>
          <w:rFonts w:ascii="Times New Roman" w:hAnsi="Times New Roman" w:cs="Times New Roman"/>
          <w:sz w:val="24"/>
          <w:szCs w:val="24"/>
        </w:rPr>
        <w:t>advancing laws, especially laws that</w:t>
      </w:r>
    </w:p>
    <w:p w14:paraId="17AB95E9" w14:textId="77777777" w:rsidR="00972C7D" w:rsidRDefault="00972C7D" w:rsidP="00972C7D">
      <w:pPr>
        <w:spacing w:line="360" w:lineRule="auto"/>
        <w:ind w:left="720" w:hanging="720"/>
        <w:rPr>
          <w:rFonts w:ascii="Times New Roman" w:hAnsi="Times New Roman" w:cs="Times New Roman"/>
          <w:sz w:val="24"/>
          <w:szCs w:val="24"/>
        </w:rPr>
      </w:pPr>
      <w:r>
        <w:rPr>
          <w:rFonts w:ascii="Times New Roman" w:hAnsi="Times New Roman" w:cs="Times New Roman"/>
          <w:sz w:val="24"/>
          <w:szCs w:val="24"/>
        </w:rPr>
        <w:t>address the necessity for an equal business opportunity. Inside these goals, the human asset</w:t>
      </w:r>
    </w:p>
    <w:p w14:paraId="1FA28BEF" w14:textId="0ADFFD36" w:rsidR="00972C7D" w:rsidRDefault="00972C7D" w:rsidP="00972C7D">
      <w:pPr>
        <w:spacing w:line="360" w:lineRule="auto"/>
        <w:ind w:left="720" w:hanging="720"/>
        <w:rPr>
          <w:rFonts w:ascii="Times New Roman" w:hAnsi="Times New Roman" w:cs="Times New Roman"/>
          <w:sz w:val="24"/>
          <w:szCs w:val="24"/>
        </w:rPr>
      </w:pPr>
      <w:r>
        <w:rPr>
          <w:rFonts w:ascii="Times New Roman" w:hAnsi="Times New Roman" w:cs="Times New Roman"/>
          <w:sz w:val="24"/>
          <w:szCs w:val="24"/>
        </w:rPr>
        <w:t>branch of the CBL add</w:t>
      </w:r>
      <w:r w:rsidR="00997864">
        <w:rPr>
          <w:rFonts w:ascii="Times New Roman" w:hAnsi="Times New Roman" w:cs="Times New Roman"/>
          <w:sz w:val="24"/>
          <w:szCs w:val="24"/>
        </w:rPr>
        <w:t>s</w:t>
      </w:r>
      <w:r>
        <w:rPr>
          <w:rFonts w:ascii="Times New Roman" w:hAnsi="Times New Roman" w:cs="Times New Roman"/>
          <w:sz w:val="24"/>
          <w:szCs w:val="24"/>
        </w:rPr>
        <w:t xml:space="preserve"> to the affiliation’s essential worry in habits that are both good and</w:t>
      </w:r>
    </w:p>
    <w:p w14:paraId="53243620" w14:textId="7E5F0DD4" w:rsidR="00972C7D" w:rsidRDefault="00972C7D" w:rsidP="00972C7D">
      <w:pPr>
        <w:spacing w:line="360" w:lineRule="auto"/>
        <w:ind w:left="720" w:hanging="720"/>
      </w:pPr>
      <w:r>
        <w:rPr>
          <w:rFonts w:ascii="Times New Roman" w:hAnsi="Times New Roman" w:cs="Times New Roman"/>
          <w:sz w:val="24"/>
          <w:szCs w:val="24"/>
        </w:rPr>
        <w:t>socially reliable.</w:t>
      </w:r>
    </w:p>
    <w:p w14:paraId="32116A6A" w14:textId="02DDD72F" w:rsidR="00000ACA" w:rsidRPr="00000ACA" w:rsidRDefault="00803410" w:rsidP="00C76771">
      <w:pPr>
        <w:spacing w:line="360" w:lineRule="auto"/>
        <w:ind w:left="720" w:hanging="720"/>
        <w:rPr>
          <w:rFonts w:ascii="Times New Roman" w:hAnsi="Times New Roman" w:cs="Times New Roman"/>
          <w:sz w:val="24"/>
          <w:szCs w:val="24"/>
        </w:rPr>
      </w:pPr>
      <w:sdt>
        <w:sdtPr>
          <w:rPr>
            <w:rFonts w:ascii="Times New Roman" w:hAnsi="Times New Roman" w:cs="Times New Roman"/>
            <w:sz w:val="24"/>
            <w:szCs w:val="24"/>
          </w:rPr>
          <w:id w:val="1363705556"/>
          <w:citation/>
        </w:sdtPr>
        <w:sdtEndPr/>
        <w:sdtContent>
          <w:r w:rsidR="004516B3">
            <w:rPr>
              <w:rFonts w:ascii="Times New Roman" w:hAnsi="Times New Roman" w:cs="Times New Roman"/>
              <w:sz w:val="24"/>
              <w:szCs w:val="24"/>
            </w:rPr>
            <w:fldChar w:fldCharType="begin"/>
          </w:r>
          <w:r w:rsidR="004516B3">
            <w:rPr>
              <w:rFonts w:ascii="Times New Roman" w:hAnsi="Times New Roman" w:cs="Times New Roman"/>
              <w:sz w:val="24"/>
              <w:szCs w:val="24"/>
            </w:rPr>
            <w:instrText xml:space="preserve"> CITATION Hui09 \l 1033 </w:instrText>
          </w:r>
          <w:r w:rsidR="004516B3">
            <w:rPr>
              <w:rFonts w:ascii="Times New Roman" w:hAnsi="Times New Roman" w:cs="Times New Roman"/>
              <w:sz w:val="24"/>
              <w:szCs w:val="24"/>
            </w:rPr>
            <w:fldChar w:fldCharType="separate"/>
          </w:r>
          <w:r w:rsidR="00694C4C" w:rsidRPr="00694C4C">
            <w:rPr>
              <w:rFonts w:ascii="Times New Roman" w:hAnsi="Times New Roman" w:cs="Times New Roman"/>
              <w:noProof/>
              <w:sz w:val="24"/>
              <w:szCs w:val="24"/>
            </w:rPr>
            <w:t>(Lin, 2009)</w:t>
          </w:r>
          <w:r w:rsidR="004516B3">
            <w:rPr>
              <w:rFonts w:ascii="Times New Roman" w:hAnsi="Times New Roman" w:cs="Times New Roman"/>
              <w:sz w:val="24"/>
              <w:szCs w:val="24"/>
            </w:rPr>
            <w:fldChar w:fldCharType="end"/>
          </w:r>
        </w:sdtContent>
      </w:sdt>
    </w:p>
    <w:p w14:paraId="785DF9A4" w14:textId="1DF1DA49" w:rsidR="00000ACA" w:rsidRPr="00000ACA" w:rsidRDefault="00000ACA" w:rsidP="00000ACA">
      <w:pPr>
        <w:spacing w:line="360" w:lineRule="auto"/>
        <w:rPr>
          <w:rFonts w:ascii="Times New Roman" w:hAnsi="Times New Roman" w:cs="Times New Roman"/>
          <w:sz w:val="24"/>
          <w:szCs w:val="24"/>
        </w:rPr>
      </w:pPr>
      <w:r w:rsidRPr="00972C7D">
        <w:rPr>
          <w:rFonts w:ascii="Times New Roman" w:hAnsi="Times New Roman" w:cs="Times New Roman"/>
          <w:b/>
          <w:bCs/>
          <w:sz w:val="24"/>
          <w:szCs w:val="24"/>
        </w:rPr>
        <w:t>Elements of HR</w:t>
      </w:r>
      <w:r w:rsidRPr="00000ACA">
        <w:rPr>
          <w:rFonts w:ascii="Times New Roman" w:hAnsi="Times New Roman" w:cs="Times New Roman"/>
          <w:sz w:val="24"/>
          <w:szCs w:val="24"/>
        </w:rPr>
        <w:t xml:space="preserve">: </w:t>
      </w:r>
    </w:p>
    <w:p w14:paraId="3346C92A" w14:textId="4E01ACC0" w:rsidR="00000ACA" w:rsidRPr="00000ACA" w:rsidRDefault="00000ACA" w:rsidP="00000ACA">
      <w:pPr>
        <w:spacing w:line="360" w:lineRule="auto"/>
        <w:rPr>
          <w:rFonts w:ascii="Times New Roman" w:hAnsi="Times New Roman" w:cs="Times New Roman"/>
          <w:sz w:val="24"/>
          <w:szCs w:val="24"/>
        </w:rPr>
      </w:pPr>
      <w:r w:rsidRPr="00000ACA">
        <w:rPr>
          <w:rFonts w:ascii="Times New Roman" w:hAnsi="Times New Roman" w:cs="Times New Roman"/>
          <w:sz w:val="24"/>
          <w:szCs w:val="24"/>
        </w:rPr>
        <w:t xml:space="preserve">The </w:t>
      </w:r>
      <w:r w:rsidR="00972C7D">
        <w:rPr>
          <w:rFonts w:ascii="Times New Roman" w:hAnsi="Times New Roman" w:cs="Times New Roman"/>
          <w:sz w:val="24"/>
          <w:szCs w:val="24"/>
        </w:rPr>
        <w:t xml:space="preserve">CBL has a </w:t>
      </w:r>
      <w:r w:rsidRPr="00000ACA">
        <w:rPr>
          <w:rFonts w:ascii="Times New Roman" w:hAnsi="Times New Roman" w:cs="Times New Roman"/>
          <w:sz w:val="24"/>
          <w:szCs w:val="24"/>
        </w:rPr>
        <w:t>utilitarian</w:t>
      </w:r>
      <w:r w:rsidR="00972C7D">
        <w:rPr>
          <w:rFonts w:ascii="Times New Roman" w:hAnsi="Times New Roman" w:cs="Times New Roman"/>
          <w:sz w:val="24"/>
          <w:szCs w:val="24"/>
        </w:rPr>
        <w:t xml:space="preserve"> HRD</w:t>
      </w:r>
      <w:r w:rsidRPr="00000ACA">
        <w:rPr>
          <w:rFonts w:ascii="Times New Roman" w:hAnsi="Times New Roman" w:cs="Times New Roman"/>
          <w:sz w:val="24"/>
          <w:szCs w:val="24"/>
        </w:rPr>
        <w:t xml:space="preserve"> maintained </w:t>
      </w:r>
      <w:r w:rsidR="00972C7D">
        <w:rPr>
          <w:rFonts w:ascii="Times New Roman" w:hAnsi="Times New Roman" w:cs="Times New Roman"/>
          <w:sz w:val="24"/>
          <w:szCs w:val="24"/>
        </w:rPr>
        <w:t>by</w:t>
      </w:r>
      <w:r w:rsidRPr="00000ACA">
        <w:rPr>
          <w:rFonts w:ascii="Times New Roman" w:hAnsi="Times New Roman" w:cs="Times New Roman"/>
          <w:sz w:val="24"/>
          <w:szCs w:val="24"/>
        </w:rPr>
        <w:t xml:space="preserve"> labor. </w:t>
      </w:r>
      <w:r w:rsidR="00972C7D">
        <w:rPr>
          <w:rFonts w:ascii="Times New Roman" w:hAnsi="Times New Roman" w:cs="Times New Roman"/>
          <w:sz w:val="24"/>
          <w:szCs w:val="24"/>
        </w:rPr>
        <w:t xml:space="preserve">The HRD of the CBL </w:t>
      </w:r>
      <w:r w:rsidRPr="00000ACA">
        <w:rPr>
          <w:rFonts w:ascii="Times New Roman" w:hAnsi="Times New Roman" w:cs="Times New Roman"/>
          <w:sz w:val="24"/>
          <w:szCs w:val="24"/>
        </w:rPr>
        <w:t xml:space="preserve">plays out </w:t>
      </w:r>
      <w:r w:rsidR="00972C7D">
        <w:rPr>
          <w:rFonts w:ascii="Times New Roman" w:hAnsi="Times New Roman" w:cs="Times New Roman"/>
          <w:sz w:val="24"/>
          <w:szCs w:val="24"/>
        </w:rPr>
        <w:t xml:space="preserve">the </w:t>
      </w:r>
      <w:r w:rsidRPr="00000ACA">
        <w:rPr>
          <w:rFonts w:ascii="Times New Roman" w:hAnsi="Times New Roman" w:cs="Times New Roman"/>
          <w:sz w:val="24"/>
          <w:szCs w:val="24"/>
        </w:rPr>
        <w:t xml:space="preserve">going with limits: </w:t>
      </w:r>
    </w:p>
    <w:p w14:paraId="44EBEDB6" w14:textId="1437CADD" w:rsidR="00000ACA" w:rsidRPr="00000ACA" w:rsidRDefault="00000ACA" w:rsidP="00000ACA">
      <w:pPr>
        <w:spacing w:line="360" w:lineRule="auto"/>
        <w:rPr>
          <w:rFonts w:ascii="Times New Roman" w:hAnsi="Times New Roman" w:cs="Times New Roman"/>
          <w:sz w:val="24"/>
          <w:szCs w:val="24"/>
        </w:rPr>
      </w:pPr>
      <w:r w:rsidRPr="00000ACA">
        <w:rPr>
          <w:rFonts w:ascii="Times New Roman" w:hAnsi="Times New Roman" w:cs="Times New Roman"/>
          <w:sz w:val="24"/>
          <w:szCs w:val="24"/>
        </w:rPr>
        <w:t>•</w:t>
      </w:r>
      <w:r w:rsidRPr="00000ACA">
        <w:rPr>
          <w:rFonts w:ascii="Times New Roman" w:hAnsi="Times New Roman" w:cs="Times New Roman"/>
          <w:sz w:val="24"/>
          <w:szCs w:val="24"/>
        </w:rPr>
        <w:tab/>
        <w:t>Choice</w:t>
      </w:r>
      <w:r w:rsidR="00972C7D">
        <w:rPr>
          <w:rFonts w:ascii="Times New Roman" w:hAnsi="Times New Roman" w:cs="Times New Roman"/>
          <w:sz w:val="24"/>
          <w:szCs w:val="24"/>
        </w:rPr>
        <w:t xml:space="preserve"> and recruitment</w:t>
      </w:r>
      <w:r w:rsidRPr="00000ACA">
        <w:rPr>
          <w:rFonts w:ascii="Times New Roman" w:hAnsi="Times New Roman" w:cs="Times New Roman"/>
          <w:sz w:val="24"/>
          <w:szCs w:val="24"/>
        </w:rPr>
        <w:t xml:space="preserve">. </w:t>
      </w:r>
    </w:p>
    <w:p w14:paraId="0A6CCE00" w14:textId="7A9FDE4B" w:rsidR="00000ACA" w:rsidRPr="00000ACA" w:rsidRDefault="00000ACA" w:rsidP="00000ACA">
      <w:pPr>
        <w:spacing w:line="360" w:lineRule="auto"/>
        <w:rPr>
          <w:rFonts w:ascii="Times New Roman" w:hAnsi="Times New Roman" w:cs="Times New Roman"/>
          <w:sz w:val="24"/>
          <w:szCs w:val="24"/>
        </w:rPr>
      </w:pPr>
      <w:r w:rsidRPr="00000ACA">
        <w:rPr>
          <w:rFonts w:ascii="Times New Roman" w:hAnsi="Times New Roman" w:cs="Times New Roman"/>
          <w:sz w:val="24"/>
          <w:szCs w:val="24"/>
        </w:rPr>
        <w:t>•</w:t>
      </w:r>
      <w:r w:rsidRPr="00000ACA">
        <w:rPr>
          <w:rFonts w:ascii="Times New Roman" w:hAnsi="Times New Roman" w:cs="Times New Roman"/>
          <w:sz w:val="24"/>
          <w:szCs w:val="24"/>
        </w:rPr>
        <w:tab/>
        <w:t xml:space="preserve">Preparing </w:t>
      </w:r>
      <w:r w:rsidR="00972C7D">
        <w:rPr>
          <w:rFonts w:ascii="Times New Roman" w:hAnsi="Times New Roman" w:cs="Times New Roman"/>
          <w:sz w:val="24"/>
          <w:szCs w:val="24"/>
        </w:rPr>
        <w:t>and develop</w:t>
      </w:r>
      <w:r w:rsidR="00997864">
        <w:rPr>
          <w:rFonts w:ascii="Times New Roman" w:hAnsi="Times New Roman" w:cs="Times New Roman"/>
          <w:sz w:val="24"/>
          <w:szCs w:val="24"/>
        </w:rPr>
        <w:t>ing</w:t>
      </w:r>
      <w:r w:rsidR="00972C7D">
        <w:rPr>
          <w:rFonts w:ascii="Times New Roman" w:hAnsi="Times New Roman" w:cs="Times New Roman"/>
          <w:sz w:val="24"/>
          <w:szCs w:val="24"/>
        </w:rPr>
        <w:t xml:space="preserve"> employees</w:t>
      </w:r>
      <w:r w:rsidRPr="00000ACA">
        <w:rPr>
          <w:rFonts w:ascii="Times New Roman" w:hAnsi="Times New Roman" w:cs="Times New Roman"/>
          <w:sz w:val="24"/>
          <w:szCs w:val="24"/>
        </w:rPr>
        <w:t xml:space="preserve">. </w:t>
      </w:r>
    </w:p>
    <w:p w14:paraId="071F7B81" w14:textId="592109EF" w:rsidR="00000ACA" w:rsidRPr="00000ACA" w:rsidRDefault="00000ACA" w:rsidP="00000ACA">
      <w:pPr>
        <w:spacing w:line="360" w:lineRule="auto"/>
        <w:rPr>
          <w:rFonts w:ascii="Times New Roman" w:hAnsi="Times New Roman" w:cs="Times New Roman"/>
          <w:sz w:val="24"/>
          <w:szCs w:val="24"/>
        </w:rPr>
      </w:pPr>
      <w:r w:rsidRPr="00000ACA">
        <w:rPr>
          <w:rFonts w:ascii="Times New Roman" w:hAnsi="Times New Roman" w:cs="Times New Roman"/>
          <w:sz w:val="24"/>
          <w:szCs w:val="24"/>
        </w:rPr>
        <w:t>•</w:t>
      </w:r>
      <w:r w:rsidRPr="00000ACA">
        <w:rPr>
          <w:rFonts w:ascii="Times New Roman" w:hAnsi="Times New Roman" w:cs="Times New Roman"/>
          <w:sz w:val="24"/>
          <w:szCs w:val="24"/>
        </w:rPr>
        <w:tab/>
        <w:t xml:space="preserve">Remuneration </w:t>
      </w:r>
      <w:r w:rsidR="00972C7D">
        <w:rPr>
          <w:rFonts w:ascii="Times New Roman" w:hAnsi="Times New Roman" w:cs="Times New Roman"/>
          <w:sz w:val="24"/>
          <w:szCs w:val="24"/>
        </w:rPr>
        <w:t>and benefits planning</w:t>
      </w:r>
      <w:r w:rsidRPr="00000ACA">
        <w:rPr>
          <w:rFonts w:ascii="Times New Roman" w:hAnsi="Times New Roman" w:cs="Times New Roman"/>
          <w:sz w:val="24"/>
          <w:szCs w:val="24"/>
        </w:rPr>
        <w:t xml:space="preserve">. </w:t>
      </w:r>
    </w:p>
    <w:p w14:paraId="51F4B075" w14:textId="777393E6" w:rsidR="00000ACA" w:rsidRPr="00000ACA" w:rsidRDefault="00000ACA" w:rsidP="00000ACA">
      <w:pPr>
        <w:spacing w:line="360" w:lineRule="auto"/>
        <w:rPr>
          <w:rFonts w:ascii="Times New Roman" w:hAnsi="Times New Roman" w:cs="Times New Roman"/>
          <w:sz w:val="24"/>
          <w:szCs w:val="24"/>
        </w:rPr>
      </w:pPr>
      <w:r w:rsidRPr="00000ACA">
        <w:rPr>
          <w:rFonts w:ascii="Times New Roman" w:hAnsi="Times New Roman" w:cs="Times New Roman"/>
          <w:sz w:val="24"/>
          <w:szCs w:val="24"/>
        </w:rPr>
        <w:t>•</w:t>
      </w:r>
      <w:r w:rsidRPr="00000ACA">
        <w:rPr>
          <w:rFonts w:ascii="Times New Roman" w:hAnsi="Times New Roman" w:cs="Times New Roman"/>
          <w:sz w:val="24"/>
          <w:szCs w:val="24"/>
        </w:rPr>
        <w:tab/>
        <w:t xml:space="preserve">Advancement </w:t>
      </w:r>
      <w:r w:rsidR="00972C7D">
        <w:rPr>
          <w:rFonts w:ascii="Times New Roman" w:hAnsi="Times New Roman" w:cs="Times New Roman"/>
          <w:sz w:val="24"/>
          <w:szCs w:val="24"/>
        </w:rPr>
        <w:t>planning</w:t>
      </w:r>
      <w:r w:rsidRPr="00000ACA">
        <w:rPr>
          <w:rFonts w:ascii="Times New Roman" w:hAnsi="Times New Roman" w:cs="Times New Roman"/>
          <w:sz w:val="24"/>
          <w:szCs w:val="24"/>
        </w:rPr>
        <w:t xml:space="preserve">. </w:t>
      </w:r>
    </w:p>
    <w:p w14:paraId="47A0E16C" w14:textId="7AF477CB" w:rsidR="00000ACA" w:rsidRPr="00000ACA" w:rsidRDefault="00000ACA" w:rsidP="00000ACA">
      <w:pPr>
        <w:spacing w:line="360" w:lineRule="auto"/>
        <w:rPr>
          <w:rFonts w:ascii="Times New Roman" w:hAnsi="Times New Roman" w:cs="Times New Roman"/>
          <w:sz w:val="24"/>
          <w:szCs w:val="24"/>
        </w:rPr>
      </w:pPr>
      <w:r w:rsidRPr="00000ACA">
        <w:rPr>
          <w:rFonts w:ascii="Times New Roman" w:hAnsi="Times New Roman" w:cs="Times New Roman"/>
          <w:sz w:val="24"/>
          <w:szCs w:val="24"/>
        </w:rPr>
        <w:t>•</w:t>
      </w:r>
      <w:r w:rsidRPr="00000ACA">
        <w:rPr>
          <w:rFonts w:ascii="Times New Roman" w:hAnsi="Times New Roman" w:cs="Times New Roman"/>
          <w:sz w:val="24"/>
          <w:szCs w:val="24"/>
        </w:rPr>
        <w:tab/>
      </w:r>
      <w:r w:rsidR="00972C7D">
        <w:rPr>
          <w:rFonts w:ascii="Times New Roman" w:hAnsi="Times New Roman" w:cs="Times New Roman"/>
          <w:sz w:val="24"/>
          <w:szCs w:val="24"/>
        </w:rPr>
        <w:t>Making reward and recognition policies</w:t>
      </w:r>
      <w:r w:rsidRPr="00000ACA">
        <w:rPr>
          <w:rFonts w:ascii="Times New Roman" w:hAnsi="Times New Roman" w:cs="Times New Roman"/>
          <w:sz w:val="24"/>
          <w:szCs w:val="24"/>
        </w:rPr>
        <w:t xml:space="preserve">. </w:t>
      </w:r>
    </w:p>
    <w:p w14:paraId="29425757" w14:textId="285B7E76" w:rsidR="00000ACA" w:rsidRPr="00000ACA" w:rsidRDefault="00000ACA" w:rsidP="00000ACA">
      <w:pPr>
        <w:spacing w:line="360" w:lineRule="auto"/>
        <w:rPr>
          <w:rFonts w:ascii="Times New Roman" w:hAnsi="Times New Roman" w:cs="Times New Roman"/>
          <w:sz w:val="24"/>
          <w:szCs w:val="24"/>
        </w:rPr>
      </w:pPr>
      <w:r w:rsidRPr="00000ACA">
        <w:rPr>
          <w:rFonts w:ascii="Times New Roman" w:hAnsi="Times New Roman" w:cs="Times New Roman"/>
          <w:sz w:val="24"/>
          <w:szCs w:val="24"/>
        </w:rPr>
        <w:t>•</w:t>
      </w:r>
      <w:r w:rsidRPr="00000ACA">
        <w:rPr>
          <w:rFonts w:ascii="Times New Roman" w:hAnsi="Times New Roman" w:cs="Times New Roman"/>
          <w:sz w:val="24"/>
          <w:szCs w:val="24"/>
        </w:rPr>
        <w:tab/>
        <w:t>Strategy</w:t>
      </w:r>
      <w:r w:rsidR="00972C7D">
        <w:rPr>
          <w:rFonts w:ascii="Times New Roman" w:hAnsi="Times New Roman" w:cs="Times New Roman"/>
          <w:sz w:val="24"/>
          <w:szCs w:val="24"/>
        </w:rPr>
        <w:t xml:space="preserve"> formulation for staff loans (car/housing)</w:t>
      </w:r>
      <w:r w:rsidRPr="00000ACA">
        <w:rPr>
          <w:rFonts w:ascii="Times New Roman" w:hAnsi="Times New Roman" w:cs="Times New Roman"/>
          <w:sz w:val="24"/>
          <w:szCs w:val="24"/>
        </w:rPr>
        <w:t xml:space="preserve">. </w:t>
      </w:r>
    </w:p>
    <w:p w14:paraId="0FF98D17" w14:textId="6D1E3363" w:rsidR="00000ACA" w:rsidRPr="00000ACA" w:rsidRDefault="00000ACA" w:rsidP="00000ACA">
      <w:pPr>
        <w:spacing w:line="360" w:lineRule="auto"/>
        <w:rPr>
          <w:rFonts w:ascii="Times New Roman" w:hAnsi="Times New Roman" w:cs="Times New Roman"/>
          <w:sz w:val="24"/>
          <w:szCs w:val="24"/>
        </w:rPr>
      </w:pPr>
      <w:r w:rsidRPr="00000ACA">
        <w:rPr>
          <w:rFonts w:ascii="Times New Roman" w:hAnsi="Times New Roman" w:cs="Times New Roman"/>
          <w:sz w:val="24"/>
          <w:szCs w:val="24"/>
        </w:rPr>
        <w:t>•</w:t>
      </w:r>
      <w:r w:rsidRPr="00000ACA">
        <w:rPr>
          <w:rFonts w:ascii="Times New Roman" w:hAnsi="Times New Roman" w:cs="Times New Roman"/>
          <w:sz w:val="24"/>
          <w:szCs w:val="24"/>
        </w:rPr>
        <w:tab/>
        <w:t>Arrangements</w:t>
      </w:r>
      <w:r w:rsidR="00972C7D">
        <w:rPr>
          <w:rFonts w:ascii="Times New Roman" w:hAnsi="Times New Roman" w:cs="Times New Roman"/>
          <w:sz w:val="24"/>
          <w:szCs w:val="24"/>
        </w:rPr>
        <w:t xml:space="preserve"> for resignation or termination from services</w:t>
      </w:r>
      <w:r w:rsidRPr="00000ACA">
        <w:rPr>
          <w:rFonts w:ascii="Times New Roman" w:hAnsi="Times New Roman" w:cs="Times New Roman"/>
          <w:sz w:val="24"/>
          <w:szCs w:val="24"/>
        </w:rPr>
        <w:t xml:space="preserve">. </w:t>
      </w:r>
    </w:p>
    <w:p w14:paraId="4F716FFC" w14:textId="185A5B8C" w:rsidR="00000ACA" w:rsidRPr="00000ACA" w:rsidRDefault="00000ACA" w:rsidP="00000ACA">
      <w:pPr>
        <w:spacing w:line="360" w:lineRule="auto"/>
        <w:rPr>
          <w:rFonts w:ascii="Times New Roman" w:hAnsi="Times New Roman" w:cs="Times New Roman"/>
          <w:sz w:val="24"/>
          <w:szCs w:val="24"/>
        </w:rPr>
      </w:pPr>
      <w:r w:rsidRPr="00000ACA">
        <w:rPr>
          <w:rFonts w:ascii="Times New Roman" w:hAnsi="Times New Roman" w:cs="Times New Roman"/>
          <w:sz w:val="24"/>
          <w:szCs w:val="24"/>
        </w:rPr>
        <w:t>•</w:t>
      </w:r>
      <w:r w:rsidRPr="00000ACA">
        <w:rPr>
          <w:rFonts w:ascii="Times New Roman" w:hAnsi="Times New Roman" w:cs="Times New Roman"/>
          <w:sz w:val="24"/>
          <w:szCs w:val="24"/>
        </w:rPr>
        <w:tab/>
        <w:t xml:space="preserve">Representative </w:t>
      </w:r>
      <w:r w:rsidR="00972C7D">
        <w:rPr>
          <w:rFonts w:ascii="Times New Roman" w:hAnsi="Times New Roman" w:cs="Times New Roman"/>
          <w:sz w:val="24"/>
          <w:szCs w:val="24"/>
        </w:rPr>
        <w:t>gratuity fund policy formulation</w:t>
      </w:r>
      <w:r w:rsidRPr="00000ACA">
        <w:rPr>
          <w:rFonts w:ascii="Times New Roman" w:hAnsi="Times New Roman" w:cs="Times New Roman"/>
          <w:sz w:val="24"/>
          <w:szCs w:val="24"/>
        </w:rPr>
        <w:t xml:space="preserve">. </w:t>
      </w:r>
    </w:p>
    <w:p w14:paraId="6E48E939" w14:textId="73CAEB20" w:rsidR="00000ACA" w:rsidRPr="00000ACA" w:rsidRDefault="00000ACA" w:rsidP="00000ACA">
      <w:pPr>
        <w:spacing w:line="360" w:lineRule="auto"/>
        <w:rPr>
          <w:rFonts w:ascii="Times New Roman" w:hAnsi="Times New Roman" w:cs="Times New Roman"/>
          <w:sz w:val="24"/>
          <w:szCs w:val="24"/>
        </w:rPr>
      </w:pPr>
      <w:r w:rsidRPr="00000ACA">
        <w:rPr>
          <w:rFonts w:ascii="Times New Roman" w:hAnsi="Times New Roman" w:cs="Times New Roman"/>
          <w:sz w:val="24"/>
          <w:szCs w:val="24"/>
        </w:rPr>
        <w:t>•</w:t>
      </w:r>
      <w:r w:rsidRPr="00000ACA">
        <w:rPr>
          <w:rFonts w:ascii="Times New Roman" w:hAnsi="Times New Roman" w:cs="Times New Roman"/>
          <w:sz w:val="24"/>
          <w:szCs w:val="24"/>
        </w:rPr>
        <w:tab/>
        <w:t xml:space="preserve">Representative </w:t>
      </w:r>
      <w:r w:rsidR="00520370">
        <w:rPr>
          <w:rFonts w:ascii="Times New Roman" w:hAnsi="Times New Roman" w:cs="Times New Roman"/>
          <w:sz w:val="24"/>
          <w:szCs w:val="24"/>
        </w:rPr>
        <w:t>provident fund policy formulation</w:t>
      </w:r>
      <w:r w:rsidRPr="00000ACA">
        <w:rPr>
          <w:rFonts w:ascii="Times New Roman" w:hAnsi="Times New Roman" w:cs="Times New Roman"/>
          <w:sz w:val="24"/>
          <w:szCs w:val="24"/>
        </w:rPr>
        <w:t xml:space="preserve">. </w:t>
      </w:r>
    </w:p>
    <w:p w14:paraId="26828EA0" w14:textId="632AEECF" w:rsidR="00000ACA" w:rsidRDefault="00000ACA" w:rsidP="00000ACA">
      <w:pPr>
        <w:spacing w:line="360" w:lineRule="auto"/>
        <w:rPr>
          <w:rFonts w:ascii="Times New Roman" w:hAnsi="Times New Roman" w:cs="Times New Roman"/>
          <w:sz w:val="24"/>
          <w:szCs w:val="24"/>
        </w:rPr>
      </w:pPr>
      <w:r w:rsidRPr="00000ACA">
        <w:rPr>
          <w:rFonts w:ascii="Times New Roman" w:hAnsi="Times New Roman" w:cs="Times New Roman"/>
          <w:sz w:val="24"/>
          <w:szCs w:val="24"/>
        </w:rPr>
        <w:t>•</w:t>
      </w:r>
      <w:r w:rsidRPr="00000ACA">
        <w:rPr>
          <w:rFonts w:ascii="Times New Roman" w:hAnsi="Times New Roman" w:cs="Times New Roman"/>
          <w:sz w:val="24"/>
          <w:szCs w:val="24"/>
        </w:rPr>
        <w:tab/>
        <w:t xml:space="preserve">Representative </w:t>
      </w:r>
      <w:r w:rsidR="00520370">
        <w:rPr>
          <w:rFonts w:ascii="Times New Roman" w:hAnsi="Times New Roman" w:cs="Times New Roman"/>
          <w:sz w:val="24"/>
          <w:szCs w:val="24"/>
        </w:rPr>
        <w:t>welfare fund policy formulation</w:t>
      </w:r>
      <w:r w:rsidRPr="00000ACA">
        <w:rPr>
          <w:rFonts w:ascii="Times New Roman" w:hAnsi="Times New Roman" w:cs="Times New Roman"/>
          <w:sz w:val="24"/>
          <w:szCs w:val="24"/>
        </w:rPr>
        <w:t>.</w:t>
      </w:r>
    </w:p>
    <w:p w14:paraId="44B76E1C" w14:textId="35F691C7" w:rsidR="00000ACA" w:rsidRDefault="009354D4" w:rsidP="00A95AC3">
      <w:pPr>
        <w:shd w:val="clear" w:color="auto" w:fill="BDD6EE" w:themeFill="accent5" w:themeFillTint="66"/>
        <w:spacing w:line="360" w:lineRule="auto"/>
      </w:pPr>
      <w:bookmarkStart w:id="30" w:name="_Toc56527773"/>
      <w:r w:rsidRPr="00000ACA">
        <w:rPr>
          <w:rStyle w:val="Heading1Char"/>
        </w:rPr>
        <w:t xml:space="preserve">4.2 </w:t>
      </w:r>
      <w:r w:rsidR="004D093A">
        <w:rPr>
          <w:rStyle w:val="Heading1Char"/>
        </w:rPr>
        <w:t>HRD</w:t>
      </w:r>
      <w:r w:rsidR="00950E10" w:rsidRPr="00000ACA">
        <w:rPr>
          <w:rStyle w:val="Heading1Char"/>
        </w:rPr>
        <w:t xml:space="preserve"> </w:t>
      </w:r>
      <w:r w:rsidR="004D093A">
        <w:rPr>
          <w:rStyle w:val="Heading1Char"/>
        </w:rPr>
        <w:t>of the CBL</w:t>
      </w:r>
      <w:r w:rsidR="00950E10" w:rsidRPr="00000ACA">
        <w:rPr>
          <w:rStyle w:val="Heading1Char"/>
        </w:rPr>
        <w:t xml:space="preserve"> </w:t>
      </w:r>
      <w:r w:rsidR="004D093A">
        <w:rPr>
          <w:rStyle w:val="Heading1Char"/>
        </w:rPr>
        <w:t>has worked with the six wings</w:t>
      </w:r>
      <w:bookmarkEnd w:id="30"/>
      <w:r w:rsidR="004D093A">
        <w:t>:</w:t>
      </w:r>
      <w:r w:rsidR="00950E10" w:rsidRPr="00950E10">
        <w:t xml:space="preserve"> </w:t>
      </w:r>
    </w:p>
    <w:p w14:paraId="21CC21C2" w14:textId="612ADEEF" w:rsidR="00950E10" w:rsidRPr="00950E10" w:rsidRDefault="00950E10" w:rsidP="00000ACA">
      <w:pPr>
        <w:spacing w:line="360" w:lineRule="auto"/>
      </w:pPr>
      <w:r w:rsidRPr="00950E10">
        <w:lastRenderedPageBreak/>
        <w:t xml:space="preserve">The wings are- </w:t>
      </w:r>
    </w:p>
    <w:p w14:paraId="0E29E3AC" w14:textId="12E033D9" w:rsidR="00950E10" w:rsidRPr="00950E10" w:rsidRDefault="00520370" w:rsidP="00BE428C">
      <w:pPr>
        <w:pStyle w:val="ListParagraph"/>
        <w:numPr>
          <w:ilvl w:val="0"/>
          <w:numId w:val="23"/>
        </w:numPr>
        <w:spacing w:line="360" w:lineRule="auto"/>
        <w:rPr>
          <w:rFonts w:ascii="Times New Roman" w:hAnsi="Times New Roman" w:cs="Times New Roman"/>
          <w:sz w:val="24"/>
          <w:szCs w:val="24"/>
        </w:rPr>
      </w:pPr>
      <w:r>
        <w:rPr>
          <w:rFonts w:ascii="Times New Roman" w:hAnsi="Times New Roman" w:cs="Times New Roman"/>
          <w:sz w:val="24"/>
          <w:szCs w:val="24"/>
        </w:rPr>
        <w:t>Recruit</w:t>
      </w:r>
      <w:r w:rsidR="00950E10" w:rsidRPr="00950E10">
        <w:rPr>
          <w:rFonts w:ascii="Times New Roman" w:hAnsi="Times New Roman" w:cs="Times New Roman"/>
          <w:sz w:val="24"/>
          <w:szCs w:val="24"/>
        </w:rPr>
        <w:t xml:space="preserve">. </w:t>
      </w:r>
    </w:p>
    <w:p w14:paraId="163FE32E" w14:textId="3C80FEF5" w:rsidR="00950E10" w:rsidRPr="00950E10" w:rsidRDefault="00950E10" w:rsidP="00BE428C">
      <w:pPr>
        <w:pStyle w:val="ListParagraph"/>
        <w:numPr>
          <w:ilvl w:val="0"/>
          <w:numId w:val="23"/>
        </w:numPr>
        <w:spacing w:line="360" w:lineRule="auto"/>
        <w:rPr>
          <w:rFonts w:ascii="Times New Roman" w:hAnsi="Times New Roman" w:cs="Times New Roman"/>
          <w:sz w:val="24"/>
          <w:szCs w:val="24"/>
        </w:rPr>
      </w:pPr>
      <w:r>
        <w:rPr>
          <w:rFonts w:ascii="Times New Roman" w:hAnsi="Times New Roman" w:cs="Times New Roman"/>
          <w:sz w:val="24"/>
          <w:szCs w:val="24"/>
        </w:rPr>
        <w:t>Administrations</w:t>
      </w:r>
      <w:r w:rsidRPr="00950E10">
        <w:rPr>
          <w:rFonts w:ascii="Times New Roman" w:hAnsi="Times New Roman" w:cs="Times New Roman"/>
          <w:sz w:val="24"/>
          <w:szCs w:val="24"/>
        </w:rPr>
        <w:t xml:space="preserve">. </w:t>
      </w:r>
    </w:p>
    <w:p w14:paraId="5BFAD9A8" w14:textId="2CED239C" w:rsidR="00950E10" w:rsidRPr="00950E10" w:rsidRDefault="00950E10" w:rsidP="00BE428C">
      <w:pPr>
        <w:pStyle w:val="ListParagraph"/>
        <w:numPr>
          <w:ilvl w:val="0"/>
          <w:numId w:val="23"/>
        </w:numPr>
        <w:spacing w:line="360" w:lineRule="auto"/>
        <w:rPr>
          <w:rFonts w:ascii="Times New Roman" w:hAnsi="Times New Roman" w:cs="Times New Roman"/>
          <w:sz w:val="24"/>
          <w:szCs w:val="24"/>
        </w:rPr>
      </w:pPr>
      <w:r w:rsidRPr="00950E10">
        <w:rPr>
          <w:rFonts w:ascii="Times New Roman" w:hAnsi="Times New Roman" w:cs="Times New Roman"/>
          <w:sz w:val="24"/>
          <w:szCs w:val="24"/>
        </w:rPr>
        <w:t>Preparing</w:t>
      </w:r>
      <w:r>
        <w:rPr>
          <w:rFonts w:ascii="Times New Roman" w:hAnsi="Times New Roman" w:cs="Times New Roman"/>
          <w:sz w:val="24"/>
          <w:szCs w:val="24"/>
        </w:rPr>
        <w:t xml:space="preserve"> and </w:t>
      </w:r>
      <w:r w:rsidR="00520370">
        <w:rPr>
          <w:rFonts w:ascii="Times New Roman" w:hAnsi="Times New Roman" w:cs="Times New Roman"/>
          <w:sz w:val="24"/>
          <w:szCs w:val="24"/>
        </w:rPr>
        <w:t>training</w:t>
      </w:r>
    </w:p>
    <w:p w14:paraId="7016F425" w14:textId="7F052CFC" w:rsidR="00950E10" w:rsidRPr="00950E10" w:rsidRDefault="00520370" w:rsidP="00BE428C">
      <w:pPr>
        <w:pStyle w:val="ListParagraph"/>
        <w:numPr>
          <w:ilvl w:val="0"/>
          <w:numId w:val="23"/>
        </w:numPr>
        <w:spacing w:line="360" w:lineRule="auto"/>
        <w:rPr>
          <w:rFonts w:ascii="Times New Roman" w:hAnsi="Times New Roman" w:cs="Times New Roman"/>
          <w:sz w:val="24"/>
          <w:szCs w:val="24"/>
        </w:rPr>
      </w:pPr>
      <w:r>
        <w:rPr>
          <w:rFonts w:ascii="Times New Roman" w:hAnsi="Times New Roman" w:cs="Times New Roman"/>
          <w:sz w:val="24"/>
          <w:szCs w:val="24"/>
        </w:rPr>
        <w:t>Pay benefits</w:t>
      </w:r>
      <w:r w:rsidR="00950E10" w:rsidRPr="00950E10">
        <w:rPr>
          <w:rFonts w:ascii="Times New Roman" w:hAnsi="Times New Roman" w:cs="Times New Roman"/>
          <w:sz w:val="24"/>
          <w:szCs w:val="24"/>
        </w:rPr>
        <w:t xml:space="preserve">. and </w:t>
      </w:r>
    </w:p>
    <w:p w14:paraId="2E71C3EF" w14:textId="327C80E1" w:rsidR="00950E10" w:rsidRPr="00950E10" w:rsidRDefault="00950E10" w:rsidP="00BE428C">
      <w:pPr>
        <w:pStyle w:val="ListParagraph"/>
        <w:numPr>
          <w:ilvl w:val="0"/>
          <w:numId w:val="23"/>
        </w:numPr>
        <w:spacing w:line="360" w:lineRule="auto"/>
        <w:rPr>
          <w:rFonts w:ascii="Times New Roman" w:hAnsi="Times New Roman" w:cs="Times New Roman"/>
          <w:sz w:val="24"/>
          <w:szCs w:val="24"/>
        </w:rPr>
      </w:pPr>
      <w:r w:rsidRPr="00950E10">
        <w:rPr>
          <w:rFonts w:ascii="Times New Roman" w:hAnsi="Times New Roman" w:cs="Times New Roman"/>
          <w:sz w:val="24"/>
          <w:szCs w:val="24"/>
        </w:rPr>
        <w:t>Execution</w:t>
      </w:r>
      <w:r w:rsidR="00520370">
        <w:rPr>
          <w:rFonts w:ascii="Times New Roman" w:hAnsi="Times New Roman" w:cs="Times New Roman"/>
          <w:sz w:val="24"/>
          <w:szCs w:val="24"/>
        </w:rPr>
        <w:t xml:space="preserve"> appraisal</w:t>
      </w:r>
      <w:r w:rsidRPr="00950E10">
        <w:rPr>
          <w:rFonts w:ascii="Times New Roman" w:hAnsi="Times New Roman" w:cs="Times New Roman"/>
          <w:sz w:val="24"/>
          <w:szCs w:val="24"/>
        </w:rPr>
        <w:t xml:space="preserve"> </w:t>
      </w:r>
    </w:p>
    <w:p w14:paraId="7448ACE8" w14:textId="05B6C3A1" w:rsidR="00950E10" w:rsidRDefault="00520370" w:rsidP="00BE428C">
      <w:pPr>
        <w:pStyle w:val="ListParagraph"/>
        <w:numPr>
          <w:ilvl w:val="0"/>
          <w:numId w:val="23"/>
        </w:numPr>
        <w:spacing w:line="360" w:lineRule="auto"/>
        <w:rPr>
          <w:rFonts w:ascii="Times New Roman" w:hAnsi="Times New Roman" w:cs="Times New Roman"/>
          <w:sz w:val="24"/>
          <w:szCs w:val="24"/>
        </w:rPr>
      </w:pPr>
      <w:r>
        <w:rPr>
          <w:rFonts w:ascii="Times New Roman" w:hAnsi="Times New Roman" w:cs="Times New Roman"/>
          <w:sz w:val="24"/>
          <w:szCs w:val="24"/>
        </w:rPr>
        <w:t>Mis</w:t>
      </w:r>
      <w:r w:rsidR="00950E10" w:rsidRPr="00950E10">
        <w:rPr>
          <w:rFonts w:ascii="Times New Roman" w:hAnsi="Times New Roman" w:cs="Times New Roman"/>
          <w:sz w:val="24"/>
          <w:szCs w:val="24"/>
        </w:rPr>
        <w:t xml:space="preserve"> and </w:t>
      </w:r>
      <w:r>
        <w:rPr>
          <w:rFonts w:ascii="Times New Roman" w:hAnsi="Times New Roman" w:cs="Times New Roman"/>
          <w:sz w:val="24"/>
          <w:szCs w:val="24"/>
        </w:rPr>
        <w:t>strategic planning</w:t>
      </w:r>
    </w:p>
    <w:p w14:paraId="5BFB891A" w14:textId="20A484E6" w:rsidR="003C01B9" w:rsidRDefault="000531A9" w:rsidP="000531A9">
      <w:pPr>
        <w:spacing w:line="360" w:lineRule="auto"/>
        <w:rPr>
          <w:rFonts w:ascii="Times New Roman" w:hAnsi="Times New Roman" w:cs="Times New Roman"/>
          <w:sz w:val="24"/>
          <w:szCs w:val="24"/>
        </w:rPr>
      </w:pPr>
      <w:r w:rsidRPr="003C01B9">
        <w:rPr>
          <w:rFonts w:ascii="Times New Roman" w:hAnsi="Times New Roman" w:cs="Times New Roman"/>
          <w:b/>
          <w:bCs/>
          <w:sz w:val="24"/>
          <w:szCs w:val="24"/>
        </w:rPr>
        <w:t>Recruitment:</w:t>
      </w:r>
      <w:r>
        <w:rPr>
          <w:rFonts w:ascii="Times New Roman" w:hAnsi="Times New Roman" w:cs="Times New Roman"/>
          <w:sz w:val="24"/>
          <w:szCs w:val="24"/>
        </w:rPr>
        <w:br/>
      </w:r>
      <w:r w:rsidRPr="000531A9">
        <w:rPr>
          <w:rFonts w:ascii="Times New Roman" w:hAnsi="Times New Roman" w:cs="Times New Roman"/>
          <w:sz w:val="24"/>
          <w:szCs w:val="24"/>
        </w:rPr>
        <w:t xml:space="preserve">Determination </w:t>
      </w:r>
      <w:r w:rsidR="00BC1DD7">
        <w:rPr>
          <w:rFonts w:ascii="Times New Roman" w:hAnsi="Times New Roman" w:cs="Times New Roman"/>
          <w:sz w:val="24"/>
          <w:szCs w:val="24"/>
        </w:rPr>
        <w:t>and recruitment is</w:t>
      </w:r>
      <w:r w:rsidRPr="000531A9">
        <w:rPr>
          <w:rFonts w:ascii="Times New Roman" w:hAnsi="Times New Roman" w:cs="Times New Roman"/>
          <w:sz w:val="24"/>
          <w:szCs w:val="24"/>
        </w:rPr>
        <w:t xml:space="preserve"> a vital aspect </w:t>
      </w:r>
      <w:r w:rsidR="00BC1DD7">
        <w:rPr>
          <w:rFonts w:ascii="Times New Roman" w:hAnsi="Times New Roman" w:cs="Times New Roman"/>
          <w:sz w:val="24"/>
          <w:szCs w:val="24"/>
        </w:rPr>
        <w:t>of any</w:t>
      </w:r>
      <w:r w:rsidRPr="000531A9">
        <w:rPr>
          <w:rFonts w:ascii="Times New Roman" w:hAnsi="Times New Roman" w:cs="Times New Roman"/>
          <w:sz w:val="24"/>
          <w:szCs w:val="24"/>
        </w:rPr>
        <w:t xml:space="preserve"> association </w:t>
      </w:r>
      <w:r w:rsidR="00BC1DD7">
        <w:rPr>
          <w:rFonts w:ascii="Times New Roman" w:hAnsi="Times New Roman" w:cs="Times New Roman"/>
          <w:sz w:val="24"/>
          <w:szCs w:val="24"/>
        </w:rPr>
        <w:t xml:space="preserve">that </w:t>
      </w:r>
      <w:r w:rsidRPr="000531A9">
        <w:rPr>
          <w:rFonts w:ascii="Times New Roman" w:hAnsi="Times New Roman" w:cs="Times New Roman"/>
          <w:sz w:val="24"/>
          <w:szCs w:val="24"/>
        </w:rPr>
        <w:t xml:space="preserve">intensely relies upon </w:t>
      </w:r>
      <w:r w:rsidR="00BC1DD7">
        <w:rPr>
          <w:rFonts w:ascii="Times New Roman" w:hAnsi="Times New Roman" w:cs="Times New Roman"/>
          <w:sz w:val="24"/>
          <w:szCs w:val="24"/>
        </w:rPr>
        <w:t>their workforce to</w:t>
      </w:r>
      <w:r w:rsidRPr="000531A9">
        <w:rPr>
          <w:rFonts w:ascii="Times New Roman" w:hAnsi="Times New Roman" w:cs="Times New Roman"/>
          <w:sz w:val="24"/>
          <w:szCs w:val="24"/>
        </w:rPr>
        <w:t xml:space="preserve"> effectively play out </w:t>
      </w:r>
      <w:r w:rsidR="00BC1DD7">
        <w:rPr>
          <w:rFonts w:ascii="Times New Roman" w:hAnsi="Times New Roman" w:cs="Times New Roman"/>
          <w:sz w:val="24"/>
          <w:szCs w:val="24"/>
        </w:rPr>
        <w:t>their</w:t>
      </w:r>
      <w:r w:rsidRPr="000531A9">
        <w:rPr>
          <w:rFonts w:ascii="Times New Roman" w:hAnsi="Times New Roman" w:cs="Times New Roman"/>
          <w:sz w:val="24"/>
          <w:szCs w:val="24"/>
        </w:rPr>
        <w:t xml:space="preserve"> central goal </w:t>
      </w:r>
      <w:r w:rsidR="00BC1DD7">
        <w:rPr>
          <w:rFonts w:ascii="Times New Roman" w:hAnsi="Times New Roman" w:cs="Times New Roman"/>
          <w:sz w:val="24"/>
          <w:szCs w:val="24"/>
        </w:rPr>
        <w:t>and</w:t>
      </w:r>
      <w:r w:rsidRPr="000531A9">
        <w:rPr>
          <w:rFonts w:ascii="Times New Roman" w:hAnsi="Times New Roman" w:cs="Times New Roman"/>
          <w:sz w:val="24"/>
          <w:szCs w:val="24"/>
        </w:rPr>
        <w:t xml:space="preserve"> accomplish </w:t>
      </w:r>
      <w:r w:rsidR="00BC1DD7">
        <w:rPr>
          <w:rFonts w:ascii="Times New Roman" w:hAnsi="Times New Roman" w:cs="Times New Roman"/>
          <w:sz w:val="24"/>
          <w:szCs w:val="24"/>
        </w:rPr>
        <w:t>their vision</w:t>
      </w:r>
      <w:r w:rsidRPr="000531A9">
        <w:rPr>
          <w:rFonts w:ascii="Times New Roman" w:hAnsi="Times New Roman" w:cs="Times New Roman"/>
          <w:sz w:val="24"/>
          <w:szCs w:val="24"/>
        </w:rPr>
        <w:t xml:space="preserve"> over </w:t>
      </w:r>
      <w:r w:rsidR="00BC1DD7">
        <w:rPr>
          <w:rFonts w:ascii="Times New Roman" w:hAnsi="Times New Roman" w:cs="Times New Roman"/>
          <w:sz w:val="24"/>
          <w:szCs w:val="24"/>
        </w:rPr>
        <w:t>the long run</w:t>
      </w:r>
      <w:r w:rsidRPr="000531A9">
        <w:rPr>
          <w:rFonts w:ascii="Times New Roman" w:hAnsi="Times New Roman" w:cs="Times New Roman"/>
          <w:sz w:val="24"/>
          <w:szCs w:val="24"/>
        </w:rPr>
        <w:t>. Along these lines</w:t>
      </w:r>
      <w:r w:rsidR="008353A9">
        <w:rPr>
          <w:rFonts w:ascii="Times New Roman" w:hAnsi="Times New Roman" w:cs="Times New Roman"/>
          <w:sz w:val="24"/>
          <w:szCs w:val="24"/>
        </w:rPr>
        <w:t>,</w:t>
      </w:r>
      <w:r w:rsidRPr="000531A9">
        <w:rPr>
          <w:rFonts w:ascii="Times New Roman" w:hAnsi="Times New Roman" w:cs="Times New Roman"/>
          <w:sz w:val="24"/>
          <w:szCs w:val="24"/>
        </w:rPr>
        <w:t xml:space="preserve"> </w:t>
      </w:r>
      <w:r w:rsidR="008353A9">
        <w:rPr>
          <w:rFonts w:ascii="Times New Roman" w:hAnsi="Times New Roman" w:cs="Times New Roman"/>
          <w:sz w:val="24"/>
          <w:szCs w:val="24"/>
        </w:rPr>
        <w:t xml:space="preserve">a </w:t>
      </w:r>
      <w:r w:rsidRPr="000531A9">
        <w:rPr>
          <w:rFonts w:ascii="Times New Roman" w:hAnsi="Times New Roman" w:cs="Times New Roman"/>
          <w:sz w:val="24"/>
          <w:szCs w:val="24"/>
        </w:rPr>
        <w:t xml:space="preserve">suitable choice of contender to participate </w:t>
      </w:r>
      <w:r w:rsidR="00BC1DD7">
        <w:rPr>
          <w:rFonts w:ascii="Times New Roman" w:hAnsi="Times New Roman" w:cs="Times New Roman"/>
          <w:sz w:val="24"/>
          <w:szCs w:val="24"/>
        </w:rPr>
        <w:t xml:space="preserve">in the workforce is a </w:t>
      </w:r>
      <w:r w:rsidR="00BC1DD7" w:rsidRPr="000531A9">
        <w:rPr>
          <w:rFonts w:ascii="Times New Roman" w:hAnsi="Times New Roman" w:cs="Times New Roman"/>
          <w:sz w:val="24"/>
          <w:szCs w:val="24"/>
        </w:rPr>
        <w:t>vital</w:t>
      </w:r>
      <w:r w:rsidRPr="000531A9">
        <w:rPr>
          <w:rFonts w:ascii="Times New Roman" w:hAnsi="Times New Roman" w:cs="Times New Roman"/>
          <w:sz w:val="24"/>
          <w:szCs w:val="24"/>
        </w:rPr>
        <w:t xml:space="preserve"> piece </w:t>
      </w:r>
      <w:r w:rsidR="00BC1DD7">
        <w:rPr>
          <w:rFonts w:ascii="Times New Roman" w:hAnsi="Times New Roman" w:cs="Times New Roman"/>
          <w:sz w:val="24"/>
          <w:szCs w:val="24"/>
        </w:rPr>
        <w:t xml:space="preserve">of human resource management, which is </w:t>
      </w:r>
      <w:r w:rsidR="00BC1DD7" w:rsidRPr="000531A9">
        <w:rPr>
          <w:rFonts w:ascii="Times New Roman" w:hAnsi="Times New Roman" w:cs="Times New Roman"/>
          <w:sz w:val="24"/>
          <w:szCs w:val="24"/>
        </w:rPr>
        <w:t>guaranteed</w:t>
      </w:r>
      <w:r w:rsidRPr="000531A9">
        <w:rPr>
          <w:rFonts w:ascii="Times New Roman" w:hAnsi="Times New Roman" w:cs="Times New Roman"/>
          <w:sz w:val="24"/>
          <w:szCs w:val="24"/>
        </w:rPr>
        <w:t xml:space="preserve"> </w:t>
      </w:r>
      <w:r w:rsidR="00BC1DD7">
        <w:rPr>
          <w:rFonts w:ascii="Times New Roman" w:hAnsi="Times New Roman" w:cs="Times New Roman"/>
          <w:sz w:val="24"/>
          <w:szCs w:val="24"/>
        </w:rPr>
        <w:t>by the human resource division in the CBL.</w:t>
      </w:r>
    </w:p>
    <w:p w14:paraId="6BA02186" w14:textId="253A5983" w:rsidR="003C01B9" w:rsidRPr="003C01B9" w:rsidRDefault="00BC1DD7" w:rsidP="003C01B9">
      <w:pPr>
        <w:spacing w:line="360" w:lineRule="auto"/>
        <w:rPr>
          <w:rFonts w:ascii="Times New Roman" w:hAnsi="Times New Roman" w:cs="Times New Roman"/>
          <w:sz w:val="24"/>
          <w:szCs w:val="24"/>
        </w:rPr>
      </w:pPr>
      <w:r>
        <w:rPr>
          <w:rFonts w:ascii="Times New Roman" w:hAnsi="Times New Roman" w:cs="Times New Roman"/>
          <w:b/>
          <w:bCs/>
          <w:sz w:val="24"/>
          <w:szCs w:val="24"/>
        </w:rPr>
        <w:t>Recruit process:</w:t>
      </w:r>
    </w:p>
    <w:p w14:paraId="325C953C" w14:textId="59428EA6" w:rsidR="003C01B9" w:rsidRPr="003C01B9" w:rsidRDefault="003C01B9" w:rsidP="003C01B9">
      <w:pPr>
        <w:spacing w:line="360" w:lineRule="auto"/>
        <w:rPr>
          <w:rFonts w:ascii="Times New Roman" w:hAnsi="Times New Roman" w:cs="Times New Roman"/>
          <w:b/>
          <w:bCs/>
          <w:sz w:val="24"/>
          <w:szCs w:val="24"/>
        </w:rPr>
      </w:pPr>
      <w:r w:rsidRPr="003C01B9">
        <w:rPr>
          <w:rFonts w:ascii="Times New Roman" w:hAnsi="Times New Roman" w:cs="Times New Roman"/>
          <w:b/>
          <w:bCs/>
          <w:sz w:val="24"/>
          <w:szCs w:val="24"/>
        </w:rPr>
        <w:t xml:space="preserve">Direct Recruitment: </w:t>
      </w:r>
    </w:p>
    <w:p w14:paraId="24D5F8F0" w14:textId="1E617236" w:rsidR="003C01B9" w:rsidRPr="003C01B9" w:rsidRDefault="00BC1DD7" w:rsidP="003C01B9">
      <w:pPr>
        <w:spacing w:line="360" w:lineRule="auto"/>
        <w:rPr>
          <w:rFonts w:ascii="Times New Roman" w:hAnsi="Times New Roman" w:cs="Times New Roman"/>
          <w:sz w:val="24"/>
          <w:szCs w:val="24"/>
        </w:rPr>
      </w:pPr>
      <w:r>
        <w:rPr>
          <w:rFonts w:ascii="Times New Roman" w:hAnsi="Times New Roman" w:cs="Times New Roman"/>
          <w:sz w:val="24"/>
          <w:szCs w:val="24"/>
        </w:rPr>
        <w:t>The CBL has a CV bank in HRD</w:t>
      </w:r>
      <w:r w:rsidR="003C01B9" w:rsidRPr="003C01B9">
        <w:rPr>
          <w:rFonts w:ascii="Times New Roman" w:hAnsi="Times New Roman" w:cs="Times New Roman"/>
          <w:sz w:val="24"/>
          <w:szCs w:val="24"/>
        </w:rPr>
        <w:t>.</w:t>
      </w:r>
      <w:r>
        <w:rPr>
          <w:rFonts w:ascii="Times New Roman" w:hAnsi="Times New Roman" w:cs="Times New Roman"/>
          <w:sz w:val="24"/>
          <w:szCs w:val="24"/>
        </w:rPr>
        <w:t xml:space="preserve"> In direct enrollment, the HRD waitlist the CVs from the CV bank or gather the CVs that are alluded </w:t>
      </w:r>
      <w:r w:rsidR="00997864">
        <w:rPr>
          <w:rFonts w:ascii="Times New Roman" w:hAnsi="Times New Roman" w:cs="Times New Roman"/>
          <w:sz w:val="24"/>
          <w:szCs w:val="24"/>
        </w:rPr>
        <w:t xml:space="preserve">to </w:t>
      </w:r>
      <w:r>
        <w:rPr>
          <w:rFonts w:ascii="Times New Roman" w:hAnsi="Times New Roman" w:cs="Times New Roman"/>
          <w:sz w:val="24"/>
          <w:szCs w:val="24"/>
        </w:rPr>
        <w:t>by the representatives of the CBL for an immediate meeting for the particular cho</w:t>
      </w:r>
      <w:r w:rsidR="00997864">
        <w:rPr>
          <w:rFonts w:ascii="Times New Roman" w:hAnsi="Times New Roman" w:cs="Times New Roman"/>
          <w:sz w:val="24"/>
          <w:szCs w:val="24"/>
        </w:rPr>
        <w:t>ic</w:t>
      </w:r>
      <w:r>
        <w:rPr>
          <w:rFonts w:ascii="Times New Roman" w:hAnsi="Times New Roman" w:cs="Times New Roman"/>
          <w:sz w:val="24"/>
          <w:szCs w:val="24"/>
        </w:rPr>
        <w:t>e to post.</w:t>
      </w:r>
      <w:r w:rsidR="003C01B9" w:rsidRPr="003C01B9">
        <w:rPr>
          <w:rFonts w:ascii="Times New Roman" w:hAnsi="Times New Roman" w:cs="Times New Roman"/>
          <w:sz w:val="24"/>
          <w:szCs w:val="24"/>
        </w:rPr>
        <w:t xml:space="preserve"> </w:t>
      </w:r>
    </w:p>
    <w:p w14:paraId="3FBBD65F" w14:textId="0C0F0C54" w:rsidR="003C01B9" w:rsidRPr="003C01B9" w:rsidRDefault="003C01B9" w:rsidP="003C01B9">
      <w:pPr>
        <w:spacing w:line="360" w:lineRule="auto"/>
        <w:rPr>
          <w:rFonts w:ascii="Times New Roman" w:hAnsi="Times New Roman" w:cs="Times New Roman"/>
          <w:sz w:val="24"/>
          <w:szCs w:val="24"/>
        </w:rPr>
      </w:pPr>
    </w:p>
    <w:p w14:paraId="5824AF98" w14:textId="606BD9C6" w:rsidR="003C01B9" w:rsidRPr="003C01B9" w:rsidRDefault="00100511" w:rsidP="003C01B9">
      <w:pPr>
        <w:spacing w:line="360" w:lineRule="auto"/>
        <w:rPr>
          <w:rFonts w:ascii="Times New Roman" w:hAnsi="Times New Roman" w:cs="Times New Roman"/>
          <w:b/>
          <w:bCs/>
          <w:sz w:val="24"/>
          <w:szCs w:val="24"/>
        </w:rPr>
      </w:pPr>
      <w:r>
        <w:rPr>
          <w:rFonts w:ascii="Times New Roman" w:hAnsi="Times New Roman" w:cs="Times New Roman"/>
          <w:b/>
          <w:bCs/>
          <w:sz w:val="24"/>
          <w:szCs w:val="24"/>
        </w:rPr>
        <w:t>Through advertisement</w:t>
      </w:r>
      <w:r w:rsidR="003C01B9" w:rsidRPr="003C01B9">
        <w:rPr>
          <w:rFonts w:ascii="Times New Roman" w:hAnsi="Times New Roman" w:cs="Times New Roman"/>
          <w:b/>
          <w:bCs/>
          <w:sz w:val="24"/>
          <w:szCs w:val="24"/>
        </w:rPr>
        <w:t xml:space="preserve">: </w:t>
      </w:r>
    </w:p>
    <w:p w14:paraId="12713E40" w14:textId="63863334" w:rsidR="003C01B9" w:rsidRPr="003C01B9" w:rsidRDefault="003C01B9" w:rsidP="003C01B9">
      <w:pPr>
        <w:spacing w:line="360" w:lineRule="auto"/>
        <w:rPr>
          <w:rFonts w:ascii="Times New Roman" w:hAnsi="Times New Roman" w:cs="Times New Roman"/>
          <w:sz w:val="24"/>
          <w:szCs w:val="24"/>
        </w:rPr>
      </w:pPr>
      <w:r w:rsidRPr="003C01B9">
        <w:rPr>
          <w:rFonts w:ascii="Times New Roman" w:hAnsi="Times New Roman" w:cs="Times New Roman"/>
          <w:sz w:val="24"/>
          <w:szCs w:val="24"/>
        </w:rPr>
        <w:t>Once in a while</w:t>
      </w:r>
      <w:r w:rsidR="008353A9">
        <w:rPr>
          <w:rFonts w:ascii="Times New Roman" w:hAnsi="Times New Roman" w:cs="Times New Roman"/>
          <w:sz w:val="24"/>
          <w:szCs w:val="24"/>
        </w:rPr>
        <w:t>,</w:t>
      </w:r>
      <w:r w:rsidRPr="003C01B9">
        <w:rPr>
          <w:rFonts w:ascii="Times New Roman" w:hAnsi="Times New Roman" w:cs="Times New Roman"/>
          <w:sz w:val="24"/>
          <w:szCs w:val="24"/>
        </w:rPr>
        <w:t xml:space="preserve"> the </w:t>
      </w:r>
      <w:r w:rsidR="00423DE6">
        <w:rPr>
          <w:rFonts w:ascii="Times New Roman" w:hAnsi="Times New Roman" w:cs="Times New Roman"/>
          <w:sz w:val="24"/>
          <w:szCs w:val="24"/>
        </w:rPr>
        <w:t xml:space="preserve">human resource development of the CBL can’t </w:t>
      </w:r>
      <w:r w:rsidRPr="003C01B9">
        <w:rPr>
          <w:rFonts w:ascii="Times New Roman" w:hAnsi="Times New Roman" w:cs="Times New Roman"/>
          <w:sz w:val="24"/>
          <w:szCs w:val="24"/>
        </w:rPr>
        <w:t xml:space="preserve">ready </w:t>
      </w:r>
      <w:r w:rsidR="00423DE6">
        <w:rPr>
          <w:rFonts w:ascii="Times New Roman" w:hAnsi="Times New Roman" w:cs="Times New Roman"/>
          <w:sz w:val="24"/>
          <w:szCs w:val="24"/>
        </w:rPr>
        <w:t xml:space="preserve">to </w:t>
      </w:r>
      <w:r w:rsidRPr="003C01B9">
        <w:rPr>
          <w:rFonts w:ascii="Times New Roman" w:hAnsi="Times New Roman" w:cs="Times New Roman"/>
          <w:sz w:val="24"/>
          <w:szCs w:val="24"/>
        </w:rPr>
        <w:t xml:space="preserve">waitlist </w:t>
      </w:r>
      <w:r w:rsidR="00997864">
        <w:rPr>
          <w:rFonts w:ascii="Times New Roman" w:hAnsi="Times New Roman" w:cs="Times New Roman"/>
          <w:sz w:val="24"/>
          <w:szCs w:val="24"/>
        </w:rPr>
        <w:t>CV</w:t>
      </w:r>
      <w:r w:rsidR="00423DE6">
        <w:rPr>
          <w:rFonts w:ascii="Times New Roman" w:hAnsi="Times New Roman" w:cs="Times New Roman"/>
          <w:sz w:val="24"/>
          <w:szCs w:val="24"/>
        </w:rPr>
        <w:t>s for</w:t>
      </w:r>
      <w:r w:rsidRPr="003C01B9">
        <w:rPr>
          <w:rFonts w:ascii="Times New Roman" w:hAnsi="Times New Roman" w:cs="Times New Roman"/>
          <w:sz w:val="24"/>
          <w:szCs w:val="24"/>
        </w:rPr>
        <w:t xml:space="preserve"> a particular</w:t>
      </w:r>
      <w:r w:rsidR="00423DE6">
        <w:rPr>
          <w:rFonts w:ascii="Times New Roman" w:hAnsi="Times New Roman" w:cs="Times New Roman"/>
          <w:sz w:val="24"/>
          <w:szCs w:val="24"/>
        </w:rPr>
        <w:t xml:space="preserve"> post from their CV bank.</w:t>
      </w:r>
      <w:r w:rsidRPr="003C01B9">
        <w:rPr>
          <w:rFonts w:ascii="Times New Roman" w:hAnsi="Times New Roman" w:cs="Times New Roman"/>
          <w:sz w:val="24"/>
          <w:szCs w:val="24"/>
        </w:rPr>
        <w:t xml:space="preserve"> </w:t>
      </w:r>
      <w:r w:rsidR="00423DE6">
        <w:rPr>
          <w:rFonts w:ascii="Times New Roman" w:hAnsi="Times New Roman" w:cs="Times New Roman"/>
          <w:sz w:val="24"/>
          <w:szCs w:val="24"/>
        </w:rPr>
        <w:t xml:space="preserve">In this </w:t>
      </w:r>
      <w:r w:rsidR="00423DE6" w:rsidRPr="003C01B9">
        <w:rPr>
          <w:rFonts w:ascii="Times New Roman" w:hAnsi="Times New Roman" w:cs="Times New Roman"/>
          <w:sz w:val="24"/>
          <w:szCs w:val="24"/>
        </w:rPr>
        <w:t>circumstance</w:t>
      </w:r>
      <w:r w:rsidRPr="003C01B9">
        <w:rPr>
          <w:rFonts w:ascii="Times New Roman" w:hAnsi="Times New Roman" w:cs="Times New Roman"/>
          <w:sz w:val="24"/>
          <w:szCs w:val="24"/>
        </w:rPr>
        <w:t xml:space="preserve">, </w:t>
      </w:r>
      <w:r w:rsidR="00423DE6">
        <w:rPr>
          <w:rFonts w:ascii="Times New Roman" w:hAnsi="Times New Roman" w:cs="Times New Roman"/>
          <w:sz w:val="24"/>
          <w:szCs w:val="24"/>
        </w:rPr>
        <w:t>the human resource development</w:t>
      </w:r>
      <w:r w:rsidRPr="003C01B9">
        <w:rPr>
          <w:rFonts w:ascii="Times New Roman" w:hAnsi="Times New Roman" w:cs="Times New Roman"/>
          <w:sz w:val="24"/>
          <w:szCs w:val="24"/>
        </w:rPr>
        <w:t xml:space="preserve"> publicizes enlistment </w:t>
      </w:r>
      <w:r w:rsidR="00423DE6">
        <w:rPr>
          <w:rFonts w:ascii="Times New Roman" w:hAnsi="Times New Roman" w:cs="Times New Roman"/>
          <w:sz w:val="24"/>
          <w:szCs w:val="24"/>
        </w:rPr>
        <w:t>in</w:t>
      </w:r>
      <w:r w:rsidRPr="003C01B9">
        <w:rPr>
          <w:rFonts w:ascii="Times New Roman" w:hAnsi="Times New Roman" w:cs="Times New Roman"/>
          <w:sz w:val="24"/>
          <w:szCs w:val="24"/>
        </w:rPr>
        <w:t xml:space="preserve"> a particular </w:t>
      </w:r>
      <w:r w:rsidR="00423DE6">
        <w:rPr>
          <w:rFonts w:ascii="Times New Roman" w:hAnsi="Times New Roman" w:cs="Times New Roman"/>
          <w:sz w:val="24"/>
          <w:szCs w:val="24"/>
        </w:rPr>
        <w:t>post</w:t>
      </w:r>
      <w:r w:rsidRPr="003C01B9">
        <w:rPr>
          <w:rFonts w:ascii="Times New Roman" w:hAnsi="Times New Roman" w:cs="Times New Roman"/>
          <w:sz w:val="24"/>
          <w:szCs w:val="24"/>
        </w:rPr>
        <w:t xml:space="preserve"> referencing </w:t>
      </w:r>
      <w:r w:rsidR="00423DE6">
        <w:rPr>
          <w:rFonts w:ascii="Times New Roman" w:hAnsi="Times New Roman" w:cs="Times New Roman"/>
          <w:sz w:val="24"/>
          <w:szCs w:val="24"/>
        </w:rPr>
        <w:t>the</w:t>
      </w:r>
      <w:r w:rsidRPr="003C01B9">
        <w:rPr>
          <w:rFonts w:ascii="Times New Roman" w:hAnsi="Times New Roman" w:cs="Times New Roman"/>
          <w:sz w:val="24"/>
          <w:szCs w:val="24"/>
        </w:rPr>
        <w:t xml:space="preserve"> set of working responsibilities with the base necessity that the candidate ought to </w:t>
      </w:r>
      <w:r w:rsidR="00423DE6">
        <w:rPr>
          <w:rFonts w:ascii="Times New Roman" w:hAnsi="Times New Roman" w:cs="Times New Roman"/>
          <w:sz w:val="24"/>
          <w:szCs w:val="24"/>
        </w:rPr>
        <w:t>have for the post</w:t>
      </w:r>
      <w:r w:rsidRPr="003C01B9">
        <w:rPr>
          <w:rFonts w:ascii="Times New Roman" w:hAnsi="Times New Roman" w:cs="Times New Roman"/>
          <w:sz w:val="24"/>
          <w:szCs w:val="24"/>
        </w:rPr>
        <w:t xml:space="preserve">. Also, gather </w:t>
      </w:r>
      <w:r w:rsidR="00423DE6">
        <w:rPr>
          <w:rFonts w:ascii="Times New Roman" w:hAnsi="Times New Roman" w:cs="Times New Roman"/>
          <w:sz w:val="24"/>
          <w:szCs w:val="24"/>
        </w:rPr>
        <w:t xml:space="preserve">CVs which are being </w:t>
      </w:r>
      <w:r w:rsidRPr="003C01B9">
        <w:rPr>
          <w:rFonts w:ascii="Times New Roman" w:hAnsi="Times New Roman" w:cs="Times New Roman"/>
          <w:sz w:val="24"/>
          <w:szCs w:val="24"/>
        </w:rPr>
        <w:t xml:space="preserve">determined by </w:t>
      </w:r>
      <w:r w:rsidR="00423DE6">
        <w:rPr>
          <w:rFonts w:ascii="Times New Roman" w:hAnsi="Times New Roman" w:cs="Times New Roman"/>
          <w:sz w:val="24"/>
          <w:szCs w:val="24"/>
        </w:rPr>
        <w:t>the</w:t>
      </w:r>
      <w:r w:rsidRPr="003C01B9">
        <w:rPr>
          <w:rFonts w:ascii="Times New Roman" w:hAnsi="Times New Roman" w:cs="Times New Roman"/>
          <w:sz w:val="24"/>
          <w:szCs w:val="24"/>
        </w:rPr>
        <w:t xml:space="preserve"> necessity </w:t>
      </w:r>
      <w:r w:rsidR="00423DE6">
        <w:rPr>
          <w:rFonts w:ascii="Times New Roman" w:hAnsi="Times New Roman" w:cs="Times New Roman"/>
          <w:sz w:val="24"/>
          <w:szCs w:val="24"/>
        </w:rPr>
        <w:t>that has been</w:t>
      </w:r>
      <w:r w:rsidRPr="003C01B9">
        <w:rPr>
          <w:rFonts w:ascii="Times New Roman" w:hAnsi="Times New Roman" w:cs="Times New Roman"/>
          <w:sz w:val="24"/>
          <w:szCs w:val="24"/>
        </w:rPr>
        <w:t xml:space="preserve"> distributed </w:t>
      </w:r>
      <w:r w:rsidR="00423DE6">
        <w:rPr>
          <w:rFonts w:ascii="Times New Roman" w:hAnsi="Times New Roman" w:cs="Times New Roman"/>
          <w:sz w:val="24"/>
          <w:szCs w:val="24"/>
        </w:rPr>
        <w:t>in the</w:t>
      </w:r>
      <w:r w:rsidRPr="003C01B9">
        <w:rPr>
          <w:rFonts w:ascii="Times New Roman" w:hAnsi="Times New Roman" w:cs="Times New Roman"/>
          <w:sz w:val="24"/>
          <w:szCs w:val="24"/>
        </w:rPr>
        <w:t xml:space="preserve"> ad. From </w:t>
      </w:r>
      <w:r w:rsidR="00423DE6">
        <w:rPr>
          <w:rFonts w:ascii="Times New Roman" w:hAnsi="Times New Roman" w:cs="Times New Roman"/>
          <w:sz w:val="24"/>
          <w:szCs w:val="24"/>
        </w:rPr>
        <w:t>that</w:t>
      </w:r>
      <w:r w:rsidRPr="003C01B9">
        <w:rPr>
          <w:rFonts w:ascii="Times New Roman" w:hAnsi="Times New Roman" w:cs="Times New Roman"/>
          <w:sz w:val="24"/>
          <w:szCs w:val="24"/>
        </w:rPr>
        <w:t xml:space="preserve"> point onward, </w:t>
      </w:r>
      <w:r w:rsidR="00423DE6">
        <w:rPr>
          <w:rFonts w:ascii="Times New Roman" w:hAnsi="Times New Roman" w:cs="Times New Roman"/>
          <w:sz w:val="24"/>
          <w:szCs w:val="24"/>
        </w:rPr>
        <w:t>the CVs will be</w:t>
      </w:r>
      <w:r w:rsidRPr="003C01B9">
        <w:rPr>
          <w:rFonts w:ascii="Times New Roman" w:hAnsi="Times New Roman" w:cs="Times New Roman"/>
          <w:sz w:val="24"/>
          <w:szCs w:val="24"/>
        </w:rPr>
        <w:t xml:space="preserve"> shortlisted </w:t>
      </w:r>
      <w:r w:rsidR="00423DE6">
        <w:rPr>
          <w:rFonts w:ascii="Times New Roman" w:hAnsi="Times New Roman" w:cs="Times New Roman"/>
          <w:sz w:val="24"/>
          <w:szCs w:val="24"/>
        </w:rPr>
        <w:t>and the</w:t>
      </w:r>
      <w:r w:rsidRPr="003C01B9">
        <w:rPr>
          <w:rFonts w:ascii="Times New Roman" w:hAnsi="Times New Roman" w:cs="Times New Roman"/>
          <w:sz w:val="24"/>
          <w:szCs w:val="24"/>
        </w:rPr>
        <w:t xml:space="preserve"> enrollment methodology </w:t>
      </w:r>
      <w:r w:rsidR="00423DE6">
        <w:rPr>
          <w:rFonts w:ascii="Times New Roman" w:hAnsi="Times New Roman" w:cs="Times New Roman"/>
          <w:sz w:val="24"/>
          <w:szCs w:val="24"/>
        </w:rPr>
        <w:t>will go</w:t>
      </w:r>
      <w:r w:rsidRPr="003C01B9">
        <w:rPr>
          <w:rFonts w:ascii="Times New Roman" w:hAnsi="Times New Roman" w:cs="Times New Roman"/>
          <w:sz w:val="24"/>
          <w:szCs w:val="24"/>
        </w:rPr>
        <w:t xml:space="preserve"> as per the immediate enlistment measure. </w:t>
      </w:r>
    </w:p>
    <w:p w14:paraId="1D6DE389" w14:textId="77777777" w:rsidR="003C01B9" w:rsidRPr="003C01B9" w:rsidRDefault="003C01B9" w:rsidP="003C01B9">
      <w:pPr>
        <w:spacing w:line="360" w:lineRule="auto"/>
        <w:rPr>
          <w:rFonts w:ascii="Times New Roman" w:hAnsi="Times New Roman" w:cs="Times New Roman"/>
          <w:sz w:val="24"/>
          <w:szCs w:val="24"/>
        </w:rPr>
      </w:pPr>
    </w:p>
    <w:p w14:paraId="7FF69377" w14:textId="3511EFBF" w:rsidR="003C01B9" w:rsidRPr="003C01B9" w:rsidRDefault="003C01B9" w:rsidP="003C01B9">
      <w:pPr>
        <w:spacing w:line="360" w:lineRule="auto"/>
        <w:rPr>
          <w:rFonts w:ascii="Times New Roman" w:hAnsi="Times New Roman" w:cs="Times New Roman"/>
          <w:b/>
          <w:bCs/>
          <w:sz w:val="24"/>
          <w:szCs w:val="24"/>
        </w:rPr>
      </w:pPr>
      <w:r w:rsidRPr="003C01B9">
        <w:rPr>
          <w:rFonts w:ascii="Times New Roman" w:hAnsi="Times New Roman" w:cs="Times New Roman"/>
          <w:b/>
          <w:bCs/>
          <w:sz w:val="24"/>
          <w:szCs w:val="24"/>
        </w:rPr>
        <w:t xml:space="preserve">Interior Job Posting: </w:t>
      </w:r>
    </w:p>
    <w:p w14:paraId="31844221" w14:textId="4C329AFC" w:rsidR="003C01B9" w:rsidRPr="003C01B9" w:rsidRDefault="003C01B9" w:rsidP="003C01B9">
      <w:pPr>
        <w:spacing w:line="360" w:lineRule="auto"/>
        <w:rPr>
          <w:rFonts w:ascii="Times New Roman" w:hAnsi="Times New Roman" w:cs="Times New Roman"/>
          <w:sz w:val="24"/>
          <w:szCs w:val="24"/>
        </w:rPr>
      </w:pPr>
      <w:r w:rsidRPr="003C01B9">
        <w:rPr>
          <w:rFonts w:ascii="Times New Roman" w:hAnsi="Times New Roman" w:cs="Times New Roman"/>
          <w:sz w:val="24"/>
          <w:szCs w:val="24"/>
        </w:rPr>
        <w:lastRenderedPageBreak/>
        <w:t xml:space="preserve">For any sort of inside quest for new employment, </w:t>
      </w:r>
      <w:r w:rsidR="00AF0E7C">
        <w:rPr>
          <w:rFonts w:ascii="Times New Roman" w:hAnsi="Times New Roman" w:cs="Times New Roman"/>
          <w:sz w:val="24"/>
          <w:szCs w:val="24"/>
        </w:rPr>
        <w:t>it will</w:t>
      </w:r>
      <w:r w:rsidRPr="003C01B9">
        <w:rPr>
          <w:rFonts w:ascii="Times New Roman" w:hAnsi="Times New Roman" w:cs="Times New Roman"/>
          <w:sz w:val="24"/>
          <w:szCs w:val="24"/>
        </w:rPr>
        <w:t xml:space="preserve"> work </w:t>
      </w:r>
      <w:r w:rsidR="00AF0E7C">
        <w:rPr>
          <w:rFonts w:ascii="Times New Roman" w:hAnsi="Times New Roman" w:cs="Times New Roman"/>
          <w:sz w:val="24"/>
          <w:szCs w:val="24"/>
        </w:rPr>
        <w:t>through a</w:t>
      </w:r>
      <w:r w:rsidRPr="003C01B9">
        <w:rPr>
          <w:rFonts w:ascii="Times New Roman" w:hAnsi="Times New Roman" w:cs="Times New Roman"/>
          <w:sz w:val="24"/>
          <w:szCs w:val="24"/>
        </w:rPr>
        <w:t xml:space="preserve"> roundabout</w:t>
      </w:r>
      <w:r w:rsidR="00997864">
        <w:rPr>
          <w:rFonts w:ascii="Times New Roman" w:hAnsi="Times New Roman" w:cs="Times New Roman"/>
          <w:sz w:val="24"/>
          <w:szCs w:val="24"/>
        </w:rPr>
        <w:t xml:space="preserve"> </w:t>
      </w:r>
      <w:r w:rsidR="00AF0E7C">
        <w:rPr>
          <w:rFonts w:ascii="Times New Roman" w:hAnsi="Times New Roman" w:cs="Times New Roman"/>
          <w:sz w:val="24"/>
          <w:szCs w:val="24"/>
        </w:rPr>
        <w:t>as lotus notes or board notice</w:t>
      </w:r>
      <w:r w:rsidRPr="003C01B9">
        <w:rPr>
          <w:rFonts w:ascii="Times New Roman" w:hAnsi="Times New Roman" w:cs="Times New Roman"/>
          <w:sz w:val="24"/>
          <w:szCs w:val="24"/>
        </w:rPr>
        <w:t xml:space="preserve">. </w:t>
      </w:r>
      <w:r w:rsidR="00AF0E7C">
        <w:rPr>
          <w:rFonts w:ascii="Times New Roman" w:hAnsi="Times New Roman" w:cs="Times New Roman"/>
          <w:sz w:val="24"/>
          <w:szCs w:val="24"/>
        </w:rPr>
        <w:t>Any</w:t>
      </w:r>
      <w:r w:rsidRPr="003C01B9">
        <w:rPr>
          <w:rFonts w:ascii="Times New Roman" w:hAnsi="Times New Roman" w:cs="Times New Roman"/>
          <w:sz w:val="24"/>
          <w:szCs w:val="24"/>
        </w:rPr>
        <w:t xml:space="preserve"> current </w:t>
      </w:r>
      <w:r w:rsidR="00AF0E7C">
        <w:rPr>
          <w:rFonts w:ascii="Times New Roman" w:hAnsi="Times New Roman" w:cs="Times New Roman"/>
          <w:sz w:val="24"/>
          <w:szCs w:val="24"/>
        </w:rPr>
        <w:t>staff other than</w:t>
      </w:r>
      <w:r w:rsidRPr="003C01B9">
        <w:rPr>
          <w:rFonts w:ascii="Times New Roman" w:hAnsi="Times New Roman" w:cs="Times New Roman"/>
          <w:sz w:val="24"/>
          <w:szCs w:val="24"/>
        </w:rPr>
        <w:t xml:space="preserve"> lasting additional </w:t>
      </w:r>
      <w:r w:rsidR="00AF0E7C">
        <w:rPr>
          <w:rFonts w:ascii="Times New Roman" w:hAnsi="Times New Roman" w:cs="Times New Roman"/>
          <w:sz w:val="24"/>
          <w:szCs w:val="24"/>
        </w:rPr>
        <w:t>Human Resource temporary</w:t>
      </w:r>
      <w:r w:rsidRPr="003C01B9">
        <w:rPr>
          <w:rFonts w:ascii="Times New Roman" w:hAnsi="Times New Roman" w:cs="Times New Roman"/>
          <w:sz w:val="24"/>
          <w:szCs w:val="24"/>
        </w:rPr>
        <w:t xml:space="preserve"> and re-appropriate </w:t>
      </w:r>
      <w:r w:rsidR="00AF0E7C">
        <w:rPr>
          <w:rFonts w:ascii="Times New Roman" w:hAnsi="Times New Roman" w:cs="Times New Roman"/>
          <w:sz w:val="24"/>
          <w:szCs w:val="24"/>
        </w:rPr>
        <w:t>staff</w:t>
      </w:r>
      <w:r w:rsidRPr="003C01B9">
        <w:rPr>
          <w:rFonts w:ascii="Times New Roman" w:hAnsi="Times New Roman" w:cs="Times New Roman"/>
          <w:sz w:val="24"/>
          <w:szCs w:val="24"/>
        </w:rPr>
        <w:t xml:space="preserve"> (</w:t>
      </w:r>
      <w:r w:rsidR="00997864">
        <w:rPr>
          <w:rFonts w:ascii="Times New Roman" w:hAnsi="Times New Roman" w:cs="Times New Roman"/>
          <w:sz w:val="24"/>
          <w:szCs w:val="24"/>
        </w:rPr>
        <w:t xml:space="preserve">at </w:t>
      </w:r>
      <w:r w:rsidR="00921B49">
        <w:rPr>
          <w:rFonts w:ascii="Times New Roman" w:hAnsi="Times New Roman" w:cs="Times New Roman"/>
          <w:sz w:val="24"/>
          <w:szCs w:val="24"/>
        </w:rPr>
        <w:t>least three years with the CBL</w:t>
      </w:r>
      <w:r w:rsidRPr="003C01B9">
        <w:rPr>
          <w:rFonts w:ascii="Times New Roman" w:hAnsi="Times New Roman" w:cs="Times New Roman"/>
          <w:sz w:val="24"/>
          <w:szCs w:val="24"/>
        </w:rPr>
        <w:t xml:space="preserve">). Just </w:t>
      </w:r>
      <w:r w:rsidR="00921B49">
        <w:rPr>
          <w:rFonts w:ascii="Times New Roman" w:hAnsi="Times New Roman" w:cs="Times New Roman"/>
          <w:sz w:val="24"/>
          <w:szCs w:val="24"/>
        </w:rPr>
        <w:t xml:space="preserve">the managing director </w:t>
      </w:r>
      <w:r w:rsidRPr="003C01B9">
        <w:rPr>
          <w:rFonts w:ascii="Times New Roman" w:hAnsi="Times New Roman" w:cs="Times New Roman"/>
          <w:sz w:val="24"/>
          <w:szCs w:val="24"/>
        </w:rPr>
        <w:t xml:space="preserve">and </w:t>
      </w:r>
      <w:r w:rsidR="00921B49">
        <w:rPr>
          <w:rFonts w:ascii="Times New Roman" w:hAnsi="Times New Roman" w:cs="Times New Roman"/>
          <w:sz w:val="24"/>
          <w:szCs w:val="24"/>
        </w:rPr>
        <w:t>chief executive officer can</w:t>
      </w:r>
      <w:r w:rsidRPr="003C01B9">
        <w:rPr>
          <w:rFonts w:ascii="Times New Roman" w:hAnsi="Times New Roman" w:cs="Times New Roman"/>
          <w:sz w:val="24"/>
          <w:szCs w:val="24"/>
        </w:rPr>
        <w:t xml:space="preserve"> permit special cases. Employment determination will be explained in that roundabout and intrigued up-and-comers </w:t>
      </w:r>
      <w:r w:rsidR="00921B49">
        <w:rPr>
          <w:rFonts w:ascii="Times New Roman" w:hAnsi="Times New Roman" w:cs="Times New Roman"/>
          <w:sz w:val="24"/>
          <w:szCs w:val="24"/>
        </w:rPr>
        <w:t>will have full</w:t>
      </w:r>
      <w:r w:rsidRPr="003C01B9">
        <w:rPr>
          <w:rFonts w:ascii="Times New Roman" w:hAnsi="Times New Roman" w:cs="Times New Roman"/>
          <w:sz w:val="24"/>
          <w:szCs w:val="24"/>
        </w:rPr>
        <w:t xml:space="preserve"> freedom </w:t>
      </w:r>
      <w:r w:rsidR="00921B49">
        <w:rPr>
          <w:rFonts w:ascii="Times New Roman" w:hAnsi="Times New Roman" w:cs="Times New Roman"/>
          <w:sz w:val="24"/>
          <w:szCs w:val="24"/>
        </w:rPr>
        <w:t>to apply</w:t>
      </w:r>
      <w:r w:rsidRPr="003C01B9">
        <w:rPr>
          <w:rFonts w:ascii="Times New Roman" w:hAnsi="Times New Roman" w:cs="Times New Roman"/>
          <w:sz w:val="24"/>
          <w:szCs w:val="24"/>
        </w:rPr>
        <w:t xml:space="preserve"> ensuing </w:t>
      </w:r>
      <w:r w:rsidR="00921B49">
        <w:rPr>
          <w:rFonts w:ascii="Times New Roman" w:hAnsi="Times New Roman" w:cs="Times New Roman"/>
          <w:sz w:val="24"/>
          <w:szCs w:val="24"/>
        </w:rPr>
        <w:t>to the</w:t>
      </w:r>
      <w:r w:rsidRPr="003C01B9">
        <w:rPr>
          <w:rFonts w:ascii="Times New Roman" w:hAnsi="Times New Roman" w:cs="Times New Roman"/>
          <w:sz w:val="24"/>
          <w:szCs w:val="24"/>
        </w:rPr>
        <w:t xml:space="preserve"> leeway </w:t>
      </w:r>
      <w:r w:rsidR="00921B49">
        <w:rPr>
          <w:rFonts w:ascii="Times New Roman" w:hAnsi="Times New Roman" w:cs="Times New Roman"/>
          <w:sz w:val="24"/>
          <w:szCs w:val="24"/>
        </w:rPr>
        <w:t>from</w:t>
      </w:r>
      <w:r w:rsidRPr="003C01B9">
        <w:rPr>
          <w:rFonts w:ascii="Times New Roman" w:hAnsi="Times New Roman" w:cs="Times New Roman"/>
          <w:sz w:val="24"/>
          <w:szCs w:val="24"/>
        </w:rPr>
        <w:t xml:space="preserve"> the individual </w:t>
      </w:r>
      <w:r w:rsidR="00921B49">
        <w:rPr>
          <w:rFonts w:ascii="Times New Roman" w:hAnsi="Times New Roman" w:cs="Times New Roman"/>
          <w:sz w:val="24"/>
          <w:szCs w:val="24"/>
        </w:rPr>
        <w:t>line</w:t>
      </w:r>
      <w:r w:rsidRPr="003C01B9">
        <w:rPr>
          <w:rFonts w:ascii="Times New Roman" w:hAnsi="Times New Roman" w:cs="Times New Roman"/>
          <w:sz w:val="24"/>
          <w:szCs w:val="24"/>
        </w:rPr>
        <w:t xml:space="preserve"> directors. </w:t>
      </w:r>
    </w:p>
    <w:p w14:paraId="39E9B63E" w14:textId="77777777" w:rsidR="003C01B9" w:rsidRPr="003C01B9" w:rsidRDefault="003C01B9" w:rsidP="003C01B9">
      <w:pPr>
        <w:spacing w:line="360" w:lineRule="auto"/>
        <w:rPr>
          <w:rFonts w:ascii="Times New Roman" w:hAnsi="Times New Roman" w:cs="Times New Roman"/>
          <w:sz w:val="24"/>
          <w:szCs w:val="24"/>
        </w:rPr>
      </w:pPr>
    </w:p>
    <w:p w14:paraId="09645B13" w14:textId="576411F6" w:rsidR="003C01B9" w:rsidRPr="003C01B9" w:rsidRDefault="003C01B9" w:rsidP="003C01B9">
      <w:pPr>
        <w:spacing w:line="360" w:lineRule="auto"/>
        <w:rPr>
          <w:rFonts w:ascii="Times New Roman" w:hAnsi="Times New Roman" w:cs="Times New Roman"/>
          <w:b/>
          <w:bCs/>
          <w:sz w:val="24"/>
          <w:szCs w:val="24"/>
        </w:rPr>
      </w:pPr>
      <w:r w:rsidRPr="003C01B9">
        <w:rPr>
          <w:rFonts w:ascii="Times New Roman" w:hAnsi="Times New Roman" w:cs="Times New Roman"/>
          <w:b/>
          <w:bCs/>
          <w:sz w:val="24"/>
          <w:szCs w:val="24"/>
        </w:rPr>
        <w:t xml:space="preserve">Advancement: </w:t>
      </w:r>
    </w:p>
    <w:p w14:paraId="6A068E90" w14:textId="17E89BBB" w:rsidR="003C01B9" w:rsidRPr="003C01B9" w:rsidRDefault="003C01B9" w:rsidP="003C01B9">
      <w:pPr>
        <w:spacing w:line="360" w:lineRule="auto"/>
        <w:rPr>
          <w:rFonts w:ascii="Times New Roman" w:hAnsi="Times New Roman" w:cs="Times New Roman"/>
          <w:sz w:val="24"/>
          <w:szCs w:val="24"/>
        </w:rPr>
      </w:pPr>
      <w:r w:rsidRPr="003C01B9">
        <w:rPr>
          <w:rFonts w:ascii="Times New Roman" w:hAnsi="Times New Roman" w:cs="Times New Roman"/>
          <w:sz w:val="24"/>
          <w:szCs w:val="24"/>
        </w:rPr>
        <w:t xml:space="preserve">Advancement </w:t>
      </w:r>
      <w:r w:rsidR="00904FC1">
        <w:rPr>
          <w:rFonts w:ascii="Times New Roman" w:hAnsi="Times New Roman" w:cs="Times New Roman"/>
          <w:sz w:val="24"/>
          <w:szCs w:val="24"/>
        </w:rPr>
        <w:t>can be</w:t>
      </w:r>
      <w:r w:rsidRPr="003C01B9">
        <w:rPr>
          <w:rFonts w:ascii="Times New Roman" w:hAnsi="Times New Roman" w:cs="Times New Roman"/>
          <w:sz w:val="24"/>
          <w:szCs w:val="24"/>
        </w:rPr>
        <w:t xml:space="preserve"> utilized </w:t>
      </w:r>
      <w:r w:rsidR="00904FC1">
        <w:rPr>
          <w:rFonts w:ascii="Times New Roman" w:hAnsi="Times New Roman" w:cs="Times New Roman"/>
          <w:sz w:val="24"/>
          <w:szCs w:val="24"/>
        </w:rPr>
        <w:t>as</w:t>
      </w:r>
      <w:r w:rsidRPr="003C01B9">
        <w:rPr>
          <w:rFonts w:ascii="Times New Roman" w:hAnsi="Times New Roman" w:cs="Times New Roman"/>
          <w:sz w:val="24"/>
          <w:szCs w:val="24"/>
        </w:rPr>
        <w:t xml:space="preserve"> a viable instrument for enrollment as it can fill the inside need of enlistment inside the association. Advancement may likewise happen </w:t>
      </w:r>
      <w:r w:rsidR="00904FC1">
        <w:rPr>
          <w:rFonts w:ascii="Times New Roman" w:hAnsi="Times New Roman" w:cs="Times New Roman"/>
          <w:sz w:val="24"/>
          <w:szCs w:val="24"/>
        </w:rPr>
        <w:t>if the</w:t>
      </w:r>
      <w:r w:rsidRPr="003C01B9">
        <w:rPr>
          <w:rFonts w:ascii="Times New Roman" w:hAnsi="Times New Roman" w:cs="Times New Roman"/>
          <w:sz w:val="24"/>
          <w:szCs w:val="24"/>
        </w:rPr>
        <w:t xml:space="preserve"> employment </w:t>
      </w:r>
      <w:r w:rsidR="00904FC1">
        <w:rPr>
          <w:rFonts w:ascii="Times New Roman" w:hAnsi="Times New Roman" w:cs="Times New Roman"/>
          <w:sz w:val="24"/>
          <w:szCs w:val="24"/>
        </w:rPr>
        <w:t>size</w:t>
      </w:r>
      <w:r w:rsidRPr="003C01B9">
        <w:rPr>
          <w:rFonts w:ascii="Times New Roman" w:hAnsi="Times New Roman" w:cs="Times New Roman"/>
          <w:sz w:val="24"/>
          <w:szCs w:val="24"/>
        </w:rPr>
        <w:t xml:space="preserve"> expanded </w:t>
      </w:r>
      <w:r w:rsidR="00904FC1">
        <w:rPr>
          <w:rFonts w:ascii="Times New Roman" w:hAnsi="Times New Roman" w:cs="Times New Roman"/>
          <w:sz w:val="24"/>
          <w:szCs w:val="24"/>
        </w:rPr>
        <w:t>and the management committee</w:t>
      </w:r>
      <w:r w:rsidRPr="003C01B9">
        <w:rPr>
          <w:rFonts w:ascii="Times New Roman" w:hAnsi="Times New Roman" w:cs="Times New Roman"/>
          <w:sz w:val="24"/>
          <w:szCs w:val="24"/>
        </w:rPr>
        <w:t xml:space="preserve"> decide</w:t>
      </w:r>
      <w:r w:rsidR="008353A9">
        <w:rPr>
          <w:rFonts w:ascii="Times New Roman" w:hAnsi="Times New Roman" w:cs="Times New Roman"/>
          <w:sz w:val="24"/>
          <w:szCs w:val="24"/>
        </w:rPr>
        <w:t xml:space="preserve">s </w:t>
      </w:r>
      <w:r w:rsidRPr="003C01B9">
        <w:rPr>
          <w:rFonts w:ascii="Times New Roman" w:hAnsi="Times New Roman" w:cs="Times New Roman"/>
          <w:sz w:val="24"/>
          <w:szCs w:val="24"/>
        </w:rPr>
        <w:t xml:space="preserve">(s) </w:t>
      </w:r>
      <w:r w:rsidR="00904FC1">
        <w:rPr>
          <w:rFonts w:ascii="Times New Roman" w:hAnsi="Times New Roman" w:cs="Times New Roman"/>
          <w:sz w:val="24"/>
          <w:szCs w:val="24"/>
        </w:rPr>
        <w:t>to</w:t>
      </w:r>
      <w:r w:rsidRPr="003C01B9">
        <w:rPr>
          <w:rFonts w:ascii="Times New Roman" w:hAnsi="Times New Roman" w:cs="Times New Roman"/>
          <w:sz w:val="24"/>
          <w:szCs w:val="24"/>
        </w:rPr>
        <w:t xml:space="preserve"> overhaul </w:t>
      </w:r>
      <w:r w:rsidR="00997864">
        <w:rPr>
          <w:rFonts w:ascii="Times New Roman" w:hAnsi="Times New Roman" w:cs="Times New Roman"/>
          <w:sz w:val="24"/>
          <w:szCs w:val="24"/>
        </w:rPr>
        <w:t xml:space="preserve">the </w:t>
      </w:r>
      <w:r w:rsidRPr="003C01B9">
        <w:rPr>
          <w:rFonts w:ascii="Times New Roman" w:hAnsi="Times New Roman" w:cs="Times New Roman"/>
          <w:sz w:val="24"/>
          <w:szCs w:val="24"/>
        </w:rPr>
        <w:t xml:space="preserve">endless supply </w:t>
      </w:r>
      <w:r w:rsidR="00904FC1">
        <w:rPr>
          <w:rFonts w:ascii="Times New Roman" w:hAnsi="Times New Roman" w:cs="Times New Roman"/>
          <w:sz w:val="24"/>
          <w:szCs w:val="24"/>
        </w:rPr>
        <w:t>of</w:t>
      </w:r>
      <w:r w:rsidRPr="003C01B9">
        <w:rPr>
          <w:rFonts w:ascii="Times New Roman" w:hAnsi="Times New Roman" w:cs="Times New Roman"/>
          <w:sz w:val="24"/>
          <w:szCs w:val="24"/>
        </w:rPr>
        <w:t xml:space="preserve"> individual </w:t>
      </w:r>
      <w:r w:rsidR="00904FC1">
        <w:rPr>
          <w:rFonts w:ascii="Times New Roman" w:hAnsi="Times New Roman" w:cs="Times New Roman"/>
          <w:sz w:val="24"/>
          <w:szCs w:val="24"/>
        </w:rPr>
        <w:t>line manager</w:t>
      </w:r>
      <w:r w:rsidR="00997864">
        <w:rPr>
          <w:rFonts w:ascii="Times New Roman" w:hAnsi="Times New Roman" w:cs="Times New Roman"/>
          <w:sz w:val="24"/>
          <w:szCs w:val="24"/>
        </w:rPr>
        <w:t>s</w:t>
      </w:r>
      <w:r w:rsidRPr="003C01B9">
        <w:rPr>
          <w:rFonts w:ascii="Times New Roman" w:hAnsi="Times New Roman" w:cs="Times New Roman"/>
          <w:sz w:val="24"/>
          <w:szCs w:val="24"/>
        </w:rPr>
        <w:t xml:space="preserve">. </w:t>
      </w:r>
      <w:r w:rsidR="00904FC1">
        <w:rPr>
          <w:rFonts w:ascii="Times New Roman" w:hAnsi="Times New Roman" w:cs="Times New Roman"/>
          <w:sz w:val="24"/>
          <w:szCs w:val="24"/>
        </w:rPr>
        <w:t>The</w:t>
      </w:r>
      <w:r w:rsidRPr="003C01B9">
        <w:rPr>
          <w:rFonts w:ascii="Times New Roman" w:hAnsi="Times New Roman" w:cs="Times New Roman"/>
          <w:sz w:val="24"/>
          <w:szCs w:val="24"/>
        </w:rPr>
        <w:t xml:space="preserve"> way toward updating employment should be embraced </w:t>
      </w:r>
      <w:r w:rsidR="00904FC1">
        <w:rPr>
          <w:rFonts w:ascii="Times New Roman" w:hAnsi="Times New Roman" w:cs="Times New Roman"/>
          <w:sz w:val="24"/>
          <w:szCs w:val="24"/>
        </w:rPr>
        <w:t xml:space="preserve">through a </w:t>
      </w:r>
      <w:r w:rsidRPr="003C01B9">
        <w:rPr>
          <w:rFonts w:ascii="Times New Roman" w:hAnsi="Times New Roman" w:cs="Times New Roman"/>
          <w:sz w:val="24"/>
          <w:szCs w:val="24"/>
        </w:rPr>
        <w:t xml:space="preserve"> cycle of assessing </w:t>
      </w:r>
      <w:r w:rsidR="00904FC1">
        <w:rPr>
          <w:rFonts w:ascii="Times New Roman" w:hAnsi="Times New Roman" w:cs="Times New Roman"/>
          <w:sz w:val="24"/>
          <w:szCs w:val="24"/>
        </w:rPr>
        <w:t>the Job content</w:t>
      </w:r>
      <w:r w:rsidRPr="003C01B9">
        <w:rPr>
          <w:rFonts w:ascii="Times New Roman" w:hAnsi="Times New Roman" w:cs="Times New Roman"/>
          <w:sz w:val="24"/>
          <w:szCs w:val="24"/>
        </w:rPr>
        <w:t xml:space="preserve">, </w:t>
      </w:r>
      <w:r w:rsidR="00904FC1">
        <w:rPr>
          <w:rFonts w:ascii="Times New Roman" w:hAnsi="Times New Roman" w:cs="Times New Roman"/>
          <w:sz w:val="24"/>
          <w:szCs w:val="24"/>
        </w:rPr>
        <w:t>responsibilities, dimensions, changes in the organization structure</w:t>
      </w:r>
      <w:r w:rsidRPr="003C01B9">
        <w:rPr>
          <w:rFonts w:ascii="Times New Roman" w:hAnsi="Times New Roman" w:cs="Times New Roman"/>
          <w:sz w:val="24"/>
          <w:szCs w:val="24"/>
        </w:rPr>
        <w:t xml:space="preserve">, and so on </w:t>
      </w:r>
      <w:r w:rsidR="00904FC1">
        <w:rPr>
          <w:rFonts w:ascii="Times New Roman" w:hAnsi="Times New Roman" w:cs="Times New Roman"/>
          <w:sz w:val="24"/>
          <w:szCs w:val="24"/>
        </w:rPr>
        <w:t>Full</w:t>
      </w:r>
      <w:r w:rsidRPr="003C01B9">
        <w:rPr>
          <w:rFonts w:ascii="Times New Roman" w:hAnsi="Times New Roman" w:cs="Times New Roman"/>
          <w:sz w:val="24"/>
          <w:szCs w:val="24"/>
        </w:rPr>
        <w:t xml:space="preserve"> legitimization for </w:t>
      </w:r>
      <w:r w:rsidR="00904FC1">
        <w:rPr>
          <w:rFonts w:ascii="Times New Roman" w:hAnsi="Times New Roman" w:cs="Times New Roman"/>
          <w:sz w:val="24"/>
          <w:szCs w:val="24"/>
        </w:rPr>
        <w:t>the</w:t>
      </w:r>
      <w:r w:rsidRPr="003C01B9">
        <w:rPr>
          <w:rFonts w:ascii="Times New Roman" w:hAnsi="Times New Roman" w:cs="Times New Roman"/>
          <w:sz w:val="24"/>
          <w:szCs w:val="24"/>
        </w:rPr>
        <w:t xml:space="preserve"> need </w:t>
      </w:r>
      <w:r w:rsidR="008353A9">
        <w:rPr>
          <w:rFonts w:ascii="Times New Roman" w:hAnsi="Times New Roman" w:cs="Times New Roman"/>
          <w:sz w:val="24"/>
          <w:szCs w:val="24"/>
        </w:rPr>
        <w:t>for</w:t>
      </w:r>
      <w:r w:rsidRPr="003C01B9">
        <w:rPr>
          <w:rFonts w:ascii="Times New Roman" w:hAnsi="Times New Roman" w:cs="Times New Roman"/>
          <w:sz w:val="24"/>
          <w:szCs w:val="24"/>
        </w:rPr>
        <w:t xml:space="preserve"> </w:t>
      </w:r>
      <w:r w:rsidR="00904FC1">
        <w:rPr>
          <w:rFonts w:ascii="Times New Roman" w:hAnsi="Times New Roman" w:cs="Times New Roman"/>
          <w:sz w:val="24"/>
          <w:szCs w:val="24"/>
        </w:rPr>
        <w:t xml:space="preserve">the change must be </w:t>
      </w:r>
      <w:r w:rsidRPr="003C01B9">
        <w:rPr>
          <w:rFonts w:ascii="Times New Roman" w:hAnsi="Times New Roman" w:cs="Times New Roman"/>
          <w:sz w:val="24"/>
          <w:szCs w:val="24"/>
        </w:rPr>
        <w:t xml:space="preserve">introduced. </w:t>
      </w:r>
    </w:p>
    <w:p w14:paraId="18982007" w14:textId="0BC783EC" w:rsidR="003C01B9" w:rsidRPr="003C01B9" w:rsidRDefault="003C01B9" w:rsidP="003C01B9">
      <w:pPr>
        <w:spacing w:line="360" w:lineRule="auto"/>
        <w:rPr>
          <w:rFonts w:ascii="Times New Roman" w:hAnsi="Times New Roman" w:cs="Times New Roman"/>
          <w:b/>
          <w:bCs/>
          <w:sz w:val="24"/>
          <w:szCs w:val="24"/>
        </w:rPr>
      </w:pPr>
    </w:p>
    <w:p w14:paraId="7AAB79D1" w14:textId="55F056C8" w:rsidR="003C01B9" w:rsidRPr="003C01B9" w:rsidRDefault="003C01B9" w:rsidP="003C01B9">
      <w:pPr>
        <w:spacing w:line="360" w:lineRule="auto"/>
        <w:rPr>
          <w:rFonts w:ascii="Times New Roman" w:hAnsi="Times New Roman" w:cs="Times New Roman"/>
          <w:b/>
          <w:bCs/>
          <w:sz w:val="24"/>
          <w:szCs w:val="24"/>
        </w:rPr>
      </w:pPr>
      <w:r w:rsidRPr="003C01B9">
        <w:rPr>
          <w:rFonts w:ascii="Times New Roman" w:hAnsi="Times New Roman" w:cs="Times New Roman"/>
          <w:b/>
          <w:bCs/>
          <w:sz w:val="24"/>
          <w:szCs w:val="24"/>
        </w:rPr>
        <w:t xml:space="preserve">Move on delegation: </w:t>
      </w:r>
    </w:p>
    <w:p w14:paraId="1F6D53CB" w14:textId="281204D0" w:rsidR="003C01B9" w:rsidRPr="003C01B9" w:rsidRDefault="003C01B9" w:rsidP="003C01B9">
      <w:pPr>
        <w:spacing w:line="360" w:lineRule="auto"/>
        <w:rPr>
          <w:rFonts w:ascii="Times New Roman" w:hAnsi="Times New Roman" w:cs="Times New Roman"/>
          <w:sz w:val="24"/>
          <w:szCs w:val="24"/>
        </w:rPr>
      </w:pPr>
      <w:r w:rsidRPr="003C01B9">
        <w:rPr>
          <w:rFonts w:ascii="Times New Roman" w:hAnsi="Times New Roman" w:cs="Times New Roman"/>
          <w:sz w:val="24"/>
          <w:szCs w:val="24"/>
        </w:rPr>
        <w:t>In light of necessities and requirements</w:t>
      </w:r>
      <w:r w:rsidR="008353A9">
        <w:rPr>
          <w:rFonts w:ascii="Times New Roman" w:hAnsi="Times New Roman" w:cs="Times New Roman"/>
          <w:sz w:val="24"/>
          <w:szCs w:val="24"/>
        </w:rPr>
        <w:t>,</w:t>
      </w:r>
      <w:r w:rsidRPr="003C01B9">
        <w:rPr>
          <w:rFonts w:ascii="Times New Roman" w:hAnsi="Times New Roman" w:cs="Times New Roman"/>
          <w:sz w:val="24"/>
          <w:szCs w:val="24"/>
        </w:rPr>
        <w:t xml:space="preserve"> banks can receive that approach in the wake of </w:t>
      </w:r>
      <w:r w:rsidR="00D32E5A">
        <w:rPr>
          <w:rFonts w:ascii="Times New Roman" w:hAnsi="Times New Roman" w:cs="Times New Roman"/>
          <w:sz w:val="24"/>
          <w:szCs w:val="24"/>
        </w:rPr>
        <w:t>taking the</w:t>
      </w:r>
      <w:r w:rsidRPr="003C01B9">
        <w:rPr>
          <w:rFonts w:ascii="Times New Roman" w:hAnsi="Times New Roman" w:cs="Times New Roman"/>
          <w:sz w:val="24"/>
          <w:szCs w:val="24"/>
        </w:rPr>
        <w:t xml:space="preserve"> endorsement </w:t>
      </w:r>
      <w:r w:rsidR="00D32E5A">
        <w:rPr>
          <w:rFonts w:ascii="Times New Roman" w:hAnsi="Times New Roman" w:cs="Times New Roman"/>
          <w:sz w:val="24"/>
          <w:szCs w:val="24"/>
        </w:rPr>
        <w:t>from MD’s offices.</w:t>
      </w:r>
      <w:r w:rsidRPr="003C01B9">
        <w:rPr>
          <w:rFonts w:ascii="Times New Roman" w:hAnsi="Times New Roman" w:cs="Times New Roman"/>
          <w:sz w:val="24"/>
          <w:szCs w:val="24"/>
        </w:rPr>
        <w:t xml:space="preserve"> </w:t>
      </w:r>
    </w:p>
    <w:p w14:paraId="403458CE" w14:textId="28D63F1A" w:rsidR="003C01B9" w:rsidRPr="003C01B9" w:rsidRDefault="003C01B9" w:rsidP="003C01B9">
      <w:pPr>
        <w:spacing w:line="360" w:lineRule="auto"/>
        <w:rPr>
          <w:rFonts w:ascii="Times New Roman" w:hAnsi="Times New Roman" w:cs="Times New Roman"/>
          <w:sz w:val="24"/>
          <w:szCs w:val="24"/>
        </w:rPr>
      </w:pPr>
    </w:p>
    <w:p w14:paraId="2C755984" w14:textId="18879215" w:rsidR="003C01B9" w:rsidRPr="003C01B9" w:rsidRDefault="003C01B9" w:rsidP="003C01B9">
      <w:pPr>
        <w:spacing w:line="360" w:lineRule="auto"/>
        <w:rPr>
          <w:rFonts w:ascii="Times New Roman" w:hAnsi="Times New Roman" w:cs="Times New Roman"/>
          <w:b/>
          <w:bCs/>
          <w:sz w:val="24"/>
          <w:szCs w:val="24"/>
        </w:rPr>
      </w:pPr>
      <w:r w:rsidRPr="003C01B9">
        <w:rPr>
          <w:rFonts w:ascii="Times New Roman" w:hAnsi="Times New Roman" w:cs="Times New Roman"/>
          <w:b/>
          <w:bCs/>
          <w:sz w:val="24"/>
          <w:szCs w:val="24"/>
        </w:rPr>
        <w:t>Agreement pro/</w:t>
      </w:r>
      <w:r w:rsidR="00D32E5A">
        <w:rPr>
          <w:rFonts w:ascii="Times New Roman" w:hAnsi="Times New Roman" w:cs="Times New Roman"/>
          <w:b/>
          <w:bCs/>
          <w:sz w:val="24"/>
          <w:szCs w:val="24"/>
        </w:rPr>
        <w:t>specialist/counsel</w:t>
      </w:r>
      <w:r w:rsidRPr="003C01B9">
        <w:rPr>
          <w:rFonts w:ascii="Times New Roman" w:hAnsi="Times New Roman" w:cs="Times New Roman"/>
          <w:b/>
          <w:bCs/>
          <w:sz w:val="24"/>
          <w:szCs w:val="24"/>
        </w:rPr>
        <w:t xml:space="preserve"> </w:t>
      </w:r>
    </w:p>
    <w:p w14:paraId="4F02F791" w14:textId="67F344B6" w:rsidR="003C01B9" w:rsidRDefault="00D32E5A" w:rsidP="003C01B9">
      <w:pPr>
        <w:spacing w:line="360" w:lineRule="auto"/>
        <w:rPr>
          <w:rFonts w:ascii="Times New Roman" w:hAnsi="Times New Roman" w:cs="Times New Roman"/>
          <w:sz w:val="24"/>
          <w:szCs w:val="24"/>
        </w:rPr>
      </w:pPr>
      <w:r>
        <w:rPr>
          <w:rFonts w:ascii="Times New Roman" w:hAnsi="Times New Roman" w:cs="Times New Roman"/>
          <w:sz w:val="24"/>
          <w:szCs w:val="24"/>
        </w:rPr>
        <w:t>It is</w:t>
      </w:r>
      <w:r w:rsidR="003C01B9" w:rsidRPr="003C01B9">
        <w:rPr>
          <w:rFonts w:ascii="Times New Roman" w:hAnsi="Times New Roman" w:cs="Times New Roman"/>
          <w:sz w:val="24"/>
          <w:szCs w:val="24"/>
        </w:rPr>
        <w:t xml:space="preserve"> anything but </w:t>
      </w:r>
      <w:r>
        <w:rPr>
          <w:rFonts w:ascii="Times New Roman" w:hAnsi="Times New Roman" w:cs="Times New Roman"/>
          <w:sz w:val="24"/>
          <w:szCs w:val="24"/>
        </w:rPr>
        <w:t>a post of</w:t>
      </w:r>
      <w:r w:rsidR="003C01B9" w:rsidRPr="003C01B9">
        <w:rPr>
          <w:rFonts w:ascii="Times New Roman" w:hAnsi="Times New Roman" w:cs="Times New Roman"/>
          <w:sz w:val="24"/>
          <w:szCs w:val="24"/>
        </w:rPr>
        <w:t xml:space="preserve"> </w:t>
      </w:r>
      <w:r w:rsidR="008353A9">
        <w:rPr>
          <w:rFonts w:ascii="Times New Roman" w:hAnsi="Times New Roman" w:cs="Times New Roman"/>
          <w:sz w:val="24"/>
          <w:szCs w:val="24"/>
        </w:rPr>
        <w:t xml:space="preserve">the </w:t>
      </w:r>
      <w:r w:rsidR="003C01B9" w:rsidRPr="003C01B9">
        <w:rPr>
          <w:rFonts w:ascii="Times New Roman" w:hAnsi="Times New Roman" w:cs="Times New Roman"/>
          <w:sz w:val="24"/>
          <w:szCs w:val="24"/>
        </w:rPr>
        <w:t xml:space="preserve">standard worker. </w:t>
      </w:r>
      <w:r>
        <w:rPr>
          <w:rFonts w:ascii="Times New Roman" w:hAnsi="Times New Roman" w:cs="Times New Roman"/>
          <w:sz w:val="24"/>
          <w:szCs w:val="24"/>
        </w:rPr>
        <w:t>It’s</w:t>
      </w:r>
      <w:r w:rsidR="003C01B9" w:rsidRPr="003C01B9">
        <w:rPr>
          <w:rFonts w:ascii="Times New Roman" w:hAnsi="Times New Roman" w:cs="Times New Roman"/>
          <w:sz w:val="24"/>
          <w:szCs w:val="24"/>
        </w:rPr>
        <w:t xml:space="preserve"> authoritative work </w:t>
      </w:r>
      <w:r>
        <w:rPr>
          <w:rFonts w:ascii="Times New Roman" w:hAnsi="Times New Roman" w:cs="Times New Roman"/>
          <w:sz w:val="24"/>
          <w:szCs w:val="24"/>
        </w:rPr>
        <w:t>and th</w:t>
      </w:r>
      <w:r w:rsidR="00997864">
        <w:rPr>
          <w:rFonts w:ascii="Times New Roman" w:hAnsi="Times New Roman" w:cs="Times New Roman"/>
          <w:sz w:val="24"/>
          <w:szCs w:val="24"/>
        </w:rPr>
        <w:t>ese</w:t>
      </w:r>
      <w:r w:rsidR="003C01B9" w:rsidRPr="003C01B9">
        <w:rPr>
          <w:rFonts w:ascii="Times New Roman" w:hAnsi="Times New Roman" w:cs="Times New Roman"/>
          <w:sz w:val="24"/>
          <w:szCs w:val="24"/>
        </w:rPr>
        <w:t xml:space="preserve"> people </w:t>
      </w:r>
      <w:r>
        <w:rPr>
          <w:rFonts w:ascii="Times New Roman" w:hAnsi="Times New Roman" w:cs="Times New Roman"/>
          <w:sz w:val="24"/>
          <w:szCs w:val="24"/>
        </w:rPr>
        <w:t xml:space="preserve">are </w:t>
      </w:r>
      <w:r w:rsidR="003C01B9" w:rsidRPr="003C01B9">
        <w:rPr>
          <w:rFonts w:ascii="Times New Roman" w:hAnsi="Times New Roman" w:cs="Times New Roman"/>
          <w:sz w:val="24"/>
          <w:szCs w:val="24"/>
        </w:rPr>
        <w:t xml:space="preserve">straightforwardly selected </w:t>
      </w:r>
      <w:r>
        <w:rPr>
          <w:rFonts w:ascii="Times New Roman" w:hAnsi="Times New Roman" w:cs="Times New Roman"/>
          <w:sz w:val="24"/>
          <w:szCs w:val="24"/>
        </w:rPr>
        <w:t>by MD with the reference of the Chairman/Board of Directors or management committee.</w:t>
      </w:r>
    </w:p>
    <w:p w14:paraId="4659438B" w14:textId="41F1F65F" w:rsidR="003C01B9" w:rsidRPr="00D32E5A" w:rsidRDefault="00D32E5A" w:rsidP="003C01B9">
      <w:pPr>
        <w:spacing w:line="360" w:lineRule="auto"/>
        <w:rPr>
          <w:rFonts w:ascii="Times New Roman" w:hAnsi="Times New Roman" w:cs="Times New Roman"/>
          <w:b/>
          <w:bCs/>
          <w:sz w:val="24"/>
          <w:szCs w:val="24"/>
        </w:rPr>
      </w:pPr>
      <w:r>
        <w:rPr>
          <w:rFonts w:ascii="Times New Roman" w:hAnsi="Times New Roman" w:cs="Times New Roman"/>
          <w:b/>
          <w:bCs/>
          <w:sz w:val="24"/>
          <w:szCs w:val="24"/>
        </w:rPr>
        <w:t>Recruit Budget</w:t>
      </w:r>
      <w:r w:rsidR="003C01B9" w:rsidRPr="00D32E5A">
        <w:rPr>
          <w:rFonts w:ascii="Times New Roman" w:hAnsi="Times New Roman" w:cs="Times New Roman"/>
          <w:b/>
          <w:bCs/>
          <w:sz w:val="24"/>
          <w:szCs w:val="24"/>
        </w:rPr>
        <w:t>:</w:t>
      </w:r>
    </w:p>
    <w:p w14:paraId="2F2C2496" w14:textId="7B8DEE25" w:rsidR="003C01B9" w:rsidRPr="003C01B9" w:rsidRDefault="003C01B9" w:rsidP="00BE428C">
      <w:pPr>
        <w:pStyle w:val="ListParagraph"/>
        <w:numPr>
          <w:ilvl w:val="0"/>
          <w:numId w:val="25"/>
        </w:numPr>
        <w:spacing w:line="360" w:lineRule="auto"/>
        <w:rPr>
          <w:rFonts w:ascii="Times New Roman" w:hAnsi="Times New Roman" w:cs="Times New Roman"/>
          <w:sz w:val="24"/>
          <w:szCs w:val="24"/>
        </w:rPr>
      </w:pPr>
      <w:r w:rsidRPr="003C01B9">
        <w:rPr>
          <w:rFonts w:ascii="Times New Roman" w:hAnsi="Times New Roman" w:cs="Times New Roman"/>
          <w:sz w:val="24"/>
          <w:szCs w:val="24"/>
        </w:rPr>
        <w:t xml:space="preserve">Overseeing </w:t>
      </w:r>
      <w:r w:rsidR="00D32E5A">
        <w:rPr>
          <w:rFonts w:ascii="Times New Roman" w:hAnsi="Times New Roman" w:cs="Times New Roman"/>
          <w:sz w:val="24"/>
          <w:szCs w:val="24"/>
        </w:rPr>
        <w:t xml:space="preserve">Director and CEO will decide and investigate the need </w:t>
      </w:r>
      <w:r w:rsidR="00997864">
        <w:rPr>
          <w:rFonts w:ascii="Times New Roman" w:hAnsi="Times New Roman" w:cs="Times New Roman"/>
          <w:sz w:val="24"/>
          <w:szCs w:val="24"/>
        </w:rPr>
        <w:t>for</w:t>
      </w:r>
      <w:r w:rsidR="00D32E5A">
        <w:rPr>
          <w:rFonts w:ascii="Times New Roman" w:hAnsi="Times New Roman" w:cs="Times New Roman"/>
          <w:sz w:val="24"/>
          <w:szCs w:val="24"/>
        </w:rPr>
        <w:t xml:space="preserve"> manpower dependent on recruitment required by the Departments and </w:t>
      </w:r>
      <w:r w:rsidRPr="003C01B9">
        <w:rPr>
          <w:rFonts w:ascii="Times New Roman" w:hAnsi="Times New Roman" w:cs="Times New Roman"/>
          <w:sz w:val="24"/>
          <w:szCs w:val="24"/>
        </w:rPr>
        <w:t xml:space="preserve">extended </w:t>
      </w:r>
      <w:r w:rsidR="00D96EA0">
        <w:rPr>
          <w:rFonts w:ascii="Times New Roman" w:hAnsi="Times New Roman" w:cs="Times New Roman"/>
          <w:sz w:val="24"/>
          <w:szCs w:val="24"/>
        </w:rPr>
        <w:t>spending plan</w:t>
      </w:r>
      <w:r w:rsidRPr="003C01B9">
        <w:rPr>
          <w:rFonts w:ascii="Times New Roman" w:hAnsi="Times New Roman" w:cs="Times New Roman"/>
          <w:sz w:val="24"/>
          <w:szCs w:val="24"/>
        </w:rPr>
        <w:t xml:space="preserve"> dependent </w:t>
      </w:r>
      <w:r w:rsidR="00D96EA0">
        <w:rPr>
          <w:rFonts w:ascii="Times New Roman" w:hAnsi="Times New Roman" w:cs="Times New Roman"/>
          <w:sz w:val="24"/>
          <w:szCs w:val="24"/>
        </w:rPr>
        <w:t>on the year in the wake of</w:t>
      </w:r>
      <w:r w:rsidRPr="003C01B9">
        <w:rPr>
          <w:rFonts w:ascii="Times New Roman" w:hAnsi="Times New Roman" w:cs="Times New Roman"/>
          <w:sz w:val="24"/>
          <w:szCs w:val="24"/>
        </w:rPr>
        <w:t xml:space="preserve"> talking about </w:t>
      </w:r>
      <w:r w:rsidR="00D96EA0">
        <w:rPr>
          <w:rFonts w:ascii="Times New Roman" w:hAnsi="Times New Roman" w:cs="Times New Roman"/>
          <w:sz w:val="24"/>
          <w:szCs w:val="24"/>
        </w:rPr>
        <w:t xml:space="preserve">with </w:t>
      </w:r>
      <w:r w:rsidRPr="003C01B9">
        <w:rPr>
          <w:rFonts w:ascii="Times New Roman" w:hAnsi="Times New Roman" w:cs="Times New Roman"/>
          <w:sz w:val="24"/>
          <w:szCs w:val="24"/>
        </w:rPr>
        <w:t xml:space="preserve">various department </w:t>
      </w:r>
      <w:r w:rsidR="00D96EA0">
        <w:rPr>
          <w:rFonts w:ascii="Times New Roman" w:hAnsi="Times New Roman" w:cs="Times New Roman"/>
          <w:sz w:val="24"/>
          <w:szCs w:val="24"/>
        </w:rPr>
        <w:t>heads</w:t>
      </w:r>
      <w:r w:rsidRPr="003C01B9">
        <w:rPr>
          <w:rFonts w:ascii="Times New Roman" w:hAnsi="Times New Roman" w:cs="Times New Roman"/>
          <w:sz w:val="24"/>
          <w:szCs w:val="24"/>
        </w:rPr>
        <w:t xml:space="preserve">. Subsequently, </w:t>
      </w:r>
      <w:r w:rsidR="00D96EA0">
        <w:rPr>
          <w:rFonts w:ascii="Times New Roman" w:hAnsi="Times New Roman" w:cs="Times New Roman"/>
          <w:sz w:val="24"/>
          <w:szCs w:val="24"/>
        </w:rPr>
        <w:t>the</w:t>
      </w:r>
      <w:r w:rsidR="008353A9">
        <w:rPr>
          <w:rFonts w:ascii="Times New Roman" w:hAnsi="Times New Roman" w:cs="Times New Roman"/>
          <w:sz w:val="24"/>
          <w:szCs w:val="24"/>
        </w:rPr>
        <w:t xml:space="preserve"> administration has</w:t>
      </w:r>
      <w:r w:rsidRPr="003C01B9">
        <w:rPr>
          <w:rFonts w:ascii="Times New Roman" w:hAnsi="Times New Roman" w:cs="Times New Roman"/>
          <w:sz w:val="24"/>
          <w:szCs w:val="24"/>
        </w:rPr>
        <w:t xml:space="preserve"> to analyze the remaining burden and complete </w:t>
      </w:r>
      <w:r w:rsidRPr="003C01B9">
        <w:rPr>
          <w:rFonts w:ascii="Times New Roman" w:hAnsi="Times New Roman" w:cs="Times New Roman"/>
          <w:sz w:val="24"/>
          <w:szCs w:val="24"/>
        </w:rPr>
        <w:lastRenderedPageBreak/>
        <w:t xml:space="preserve">the occupation investigation and just as investigating the genuine prerequisite of representatives under different classes, </w:t>
      </w:r>
      <w:r w:rsidR="00D32E5A">
        <w:rPr>
          <w:rFonts w:ascii="Times New Roman" w:hAnsi="Times New Roman" w:cs="Times New Roman"/>
          <w:sz w:val="24"/>
          <w:szCs w:val="24"/>
        </w:rPr>
        <w:t>to see whether an extra hand is truly vital.</w:t>
      </w:r>
      <w:r w:rsidRPr="003C01B9">
        <w:rPr>
          <w:rFonts w:ascii="Times New Roman" w:hAnsi="Times New Roman" w:cs="Times New Roman"/>
          <w:sz w:val="24"/>
          <w:szCs w:val="24"/>
        </w:rPr>
        <w:t xml:space="preserve"> </w:t>
      </w:r>
    </w:p>
    <w:p w14:paraId="4B846542" w14:textId="34703B00" w:rsidR="003C01B9" w:rsidRPr="003C01B9" w:rsidRDefault="003C01B9" w:rsidP="003C01B9">
      <w:pPr>
        <w:spacing w:line="360" w:lineRule="auto"/>
        <w:rPr>
          <w:rFonts w:ascii="Times New Roman" w:hAnsi="Times New Roman" w:cs="Times New Roman"/>
          <w:sz w:val="24"/>
          <w:szCs w:val="24"/>
        </w:rPr>
      </w:pPr>
    </w:p>
    <w:p w14:paraId="38F54318" w14:textId="3D0B8264" w:rsidR="003C01B9" w:rsidRDefault="003C01B9" w:rsidP="00F163DC">
      <w:pPr>
        <w:pStyle w:val="ListParagraph"/>
        <w:numPr>
          <w:ilvl w:val="0"/>
          <w:numId w:val="24"/>
        </w:numPr>
        <w:spacing w:line="360" w:lineRule="auto"/>
        <w:rPr>
          <w:rFonts w:ascii="Times New Roman" w:hAnsi="Times New Roman" w:cs="Times New Roman"/>
          <w:sz w:val="24"/>
          <w:szCs w:val="24"/>
        </w:rPr>
      </w:pPr>
      <w:r w:rsidRPr="00D32E5A">
        <w:rPr>
          <w:rFonts w:ascii="Times New Roman" w:hAnsi="Times New Roman" w:cs="Times New Roman"/>
          <w:sz w:val="24"/>
          <w:szCs w:val="24"/>
        </w:rPr>
        <w:t xml:space="preserve">The </w:t>
      </w:r>
      <w:r w:rsidR="00D32E5A" w:rsidRPr="00D32E5A">
        <w:rPr>
          <w:rFonts w:ascii="Times New Roman" w:hAnsi="Times New Roman" w:cs="Times New Roman"/>
          <w:sz w:val="24"/>
          <w:szCs w:val="24"/>
        </w:rPr>
        <w:t>board of</w:t>
      </w:r>
      <w:r w:rsidRPr="00D32E5A">
        <w:rPr>
          <w:rFonts w:ascii="Times New Roman" w:hAnsi="Times New Roman" w:cs="Times New Roman"/>
          <w:sz w:val="24"/>
          <w:szCs w:val="24"/>
        </w:rPr>
        <w:t xml:space="preserve"> chiefs </w:t>
      </w:r>
      <w:r w:rsidR="00D32E5A" w:rsidRPr="00D32E5A">
        <w:rPr>
          <w:rFonts w:ascii="Times New Roman" w:hAnsi="Times New Roman" w:cs="Times New Roman"/>
          <w:sz w:val="24"/>
          <w:szCs w:val="24"/>
        </w:rPr>
        <w:t>holds the</w:t>
      </w:r>
      <w:r w:rsidRPr="00D32E5A">
        <w:rPr>
          <w:rFonts w:ascii="Times New Roman" w:hAnsi="Times New Roman" w:cs="Times New Roman"/>
          <w:sz w:val="24"/>
          <w:szCs w:val="24"/>
        </w:rPr>
        <w:t xml:space="preserve"> position </w:t>
      </w:r>
      <w:r w:rsidR="00D32E5A" w:rsidRPr="00D32E5A">
        <w:rPr>
          <w:rFonts w:ascii="Times New Roman" w:hAnsi="Times New Roman" w:cs="Times New Roman"/>
          <w:sz w:val="24"/>
          <w:szCs w:val="24"/>
        </w:rPr>
        <w:t>to</w:t>
      </w:r>
      <w:r w:rsidRPr="00D32E5A">
        <w:rPr>
          <w:rFonts w:ascii="Times New Roman" w:hAnsi="Times New Roman" w:cs="Times New Roman"/>
          <w:sz w:val="24"/>
          <w:szCs w:val="24"/>
        </w:rPr>
        <w:t xml:space="preserve"> at long last choose any issue </w:t>
      </w:r>
      <w:r w:rsidR="008353A9" w:rsidRPr="00D32E5A">
        <w:rPr>
          <w:rFonts w:ascii="Times New Roman" w:hAnsi="Times New Roman" w:cs="Times New Roman"/>
          <w:sz w:val="24"/>
          <w:szCs w:val="24"/>
        </w:rPr>
        <w:t>concerning</w:t>
      </w:r>
      <w:r w:rsidRPr="00D32E5A">
        <w:rPr>
          <w:rFonts w:ascii="Times New Roman" w:hAnsi="Times New Roman" w:cs="Times New Roman"/>
          <w:sz w:val="24"/>
          <w:szCs w:val="24"/>
        </w:rPr>
        <w:t xml:space="preserve"> such an enlistment. Other than </w:t>
      </w:r>
      <w:r w:rsidR="00D32E5A" w:rsidRPr="00D32E5A">
        <w:rPr>
          <w:rFonts w:ascii="Times New Roman" w:hAnsi="Times New Roman" w:cs="Times New Roman"/>
          <w:sz w:val="24"/>
          <w:szCs w:val="24"/>
        </w:rPr>
        <w:t>they are</w:t>
      </w:r>
      <w:r w:rsidRPr="00D32E5A">
        <w:rPr>
          <w:rFonts w:ascii="Times New Roman" w:hAnsi="Times New Roman" w:cs="Times New Roman"/>
          <w:sz w:val="24"/>
          <w:szCs w:val="24"/>
        </w:rPr>
        <w:t xml:space="preserve"> </w:t>
      </w:r>
      <w:r w:rsidR="00D32E5A" w:rsidRPr="00D32E5A">
        <w:rPr>
          <w:rFonts w:ascii="Times New Roman" w:hAnsi="Times New Roman" w:cs="Times New Roman"/>
          <w:sz w:val="24"/>
          <w:szCs w:val="24"/>
        </w:rPr>
        <w:t>the</w:t>
      </w:r>
      <w:r w:rsidRPr="00D32E5A">
        <w:rPr>
          <w:rFonts w:ascii="Times New Roman" w:hAnsi="Times New Roman" w:cs="Times New Roman"/>
          <w:sz w:val="24"/>
          <w:szCs w:val="24"/>
        </w:rPr>
        <w:t xml:space="preserve"> incomparable power </w:t>
      </w:r>
      <w:r w:rsidR="00D32E5A" w:rsidRPr="00D32E5A">
        <w:rPr>
          <w:rFonts w:ascii="Times New Roman" w:hAnsi="Times New Roman" w:cs="Times New Roman"/>
          <w:sz w:val="24"/>
          <w:szCs w:val="24"/>
        </w:rPr>
        <w:t>to</w:t>
      </w:r>
      <w:r w:rsidRPr="00D32E5A">
        <w:rPr>
          <w:rFonts w:ascii="Times New Roman" w:hAnsi="Times New Roman" w:cs="Times New Roman"/>
          <w:sz w:val="24"/>
          <w:szCs w:val="24"/>
        </w:rPr>
        <w:t xml:space="preserve"> make </w:t>
      </w:r>
      <w:r w:rsidR="00D32E5A">
        <w:rPr>
          <w:rFonts w:ascii="Times New Roman" w:hAnsi="Times New Roman" w:cs="Times New Roman"/>
          <w:sz w:val="24"/>
          <w:szCs w:val="24"/>
        </w:rPr>
        <w:t>any position.</w:t>
      </w:r>
    </w:p>
    <w:p w14:paraId="7D9605F9" w14:textId="77777777" w:rsidR="001A05B9" w:rsidRPr="00D32E5A" w:rsidRDefault="001A05B9" w:rsidP="001A05B9">
      <w:pPr>
        <w:pStyle w:val="ListParagraph"/>
        <w:spacing w:line="360" w:lineRule="auto"/>
        <w:rPr>
          <w:rFonts w:ascii="Times New Roman" w:hAnsi="Times New Roman" w:cs="Times New Roman"/>
          <w:sz w:val="24"/>
          <w:szCs w:val="24"/>
        </w:rPr>
      </w:pPr>
    </w:p>
    <w:p w14:paraId="3CA27FCB" w14:textId="75FD20C8" w:rsidR="003C01B9" w:rsidRDefault="001A05B9" w:rsidP="00BE428C">
      <w:pPr>
        <w:pStyle w:val="ListParagraph"/>
        <w:numPr>
          <w:ilvl w:val="0"/>
          <w:numId w:val="24"/>
        </w:numPr>
        <w:spacing w:line="360" w:lineRule="auto"/>
        <w:rPr>
          <w:rFonts w:ascii="Times New Roman" w:hAnsi="Times New Roman" w:cs="Times New Roman"/>
          <w:sz w:val="24"/>
          <w:szCs w:val="24"/>
        </w:rPr>
      </w:pPr>
      <w:r>
        <w:rPr>
          <w:rFonts w:ascii="Times New Roman" w:hAnsi="Times New Roman" w:cs="Times New Roman"/>
          <w:sz w:val="24"/>
          <w:szCs w:val="24"/>
        </w:rPr>
        <w:t>The City bank must</w:t>
      </w:r>
      <w:r w:rsidR="003C01B9" w:rsidRPr="003C01B9">
        <w:rPr>
          <w:rFonts w:ascii="Times New Roman" w:hAnsi="Times New Roman" w:cs="Times New Roman"/>
          <w:sz w:val="24"/>
          <w:szCs w:val="24"/>
        </w:rPr>
        <w:t xml:space="preserve"> perceive </w:t>
      </w:r>
      <w:r>
        <w:rPr>
          <w:rFonts w:ascii="Times New Roman" w:hAnsi="Times New Roman" w:cs="Times New Roman"/>
          <w:sz w:val="24"/>
          <w:szCs w:val="24"/>
        </w:rPr>
        <w:t xml:space="preserve">the </w:t>
      </w:r>
      <w:r w:rsidRPr="003C01B9">
        <w:rPr>
          <w:rFonts w:ascii="Times New Roman" w:hAnsi="Times New Roman" w:cs="Times New Roman"/>
          <w:sz w:val="24"/>
          <w:szCs w:val="24"/>
        </w:rPr>
        <w:t>significance</w:t>
      </w:r>
      <w:r w:rsidR="003C01B9" w:rsidRPr="003C01B9">
        <w:rPr>
          <w:rFonts w:ascii="Times New Roman" w:hAnsi="Times New Roman" w:cs="Times New Roman"/>
          <w:sz w:val="24"/>
          <w:szCs w:val="24"/>
        </w:rPr>
        <w:t xml:space="preserve"> </w:t>
      </w:r>
      <w:r>
        <w:rPr>
          <w:rFonts w:ascii="Times New Roman" w:hAnsi="Times New Roman" w:cs="Times New Roman"/>
          <w:sz w:val="24"/>
          <w:szCs w:val="24"/>
        </w:rPr>
        <w:t>of manpower</w:t>
      </w:r>
      <w:r w:rsidR="003C01B9" w:rsidRPr="003C01B9">
        <w:rPr>
          <w:rFonts w:ascii="Times New Roman" w:hAnsi="Times New Roman" w:cs="Times New Roman"/>
          <w:sz w:val="24"/>
          <w:szCs w:val="24"/>
        </w:rPr>
        <w:t xml:space="preserve"> assessment </w:t>
      </w:r>
      <w:r>
        <w:rPr>
          <w:rFonts w:ascii="Times New Roman" w:hAnsi="Times New Roman" w:cs="Times New Roman"/>
          <w:sz w:val="24"/>
          <w:szCs w:val="24"/>
        </w:rPr>
        <w:t>and</w:t>
      </w:r>
      <w:r w:rsidR="003C01B9" w:rsidRPr="003C01B9">
        <w:rPr>
          <w:rFonts w:ascii="Times New Roman" w:hAnsi="Times New Roman" w:cs="Times New Roman"/>
          <w:sz w:val="24"/>
          <w:szCs w:val="24"/>
        </w:rPr>
        <w:t xml:space="preserve"> in like manner </w:t>
      </w:r>
      <w:r>
        <w:rPr>
          <w:rFonts w:ascii="Times New Roman" w:hAnsi="Times New Roman" w:cs="Times New Roman"/>
          <w:sz w:val="24"/>
          <w:szCs w:val="24"/>
        </w:rPr>
        <w:t>an organ gram</w:t>
      </w:r>
      <w:r w:rsidR="003C01B9" w:rsidRPr="003C01B9">
        <w:rPr>
          <w:rFonts w:ascii="Times New Roman" w:hAnsi="Times New Roman" w:cs="Times New Roman"/>
          <w:sz w:val="24"/>
          <w:szCs w:val="24"/>
        </w:rPr>
        <w:t xml:space="preserve"> ought to </w:t>
      </w:r>
      <w:r>
        <w:rPr>
          <w:rFonts w:ascii="Times New Roman" w:hAnsi="Times New Roman" w:cs="Times New Roman"/>
          <w:sz w:val="24"/>
          <w:szCs w:val="24"/>
        </w:rPr>
        <w:t>be</w:t>
      </w:r>
      <w:r w:rsidR="003C01B9" w:rsidRPr="003C01B9">
        <w:rPr>
          <w:rFonts w:ascii="Times New Roman" w:hAnsi="Times New Roman" w:cs="Times New Roman"/>
          <w:sz w:val="24"/>
          <w:szCs w:val="24"/>
        </w:rPr>
        <w:t xml:space="preserve"> ready </w:t>
      </w:r>
      <w:r>
        <w:rPr>
          <w:rFonts w:ascii="Times New Roman" w:hAnsi="Times New Roman" w:cs="Times New Roman"/>
          <w:sz w:val="24"/>
          <w:szCs w:val="24"/>
        </w:rPr>
        <w:t xml:space="preserve">for the bank and </w:t>
      </w:r>
      <w:r w:rsidR="003C01B9" w:rsidRPr="003C01B9">
        <w:rPr>
          <w:rFonts w:ascii="Times New Roman" w:hAnsi="Times New Roman" w:cs="Times New Roman"/>
          <w:sz w:val="24"/>
          <w:szCs w:val="24"/>
        </w:rPr>
        <w:t xml:space="preserve">every </w:t>
      </w:r>
      <w:r>
        <w:rPr>
          <w:rFonts w:ascii="Times New Roman" w:hAnsi="Times New Roman" w:cs="Times New Roman"/>
          <w:sz w:val="24"/>
          <w:szCs w:val="24"/>
        </w:rPr>
        <w:t>Division</w:t>
      </w:r>
      <w:r w:rsidR="003C01B9" w:rsidRPr="003C01B9">
        <w:rPr>
          <w:rFonts w:ascii="Times New Roman" w:hAnsi="Times New Roman" w:cs="Times New Roman"/>
          <w:sz w:val="24"/>
          <w:szCs w:val="24"/>
        </w:rPr>
        <w:t xml:space="preserve"> and </w:t>
      </w:r>
      <w:r>
        <w:rPr>
          <w:rFonts w:ascii="Times New Roman" w:hAnsi="Times New Roman" w:cs="Times New Roman"/>
          <w:sz w:val="24"/>
          <w:szCs w:val="24"/>
        </w:rPr>
        <w:t>Branch</w:t>
      </w:r>
      <w:r w:rsidR="003C01B9" w:rsidRPr="003C01B9">
        <w:rPr>
          <w:rFonts w:ascii="Times New Roman" w:hAnsi="Times New Roman" w:cs="Times New Roman"/>
          <w:sz w:val="24"/>
          <w:szCs w:val="24"/>
        </w:rPr>
        <w:t xml:space="preserve">. </w:t>
      </w:r>
      <w:r>
        <w:rPr>
          <w:rFonts w:ascii="Times New Roman" w:hAnsi="Times New Roman" w:cs="Times New Roman"/>
          <w:sz w:val="24"/>
          <w:szCs w:val="24"/>
        </w:rPr>
        <w:t>The organ gram</w:t>
      </w:r>
      <w:r w:rsidR="003C01B9" w:rsidRPr="003C01B9">
        <w:rPr>
          <w:rFonts w:ascii="Times New Roman" w:hAnsi="Times New Roman" w:cs="Times New Roman"/>
          <w:sz w:val="24"/>
          <w:szCs w:val="24"/>
        </w:rPr>
        <w:t xml:space="preserve"> will, nonetheless, </w:t>
      </w:r>
      <w:r>
        <w:rPr>
          <w:rFonts w:ascii="Times New Roman" w:hAnsi="Times New Roman" w:cs="Times New Roman"/>
          <w:sz w:val="24"/>
          <w:szCs w:val="24"/>
        </w:rPr>
        <w:t>not be</w:t>
      </w:r>
      <w:r w:rsidR="003C01B9" w:rsidRPr="003C01B9">
        <w:rPr>
          <w:rFonts w:ascii="Times New Roman" w:hAnsi="Times New Roman" w:cs="Times New Roman"/>
          <w:sz w:val="24"/>
          <w:szCs w:val="24"/>
        </w:rPr>
        <w:t xml:space="preserve"> inflexible, </w:t>
      </w:r>
      <w:r>
        <w:rPr>
          <w:rFonts w:ascii="Times New Roman" w:hAnsi="Times New Roman" w:cs="Times New Roman"/>
          <w:sz w:val="24"/>
          <w:szCs w:val="24"/>
        </w:rPr>
        <w:t>it</w:t>
      </w:r>
      <w:r w:rsidR="003C01B9" w:rsidRPr="003C01B9">
        <w:rPr>
          <w:rFonts w:ascii="Times New Roman" w:hAnsi="Times New Roman" w:cs="Times New Roman"/>
          <w:sz w:val="24"/>
          <w:szCs w:val="24"/>
        </w:rPr>
        <w:t xml:space="preserve"> might </w:t>
      </w:r>
      <w:r>
        <w:rPr>
          <w:rFonts w:ascii="Times New Roman" w:hAnsi="Times New Roman" w:cs="Times New Roman"/>
          <w:sz w:val="24"/>
          <w:szCs w:val="24"/>
        </w:rPr>
        <w:t>be</w:t>
      </w:r>
      <w:r w:rsidR="003C01B9" w:rsidRPr="003C01B9">
        <w:rPr>
          <w:rFonts w:ascii="Times New Roman" w:hAnsi="Times New Roman" w:cs="Times New Roman"/>
          <w:sz w:val="24"/>
          <w:szCs w:val="24"/>
        </w:rPr>
        <w:t xml:space="preserve"> investigated </w:t>
      </w:r>
      <w:r>
        <w:rPr>
          <w:rFonts w:ascii="Times New Roman" w:hAnsi="Times New Roman" w:cs="Times New Roman"/>
          <w:sz w:val="24"/>
          <w:szCs w:val="24"/>
        </w:rPr>
        <w:t xml:space="preserve">and </w:t>
      </w:r>
      <w:r w:rsidR="003C01B9" w:rsidRPr="003C01B9">
        <w:rPr>
          <w:rFonts w:ascii="Times New Roman" w:hAnsi="Times New Roman" w:cs="Times New Roman"/>
          <w:sz w:val="24"/>
          <w:szCs w:val="24"/>
        </w:rPr>
        <w:t xml:space="preserve">modified </w:t>
      </w:r>
      <w:r>
        <w:rPr>
          <w:rFonts w:ascii="Times New Roman" w:hAnsi="Times New Roman" w:cs="Times New Roman"/>
          <w:sz w:val="24"/>
          <w:szCs w:val="24"/>
        </w:rPr>
        <w:t>when</w:t>
      </w:r>
      <w:r w:rsidR="003C01B9" w:rsidRPr="003C01B9">
        <w:rPr>
          <w:rFonts w:ascii="Times New Roman" w:hAnsi="Times New Roman" w:cs="Times New Roman"/>
          <w:sz w:val="24"/>
          <w:szCs w:val="24"/>
        </w:rPr>
        <w:t xml:space="preserve"> essential occasionally. Subject </w:t>
      </w:r>
      <w:r>
        <w:rPr>
          <w:rFonts w:ascii="Times New Roman" w:hAnsi="Times New Roman" w:cs="Times New Roman"/>
          <w:sz w:val="24"/>
          <w:szCs w:val="24"/>
        </w:rPr>
        <w:t>to</w:t>
      </w:r>
      <w:r w:rsidR="003C01B9" w:rsidRPr="003C01B9">
        <w:rPr>
          <w:rFonts w:ascii="Times New Roman" w:hAnsi="Times New Roman" w:cs="Times New Roman"/>
          <w:sz w:val="24"/>
          <w:szCs w:val="24"/>
        </w:rPr>
        <w:t xml:space="preserve"> </w:t>
      </w:r>
      <w:r w:rsidR="008353A9">
        <w:rPr>
          <w:rFonts w:ascii="Times New Roman" w:hAnsi="Times New Roman" w:cs="Times New Roman"/>
          <w:sz w:val="24"/>
          <w:szCs w:val="24"/>
        </w:rPr>
        <w:t xml:space="preserve">the </w:t>
      </w:r>
      <w:r w:rsidR="003C01B9" w:rsidRPr="003C01B9">
        <w:rPr>
          <w:rFonts w:ascii="Times New Roman" w:hAnsi="Times New Roman" w:cs="Times New Roman"/>
          <w:sz w:val="24"/>
          <w:szCs w:val="24"/>
        </w:rPr>
        <w:t xml:space="preserve">survey now and then, the skilled authority according to control assigned </w:t>
      </w:r>
      <w:r>
        <w:rPr>
          <w:rFonts w:ascii="Times New Roman" w:hAnsi="Times New Roman" w:cs="Times New Roman"/>
          <w:sz w:val="24"/>
          <w:szCs w:val="24"/>
        </w:rPr>
        <w:t>by the Board will make the</w:t>
      </w:r>
      <w:r w:rsidR="003C01B9" w:rsidRPr="003C01B9">
        <w:rPr>
          <w:rFonts w:ascii="Times New Roman" w:hAnsi="Times New Roman" w:cs="Times New Roman"/>
          <w:sz w:val="24"/>
          <w:szCs w:val="24"/>
        </w:rPr>
        <w:t xml:space="preserve"> arrangements.</w:t>
      </w:r>
    </w:p>
    <w:p w14:paraId="62EBC6B0" w14:textId="77777777" w:rsidR="009709B6" w:rsidRPr="009709B6" w:rsidRDefault="009709B6" w:rsidP="009709B6">
      <w:pPr>
        <w:pStyle w:val="ListParagraph"/>
        <w:rPr>
          <w:rFonts w:ascii="Times New Roman" w:hAnsi="Times New Roman" w:cs="Times New Roman"/>
          <w:sz w:val="24"/>
          <w:szCs w:val="24"/>
        </w:rPr>
      </w:pPr>
    </w:p>
    <w:p w14:paraId="5B7B7349" w14:textId="71DAD9EC" w:rsidR="009709B6" w:rsidRDefault="009709B6" w:rsidP="009709B6">
      <w:pPr>
        <w:spacing w:line="360" w:lineRule="auto"/>
        <w:rPr>
          <w:rFonts w:ascii="Times New Roman" w:hAnsi="Times New Roman" w:cs="Times New Roman"/>
          <w:b/>
          <w:bCs/>
          <w:sz w:val="24"/>
          <w:szCs w:val="24"/>
        </w:rPr>
      </w:pPr>
      <w:r w:rsidRPr="00F45C1A">
        <w:rPr>
          <w:rFonts w:ascii="Times New Roman" w:hAnsi="Times New Roman" w:cs="Times New Roman"/>
          <w:b/>
          <w:bCs/>
          <w:sz w:val="24"/>
          <w:szCs w:val="24"/>
        </w:rPr>
        <w:t>Recruitment Policy:</w:t>
      </w:r>
    </w:p>
    <w:p w14:paraId="73E72778" w14:textId="4731B1B5" w:rsidR="001B1359" w:rsidRPr="001B1359" w:rsidRDefault="001B1359" w:rsidP="001B1359">
      <w:pPr>
        <w:pStyle w:val="ListParagraph"/>
        <w:numPr>
          <w:ilvl w:val="0"/>
          <w:numId w:val="53"/>
        </w:numPr>
        <w:spacing w:line="360" w:lineRule="auto"/>
        <w:rPr>
          <w:rFonts w:ascii="Times New Roman" w:hAnsi="Times New Roman" w:cs="Times New Roman"/>
          <w:sz w:val="24"/>
          <w:szCs w:val="24"/>
        </w:rPr>
      </w:pPr>
      <w:r w:rsidRPr="001B1359">
        <w:rPr>
          <w:rFonts w:ascii="Times New Roman" w:hAnsi="Times New Roman" w:cs="Times New Roman"/>
          <w:sz w:val="24"/>
          <w:szCs w:val="24"/>
        </w:rPr>
        <w:t>All ordinary representatives will be named by the managing director.</w:t>
      </w:r>
    </w:p>
    <w:p w14:paraId="404063E9" w14:textId="587B41A6" w:rsidR="001B1359" w:rsidRPr="001B1359" w:rsidRDefault="001B1359" w:rsidP="001B1359">
      <w:pPr>
        <w:pStyle w:val="ListParagraph"/>
        <w:numPr>
          <w:ilvl w:val="0"/>
          <w:numId w:val="53"/>
        </w:numPr>
        <w:spacing w:line="360" w:lineRule="auto"/>
        <w:rPr>
          <w:rFonts w:ascii="Times New Roman" w:hAnsi="Times New Roman" w:cs="Times New Roman"/>
          <w:sz w:val="24"/>
          <w:szCs w:val="24"/>
        </w:rPr>
      </w:pPr>
      <w:r w:rsidRPr="001B1359">
        <w:rPr>
          <w:rFonts w:ascii="Times New Roman" w:hAnsi="Times New Roman" w:cs="Times New Roman"/>
          <w:sz w:val="24"/>
          <w:szCs w:val="24"/>
        </w:rPr>
        <w:t>All HR contracts and redistribute contract workers will be named by the head of HRD.</w:t>
      </w:r>
    </w:p>
    <w:p w14:paraId="0B924F6E" w14:textId="7E975E31" w:rsidR="001B1359" w:rsidRPr="001B1359" w:rsidRDefault="001B1359" w:rsidP="001B1359">
      <w:pPr>
        <w:pStyle w:val="ListParagraph"/>
        <w:numPr>
          <w:ilvl w:val="0"/>
          <w:numId w:val="53"/>
        </w:numPr>
        <w:spacing w:line="360" w:lineRule="auto"/>
        <w:rPr>
          <w:rFonts w:ascii="Times New Roman" w:hAnsi="Times New Roman" w:cs="Times New Roman"/>
          <w:sz w:val="24"/>
          <w:szCs w:val="24"/>
        </w:rPr>
      </w:pPr>
      <w:r w:rsidRPr="001B1359">
        <w:rPr>
          <w:rFonts w:ascii="Times New Roman" w:hAnsi="Times New Roman" w:cs="Times New Roman"/>
          <w:sz w:val="24"/>
          <w:szCs w:val="24"/>
        </w:rPr>
        <w:t>The timetable of enlistment will be made by the service level agreement.</w:t>
      </w:r>
    </w:p>
    <w:p w14:paraId="10057816" w14:textId="0EF6035F" w:rsidR="001B1359" w:rsidRPr="001B1359" w:rsidRDefault="001B1359" w:rsidP="001B1359">
      <w:pPr>
        <w:pStyle w:val="ListParagraph"/>
        <w:numPr>
          <w:ilvl w:val="0"/>
          <w:numId w:val="53"/>
        </w:numPr>
        <w:spacing w:line="360" w:lineRule="auto"/>
        <w:rPr>
          <w:rFonts w:ascii="Times New Roman" w:hAnsi="Times New Roman" w:cs="Times New Roman"/>
          <w:sz w:val="24"/>
          <w:szCs w:val="24"/>
        </w:rPr>
      </w:pPr>
      <w:r w:rsidRPr="001B1359">
        <w:rPr>
          <w:rFonts w:ascii="Times New Roman" w:hAnsi="Times New Roman" w:cs="Times New Roman"/>
          <w:sz w:val="24"/>
          <w:szCs w:val="24"/>
        </w:rPr>
        <w:t xml:space="preserve">The meeting board will with the head of </w:t>
      </w:r>
      <w:r w:rsidR="00997864">
        <w:rPr>
          <w:rFonts w:ascii="Times New Roman" w:hAnsi="Times New Roman" w:cs="Times New Roman"/>
          <w:sz w:val="24"/>
          <w:szCs w:val="24"/>
        </w:rPr>
        <w:t xml:space="preserve">the </w:t>
      </w:r>
      <w:r w:rsidRPr="001B1359">
        <w:rPr>
          <w:rFonts w:ascii="Times New Roman" w:hAnsi="Times New Roman" w:cs="Times New Roman"/>
          <w:sz w:val="24"/>
          <w:szCs w:val="24"/>
        </w:rPr>
        <w:t>department of that post, the supporting department head, and the head of HRD</w:t>
      </w:r>
    </w:p>
    <w:p w14:paraId="561EEE53" w14:textId="537F30D2" w:rsidR="00554F64" w:rsidRDefault="00554F64" w:rsidP="00554F64">
      <w:pPr>
        <w:spacing w:line="360" w:lineRule="auto"/>
        <w:rPr>
          <w:rFonts w:ascii="Times New Roman" w:hAnsi="Times New Roman" w:cs="Times New Roman"/>
          <w:sz w:val="24"/>
          <w:szCs w:val="24"/>
        </w:rPr>
      </w:pPr>
      <w:r w:rsidRPr="008C51D3">
        <w:rPr>
          <w:rFonts w:ascii="Times New Roman" w:hAnsi="Times New Roman" w:cs="Times New Roman"/>
          <w:b/>
          <w:bCs/>
          <w:sz w:val="24"/>
          <w:szCs w:val="24"/>
        </w:rPr>
        <w:t>Administration:</w:t>
      </w:r>
      <w:r>
        <w:rPr>
          <w:rFonts w:ascii="Times New Roman" w:hAnsi="Times New Roman" w:cs="Times New Roman"/>
          <w:sz w:val="24"/>
          <w:szCs w:val="24"/>
        </w:rPr>
        <w:br/>
      </w:r>
      <w:r w:rsidR="008C3368">
        <w:rPr>
          <w:rFonts w:ascii="Times New Roman" w:hAnsi="Times New Roman" w:cs="Times New Roman"/>
          <w:sz w:val="24"/>
          <w:szCs w:val="24"/>
        </w:rPr>
        <w:t>The administration is the wing that keeps up and controls the workers of the CBL. The organization needs to go with the accompanying work.</w:t>
      </w:r>
    </w:p>
    <w:p w14:paraId="7E8F9738" w14:textId="5074E866" w:rsidR="00554F64" w:rsidRPr="00554F64" w:rsidRDefault="00554F64" w:rsidP="00554F64">
      <w:pPr>
        <w:spacing w:line="360" w:lineRule="auto"/>
        <w:rPr>
          <w:rFonts w:ascii="Times New Roman" w:hAnsi="Times New Roman" w:cs="Times New Roman"/>
          <w:sz w:val="24"/>
          <w:szCs w:val="24"/>
        </w:rPr>
      </w:pPr>
      <w:r w:rsidRPr="008C51D3">
        <w:rPr>
          <w:rFonts w:ascii="Times New Roman" w:hAnsi="Times New Roman" w:cs="Times New Roman"/>
          <w:b/>
          <w:bCs/>
          <w:sz w:val="24"/>
          <w:szCs w:val="24"/>
        </w:rPr>
        <w:t>Leave:</w:t>
      </w:r>
      <w:r>
        <w:rPr>
          <w:rFonts w:ascii="Times New Roman" w:hAnsi="Times New Roman" w:cs="Times New Roman"/>
          <w:sz w:val="24"/>
          <w:szCs w:val="24"/>
        </w:rPr>
        <w:br/>
      </w:r>
      <w:r w:rsidR="008C3368">
        <w:rPr>
          <w:rFonts w:ascii="Times New Roman" w:hAnsi="Times New Roman" w:cs="Times New Roman"/>
          <w:sz w:val="24"/>
          <w:szCs w:val="24"/>
        </w:rPr>
        <w:t>The arrangements followed for representative leaves the board dependent on the kinds of leaves and their rules are given underneath:</w:t>
      </w:r>
      <w:r w:rsidRPr="00554F64">
        <w:rPr>
          <w:rFonts w:ascii="Times New Roman" w:hAnsi="Times New Roman" w:cs="Times New Roman"/>
          <w:sz w:val="24"/>
          <w:szCs w:val="24"/>
        </w:rPr>
        <w:t xml:space="preserve"> </w:t>
      </w:r>
    </w:p>
    <w:p w14:paraId="29C0E68E" w14:textId="3D413637" w:rsidR="00554F64" w:rsidRPr="00554F64" w:rsidRDefault="00554F64" w:rsidP="00554F64">
      <w:pPr>
        <w:spacing w:line="360" w:lineRule="auto"/>
        <w:rPr>
          <w:rFonts w:ascii="Times New Roman" w:hAnsi="Times New Roman" w:cs="Times New Roman"/>
          <w:sz w:val="24"/>
          <w:szCs w:val="24"/>
        </w:rPr>
      </w:pPr>
      <w:r w:rsidRPr="008C51D3">
        <w:rPr>
          <w:rFonts w:ascii="Times New Roman" w:hAnsi="Times New Roman" w:cs="Times New Roman"/>
          <w:b/>
          <w:bCs/>
          <w:sz w:val="24"/>
          <w:szCs w:val="24"/>
        </w:rPr>
        <w:t xml:space="preserve">Yearly </w:t>
      </w:r>
      <w:r w:rsidR="008C3368">
        <w:rPr>
          <w:rFonts w:ascii="Times New Roman" w:hAnsi="Times New Roman" w:cs="Times New Roman"/>
          <w:b/>
          <w:bCs/>
          <w:sz w:val="24"/>
          <w:szCs w:val="24"/>
        </w:rPr>
        <w:t>leave</w:t>
      </w:r>
      <w:r w:rsidRPr="008C51D3">
        <w:rPr>
          <w:rFonts w:ascii="Times New Roman" w:hAnsi="Times New Roman" w:cs="Times New Roman"/>
          <w:b/>
          <w:bCs/>
          <w:sz w:val="24"/>
          <w:szCs w:val="24"/>
        </w:rPr>
        <w:t>:</w:t>
      </w:r>
      <w:r w:rsidRPr="00554F64">
        <w:rPr>
          <w:rFonts w:ascii="Times New Roman" w:hAnsi="Times New Roman" w:cs="Times New Roman"/>
          <w:sz w:val="24"/>
          <w:szCs w:val="24"/>
        </w:rPr>
        <w:t xml:space="preserve"> </w:t>
      </w:r>
      <w:r w:rsidR="008C3368">
        <w:rPr>
          <w:rFonts w:ascii="Times New Roman" w:hAnsi="Times New Roman" w:cs="Times New Roman"/>
          <w:sz w:val="24"/>
          <w:szCs w:val="24"/>
        </w:rPr>
        <w:t>All officials will get qualified for yearly leave of 24 working days after consummation of one-schedule year. Of these 24 days, 15 days must be taken as continuous leave every year. Any forthcoming leave might be conveyed forward to the following year.</w:t>
      </w:r>
      <w:r w:rsidRPr="00554F64">
        <w:rPr>
          <w:rFonts w:ascii="Times New Roman" w:hAnsi="Times New Roman" w:cs="Times New Roman"/>
          <w:sz w:val="24"/>
          <w:szCs w:val="24"/>
        </w:rPr>
        <w:t xml:space="preserve"> </w:t>
      </w:r>
    </w:p>
    <w:p w14:paraId="51A9316B" w14:textId="2289F2E2" w:rsidR="00554F64" w:rsidRPr="00554F64" w:rsidRDefault="00554F64" w:rsidP="00554F64">
      <w:pPr>
        <w:spacing w:line="360" w:lineRule="auto"/>
        <w:rPr>
          <w:rFonts w:ascii="Times New Roman" w:hAnsi="Times New Roman" w:cs="Times New Roman"/>
          <w:sz w:val="24"/>
          <w:szCs w:val="24"/>
        </w:rPr>
      </w:pPr>
      <w:r w:rsidRPr="008C51D3">
        <w:rPr>
          <w:rFonts w:ascii="Times New Roman" w:hAnsi="Times New Roman" w:cs="Times New Roman"/>
          <w:b/>
          <w:bCs/>
          <w:sz w:val="24"/>
          <w:szCs w:val="24"/>
        </w:rPr>
        <w:lastRenderedPageBreak/>
        <w:t>Easygoing:</w:t>
      </w:r>
      <w:r w:rsidRPr="00554F64">
        <w:rPr>
          <w:rFonts w:ascii="Times New Roman" w:hAnsi="Times New Roman" w:cs="Times New Roman"/>
          <w:sz w:val="24"/>
          <w:szCs w:val="24"/>
        </w:rPr>
        <w:t xml:space="preserve"> </w:t>
      </w:r>
      <w:r w:rsidR="008C3368">
        <w:rPr>
          <w:rFonts w:ascii="Times New Roman" w:hAnsi="Times New Roman" w:cs="Times New Roman"/>
          <w:sz w:val="24"/>
          <w:szCs w:val="24"/>
        </w:rPr>
        <w:t>casual surrender to 14 schedule days can be conceded every year to a representative who might be not able to go to obligation because of abrupt ailment or dire exclusive issues. Not over 2 days, easygoing leave can be taken at a time in a mouth.</w:t>
      </w:r>
    </w:p>
    <w:p w14:paraId="5575BC6F" w14:textId="0FA6EBA8" w:rsidR="00554F64" w:rsidRPr="00554F64" w:rsidRDefault="008C3368" w:rsidP="00554F64">
      <w:pPr>
        <w:spacing w:line="360" w:lineRule="auto"/>
        <w:rPr>
          <w:rFonts w:ascii="Times New Roman" w:hAnsi="Times New Roman" w:cs="Times New Roman"/>
          <w:sz w:val="24"/>
          <w:szCs w:val="24"/>
        </w:rPr>
      </w:pPr>
      <w:r>
        <w:rPr>
          <w:rFonts w:ascii="Times New Roman" w:hAnsi="Times New Roman" w:cs="Times New Roman"/>
          <w:b/>
          <w:bCs/>
          <w:sz w:val="24"/>
          <w:szCs w:val="24"/>
        </w:rPr>
        <w:t>Maternity leave</w:t>
      </w:r>
      <w:r w:rsidR="00554F64" w:rsidRPr="008C51D3">
        <w:rPr>
          <w:rFonts w:ascii="Times New Roman" w:hAnsi="Times New Roman" w:cs="Times New Roman"/>
          <w:b/>
          <w:bCs/>
          <w:sz w:val="24"/>
          <w:szCs w:val="24"/>
        </w:rPr>
        <w:t>:</w:t>
      </w:r>
      <w:r w:rsidR="00554F64" w:rsidRPr="00554F64">
        <w:rPr>
          <w:rFonts w:ascii="Times New Roman" w:hAnsi="Times New Roman" w:cs="Times New Roman"/>
          <w:sz w:val="24"/>
          <w:szCs w:val="24"/>
        </w:rPr>
        <w:t xml:space="preserve"> </w:t>
      </w:r>
      <w:r>
        <w:rPr>
          <w:rFonts w:ascii="Times New Roman" w:hAnsi="Times New Roman" w:cs="Times New Roman"/>
          <w:sz w:val="24"/>
          <w:szCs w:val="24"/>
        </w:rPr>
        <w:t>Female representative</w:t>
      </w:r>
      <w:r w:rsidR="00997864">
        <w:rPr>
          <w:rFonts w:ascii="Times New Roman" w:hAnsi="Times New Roman" w:cs="Times New Roman"/>
          <w:sz w:val="24"/>
          <w:szCs w:val="24"/>
        </w:rPr>
        <w:t>s</w:t>
      </w:r>
      <w:r>
        <w:rPr>
          <w:rFonts w:ascii="Times New Roman" w:hAnsi="Times New Roman" w:cs="Times New Roman"/>
          <w:sz w:val="24"/>
          <w:szCs w:val="24"/>
        </w:rPr>
        <w:t xml:space="preserve"> will appreciate 4 months </w:t>
      </w:r>
      <w:r w:rsidR="00997864">
        <w:rPr>
          <w:rFonts w:ascii="Times New Roman" w:hAnsi="Times New Roman" w:cs="Times New Roman"/>
          <w:sz w:val="24"/>
          <w:szCs w:val="24"/>
        </w:rPr>
        <w:t xml:space="preserve">of </w:t>
      </w:r>
      <w:r>
        <w:rPr>
          <w:rFonts w:ascii="Times New Roman" w:hAnsi="Times New Roman" w:cs="Times New Roman"/>
          <w:sz w:val="24"/>
          <w:szCs w:val="24"/>
        </w:rPr>
        <w:t>maternity leave. One representative will be qualified for profit this leave for multiple times in her whole help period.</w:t>
      </w:r>
    </w:p>
    <w:p w14:paraId="1ECCA0AA" w14:textId="347EB7C5" w:rsidR="00554F64" w:rsidRPr="00554F64" w:rsidRDefault="008C3368" w:rsidP="00554F64">
      <w:pPr>
        <w:spacing w:line="360" w:lineRule="auto"/>
        <w:rPr>
          <w:rFonts w:ascii="Times New Roman" w:hAnsi="Times New Roman" w:cs="Times New Roman"/>
          <w:sz w:val="24"/>
          <w:szCs w:val="24"/>
        </w:rPr>
      </w:pPr>
      <w:r>
        <w:rPr>
          <w:rFonts w:ascii="Times New Roman" w:hAnsi="Times New Roman" w:cs="Times New Roman"/>
          <w:b/>
          <w:bCs/>
          <w:sz w:val="24"/>
          <w:szCs w:val="24"/>
        </w:rPr>
        <w:t>Study leave</w:t>
      </w:r>
      <w:r w:rsidR="00554F64" w:rsidRPr="008C51D3">
        <w:rPr>
          <w:rFonts w:ascii="Times New Roman" w:hAnsi="Times New Roman" w:cs="Times New Roman"/>
          <w:b/>
          <w:bCs/>
          <w:sz w:val="24"/>
          <w:szCs w:val="24"/>
        </w:rPr>
        <w:t>:</w:t>
      </w:r>
      <w:r w:rsidR="00554F64" w:rsidRPr="00554F64">
        <w:rPr>
          <w:rFonts w:ascii="Times New Roman" w:hAnsi="Times New Roman" w:cs="Times New Roman"/>
          <w:sz w:val="24"/>
          <w:szCs w:val="24"/>
        </w:rPr>
        <w:t xml:space="preserve"> </w:t>
      </w:r>
      <w:r>
        <w:rPr>
          <w:rFonts w:ascii="Times New Roman" w:hAnsi="Times New Roman" w:cs="Times New Roman"/>
          <w:sz w:val="24"/>
          <w:szCs w:val="24"/>
        </w:rPr>
        <w:t>study leave is conceded to a representative study leave of greatest 2 years must be allowed to a worker without pay and remittances game he or she has placed in any event three years of administration.</w:t>
      </w:r>
      <w:r w:rsidR="00554F64" w:rsidRPr="00554F64">
        <w:rPr>
          <w:rFonts w:ascii="Times New Roman" w:hAnsi="Times New Roman" w:cs="Times New Roman"/>
          <w:sz w:val="24"/>
          <w:szCs w:val="24"/>
        </w:rPr>
        <w:t xml:space="preserve"> </w:t>
      </w:r>
    </w:p>
    <w:p w14:paraId="63745DFD" w14:textId="7001034B" w:rsidR="00F65887" w:rsidRPr="00F65887" w:rsidRDefault="001A0C52" w:rsidP="00F65887">
      <w:pPr>
        <w:spacing w:line="360" w:lineRule="auto"/>
        <w:rPr>
          <w:rFonts w:ascii="Times New Roman" w:hAnsi="Times New Roman" w:cs="Times New Roman"/>
          <w:b/>
          <w:bCs/>
          <w:sz w:val="24"/>
          <w:szCs w:val="24"/>
        </w:rPr>
      </w:pPr>
      <w:r>
        <w:rPr>
          <w:rFonts w:ascii="Times New Roman" w:hAnsi="Times New Roman" w:cs="Times New Roman"/>
          <w:b/>
          <w:bCs/>
          <w:sz w:val="24"/>
          <w:szCs w:val="24"/>
        </w:rPr>
        <w:t>Leave without any payment</w:t>
      </w:r>
      <w:r w:rsidR="00F65887" w:rsidRPr="001A0C52">
        <w:rPr>
          <w:rFonts w:ascii="Times New Roman" w:hAnsi="Times New Roman" w:cs="Times New Roman"/>
          <w:b/>
          <w:bCs/>
          <w:sz w:val="24"/>
          <w:szCs w:val="24"/>
        </w:rPr>
        <w:t xml:space="preserve">: </w:t>
      </w:r>
      <w:r>
        <w:rPr>
          <w:rFonts w:ascii="Times New Roman" w:hAnsi="Times New Roman" w:cs="Times New Roman"/>
          <w:sz w:val="24"/>
          <w:szCs w:val="24"/>
        </w:rPr>
        <w:t>leave without pay may be</w:t>
      </w:r>
      <w:r w:rsidR="008C3368">
        <w:rPr>
          <w:rFonts w:ascii="Times New Roman" w:hAnsi="Times New Roman" w:cs="Times New Roman"/>
          <w:sz w:val="24"/>
          <w:szCs w:val="24"/>
        </w:rPr>
        <w:t xml:space="preserve"> permitted</w:t>
      </w:r>
      <w:r>
        <w:rPr>
          <w:rFonts w:ascii="Times New Roman" w:hAnsi="Times New Roman" w:cs="Times New Roman"/>
          <w:sz w:val="24"/>
          <w:szCs w:val="24"/>
        </w:rPr>
        <w:t xml:space="preserve"> to an agent in uncommon conditions where no other leave is admissible under these rules</w:t>
      </w:r>
      <w:r w:rsidR="008C3368">
        <w:rPr>
          <w:rFonts w:ascii="Times New Roman" w:hAnsi="Times New Roman" w:cs="Times New Roman"/>
          <w:sz w:val="24"/>
          <w:szCs w:val="24"/>
        </w:rPr>
        <w:t xml:space="preserve">. On the off chance that there ought to be an </w:t>
      </w:r>
      <w:r>
        <w:rPr>
          <w:rFonts w:ascii="Times New Roman" w:hAnsi="Times New Roman" w:cs="Times New Roman"/>
          <w:sz w:val="24"/>
          <w:szCs w:val="24"/>
        </w:rPr>
        <w:t xml:space="preserve">event of leave without payment, the period </w:t>
      </w:r>
      <w:r w:rsidR="008C3368">
        <w:rPr>
          <w:rFonts w:ascii="Times New Roman" w:hAnsi="Times New Roman" w:cs="Times New Roman"/>
          <w:sz w:val="24"/>
          <w:szCs w:val="24"/>
        </w:rPr>
        <w:t>doesn’t outperform</w:t>
      </w:r>
      <w:r>
        <w:rPr>
          <w:rFonts w:ascii="Times New Roman" w:hAnsi="Times New Roman" w:cs="Times New Roman"/>
          <w:sz w:val="24"/>
          <w:szCs w:val="24"/>
        </w:rPr>
        <w:t xml:space="preserve"> sixty days</w:t>
      </w:r>
      <w:r w:rsidR="008C3368">
        <w:rPr>
          <w:rFonts w:ascii="Times New Roman" w:hAnsi="Times New Roman" w:cs="Times New Roman"/>
          <w:sz w:val="24"/>
          <w:szCs w:val="24"/>
        </w:rPr>
        <w:t>.</w:t>
      </w:r>
      <w:r w:rsidR="00F65887" w:rsidRPr="00F65887">
        <w:rPr>
          <w:rFonts w:ascii="Times New Roman" w:hAnsi="Times New Roman" w:cs="Times New Roman"/>
          <w:b/>
          <w:bCs/>
          <w:sz w:val="24"/>
          <w:szCs w:val="24"/>
        </w:rPr>
        <w:t xml:space="preserve"> </w:t>
      </w:r>
    </w:p>
    <w:p w14:paraId="40B98D88" w14:textId="77777777" w:rsidR="00F65887" w:rsidRPr="00F65887" w:rsidRDefault="00F65887" w:rsidP="00F65887">
      <w:pPr>
        <w:spacing w:line="360" w:lineRule="auto"/>
        <w:rPr>
          <w:rFonts w:ascii="Times New Roman" w:hAnsi="Times New Roman" w:cs="Times New Roman"/>
          <w:b/>
          <w:bCs/>
          <w:sz w:val="24"/>
          <w:szCs w:val="24"/>
        </w:rPr>
      </w:pPr>
      <w:r w:rsidRPr="00F65887">
        <w:rPr>
          <w:rFonts w:ascii="Times New Roman" w:hAnsi="Times New Roman" w:cs="Times New Roman"/>
          <w:b/>
          <w:bCs/>
          <w:sz w:val="24"/>
          <w:szCs w:val="24"/>
        </w:rPr>
        <w:t xml:space="preserve">Probation and Confirmation: </w:t>
      </w:r>
    </w:p>
    <w:p w14:paraId="29776423" w14:textId="77777777" w:rsidR="00F65887" w:rsidRPr="00F65887" w:rsidRDefault="00F65887" w:rsidP="00F65887">
      <w:pPr>
        <w:spacing w:line="360" w:lineRule="auto"/>
        <w:rPr>
          <w:rFonts w:ascii="Times New Roman" w:hAnsi="Times New Roman" w:cs="Times New Roman"/>
          <w:b/>
          <w:bCs/>
          <w:sz w:val="24"/>
          <w:szCs w:val="24"/>
        </w:rPr>
      </w:pPr>
    </w:p>
    <w:p w14:paraId="6E4F66D8" w14:textId="63A0E5BD" w:rsidR="00F65887" w:rsidRPr="003E7A47" w:rsidRDefault="00F65887" w:rsidP="00F65887">
      <w:pPr>
        <w:spacing w:line="360" w:lineRule="auto"/>
        <w:rPr>
          <w:rFonts w:ascii="Times New Roman" w:hAnsi="Times New Roman" w:cs="Times New Roman"/>
          <w:sz w:val="24"/>
          <w:szCs w:val="24"/>
        </w:rPr>
      </w:pPr>
      <w:r w:rsidRPr="00F65887">
        <w:rPr>
          <w:rFonts w:ascii="Times New Roman" w:hAnsi="Times New Roman" w:cs="Times New Roman"/>
          <w:sz w:val="24"/>
          <w:szCs w:val="24"/>
        </w:rPr>
        <w:t xml:space="preserve">The terms of probation are as per the following: </w:t>
      </w:r>
    </w:p>
    <w:p w14:paraId="08EAAEE0" w14:textId="6D58C673" w:rsidR="00F65887" w:rsidRPr="00F65887" w:rsidRDefault="00F65887" w:rsidP="00F65887">
      <w:pPr>
        <w:spacing w:line="360" w:lineRule="auto"/>
        <w:rPr>
          <w:rFonts w:ascii="Times New Roman" w:hAnsi="Times New Roman" w:cs="Times New Roman"/>
          <w:sz w:val="24"/>
          <w:szCs w:val="24"/>
        </w:rPr>
      </w:pPr>
      <w:r w:rsidRPr="00F65887">
        <w:rPr>
          <w:rFonts w:ascii="Times New Roman" w:hAnsi="Times New Roman" w:cs="Times New Roman"/>
          <w:sz w:val="24"/>
          <w:szCs w:val="24"/>
        </w:rPr>
        <w:t>•</w:t>
      </w:r>
      <w:r w:rsidRPr="00F65887">
        <w:rPr>
          <w:rFonts w:ascii="Times New Roman" w:hAnsi="Times New Roman" w:cs="Times New Roman"/>
          <w:sz w:val="24"/>
          <w:szCs w:val="24"/>
        </w:rPr>
        <w:tab/>
      </w:r>
      <w:r w:rsidR="00F163DC">
        <w:rPr>
          <w:rFonts w:ascii="Times New Roman" w:hAnsi="Times New Roman" w:cs="Times New Roman"/>
          <w:sz w:val="24"/>
          <w:szCs w:val="24"/>
        </w:rPr>
        <w:t>An individual decided for a gathering with under three years of expert preparation will be on a probation season of one year.</w:t>
      </w:r>
      <w:r w:rsidRPr="00F65887">
        <w:rPr>
          <w:rFonts w:ascii="Times New Roman" w:hAnsi="Times New Roman" w:cs="Times New Roman"/>
          <w:sz w:val="24"/>
          <w:szCs w:val="24"/>
        </w:rPr>
        <w:t xml:space="preserve"> </w:t>
      </w:r>
    </w:p>
    <w:p w14:paraId="2E438664" w14:textId="04EF7C08" w:rsidR="00F65887" w:rsidRPr="00F65887" w:rsidRDefault="00F65887" w:rsidP="00F65887">
      <w:pPr>
        <w:spacing w:line="360" w:lineRule="auto"/>
        <w:rPr>
          <w:rFonts w:ascii="Times New Roman" w:hAnsi="Times New Roman" w:cs="Times New Roman"/>
          <w:sz w:val="24"/>
          <w:szCs w:val="24"/>
        </w:rPr>
      </w:pPr>
      <w:r w:rsidRPr="00F65887">
        <w:rPr>
          <w:rFonts w:ascii="Times New Roman" w:hAnsi="Times New Roman" w:cs="Times New Roman"/>
          <w:sz w:val="24"/>
          <w:szCs w:val="24"/>
        </w:rPr>
        <w:t>•</w:t>
      </w:r>
      <w:r w:rsidRPr="00F65887">
        <w:rPr>
          <w:rFonts w:ascii="Times New Roman" w:hAnsi="Times New Roman" w:cs="Times New Roman"/>
          <w:sz w:val="24"/>
          <w:szCs w:val="24"/>
        </w:rPr>
        <w:tab/>
      </w:r>
      <w:r w:rsidR="00F163DC">
        <w:rPr>
          <w:rFonts w:ascii="Times New Roman" w:hAnsi="Times New Roman" w:cs="Times New Roman"/>
          <w:sz w:val="24"/>
          <w:szCs w:val="24"/>
        </w:rPr>
        <w:t>An agent with a proficient preparation of 3 years or more will be looking out for the post preliminary cycle for a half year.</w:t>
      </w:r>
      <w:r w:rsidRPr="00F65887">
        <w:rPr>
          <w:rFonts w:ascii="Times New Roman" w:hAnsi="Times New Roman" w:cs="Times New Roman"/>
          <w:sz w:val="24"/>
          <w:szCs w:val="24"/>
        </w:rPr>
        <w:t xml:space="preserve"> </w:t>
      </w:r>
    </w:p>
    <w:p w14:paraId="6F877AF3" w14:textId="77777777" w:rsidR="00F65887" w:rsidRPr="00F65887" w:rsidRDefault="00F65887" w:rsidP="00F65887">
      <w:pPr>
        <w:spacing w:line="360" w:lineRule="auto"/>
        <w:rPr>
          <w:rFonts w:ascii="Times New Roman" w:hAnsi="Times New Roman" w:cs="Times New Roman"/>
          <w:sz w:val="24"/>
          <w:szCs w:val="24"/>
        </w:rPr>
      </w:pPr>
    </w:p>
    <w:p w14:paraId="07F83839" w14:textId="59E902B9" w:rsidR="00F163DC" w:rsidRDefault="00F163DC" w:rsidP="00F65887">
      <w:pPr>
        <w:spacing w:line="360" w:lineRule="auto"/>
        <w:rPr>
          <w:rFonts w:ascii="Times New Roman" w:hAnsi="Times New Roman" w:cs="Times New Roman"/>
          <w:sz w:val="24"/>
          <w:szCs w:val="24"/>
        </w:rPr>
      </w:pPr>
      <w:r>
        <w:rPr>
          <w:rFonts w:ascii="Times New Roman" w:hAnsi="Times New Roman" w:cs="Times New Roman"/>
          <w:sz w:val="24"/>
          <w:szCs w:val="24"/>
        </w:rPr>
        <w:t>In the event of the probation’s failure to show pleasing development and increase required efficiency during the delegate’s preliminary time, the assigning authority may, at its alert, expand his time for testing by a constraint of additional six months, or shed his organization by giving one-month notification or by paying a total comparable to one month’s remuneration without consigning any clarification. An official will get equipped for affirmation in the predefined present subject on the delegate’s powerful zenith of the hour of probation.</w:t>
      </w:r>
    </w:p>
    <w:p w14:paraId="6570313A" w14:textId="71E85858" w:rsidR="00F65887" w:rsidRPr="00B222CA" w:rsidRDefault="00F65887" w:rsidP="00F65887">
      <w:pPr>
        <w:spacing w:line="360" w:lineRule="auto"/>
        <w:rPr>
          <w:rFonts w:ascii="Times New Roman" w:hAnsi="Times New Roman" w:cs="Times New Roman"/>
          <w:sz w:val="24"/>
          <w:szCs w:val="24"/>
        </w:rPr>
      </w:pPr>
      <w:r w:rsidRPr="00F65887">
        <w:rPr>
          <w:rFonts w:ascii="Times New Roman" w:hAnsi="Times New Roman" w:cs="Times New Roman"/>
          <w:b/>
          <w:bCs/>
          <w:sz w:val="24"/>
          <w:szCs w:val="24"/>
        </w:rPr>
        <w:t xml:space="preserve">Standard Promotion: </w:t>
      </w:r>
      <w:r w:rsidR="00F163DC">
        <w:rPr>
          <w:rFonts w:ascii="Times New Roman" w:hAnsi="Times New Roman" w:cs="Times New Roman"/>
          <w:sz w:val="24"/>
          <w:szCs w:val="24"/>
        </w:rPr>
        <w:t>Regularity</w:t>
      </w:r>
      <w:r w:rsidRPr="00F65887">
        <w:rPr>
          <w:rFonts w:ascii="Times New Roman" w:hAnsi="Times New Roman" w:cs="Times New Roman"/>
          <w:sz w:val="24"/>
          <w:szCs w:val="24"/>
        </w:rPr>
        <w:t xml:space="preserve"> progression </w:t>
      </w:r>
      <w:r w:rsidR="00F163DC">
        <w:rPr>
          <w:rFonts w:ascii="Times New Roman" w:hAnsi="Times New Roman" w:cs="Times New Roman"/>
          <w:sz w:val="24"/>
          <w:szCs w:val="24"/>
        </w:rPr>
        <w:t>was</w:t>
      </w:r>
      <w:r w:rsidRPr="00F65887">
        <w:rPr>
          <w:rFonts w:ascii="Times New Roman" w:hAnsi="Times New Roman" w:cs="Times New Roman"/>
          <w:sz w:val="24"/>
          <w:szCs w:val="24"/>
        </w:rPr>
        <w:t xml:space="preserve"> offered by </w:t>
      </w:r>
      <w:r w:rsidR="00997864">
        <w:rPr>
          <w:rFonts w:ascii="Times New Roman" w:hAnsi="Times New Roman" w:cs="Times New Roman"/>
          <w:sz w:val="24"/>
          <w:szCs w:val="24"/>
        </w:rPr>
        <w:t xml:space="preserve">the </w:t>
      </w:r>
      <w:r w:rsidRPr="00F65887">
        <w:rPr>
          <w:rFonts w:ascii="Times New Roman" w:hAnsi="Times New Roman" w:cs="Times New Roman"/>
          <w:sz w:val="24"/>
          <w:szCs w:val="24"/>
        </w:rPr>
        <w:t>specialist's typical presentation. Right</w:t>
      </w:r>
      <w:r w:rsidR="00F163DC">
        <w:rPr>
          <w:rFonts w:ascii="Times New Roman" w:hAnsi="Times New Roman" w:cs="Times New Roman"/>
          <w:sz w:val="24"/>
          <w:szCs w:val="24"/>
        </w:rPr>
        <w:t>,</w:t>
      </w:r>
      <w:r w:rsidRPr="00F65887">
        <w:rPr>
          <w:rFonts w:ascii="Times New Roman" w:hAnsi="Times New Roman" w:cs="Times New Roman"/>
          <w:sz w:val="24"/>
          <w:szCs w:val="24"/>
        </w:rPr>
        <w:t xml:space="preserve"> </w:t>
      </w:r>
      <w:r w:rsidR="00F163DC">
        <w:rPr>
          <w:rFonts w:ascii="Times New Roman" w:hAnsi="Times New Roman" w:cs="Times New Roman"/>
          <w:sz w:val="24"/>
          <w:szCs w:val="24"/>
        </w:rPr>
        <w:t>when</w:t>
      </w:r>
      <w:r w:rsidRPr="00F65887">
        <w:rPr>
          <w:rFonts w:ascii="Times New Roman" w:hAnsi="Times New Roman" w:cs="Times New Roman"/>
          <w:sz w:val="24"/>
          <w:szCs w:val="24"/>
        </w:rPr>
        <w:t xml:space="preserve"> executive</w:t>
      </w:r>
      <w:r w:rsidR="00F163DC">
        <w:rPr>
          <w:rFonts w:ascii="Times New Roman" w:hAnsi="Times New Roman" w:cs="Times New Roman"/>
          <w:sz w:val="24"/>
          <w:szCs w:val="24"/>
        </w:rPr>
        <w:t>/</w:t>
      </w:r>
      <w:r w:rsidRPr="00F65887">
        <w:rPr>
          <w:rFonts w:ascii="Times New Roman" w:hAnsi="Times New Roman" w:cs="Times New Roman"/>
          <w:sz w:val="24"/>
          <w:szCs w:val="24"/>
        </w:rPr>
        <w:t xml:space="preserve">division </w:t>
      </w:r>
      <w:r w:rsidR="00F163DC">
        <w:rPr>
          <w:rFonts w:ascii="Times New Roman" w:hAnsi="Times New Roman" w:cs="Times New Roman"/>
          <w:sz w:val="24"/>
          <w:szCs w:val="24"/>
        </w:rPr>
        <w:t xml:space="preserve">head </w:t>
      </w:r>
      <w:r w:rsidR="00E646AC">
        <w:rPr>
          <w:rFonts w:ascii="Times New Roman" w:hAnsi="Times New Roman" w:cs="Times New Roman"/>
          <w:sz w:val="24"/>
          <w:szCs w:val="24"/>
        </w:rPr>
        <w:t xml:space="preserve">of </w:t>
      </w:r>
      <w:r w:rsidR="00E646AC" w:rsidRPr="00F65887">
        <w:rPr>
          <w:rFonts w:ascii="Times New Roman" w:hAnsi="Times New Roman" w:cs="Times New Roman"/>
          <w:sz w:val="24"/>
          <w:szCs w:val="24"/>
        </w:rPr>
        <w:t>specialist</w:t>
      </w:r>
      <w:r w:rsidRPr="00F65887">
        <w:rPr>
          <w:rFonts w:ascii="Times New Roman" w:hAnsi="Times New Roman" w:cs="Times New Roman"/>
          <w:sz w:val="24"/>
          <w:szCs w:val="24"/>
        </w:rPr>
        <w:t xml:space="preserve"> evaluates </w:t>
      </w:r>
      <w:r w:rsidR="00F163DC">
        <w:rPr>
          <w:rFonts w:ascii="Times New Roman" w:hAnsi="Times New Roman" w:cs="Times New Roman"/>
          <w:sz w:val="24"/>
          <w:szCs w:val="24"/>
        </w:rPr>
        <w:t>that his</w:t>
      </w:r>
      <w:r w:rsidRPr="00F65887">
        <w:rPr>
          <w:rFonts w:ascii="Times New Roman" w:hAnsi="Times New Roman" w:cs="Times New Roman"/>
          <w:sz w:val="24"/>
          <w:szCs w:val="24"/>
        </w:rPr>
        <w:t xml:space="preserve"> agent has </w:t>
      </w:r>
      <w:r w:rsidR="00F163DC">
        <w:rPr>
          <w:rFonts w:ascii="Times New Roman" w:hAnsi="Times New Roman" w:cs="Times New Roman"/>
          <w:sz w:val="24"/>
          <w:szCs w:val="24"/>
        </w:rPr>
        <w:lastRenderedPageBreak/>
        <w:t>become an</w:t>
      </w:r>
      <w:r w:rsidRPr="00F65887">
        <w:rPr>
          <w:rFonts w:ascii="Times New Roman" w:hAnsi="Times New Roman" w:cs="Times New Roman"/>
          <w:sz w:val="24"/>
          <w:szCs w:val="24"/>
        </w:rPr>
        <w:t xml:space="preserve"> advantage </w:t>
      </w:r>
      <w:r w:rsidR="00F163DC">
        <w:rPr>
          <w:rFonts w:ascii="Times New Roman" w:hAnsi="Times New Roman" w:cs="Times New Roman"/>
          <w:sz w:val="24"/>
          <w:szCs w:val="24"/>
        </w:rPr>
        <w:t xml:space="preserve">for the bank </w:t>
      </w:r>
      <w:r w:rsidR="00E646AC">
        <w:rPr>
          <w:rFonts w:ascii="Times New Roman" w:hAnsi="Times New Roman" w:cs="Times New Roman"/>
          <w:sz w:val="24"/>
          <w:szCs w:val="24"/>
        </w:rPr>
        <w:t xml:space="preserve">and </w:t>
      </w:r>
      <w:r w:rsidR="00E646AC" w:rsidRPr="00F65887">
        <w:rPr>
          <w:rFonts w:ascii="Times New Roman" w:hAnsi="Times New Roman" w:cs="Times New Roman"/>
          <w:sz w:val="24"/>
          <w:szCs w:val="24"/>
        </w:rPr>
        <w:t>legitimacy</w:t>
      </w:r>
      <w:r w:rsidRPr="00F65887">
        <w:rPr>
          <w:rFonts w:ascii="Times New Roman" w:hAnsi="Times New Roman" w:cs="Times New Roman"/>
          <w:sz w:val="24"/>
          <w:szCs w:val="24"/>
        </w:rPr>
        <w:t xml:space="preserve"> progression th</w:t>
      </w:r>
      <w:r w:rsidR="00F163DC">
        <w:rPr>
          <w:rFonts w:ascii="Times New Roman" w:hAnsi="Times New Roman" w:cs="Times New Roman"/>
          <w:sz w:val="24"/>
          <w:szCs w:val="24"/>
        </w:rPr>
        <w:t>e</w:t>
      </w:r>
      <w:r w:rsidRPr="00F65887">
        <w:rPr>
          <w:rFonts w:ascii="Times New Roman" w:hAnsi="Times New Roman" w:cs="Times New Roman"/>
          <w:sz w:val="24"/>
          <w:szCs w:val="24"/>
        </w:rPr>
        <w:t>n chief</w:t>
      </w:r>
      <w:r w:rsidR="004264EA">
        <w:rPr>
          <w:rFonts w:ascii="Times New Roman" w:hAnsi="Times New Roman" w:cs="Times New Roman"/>
          <w:sz w:val="24"/>
          <w:szCs w:val="24"/>
        </w:rPr>
        <w:t>/</w:t>
      </w:r>
      <w:r w:rsidRPr="00F65887">
        <w:rPr>
          <w:rFonts w:ascii="Times New Roman" w:hAnsi="Times New Roman" w:cs="Times New Roman"/>
          <w:sz w:val="24"/>
          <w:szCs w:val="24"/>
        </w:rPr>
        <w:t xml:space="preserve">office head takes </w:t>
      </w:r>
      <w:r w:rsidR="004264EA">
        <w:rPr>
          <w:rFonts w:ascii="Times New Roman" w:hAnsi="Times New Roman" w:cs="Times New Roman"/>
          <w:sz w:val="24"/>
          <w:szCs w:val="24"/>
        </w:rPr>
        <w:t>a</w:t>
      </w:r>
      <w:r w:rsidRPr="00F65887">
        <w:rPr>
          <w:rFonts w:ascii="Times New Roman" w:hAnsi="Times New Roman" w:cs="Times New Roman"/>
          <w:sz w:val="24"/>
          <w:szCs w:val="24"/>
        </w:rPr>
        <w:t xml:space="preserve"> headway assessment structure from </w:t>
      </w:r>
      <w:r w:rsidR="004264EA">
        <w:rPr>
          <w:rFonts w:ascii="Times New Roman" w:hAnsi="Times New Roman" w:cs="Times New Roman"/>
          <w:sz w:val="24"/>
          <w:szCs w:val="24"/>
        </w:rPr>
        <w:t>Human resource development and recommended the</w:t>
      </w:r>
      <w:r w:rsidRPr="00F65887">
        <w:rPr>
          <w:rFonts w:ascii="Times New Roman" w:hAnsi="Times New Roman" w:cs="Times New Roman"/>
          <w:sz w:val="24"/>
          <w:szCs w:val="24"/>
        </w:rPr>
        <w:t xml:space="preserve"> laborer </w:t>
      </w:r>
      <w:r w:rsidR="004264EA">
        <w:rPr>
          <w:rFonts w:ascii="Times New Roman" w:hAnsi="Times New Roman" w:cs="Times New Roman"/>
          <w:sz w:val="24"/>
          <w:szCs w:val="24"/>
        </w:rPr>
        <w:t>for</w:t>
      </w:r>
      <w:r w:rsidRPr="00F65887">
        <w:rPr>
          <w:rFonts w:ascii="Times New Roman" w:hAnsi="Times New Roman" w:cs="Times New Roman"/>
          <w:sz w:val="24"/>
          <w:szCs w:val="24"/>
        </w:rPr>
        <w:t xml:space="preserve"> progression. </w:t>
      </w:r>
    </w:p>
    <w:p w14:paraId="3F410496" w14:textId="467D4EB6" w:rsidR="003B636C" w:rsidRPr="003B636C" w:rsidRDefault="003B636C" w:rsidP="003B636C">
      <w:pPr>
        <w:spacing w:line="360" w:lineRule="auto"/>
        <w:rPr>
          <w:rFonts w:ascii="Times New Roman" w:hAnsi="Times New Roman" w:cs="Times New Roman"/>
          <w:sz w:val="24"/>
          <w:szCs w:val="24"/>
        </w:rPr>
      </w:pPr>
      <w:r w:rsidRPr="00D00C78">
        <w:rPr>
          <w:rFonts w:ascii="Times New Roman" w:hAnsi="Times New Roman" w:cs="Times New Roman"/>
          <w:b/>
          <w:bCs/>
          <w:sz w:val="24"/>
          <w:szCs w:val="24"/>
        </w:rPr>
        <w:t>Resignation:</w:t>
      </w:r>
    </w:p>
    <w:p w14:paraId="59C3896E" w14:textId="79022693" w:rsidR="003B636C" w:rsidRPr="003B636C" w:rsidRDefault="003B636C" w:rsidP="00BE428C">
      <w:pPr>
        <w:pStyle w:val="ListParagraph"/>
        <w:numPr>
          <w:ilvl w:val="0"/>
          <w:numId w:val="28"/>
        </w:numPr>
        <w:spacing w:line="360" w:lineRule="auto"/>
        <w:rPr>
          <w:rFonts w:ascii="Times New Roman" w:hAnsi="Times New Roman" w:cs="Times New Roman"/>
          <w:sz w:val="24"/>
          <w:szCs w:val="24"/>
        </w:rPr>
      </w:pPr>
      <w:r w:rsidRPr="003B636C">
        <w:rPr>
          <w:rFonts w:ascii="Times New Roman" w:hAnsi="Times New Roman" w:cs="Times New Roman"/>
          <w:sz w:val="24"/>
          <w:szCs w:val="24"/>
        </w:rPr>
        <w:t xml:space="preserve">A standard worker </w:t>
      </w:r>
      <w:r w:rsidR="00D00C78">
        <w:rPr>
          <w:rFonts w:ascii="Times New Roman" w:hAnsi="Times New Roman" w:cs="Times New Roman"/>
          <w:sz w:val="24"/>
          <w:szCs w:val="24"/>
        </w:rPr>
        <w:t>wishes to leave</w:t>
      </w:r>
      <w:r w:rsidRPr="003B636C">
        <w:rPr>
          <w:rFonts w:ascii="Times New Roman" w:hAnsi="Times New Roman" w:cs="Times New Roman"/>
          <w:sz w:val="24"/>
          <w:szCs w:val="24"/>
        </w:rPr>
        <w:t xml:space="preserve"> </w:t>
      </w:r>
    </w:p>
    <w:p w14:paraId="60F9CFA8" w14:textId="1028C279" w:rsidR="003B636C" w:rsidRPr="003B636C" w:rsidRDefault="00D00C78" w:rsidP="00BE428C">
      <w:pPr>
        <w:pStyle w:val="ListParagraph"/>
        <w:numPr>
          <w:ilvl w:val="0"/>
          <w:numId w:val="28"/>
        </w:numPr>
        <w:spacing w:line="360" w:lineRule="auto"/>
        <w:rPr>
          <w:rFonts w:ascii="Times New Roman" w:hAnsi="Times New Roman" w:cs="Times New Roman"/>
          <w:sz w:val="24"/>
          <w:szCs w:val="24"/>
        </w:rPr>
      </w:pPr>
      <w:r>
        <w:rPr>
          <w:rFonts w:ascii="Times New Roman" w:hAnsi="Times New Roman" w:cs="Times New Roman"/>
          <w:sz w:val="24"/>
          <w:szCs w:val="24"/>
        </w:rPr>
        <w:t>A trial or</w:t>
      </w:r>
      <w:r w:rsidR="003B636C" w:rsidRPr="003B636C">
        <w:rPr>
          <w:rFonts w:ascii="Times New Roman" w:hAnsi="Times New Roman" w:cs="Times New Roman"/>
          <w:sz w:val="24"/>
          <w:szCs w:val="24"/>
        </w:rPr>
        <w:t xml:space="preserve"> brief worker </w:t>
      </w:r>
      <w:r>
        <w:rPr>
          <w:rFonts w:ascii="Times New Roman" w:hAnsi="Times New Roman" w:cs="Times New Roman"/>
          <w:sz w:val="24"/>
          <w:szCs w:val="24"/>
        </w:rPr>
        <w:t>wishes to leave</w:t>
      </w:r>
    </w:p>
    <w:p w14:paraId="200CAF5C" w14:textId="51AD30A5" w:rsidR="003B636C" w:rsidRPr="003B636C" w:rsidRDefault="00D00C78" w:rsidP="00BE428C">
      <w:pPr>
        <w:pStyle w:val="ListParagraph"/>
        <w:numPr>
          <w:ilvl w:val="0"/>
          <w:numId w:val="28"/>
        </w:numPr>
        <w:spacing w:line="360" w:lineRule="auto"/>
        <w:rPr>
          <w:rFonts w:ascii="Times New Roman" w:hAnsi="Times New Roman" w:cs="Times New Roman"/>
          <w:sz w:val="24"/>
          <w:szCs w:val="24"/>
        </w:rPr>
      </w:pPr>
      <w:r>
        <w:rPr>
          <w:rFonts w:ascii="Times New Roman" w:hAnsi="Times New Roman" w:cs="Times New Roman"/>
          <w:sz w:val="24"/>
          <w:szCs w:val="24"/>
        </w:rPr>
        <w:t>At the point when</w:t>
      </w:r>
      <w:r w:rsidR="003B636C" w:rsidRPr="003B636C">
        <w:rPr>
          <w:rFonts w:ascii="Times New Roman" w:hAnsi="Times New Roman" w:cs="Times New Roman"/>
          <w:sz w:val="24"/>
          <w:szCs w:val="24"/>
        </w:rPr>
        <w:t xml:space="preserve"> a standard worker </w:t>
      </w:r>
      <w:r>
        <w:rPr>
          <w:rFonts w:ascii="Times New Roman" w:hAnsi="Times New Roman" w:cs="Times New Roman"/>
          <w:sz w:val="24"/>
          <w:szCs w:val="24"/>
        </w:rPr>
        <w:t>is ended</w:t>
      </w:r>
      <w:r w:rsidR="003B636C" w:rsidRPr="003B636C">
        <w:rPr>
          <w:rFonts w:ascii="Times New Roman" w:hAnsi="Times New Roman" w:cs="Times New Roman"/>
          <w:sz w:val="24"/>
          <w:szCs w:val="24"/>
        </w:rPr>
        <w:t xml:space="preserve"> </w:t>
      </w:r>
    </w:p>
    <w:p w14:paraId="21FC6CBC" w14:textId="4B7ED34C" w:rsidR="00B222CA" w:rsidRPr="00D00C78" w:rsidRDefault="00D00C78" w:rsidP="00B222CA">
      <w:pPr>
        <w:pStyle w:val="ListParagraph"/>
        <w:numPr>
          <w:ilvl w:val="0"/>
          <w:numId w:val="28"/>
        </w:numPr>
        <w:spacing w:line="360" w:lineRule="auto"/>
        <w:rPr>
          <w:rFonts w:ascii="Times New Roman" w:hAnsi="Times New Roman" w:cs="Times New Roman"/>
          <w:sz w:val="24"/>
          <w:szCs w:val="24"/>
        </w:rPr>
      </w:pPr>
      <w:r>
        <w:rPr>
          <w:rFonts w:ascii="Times New Roman" w:hAnsi="Times New Roman" w:cs="Times New Roman"/>
          <w:sz w:val="24"/>
          <w:szCs w:val="24"/>
        </w:rPr>
        <w:t>At the point when a trial or transitory worker is ended</w:t>
      </w:r>
    </w:p>
    <w:p w14:paraId="756DE698" w14:textId="5D746B62" w:rsidR="003B636C" w:rsidRPr="00B222CA" w:rsidRDefault="0069192B" w:rsidP="00B222CA">
      <w:pPr>
        <w:spacing w:line="360" w:lineRule="auto"/>
        <w:rPr>
          <w:rFonts w:ascii="Times New Roman" w:hAnsi="Times New Roman" w:cs="Times New Roman"/>
          <w:sz w:val="24"/>
          <w:szCs w:val="24"/>
        </w:rPr>
      </w:pPr>
      <w:r>
        <w:rPr>
          <w:rFonts w:ascii="Times New Roman" w:hAnsi="Times New Roman" w:cs="Times New Roman"/>
          <w:b/>
          <w:bCs/>
          <w:sz w:val="24"/>
          <w:szCs w:val="24"/>
        </w:rPr>
        <w:t>Resignation of probationary</w:t>
      </w:r>
      <w:r w:rsidR="00B222CA" w:rsidRPr="00B222CA">
        <w:rPr>
          <w:rFonts w:ascii="Times New Roman" w:hAnsi="Times New Roman" w:cs="Times New Roman"/>
          <w:b/>
          <w:bCs/>
          <w:sz w:val="24"/>
          <w:szCs w:val="24"/>
        </w:rPr>
        <w:t xml:space="preserve">: </w:t>
      </w:r>
      <w:r>
        <w:rPr>
          <w:rFonts w:ascii="Times New Roman" w:hAnsi="Times New Roman" w:cs="Times New Roman"/>
          <w:sz w:val="24"/>
          <w:szCs w:val="24"/>
        </w:rPr>
        <w:t>Any</w:t>
      </w:r>
      <w:r w:rsidR="00B222CA" w:rsidRPr="00B222CA">
        <w:rPr>
          <w:rFonts w:ascii="Times New Roman" w:hAnsi="Times New Roman" w:cs="Times New Roman"/>
          <w:sz w:val="24"/>
          <w:szCs w:val="24"/>
        </w:rPr>
        <w:t xml:space="preserve"> ephemeral delegate will </w:t>
      </w:r>
      <w:r>
        <w:rPr>
          <w:rFonts w:ascii="Times New Roman" w:hAnsi="Times New Roman" w:cs="Times New Roman"/>
          <w:sz w:val="24"/>
          <w:szCs w:val="24"/>
        </w:rPr>
        <w:t>leave or</w:t>
      </w:r>
      <w:r w:rsidR="00B222CA" w:rsidRPr="00B222CA">
        <w:rPr>
          <w:rFonts w:ascii="Times New Roman" w:hAnsi="Times New Roman" w:cs="Times New Roman"/>
          <w:sz w:val="24"/>
          <w:szCs w:val="24"/>
        </w:rPr>
        <w:t xml:space="preserve"> stop laborer's organization </w:t>
      </w:r>
      <w:r>
        <w:rPr>
          <w:rFonts w:ascii="Times New Roman" w:hAnsi="Times New Roman" w:cs="Times New Roman"/>
          <w:sz w:val="24"/>
          <w:szCs w:val="24"/>
        </w:rPr>
        <w:t>from the bank by</w:t>
      </w:r>
      <w:r w:rsidR="00B222CA" w:rsidRPr="00B222CA">
        <w:rPr>
          <w:rFonts w:ascii="Times New Roman" w:hAnsi="Times New Roman" w:cs="Times New Roman"/>
          <w:sz w:val="24"/>
          <w:szCs w:val="24"/>
        </w:rPr>
        <w:t xml:space="preserve"> permitting </w:t>
      </w:r>
      <w:r>
        <w:rPr>
          <w:rFonts w:ascii="Times New Roman" w:hAnsi="Times New Roman" w:cs="Times New Roman"/>
          <w:sz w:val="24"/>
          <w:szCs w:val="24"/>
        </w:rPr>
        <w:t>15 days</w:t>
      </w:r>
      <w:r w:rsidR="00B222CA" w:rsidRPr="00B222CA">
        <w:rPr>
          <w:rFonts w:ascii="Times New Roman" w:hAnsi="Times New Roman" w:cs="Times New Roman"/>
          <w:sz w:val="24"/>
          <w:szCs w:val="24"/>
        </w:rPr>
        <w:t xml:space="preserve"> sooner </w:t>
      </w:r>
      <w:r>
        <w:rPr>
          <w:rFonts w:ascii="Times New Roman" w:hAnsi="Times New Roman" w:cs="Times New Roman"/>
          <w:sz w:val="24"/>
          <w:szCs w:val="24"/>
        </w:rPr>
        <w:t xml:space="preserve">notice </w:t>
      </w:r>
      <w:r w:rsidR="00B222CA" w:rsidRPr="00B222CA">
        <w:rPr>
          <w:rFonts w:ascii="Times New Roman" w:hAnsi="Times New Roman" w:cs="Times New Roman"/>
          <w:sz w:val="24"/>
          <w:szCs w:val="24"/>
        </w:rPr>
        <w:t xml:space="preserve">recorded as a printed version of specialist's objective to do in that capacity </w:t>
      </w:r>
      <w:r>
        <w:rPr>
          <w:rFonts w:ascii="Times New Roman" w:hAnsi="Times New Roman" w:cs="Times New Roman"/>
          <w:sz w:val="24"/>
          <w:szCs w:val="24"/>
        </w:rPr>
        <w:t>or pay to the bank as compensation an</w:t>
      </w:r>
      <w:r w:rsidR="00B222CA" w:rsidRPr="00B222CA">
        <w:rPr>
          <w:rFonts w:ascii="Times New Roman" w:hAnsi="Times New Roman" w:cs="Times New Roman"/>
          <w:sz w:val="24"/>
          <w:szCs w:val="24"/>
        </w:rPr>
        <w:t xml:space="preserve"> aggregate </w:t>
      </w:r>
      <w:r>
        <w:rPr>
          <w:rFonts w:ascii="Times New Roman" w:hAnsi="Times New Roman" w:cs="Times New Roman"/>
          <w:sz w:val="24"/>
          <w:szCs w:val="24"/>
        </w:rPr>
        <w:t xml:space="preserve">equal to </w:t>
      </w:r>
      <w:r w:rsidRPr="00B222CA">
        <w:rPr>
          <w:rFonts w:ascii="Times New Roman" w:hAnsi="Times New Roman" w:cs="Times New Roman"/>
          <w:sz w:val="24"/>
          <w:szCs w:val="24"/>
        </w:rPr>
        <w:t>agent’s</w:t>
      </w:r>
      <w:r w:rsidR="00B222CA" w:rsidRPr="00B222CA">
        <w:rPr>
          <w:rFonts w:ascii="Times New Roman" w:hAnsi="Times New Roman" w:cs="Times New Roman"/>
          <w:sz w:val="24"/>
          <w:szCs w:val="24"/>
        </w:rPr>
        <w:t xml:space="preserve"> outright remuneration </w:t>
      </w:r>
      <w:r>
        <w:rPr>
          <w:rFonts w:ascii="Times New Roman" w:hAnsi="Times New Roman" w:cs="Times New Roman"/>
          <w:sz w:val="24"/>
          <w:szCs w:val="24"/>
        </w:rPr>
        <w:t>for 15 days.</w:t>
      </w:r>
    </w:p>
    <w:p w14:paraId="69089B9F" w14:textId="62B15C01" w:rsidR="003B636C" w:rsidRPr="003B636C" w:rsidRDefault="0069192B" w:rsidP="003B636C">
      <w:pPr>
        <w:spacing w:line="360" w:lineRule="auto"/>
        <w:rPr>
          <w:rFonts w:ascii="Times New Roman" w:hAnsi="Times New Roman" w:cs="Times New Roman"/>
          <w:sz w:val="24"/>
          <w:szCs w:val="24"/>
        </w:rPr>
      </w:pPr>
      <w:r>
        <w:rPr>
          <w:rFonts w:ascii="Times New Roman" w:hAnsi="Times New Roman" w:cs="Times New Roman"/>
          <w:b/>
          <w:bCs/>
          <w:sz w:val="24"/>
          <w:szCs w:val="24"/>
        </w:rPr>
        <w:t>Termination of Regular employee</w:t>
      </w:r>
      <w:r w:rsidR="003B636C" w:rsidRPr="00861C6B">
        <w:rPr>
          <w:rFonts w:ascii="Times New Roman" w:hAnsi="Times New Roman" w:cs="Times New Roman"/>
          <w:b/>
          <w:bCs/>
          <w:sz w:val="24"/>
          <w:szCs w:val="24"/>
        </w:rPr>
        <w:t>:</w:t>
      </w:r>
      <w:r w:rsidR="003B636C" w:rsidRPr="003B636C">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3B636C" w:rsidRPr="003B636C">
        <w:rPr>
          <w:rFonts w:ascii="Times New Roman" w:hAnsi="Times New Roman" w:cs="Times New Roman"/>
          <w:sz w:val="24"/>
          <w:szCs w:val="24"/>
        </w:rPr>
        <w:t xml:space="preserve">equipped </w:t>
      </w:r>
      <w:r>
        <w:rPr>
          <w:rFonts w:ascii="Times New Roman" w:hAnsi="Times New Roman" w:cs="Times New Roman"/>
          <w:sz w:val="24"/>
          <w:szCs w:val="24"/>
        </w:rPr>
        <w:t>authority may</w:t>
      </w:r>
      <w:r w:rsidR="003B636C" w:rsidRPr="003B636C">
        <w:rPr>
          <w:rFonts w:ascii="Times New Roman" w:hAnsi="Times New Roman" w:cs="Times New Roman"/>
          <w:sz w:val="24"/>
          <w:szCs w:val="24"/>
        </w:rPr>
        <w:t xml:space="preserve"> fire administrations </w:t>
      </w:r>
      <w:r>
        <w:rPr>
          <w:rFonts w:ascii="Times New Roman" w:hAnsi="Times New Roman" w:cs="Times New Roman"/>
          <w:sz w:val="24"/>
          <w:szCs w:val="24"/>
        </w:rPr>
        <w:t>of a confirmed</w:t>
      </w:r>
      <w:r w:rsidR="003B636C" w:rsidRPr="003B636C">
        <w:rPr>
          <w:rFonts w:ascii="Times New Roman" w:hAnsi="Times New Roman" w:cs="Times New Roman"/>
          <w:sz w:val="24"/>
          <w:szCs w:val="24"/>
        </w:rPr>
        <w:t xml:space="preserve"> representative </w:t>
      </w:r>
      <w:r>
        <w:rPr>
          <w:rFonts w:ascii="Times New Roman" w:hAnsi="Times New Roman" w:cs="Times New Roman"/>
          <w:sz w:val="24"/>
          <w:szCs w:val="24"/>
        </w:rPr>
        <w:t>or</w:t>
      </w:r>
      <w:r w:rsidR="003B636C" w:rsidRPr="003B636C">
        <w:rPr>
          <w:rFonts w:ascii="Times New Roman" w:hAnsi="Times New Roman" w:cs="Times New Roman"/>
          <w:sz w:val="24"/>
          <w:szCs w:val="24"/>
        </w:rPr>
        <w:t xml:space="preserve"> leave without allotting </w:t>
      </w:r>
      <w:r>
        <w:rPr>
          <w:rFonts w:ascii="Times New Roman" w:hAnsi="Times New Roman" w:cs="Times New Roman"/>
          <w:sz w:val="24"/>
          <w:szCs w:val="24"/>
        </w:rPr>
        <w:t>any</w:t>
      </w:r>
      <w:r w:rsidR="003B636C" w:rsidRPr="003B636C">
        <w:rPr>
          <w:rFonts w:ascii="Times New Roman" w:hAnsi="Times New Roman" w:cs="Times New Roman"/>
          <w:sz w:val="24"/>
          <w:szCs w:val="24"/>
        </w:rPr>
        <w:t xml:space="preserve"> explanation, </w:t>
      </w:r>
      <w:r>
        <w:rPr>
          <w:rFonts w:ascii="Times New Roman" w:hAnsi="Times New Roman" w:cs="Times New Roman"/>
          <w:sz w:val="24"/>
          <w:szCs w:val="24"/>
        </w:rPr>
        <w:t xml:space="preserve">by giving her </w:t>
      </w:r>
      <w:r w:rsidR="006F4F59">
        <w:rPr>
          <w:rFonts w:ascii="Times New Roman" w:hAnsi="Times New Roman" w:cs="Times New Roman"/>
          <w:sz w:val="24"/>
          <w:szCs w:val="24"/>
        </w:rPr>
        <w:t>1-month</w:t>
      </w:r>
      <w:r>
        <w:rPr>
          <w:rFonts w:ascii="Times New Roman" w:hAnsi="Times New Roman" w:cs="Times New Roman"/>
          <w:sz w:val="24"/>
          <w:szCs w:val="24"/>
        </w:rPr>
        <w:t xml:space="preserve"> notice </w:t>
      </w:r>
      <w:r w:rsidR="003B636C" w:rsidRPr="003B636C">
        <w:rPr>
          <w:rFonts w:ascii="Times New Roman" w:hAnsi="Times New Roman" w:cs="Times New Roman"/>
          <w:sz w:val="24"/>
          <w:szCs w:val="24"/>
        </w:rPr>
        <w:t xml:space="preserve">recorded as a hard copy or on </w:t>
      </w:r>
      <w:r w:rsidR="008353A9">
        <w:rPr>
          <w:rFonts w:ascii="Times New Roman" w:hAnsi="Times New Roman" w:cs="Times New Roman"/>
          <w:sz w:val="24"/>
          <w:szCs w:val="24"/>
        </w:rPr>
        <w:t xml:space="preserve">an </w:t>
      </w:r>
      <w:r w:rsidR="003B636C" w:rsidRPr="003B636C">
        <w:rPr>
          <w:rFonts w:ascii="Times New Roman" w:hAnsi="Times New Roman" w:cs="Times New Roman"/>
          <w:sz w:val="24"/>
          <w:szCs w:val="24"/>
        </w:rPr>
        <w:t>installment of one-month considerable compensation in</w:t>
      </w:r>
      <w:r w:rsidR="008353A9">
        <w:rPr>
          <w:rFonts w:ascii="Times New Roman" w:hAnsi="Times New Roman" w:cs="Times New Roman"/>
          <w:sz w:val="24"/>
          <w:szCs w:val="24"/>
        </w:rPr>
        <w:t>stead</w:t>
      </w:r>
      <w:r w:rsidR="003B636C" w:rsidRPr="003B636C">
        <w:rPr>
          <w:rFonts w:ascii="Times New Roman" w:hAnsi="Times New Roman" w:cs="Times New Roman"/>
          <w:sz w:val="24"/>
          <w:szCs w:val="24"/>
        </w:rPr>
        <w:t xml:space="preserve"> of such notification and the worker will not be qualified for any type of remuneration for end of </w:t>
      </w:r>
      <w:r w:rsidR="008353A9">
        <w:rPr>
          <w:rFonts w:ascii="Times New Roman" w:hAnsi="Times New Roman" w:cs="Times New Roman"/>
          <w:sz w:val="24"/>
          <w:szCs w:val="24"/>
        </w:rPr>
        <w:t xml:space="preserve">the </w:t>
      </w:r>
      <w:r w:rsidR="003B636C" w:rsidRPr="003B636C">
        <w:rPr>
          <w:rFonts w:ascii="Times New Roman" w:hAnsi="Times New Roman" w:cs="Times New Roman"/>
          <w:sz w:val="24"/>
          <w:szCs w:val="24"/>
        </w:rPr>
        <w:t xml:space="preserve">administration. </w:t>
      </w:r>
    </w:p>
    <w:p w14:paraId="0A4717A7" w14:textId="77777777" w:rsidR="003B636C" w:rsidRPr="003B636C" w:rsidRDefault="003B636C" w:rsidP="003B636C">
      <w:pPr>
        <w:spacing w:line="360" w:lineRule="auto"/>
        <w:rPr>
          <w:rFonts w:ascii="Times New Roman" w:hAnsi="Times New Roman" w:cs="Times New Roman"/>
          <w:sz w:val="24"/>
          <w:szCs w:val="24"/>
        </w:rPr>
      </w:pPr>
    </w:p>
    <w:p w14:paraId="34599D9B" w14:textId="79920ACC" w:rsidR="003B636C" w:rsidRDefault="003B636C" w:rsidP="003B636C">
      <w:pPr>
        <w:spacing w:line="360" w:lineRule="auto"/>
        <w:rPr>
          <w:rFonts w:ascii="Times New Roman" w:hAnsi="Times New Roman" w:cs="Times New Roman"/>
          <w:sz w:val="24"/>
          <w:szCs w:val="24"/>
        </w:rPr>
      </w:pPr>
      <w:r w:rsidRPr="00861C6B">
        <w:rPr>
          <w:rFonts w:ascii="Times New Roman" w:hAnsi="Times New Roman" w:cs="Times New Roman"/>
          <w:b/>
          <w:bCs/>
          <w:sz w:val="24"/>
          <w:szCs w:val="24"/>
        </w:rPr>
        <w:t>Termination</w:t>
      </w:r>
      <w:r w:rsidR="00A15C6A">
        <w:rPr>
          <w:rFonts w:ascii="Times New Roman" w:hAnsi="Times New Roman" w:cs="Times New Roman"/>
          <w:b/>
          <w:bCs/>
          <w:sz w:val="24"/>
          <w:szCs w:val="24"/>
        </w:rPr>
        <w:t xml:space="preserve"> of not </w:t>
      </w:r>
      <w:r w:rsidR="00997864">
        <w:rPr>
          <w:rFonts w:ascii="Times New Roman" w:hAnsi="Times New Roman" w:cs="Times New Roman"/>
          <w:b/>
          <w:bCs/>
          <w:sz w:val="24"/>
          <w:szCs w:val="24"/>
        </w:rPr>
        <w:t xml:space="preserve">a </w:t>
      </w:r>
      <w:r w:rsidR="00A15C6A">
        <w:rPr>
          <w:rFonts w:ascii="Times New Roman" w:hAnsi="Times New Roman" w:cs="Times New Roman"/>
          <w:b/>
          <w:bCs/>
          <w:sz w:val="24"/>
          <w:szCs w:val="24"/>
        </w:rPr>
        <w:t>permanent employee</w:t>
      </w:r>
      <w:r w:rsidRPr="00861C6B">
        <w:rPr>
          <w:rFonts w:ascii="Times New Roman" w:hAnsi="Times New Roman" w:cs="Times New Roman"/>
          <w:b/>
          <w:bCs/>
          <w:sz w:val="24"/>
          <w:szCs w:val="24"/>
        </w:rPr>
        <w:t>:</w:t>
      </w:r>
      <w:r w:rsidR="00A15C6A">
        <w:rPr>
          <w:rFonts w:ascii="Times New Roman" w:hAnsi="Times New Roman" w:cs="Times New Roman"/>
          <w:sz w:val="24"/>
          <w:szCs w:val="24"/>
        </w:rPr>
        <w:t xml:space="preserve"> The administration of a probationer or an impermanent representative will be obligated to be fired by the capable authority without appointing any explanation without giving that person any notification and the probationer or the worker will not be qualified for any type of pay for end of the administration</w:t>
      </w:r>
      <w:r w:rsidRPr="003B636C">
        <w:rPr>
          <w:rFonts w:ascii="Times New Roman" w:hAnsi="Times New Roman" w:cs="Times New Roman"/>
          <w:sz w:val="24"/>
          <w:szCs w:val="24"/>
        </w:rPr>
        <w:t>.</w:t>
      </w:r>
    </w:p>
    <w:p w14:paraId="06626994" w14:textId="2A434E3A" w:rsidR="00003D93" w:rsidRDefault="00003D93" w:rsidP="003B636C">
      <w:pPr>
        <w:spacing w:line="360" w:lineRule="auto"/>
        <w:rPr>
          <w:rFonts w:ascii="Times New Roman" w:hAnsi="Times New Roman" w:cs="Times New Roman"/>
          <w:sz w:val="24"/>
          <w:szCs w:val="24"/>
        </w:rPr>
      </w:pPr>
      <w:r w:rsidRPr="00861C6B">
        <w:rPr>
          <w:rFonts w:ascii="Times New Roman" w:hAnsi="Times New Roman" w:cs="Times New Roman"/>
          <w:b/>
          <w:bCs/>
          <w:sz w:val="24"/>
          <w:szCs w:val="24"/>
        </w:rPr>
        <w:t>Training:</w:t>
      </w:r>
      <w:r>
        <w:rPr>
          <w:rFonts w:ascii="Times New Roman" w:hAnsi="Times New Roman" w:cs="Times New Roman"/>
          <w:sz w:val="24"/>
          <w:szCs w:val="24"/>
        </w:rPr>
        <w:br/>
      </w:r>
      <w:r w:rsidR="00EF0F68">
        <w:rPr>
          <w:rFonts w:ascii="Times New Roman" w:hAnsi="Times New Roman" w:cs="Times New Roman"/>
          <w:sz w:val="24"/>
          <w:szCs w:val="24"/>
        </w:rPr>
        <w:t xml:space="preserve">After that </w:t>
      </w:r>
      <w:r w:rsidRPr="00003D93">
        <w:rPr>
          <w:rFonts w:ascii="Times New Roman" w:hAnsi="Times New Roman" w:cs="Times New Roman"/>
          <w:sz w:val="24"/>
          <w:szCs w:val="24"/>
        </w:rPr>
        <w:t xml:space="preserve">selecting </w:t>
      </w:r>
      <w:r w:rsidR="00EF0F68">
        <w:rPr>
          <w:rFonts w:ascii="Times New Roman" w:hAnsi="Times New Roman" w:cs="Times New Roman"/>
          <w:sz w:val="24"/>
          <w:szCs w:val="24"/>
        </w:rPr>
        <w:t>a potential</w:t>
      </w:r>
      <w:r w:rsidRPr="00003D93">
        <w:rPr>
          <w:rFonts w:ascii="Times New Roman" w:hAnsi="Times New Roman" w:cs="Times New Roman"/>
          <w:sz w:val="24"/>
          <w:szCs w:val="24"/>
        </w:rPr>
        <w:t xml:space="preserve"> competitor </w:t>
      </w:r>
      <w:r w:rsidR="00EF0F68">
        <w:rPr>
          <w:rFonts w:ascii="Times New Roman" w:hAnsi="Times New Roman" w:cs="Times New Roman"/>
          <w:sz w:val="24"/>
          <w:szCs w:val="24"/>
        </w:rPr>
        <w:t>the</w:t>
      </w:r>
      <w:r w:rsidRPr="00003D93">
        <w:rPr>
          <w:rFonts w:ascii="Times New Roman" w:hAnsi="Times New Roman" w:cs="Times New Roman"/>
          <w:sz w:val="24"/>
          <w:szCs w:val="24"/>
        </w:rPr>
        <w:t xml:space="preserve"> following significant capacity </w:t>
      </w:r>
      <w:r w:rsidR="00EF0F68">
        <w:rPr>
          <w:rFonts w:ascii="Times New Roman" w:hAnsi="Times New Roman" w:cs="Times New Roman"/>
          <w:sz w:val="24"/>
          <w:szCs w:val="24"/>
        </w:rPr>
        <w:t xml:space="preserve">of human resource development is to </w:t>
      </w:r>
      <w:r w:rsidR="00EF0F68" w:rsidRPr="00003D93">
        <w:rPr>
          <w:rFonts w:ascii="Times New Roman" w:hAnsi="Times New Roman" w:cs="Times New Roman"/>
          <w:sz w:val="24"/>
          <w:szCs w:val="24"/>
        </w:rPr>
        <w:t>situate</w:t>
      </w:r>
      <w:r w:rsidRPr="00003D93">
        <w:rPr>
          <w:rFonts w:ascii="Times New Roman" w:hAnsi="Times New Roman" w:cs="Times New Roman"/>
          <w:sz w:val="24"/>
          <w:szCs w:val="24"/>
        </w:rPr>
        <w:t xml:space="preserve"> </w:t>
      </w:r>
      <w:r w:rsidR="00997864">
        <w:rPr>
          <w:rFonts w:ascii="Times New Roman" w:hAnsi="Times New Roman" w:cs="Times New Roman"/>
          <w:sz w:val="24"/>
          <w:szCs w:val="24"/>
        </w:rPr>
        <w:t xml:space="preserve">the </w:t>
      </w:r>
      <w:r w:rsidR="00EF0F68">
        <w:rPr>
          <w:rFonts w:ascii="Times New Roman" w:hAnsi="Times New Roman" w:cs="Times New Roman"/>
          <w:sz w:val="24"/>
          <w:szCs w:val="24"/>
        </w:rPr>
        <w:t xml:space="preserve">new </w:t>
      </w:r>
      <w:r w:rsidRPr="00003D93">
        <w:rPr>
          <w:rFonts w:ascii="Times New Roman" w:hAnsi="Times New Roman" w:cs="Times New Roman"/>
          <w:sz w:val="24"/>
          <w:szCs w:val="24"/>
        </w:rPr>
        <w:t xml:space="preserve">participant to the association </w:t>
      </w:r>
      <w:r w:rsidR="00EF0F68">
        <w:rPr>
          <w:rFonts w:ascii="Times New Roman" w:hAnsi="Times New Roman" w:cs="Times New Roman"/>
          <w:sz w:val="24"/>
          <w:szCs w:val="24"/>
        </w:rPr>
        <w:t>&amp;</w:t>
      </w:r>
      <w:r w:rsidRPr="00003D93">
        <w:rPr>
          <w:rFonts w:ascii="Times New Roman" w:hAnsi="Times New Roman" w:cs="Times New Roman"/>
          <w:sz w:val="24"/>
          <w:szCs w:val="24"/>
        </w:rPr>
        <w:t xml:space="preserve"> giving workers </w:t>
      </w:r>
      <w:r w:rsidR="00EF0F68">
        <w:rPr>
          <w:rFonts w:ascii="Times New Roman" w:hAnsi="Times New Roman" w:cs="Times New Roman"/>
          <w:sz w:val="24"/>
          <w:szCs w:val="24"/>
        </w:rPr>
        <w:t xml:space="preserve">all </w:t>
      </w:r>
      <w:r w:rsidR="00EF0F68" w:rsidRPr="00003D93">
        <w:rPr>
          <w:rFonts w:ascii="Times New Roman" w:hAnsi="Times New Roman" w:cs="Times New Roman"/>
          <w:sz w:val="24"/>
          <w:szCs w:val="24"/>
        </w:rPr>
        <w:t>fundamental</w:t>
      </w:r>
      <w:r w:rsidRPr="00003D93">
        <w:rPr>
          <w:rFonts w:ascii="Times New Roman" w:hAnsi="Times New Roman" w:cs="Times New Roman"/>
          <w:sz w:val="24"/>
          <w:szCs w:val="24"/>
        </w:rPr>
        <w:t xml:space="preserve"> information </w:t>
      </w:r>
      <w:r w:rsidR="00EF0F68">
        <w:rPr>
          <w:rFonts w:ascii="Times New Roman" w:hAnsi="Times New Roman" w:cs="Times New Roman"/>
          <w:sz w:val="24"/>
          <w:szCs w:val="24"/>
        </w:rPr>
        <w:t>about those</w:t>
      </w:r>
      <w:r w:rsidRPr="00003D93">
        <w:rPr>
          <w:rFonts w:ascii="Times New Roman" w:hAnsi="Times New Roman" w:cs="Times New Roman"/>
          <w:sz w:val="24"/>
          <w:szCs w:val="24"/>
        </w:rPr>
        <w:t xml:space="preserve"> obligations and duties. </w:t>
      </w:r>
      <w:r w:rsidR="00EF0F68">
        <w:rPr>
          <w:rFonts w:ascii="Times New Roman" w:hAnsi="Times New Roman" w:cs="Times New Roman"/>
          <w:sz w:val="24"/>
          <w:szCs w:val="24"/>
        </w:rPr>
        <w:t xml:space="preserve">This is done to </w:t>
      </w:r>
      <w:r w:rsidR="00EF0F68" w:rsidRPr="00003D93">
        <w:rPr>
          <w:rFonts w:ascii="Times New Roman" w:hAnsi="Times New Roman" w:cs="Times New Roman"/>
          <w:sz w:val="24"/>
          <w:szCs w:val="24"/>
        </w:rPr>
        <w:t>guarantee</w:t>
      </w:r>
      <w:r w:rsidRPr="00003D93">
        <w:rPr>
          <w:rFonts w:ascii="Times New Roman" w:hAnsi="Times New Roman" w:cs="Times New Roman"/>
          <w:sz w:val="24"/>
          <w:szCs w:val="24"/>
        </w:rPr>
        <w:t xml:space="preserve"> successful contribution </w:t>
      </w:r>
      <w:r w:rsidR="00EF0F68">
        <w:rPr>
          <w:rFonts w:ascii="Times New Roman" w:hAnsi="Times New Roman" w:cs="Times New Roman"/>
          <w:sz w:val="24"/>
          <w:szCs w:val="24"/>
        </w:rPr>
        <w:t>from</w:t>
      </w:r>
      <w:r w:rsidRPr="00003D93">
        <w:rPr>
          <w:rFonts w:ascii="Times New Roman" w:hAnsi="Times New Roman" w:cs="Times New Roman"/>
          <w:sz w:val="24"/>
          <w:szCs w:val="24"/>
        </w:rPr>
        <w:t xml:space="preserve"> representatives into the association along these lines, their most proficient degree of execution. The preparation program utilized in the association likewise guarantees representative maintenance </w:t>
      </w:r>
      <w:r w:rsidR="00EF0F68">
        <w:rPr>
          <w:rFonts w:ascii="Times New Roman" w:hAnsi="Times New Roman" w:cs="Times New Roman"/>
          <w:sz w:val="24"/>
          <w:szCs w:val="24"/>
        </w:rPr>
        <w:t xml:space="preserve">to the CBL spending in </w:t>
      </w:r>
      <w:r w:rsidR="00EF0F68" w:rsidRPr="00003D93">
        <w:rPr>
          <w:rFonts w:ascii="Times New Roman" w:hAnsi="Times New Roman" w:cs="Times New Roman"/>
          <w:sz w:val="24"/>
          <w:szCs w:val="24"/>
        </w:rPr>
        <w:t>preparing</w:t>
      </w:r>
      <w:r w:rsidRPr="00003D93">
        <w:rPr>
          <w:rFonts w:ascii="Times New Roman" w:hAnsi="Times New Roman" w:cs="Times New Roman"/>
          <w:sz w:val="24"/>
          <w:szCs w:val="24"/>
        </w:rPr>
        <w:t xml:space="preserve"> </w:t>
      </w:r>
      <w:r w:rsidR="00EF0F68">
        <w:rPr>
          <w:rFonts w:ascii="Times New Roman" w:hAnsi="Times New Roman" w:cs="Times New Roman"/>
          <w:sz w:val="24"/>
          <w:szCs w:val="24"/>
        </w:rPr>
        <w:t>program</w:t>
      </w:r>
      <w:r w:rsidRPr="00003D93">
        <w:rPr>
          <w:rFonts w:ascii="Times New Roman" w:hAnsi="Times New Roman" w:cs="Times New Roman"/>
          <w:sz w:val="24"/>
          <w:szCs w:val="24"/>
        </w:rPr>
        <w:t xml:space="preserve"> workers isn't a cost, yet a venture.</w:t>
      </w:r>
    </w:p>
    <w:p w14:paraId="67D7EB75" w14:textId="77777777" w:rsidR="00DE1948" w:rsidRPr="00861C6B" w:rsidRDefault="00DE1948" w:rsidP="00DE1948">
      <w:pPr>
        <w:spacing w:line="360" w:lineRule="auto"/>
        <w:rPr>
          <w:rFonts w:ascii="Times New Roman" w:hAnsi="Times New Roman" w:cs="Times New Roman"/>
          <w:b/>
          <w:bCs/>
          <w:sz w:val="24"/>
          <w:szCs w:val="24"/>
        </w:rPr>
      </w:pPr>
      <w:r w:rsidRPr="00861C6B">
        <w:rPr>
          <w:rFonts w:ascii="Times New Roman" w:hAnsi="Times New Roman" w:cs="Times New Roman"/>
          <w:b/>
          <w:bCs/>
          <w:sz w:val="24"/>
          <w:szCs w:val="24"/>
        </w:rPr>
        <w:lastRenderedPageBreak/>
        <w:t>This training program includes:</w:t>
      </w:r>
    </w:p>
    <w:p w14:paraId="410BD248" w14:textId="34AB1DCD" w:rsidR="00DE1948" w:rsidRPr="00DE1948" w:rsidRDefault="00DE1948" w:rsidP="00BE428C">
      <w:pPr>
        <w:pStyle w:val="ListParagraph"/>
        <w:numPr>
          <w:ilvl w:val="0"/>
          <w:numId w:val="29"/>
        </w:numPr>
        <w:spacing w:line="360" w:lineRule="auto"/>
        <w:rPr>
          <w:rFonts w:ascii="Times New Roman" w:hAnsi="Times New Roman" w:cs="Times New Roman"/>
          <w:sz w:val="24"/>
          <w:szCs w:val="24"/>
        </w:rPr>
      </w:pPr>
      <w:r w:rsidRPr="00DE1948">
        <w:rPr>
          <w:rFonts w:ascii="Times New Roman" w:hAnsi="Times New Roman" w:cs="Times New Roman"/>
          <w:sz w:val="24"/>
          <w:szCs w:val="24"/>
        </w:rPr>
        <w:t xml:space="preserve">Direction Training </w:t>
      </w:r>
    </w:p>
    <w:p w14:paraId="6C36A4DF" w14:textId="26C34A6D" w:rsidR="00DE1948" w:rsidRPr="00DE1948" w:rsidRDefault="00DE1948" w:rsidP="00BE428C">
      <w:pPr>
        <w:pStyle w:val="ListParagraph"/>
        <w:numPr>
          <w:ilvl w:val="0"/>
          <w:numId w:val="29"/>
        </w:numPr>
        <w:spacing w:line="360" w:lineRule="auto"/>
        <w:rPr>
          <w:rFonts w:ascii="Times New Roman" w:hAnsi="Times New Roman" w:cs="Times New Roman"/>
          <w:sz w:val="24"/>
          <w:szCs w:val="24"/>
        </w:rPr>
      </w:pPr>
      <w:r w:rsidRPr="00DE1948">
        <w:rPr>
          <w:rFonts w:ascii="Times New Roman" w:hAnsi="Times New Roman" w:cs="Times New Roman"/>
          <w:sz w:val="24"/>
          <w:szCs w:val="24"/>
        </w:rPr>
        <w:t xml:space="preserve">In-house preparing </w:t>
      </w:r>
    </w:p>
    <w:p w14:paraId="061CD1C5" w14:textId="698CD107" w:rsidR="00DE1948" w:rsidRPr="00DE1948" w:rsidRDefault="00DE1948" w:rsidP="00BE428C">
      <w:pPr>
        <w:pStyle w:val="ListParagraph"/>
        <w:numPr>
          <w:ilvl w:val="0"/>
          <w:numId w:val="29"/>
        </w:numPr>
        <w:spacing w:line="360" w:lineRule="auto"/>
        <w:rPr>
          <w:rFonts w:ascii="Times New Roman" w:hAnsi="Times New Roman" w:cs="Times New Roman"/>
          <w:sz w:val="24"/>
          <w:szCs w:val="24"/>
        </w:rPr>
      </w:pPr>
      <w:r w:rsidRPr="00DE1948">
        <w:rPr>
          <w:rFonts w:ascii="Times New Roman" w:hAnsi="Times New Roman" w:cs="Times New Roman"/>
          <w:sz w:val="24"/>
          <w:szCs w:val="24"/>
        </w:rPr>
        <w:t xml:space="preserve">Occupation explicit preparing </w:t>
      </w:r>
    </w:p>
    <w:p w14:paraId="3F8068E7" w14:textId="5185779C" w:rsidR="00DE1948" w:rsidRPr="00DE1948" w:rsidRDefault="00DE1948" w:rsidP="00BE428C">
      <w:pPr>
        <w:pStyle w:val="ListParagraph"/>
        <w:numPr>
          <w:ilvl w:val="0"/>
          <w:numId w:val="29"/>
        </w:numPr>
        <w:spacing w:line="360" w:lineRule="auto"/>
        <w:rPr>
          <w:rFonts w:ascii="Times New Roman" w:hAnsi="Times New Roman" w:cs="Times New Roman"/>
          <w:sz w:val="24"/>
          <w:szCs w:val="24"/>
        </w:rPr>
      </w:pPr>
      <w:r w:rsidRPr="00DE1948">
        <w:rPr>
          <w:rFonts w:ascii="Times New Roman" w:hAnsi="Times New Roman" w:cs="Times New Roman"/>
          <w:sz w:val="24"/>
          <w:szCs w:val="24"/>
        </w:rPr>
        <w:t xml:space="preserve">Need-based nearby/unfamiliar preparing </w:t>
      </w:r>
    </w:p>
    <w:p w14:paraId="0C4741EC" w14:textId="23C16D92" w:rsidR="00DE1948" w:rsidRPr="00861C6B" w:rsidRDefault="00724E09" w:rsidP="00DE1948">
      <w:pPr>
        <w:spacing w:line="360" w:lineRule="auto"/>
        <w:rPr>
          <w:rFonts w:ascii="Times New Roman" w:hAnsi="Times New Roman" w:cs="Times New Roman"/>
          <w:b/>
          <w:bCs/>
          <w:sz w:val="24"/>
          <w:szCs w:val="24"/>
        </w:rPr>
      </w:pPr>
      <w:r>
        <w:rPr>
          <w:rFonts w:ascii="Times New Roman" w:hAnsi="Times New Roman" w:cs="Times New Roman"/>
          <w:b/>
          <w:bCs/>
          <w:sz w:val="24"/>
          <w:szCs w:val="24"/>
        </w:rPr>
        <w:t>Payment and benefits or profit</w:t>
      </w:r>
      <w:r w:rsidR="00DE1948" w:rsidRPr="00861C6B">
        <w:rPr>
          <w:rFonts w:ascii="Times New Roman" w:hAnsi="Times New Roman" w:cs="Times New Roman"/>
          <w:b/>
          <w:bCs/>
          <w:sz w:val="24"/>
          <w:szCs w:val="24"/>
        </w:rPr>
        <w:t>:</w:t>
      </w:r>
    </w:p>
    <w:p w14:paraId="15487AB0" w14:textId="01D3E71A" w:rsidR="00DE1948" w:rsidRPr="00DE1948" w:rsidRDefault="00DE1948" w:rsidP="00DE1948">
      <w:pPr>
        <w:spacing w:line="360" w:lineRule="auto"/>
        <w:rPr>
          <w:rFonts w:ascii="Times New Roman" w:hAnsi="Times New Roman" w:cs="Times New Roman"/>
          <w:sz w:val="24"/>
          <w:szCs w:val="24"/>
        </w:rPr>
      </w:pPr>
      <w:r w:rsidRPr="00DE1948">
        <w:rPr>
          <w:rFonts w:ascii="Times New Roman" w:hAnsi="Times New Roman" w:cs="Times New Roman"/>
          <w:sz w:val="24"/>
          <w:szCs w:val="24"/>
        </w:rPr>
        <w:t xml:space="preserve">Legitimate </w:t>
      </w:r>
      <w:r w:rsidR="00724E09">
        <w:rPr>
          <w:rFonts w:ascii="Times New Roman" w:hAnsi="Times New Roman" w:cs="Times New Roman"/>
          <w:sz w:val="24"/>
          <w:szCs w:val="24"/>
        </w:rPr>
        <w:t>compensation</w:t>
      </w:r>
      <w:r w:rsidRPr="00DE1948">
        <w:rPr>
          <w:rFonts w:ascii="Times New Roman" w:hAnsi="Times New Roman" w:cs="Times New Roman"/>
          <w:sz w:val="24"/>
          <w:szCs w:val="24"/>
        </w:rPr>
        <w:t xml:space="preserve">, advantages, </w:t>
      </w:r>
      <w:r w:rsidR="00724E09">
        <w:rPr>
          <w:rFonts w:ascii="Times New Roman" w:hAnsi="Times New Roman" w:cs="Times New Roman"/>
          <w:sz w:val="24"/>
          <w:szCs w:val="24"/>
        </w:rPr>
        <w:t>&amp; rewards</w:t>
      </w:r>
      <w:r w:rsidRPr="00DE1948">
        <w:rPr>
          <w:rFonts w:ascii="Times New Roman" w:hAnsi="Times New Roman" w:cs="Times New Roman"/>
          <w:sz w:val="24"/>
          <w:szCs w:val="24"/>
        </w:rPr>
        <w:t xml:space="preserve"> function </w:t>
      </w:r>
      <w:r w:rsidR="00724E09">
        <w:rPr>
          <w:rFonts w:ascii="Times New Roman" w:hAnsi="Times New Roman" w:cs="Times New Roman"/>
          <w:sz w:val="24"/>
          <w:szCs w:val="24"/>
        </w:rPr>
        <w:t>as</w:t>
      </w:r>
      <w:r w:rsidRPr="00DE1948">
        <w:rPr>
          <w:rFonts w:ascii="Times New Roman" w:hAnsi="Times New Roman" w:cs="Times New Roman"/>
          <w:sz w:val="24"/>
          <w:szCs w:val="24"/>
        </w:rPr>
        <w:t xml:space="preserve"> essential persuasive variables </w:t>
      </w:r>
      <w:r w:rsidR="00724E09">
        <w:rPr>
          <w:rFonts w:ascii="Times New Roman" w:hAnsi="Times New Roman" w:cs="Times New Roman"/>
          <w:sz w:val="24"/>
          <w:szCs w:val="24"/>
        </w:rPr>
        <w:t>for most</w:t>
      </w:r>
      <w:r w:rsidRPr="00DE1948">
        <w:rPr>
          <w:rFonts w:ascii="Times New Roman" w:hAnsi="Times New Roman" w:cs="Times New Roman"/>
          <w:sz w:val="24"/>
          <w:szCs w:val="24"/>
        </w:rPr>
        <w:t xml:space="preserve"> workers. Planning a powerful remuneration and advantages plan additionally attempts to hold all</w:t>
      </w:r>
      <w:r w:rsidR="008353A9">
        <w:rPr>
          <w:rFonts w:ascii="Times New Roman" w:hAnsi="Times New Roman" w:cs="Times New Roman"/>
          <w:sz w:val="24"/>
          <w:szCs w:val="24"/>
        </w:rPr>
        <w:t>-</w:t>
      </w:r>
      <w:r w:rsidRPr="00DE1948">
        <w:rPr>
          <w:rFonts w:ascii="Times New Roman" w:hAnsi="Times New Roman" w:cs="Times New Roman"/>
          <w:sz w:val="24"/>
          <w:szCs w:val="24"/>
        </w:rPr>
        <w:t xml:space="preserve">around persuaded, effective representatives in the association. </w:t>
      </w:r>
    </w:p>
    <w:p w14:paraId="30641D39" w14:textId="039192E2" w:rsidR="00DE1948" w:rsidRPr="00861C6B" w:rsidRDefault="00801DF0" w:rsidP="00DE1948">
      <w:pPr>
        <w:spacing w:line="360" w:lineRule="auto"/>
        <w:rPr>
          <w:rFonts w:ascii="Times New Roman" w:hAnsi="Times New Roman" w:cs="Times New Roman"/>
          <w:b/>
          <w:bCs/>
          <w:sz w:val="24"/>
          <w:szCs w:val="24"/>
        </w:rPr>
      </w:pPr>
      <w:r>
        <w:rPr>
          <w:rFonts w:ascii="Times New Roman" w:hAnsi="Times New Roman" w:cs="Times New Roman"/>
          <w:b/>
          <w:bCs/>
          <w:sz w:val="24"/>
          <w:szCs w:val="24"/>
        </w:rPr>
        <w:t>The remuneration of employment consists of</w:t>
      </w:r>
      <w:r w:rsidR="00DE1948" w:rsidRPr="00861C6B">
        <w:rPr>
          <w:rFonts w:ascii="Times New Roman" w:hAnsi="Times New Roman" w:cs="Times New Roman"/>
          <w:b/>
          <w:bCs/>
          <w:sz w:val="24"/>
          <w:szCs w:val="24"/>
        </w:rPr>
        <w:t>:</w:t>
      </w:r>
    </w:p>
    <w:p w14:paraId="64470A45" w14:textId="632E741C" w:rsidR="00DE1948" w:rsidRDefault="00DE1948" w:rsidP="00BE428C">
      <w:pPr>
        <w:pStyle w:val="ListParagraph"/>
        <w:numPr>
          <w:ilvl w:val="0"/>
          <w:numId w:val="30"/>
        </w:numPr>
        <w:spacing w:line="360" w:lineRule="auto"/>
        <w:rPr>
          <w:rFonts w:ascii="Times New Roman" w:hAnsi="Times New Roman" w:cs="Times New Roman"/>
          <w:sz w:val="24"/>
          <w:szCs w:val="24"/>
        </w:rPr>
      </w:pPr>
      <w:r w:rsidRPr="00DE1948">
        <w:rPr>
          <w:rFonts w:ascii="Times New Roman" w:hAnsi="Times New Roman" w:cs="Times New Roman"/>
          <w:sz w:val="24"/>
          <w:szCs w:val="24"/>
        </w:rPr>
        <w:t>Primary</w:t>
      </w:r>
      <w:r w:rsidR="00801DF0">
        <w:rPr>
          <w:rFonts w:ascii="Times New Roman" w:hAnsi="Times New Roman" w:cs="Times New Roman"/>
          <w:sz w:val="24"/>
          <w:szCs w:val="24"/>
        </w:rPr>
        <w:t xml:space="preserve"> salaries</w:t>
      </w:r>
    </w:p>
    <w:p w14:paraId="489AE421" w14:textId="27350976" w:rsidR="00DE1948" w:rsidRPr="00DE1948" w:rsidRDefault="00DE1948" w:rsidP="00BE428C">
      <w:pPr>
        <w:pStyle w:val="ListParagraph"/>
        <w:numPr>
          <w:ilvl w:val="0"/>
          <w:numId w:val="30"/>
        </w:numPr>
        <w:spacing w:line="360" w:lineRule="auto"/>
        <w:rPr>
          <w:rFonts w:ascii="Times New Roman" w:hAnsi="Times New Roman" w:cs="Times New Roman"/>
          <w:sz w:val="24"/>
          <w:szCs w:val="24"/>
        </w:rPr>
      </w:pPr>
      <w:r w:rsidRPr="00DE1948">
        <w:rPr>
          <w:rFonts w:ascii="Times New Roman" w:hAnsi="Times New Roman" w:cs="Times New Roman"/>
          <w:sz w:val="24"/>
          <w:szCs w:val="24"/>
        </w:rPr>
        <w:t xml:space="preserve">Home </w:t>
      </w:r>
      <w:r w:rsidR="00801DF0">
        <w:rPr>
          <w:rFonts w:ascii="Times New Roman" w:hAnsi="Times New Roman" w:cs="Times New Roman"/>
          <w:sz w:val="24"/>
          <w:szCs w:val="24"/>
        </w:rPr>
        <w:t>fair and</w:t>
      </w:r>
    </w:p>
    <w:p w14:paraId="6E27715F" w14:textId="1E42BD1D" w:rsidR="00DE1948" w:rsidRDefault="00DE1948" w:rsidP="00BE428C">
      <w:pPr>
        <w:pStyle w:val="ListParagraph"/>
        <w:numPr>
          <w:ilvl w:val="0"/>
          <w:numId w:val="30"/>
        </w:numPr>
        <w:spacing w:line="360" w:lineRule="auto"/>
        <w:rPr>
          <w:rFonts w:ascii="Times New Roman" w:hAnsi="Times New Roman" w:cs="Times New Roman"/>
          <w:sz w:val="24"/>
          <w:szCs w:val="24"/>
        </w:rPr>
      </w:pPr>
      <w:r w:rsidRPr="00DE1948">
        <w:rPr>
          <w:rFonts w:ascii="Times New Roman" w:hAnsi="Times New Roman" w:cs="Times New Roman"/>
          <w:sz w:val="24"/>
          <w:szCs w:val="24"/>
        </w:rPr>
        <w:t xml:space="preserve">Hospital </w:t>
      </w:r>
      <w:r w:rsidR="00801DF0">
        <w:rPr>
          <w:rFonts w:ascii="Times New Roman" w:hAnsi="Times New Roman" w:cs="Times New Roman"/>
          <w:sz w:val="24"/>
          <w:szCs w:val="24"/>
        </w:rPr>
        <w:t>cost or allowance</w:t>
      </w:r>
    </w:p>
    <w:p w14:paraId="1AD2E890" w14:textId="7DAACB24" w:rsidR="009E2EFF" w:rsidRPr="009E2EFF" w:rsidRDefault="009E2EFF" w:rsidP="009E2EFF">
      <w:pPr>
        <w:spacing w:line="360" w:lineRule="auto"/>
        <w:rPr>
          <w:rFonts w:ascii="Times New Roman" w:hAnsi="Times New Roman" w:cs="Times New Roman"/>
          <w:sz w:val="24"/>
          <w:szCs w:val="24"/>
        </w:rPr>
      </w:pPr>
      <w:r w:rsidRPr="009E2EFF">
        <w:rPr>
          <w:rFonts w:ascii="Times New Roman" w:hAnsi="Times New Roman" w:cs="Times New Roman"/>
          <w:sz w:val="24"/>
          <w:szCs w:val="24"/>
        </w:rPr>
        <w:t xml:space="preserve">Pay rates </w:t>
      </w:r>
      <w:r w:rsidR="00801DF0">
        <w:rPr>
          <w:rFonts w:ascii="Times New Roman" w:hAnsi="Times New Roman" w:cs="Times New Roman"/>
          <w:sz w:val="24"/>
          <w:szCs w:val="24"/>
        </w:rPr>
        <w:t>are</w:t>
      </w:r>
      <w:r w:rsidRPr="009E2EFF">
        <w:rPr>
          <w:rFonts w:ascii="Times New Roman" w:hAnsi="Times New Roman" w:cs="Times New Roman"/>
          <w:sz w:val="24"/>
          <w:szCs w:val="24"/>
        </w:rPr>
        <w:t xml:space="preserve"> classified </w:t>
      </w:r>
      <w:r w:rsidR="00801DF0">
        <w:rPr>
          <w:rFonts w:ascii="Times New Roman" w:hAnsi="Times New Roman" w:cs="Times New Roman"/>
          <w:sz w:val="24"/>
          <w:szCs w:val="24"/>
        </w:rPr>
        <w:t>between</w:t>
      </w:r>
      <w:r w:rsidRPr="009E2EFF">
        <w:rPr>
          <w:rFonts w:ascii="Times New Roman" w:hAnsi="Times New Roman" w:cs="Times New Roman"/>
          <w:sz w:val="24"/>
          <w:szCs w:val="24"/>
        </w:rPr>
        <w:t xml:space="preserve"> workers </w:t>
      </w:r>
      <w:r w:rsidR="00801DF0">
        <w:rPr>
          <w:rFonts w:ascii="Times New Roman" w:hAnsi="Times New Roman" w:cs="Times New Roman"/>
          <w:sz w:val="24"/>
          <w:szCs w:val="24"/>
        </w:rPr>
        <w:t>concerned and</w:t>
      </w:r>
      <w:r w:rsidRPr="009E2EFF">
        <w:rPr>
          <w:rFonts w:ascii="Times New Roman" w:hAnsi="Times New Roman" w:cs="Times New Roman"/>
          <w:sz w:val="24"/>
          <w:szCs w:val="24"/>
        </w:rPr>
        <w:t xml:space="preserve"> </w:t>
      </w:r>
      <w:r w:rsidR="006F4F59" w:rsidRPr="009E2EFF">
        <w:rPr>
          <w:rFonts w:ascii="Times New Roman" w:hAnsi="Times New Roman" w:cs="Times New Roman"/>
          <w:sz w:val="24"/>
          <w:szCs w:val="24"/>
        </w:rPr>
        <w:t>Management.</w:t>
      </w:r>
      <w:r w:rsidRPr="009E2EFF">
        <w:rPr>
          <w:rFonts w:ascii="Times New Roman" w:hAnsi="Times New Roman" w:cs="Times New Roman"/>
          <w:sz w:val="24"/>
          <w:szCs w:val="24"/>
        </w:rPr>
        <w:t xml:space="preserve"> </w:t>
      </w:r>
    </w:p>
    <w:p w14:paraId="3291FF21" w14:textId="6D756B61" w:rsidR="00A344C7" w:rsidRPr="00861C6B" w:rsidRDefault="00A344C7" w:rsidP="009E2EFF">
      <w:pPr>
        <w:spacing w:line="360" w:lineRule="auto"/>
        <w:rPr>
          <w:rFonts w:ascii="Times New Roman" w:hAnsi="Times New Roman" w:cs="Times New Roman"/>
          <w:b/>
          <w:bCs/>
          <w:sz w:val="24"/>
          <w:szCs w:val="24"/>
        </w:rPr>
      </w:pPr>
      <w:r w:rsidRPr="00861C6B">
        <w:rPr>
          <w:rFonts w:ascii="Times New Roman" w:hAnsi="Times New Roman" w:cs="Times New Roman"/>
          <w:b/>
          <w:bCs/>
          <w:sz w:val="24"/>
          <w:szCs w:val="24"/>
        </w:rPr>
        <w:t xml:space="preserve">Senior and </w:t>
      </w:r>
      <w:r w:rsidR="006F4F59">
        <w:rPr>
          <w:rFonts w:ascii="Times New Roman" w:hAnsi="Times New Roman" w:cs="Times New Roman"/>
          <w:b/>
          <w:bCs/>
          <w:sz w:val="24"/>
          <w:szCs w:val="24"/>
        </w:rPr>
        <w:t>major employees’ benefits are</w:t>
      </w:r>
      <w:r w:rsidRPr="00861C6B">
        <w:rPr>
          <w:rFonts w:ascii="Times New Roman" w:hAnsi="Times New Roman" w:cs="Times New Roman"/>
          <w:b/>
          <w:bCs/>
          <w:sz w:val="24"/>
          <w:szCs w:val="24"/>
        </w:rPr>
        <w:t>:</w:t>
      </w:r>
      <w:r w:rsidRPr="00861C6B">
        <w:rPr>
          <w:rFonts w:ascii="Times New Roman" w:hAnsi="Times New Roman" w:cs="Times New Roman"/>
          <w:b/>
          <w:bCs/>
          <w:sz w:val="24"/>
          <w:szCs w:val="24"/>
        </w:rPr>
        <w:br/>
      </w:r>
    </w:p>
    <w:p w14:paraId="0E380396" w14:textId="55DCDF96" w:rsidR="00A344C7" w:rsidRPr="00A344C7" w:rsidRDefault="006F4F59" w:rsidP="00BE428C">
      <w:pPr>
        <w:pStyle w:val="ListParagraph"/>
        <w:numPr>
          <w:ilvl w:val="0"/>
          <w:numId w:val="31"/>
        </w:numPr>
        <w:spacing w:line="360" w:lineRule="auto"/>
        <w:rPr>
          <w:rFonts w:ascii="Times New Roman" w:hAnsi="Times New Roman" w:cs="Times New Roman"/>
          <w:sz w:val="24"/>
          <w:szCs w:val="24"/>
        </w:rPr>
      </w:pPr>
      <w:r>
        <w:rPr>
          <w:rFonts w:ascii="Times New Roman" w:hAnsi="Times New Roman" w:cs="Times New Roman"/>
          <w:sz w:val="24"/>
          <w:szCs w:val="24"/>
        </w:rPr>
        <w:t>Retirements plans</w:t>
      </w:r>
    </w:p>
    <w:p w14:paraId="7234801D" w14:textId="2FBFF1C3" w:rsidR="00A344C7" w:rsidRPr="00A344C7" w:rsidRDefault="00A344C7" w:rsidP="00BE428C">
      <w:pPr>
        <w:pStyle w:val="ListParagraph"/>
        <w:numPr>
          <w:ilvl w:val="0"/>
          <w:numId w:val="31"/>
        </w:numPr>
        <w:spacing w:line="360" w:lineRule="auto"/>
        <w:rPr>
          <w:rFonts w:ascii="Times New Roman" w:hAnsi="Times New Roman" w:cs="Times New Roman"/>
          <w:sz w:val="24"/>
          <w:szCs w:val="24"/>
        </w:rPr>
      </w:pPr>
      <w:r w:rsidRPr="00A344C7">
        <w:rPr>
          <w:rFonts w:ascii="Times New Roman" w:hAnsi="Times New Roman" w:cs="Times New Roman"/>
          <w:sz w:val="24"/>
          <w:szCs w:val="24"/>
        </w:rPr>
        <w:t xml:space="preserve">Wellbeing advancement </w:t>
      </w:r>
      <w:r w:rsidR="006F4F59">
        <w:rPr>
          <w:rFonts w:ascii="Times New Roman" w:hAnsi="Times New Roman" w:cs="Times New Roman"/>
          <w:sz w:val="24"/>
          <w:szCs w:val="24"/>
        </w:rPr>
        <w:t>program</w:t>
      </w:r>
    </w:p>
    <w:p w14:paraId="71303D20" w14:textId="3229EAD6" w:rsidR="00A344C7" w:rsidRPr="00A344C7" w:rsidRDefault="00A344C7" w:rsidP="00BE428C">
      <w:pPr>
        <w:pStyle w:val="ListParagraph"/>
        <w:numPr>
          <w:ilvl w:val="0"/>
          <w:numId w:val="31"/>
        </w:numPr>
        <w:spacing w:line="360" w:lineRule="auto"/>
        <w:rPr>
          <w:rFonts w:ascii="Times New Roman" w:hAnsi="Times New Roman" w:cs="Times New Roman"/>
          <w:sz w:val="24"/>
          <w:szCs w:val="24"/>
        </w:rPr>
      </w:pPr>
      <w:r w:rsidRPr="00A344C7">
        <w:rPr>
          <w:rFonts w:ascii="Times New Roman" w:hAnsi="Times New Roman" w:cs="Times New Roman"/>
          <w:sz w:val="24"/>
          <w:szCs w:val="24"/>
        </w:rPr>
        <w:t xml:space="preserve">Taken care of </w:t>
      </w:r>
      <w:r w:rsidR="006F4F59">
        <w:rPr>
          <w:rFonts w:ascii="Times New Roman" w:hAnsi="Times New Roman" w:cs="Times New Roman"/>
          <w:sz w:val="24"/>
          <w:szCs w:val="24"/>
        </w:rPr>
        <w:t>period</w:t>
      </w:r>
      <w:r w:rsidRPr="00A344C7">
        <w:rPr>
          <w:rFonts w:ascii="Times New Roman" w:hAnsi="Times New Roman" w:cs="Times New Roman"/>
          <w:sz w:val="24"/>
          <w:szCs w:val="24"/>
        </w:rPr>
        <w:t xml:space="preserve"> </w:t>
      </w:r>
    </w:p>
    <w:p w14:paraId="45FB9BF7" w14:textId="0D22EFE8" w:rsidR="00A344C7" w:rsidRDefault="00A344C7" w:rsidP="00BE428C">
      <w:pPr>
        <w:pStyle w:val="ListParagraph"/>
        <w:numPr>
          <w:ilvl w:val="0"/>
          <w:numId w:val="31"/>
        </w:numPr>
        <w:spacing w:line="360" w:lineRule="auto"/>
        <w:rPr>
          <w:rFonts w:ascii="Times New Roman" w:hAnsi="Times New Roman" w:cs="Times New Roman"/>
          <w:sz w:val="24"/>
          <w:szCs w:val="24"/>
        </w:rPr>
      </w:pPr>
      <w:r w:rsidRPr="00A344C7">
        <w:rPr>
          <w:rFonts w:ascii="Times New Roman" w:hAnsi="Times New Roman" w:cs="Times New Roman"/>
          <w:sz w:val="24"/>
          <w:szCs w:val="24"/>
        </w:rPr>
        <w:t xml:space="preserve">Protection </w:t>
      </w:r>
    </w:p>
    <w:p w14:paraId="105A5ACB" w14:textId="0A754892" w:rsidR="006F4F59" w:rsidRPr="00A344C7" w:rsidRDefault="006F4F59" w:rsidP="00BE428C">
      <w:pPr>
        <w:pStyle w:val="ListParagraph"/>
        <w:numPr>
          <w:ilvl w:val="0"/>
          <w:numId w:val="31"/>
        </w:numPr>
        <w:spacing w:line="360" w:lineRule="auto"/>
        <w:rPr>
          <w:rFonts w:ascii="Times New Roman" w:hAnsi="Times New Roman" w:cs="Times New Roman"/>
          <w:sz w:val="24"/>
          <w:szCs w:val="24"/>
        </w:rPr>
      </w:pPr>
      <w:r>
        <w:rPr>
          <w:rFonts w:ascii="Times New Roman" w:hAnsi="Times New Roman" w:cs="Times New Roman"/>
          <w:sz w:val="24"/>
          <w:szCs w:val="24"/>
        </w:rPr>
        <w:t>Educational activities</w:t>
      </w:r>
    </w:p>
    <w:p w14:paraId="7698D424" w14:textId="4BD4C566" w:rsidR="009A7350" w:rsidRPr="00861C6B" w:rsidRDefault="006F4F59" w:rsidP="009A7350">
      <w:pPr>
        <w:spacing w:line="360" w:lineRule="auto"/>
        <w:rPr>
          <w:rFonts w:ascii="Times New Roman" w:hAnsi="Times New Roman" w:cs="Times New Roman"/>
          <w:b/>
          <w:bCs/>
          <w:sz w:val="24"/>
          <w:szCs w:val="24"/>
        </w:rPr>
      </w:pPr>
      <w:r>
        <w:rPr>
          <w:rFonts w:ascii="Times New Roman" w:hAnsi="Times New Roman" w:cs="Times New Roman"/>
          <w:b/>
          <w:bCs/>
          <w:sz w:val="24"/>
          <w:szCs w:val="24"/>
        </w:rPr>
        <w:t>Objectives of pay and benefit</w:t>
      </w:r>
      <w:r w:rsidR="009A7350" w:rsidRPr="00861C6B">
        <w:rPr>
          <w:rFonts w:ascii="Times New Roman" w:hAnsi="Times New Roman" w:cs="Times New Roman"/>
          <w:b/>
          <w:bCs/>
          <w:sz w:val="24"/>
          <w:szCs w:val="24"/>
        </w:rPr>
        <w:t>:</w:t>
      </w:r>
      <w:r w:rsidR="009A7350" w:rsidRPr="00861C6B">
        <w:rPr>
          <w:rFonts w:ascii="Times New Roman" w:hAnsi="Times New Roman" w:cs="Times New Roman"/>
          <w:b/>
          <w:bCs/>
          <w:sz w:val="24"/>
          <w:szCs w:val="24"/>
        </w:rPr>
        <w:br/>
      </w:r>
    </w:p>
    <w:p w14:paraId="47C55375" w14:textId="4300F120" w:rsidR="009A7350" w:rsidRPr="009A7350" w:rsidRDefault="009A7350" w:rsidP="00BE428C">
      <w:pPr>
        <w:pStyle w:val="ListParagraph"/>
        <w:numPr>
          <w:ilvl w:val="0"/>
          <w:numId w:val="32"/>
        </w:numPr>
        <w:spacing w:line="360" w:lineRule="auto"/>
        <w:rPr>
          <w:rFonts w:ascii="Times New Roman" w:hAnsi="Times New Roman" w:cs="Times New Roman"/>
          <w:sz w:val="24"/>
          <w:szCs w:val="24"/>
        </w:rPr>
      </w:pPr>
      <w:r w:rsidRPr="009A7350">
        <w:rPr>
          <w:rFonts w:ascii="Times New Roman" w:hAnsi="Times New Roman" w:cs="Times New Roman"/>
          <w:sz w:val="24"/>
          <w:szCs w:val="24"/>
        </w:rPr>
        <w:t xml:space="preserve">Lessen weariness </w:t>
      </w:r>
    </w:p>
    <w:p w14:paraId="6AF93CC1" w14:textId="69E993AB" w:rsidR="009A7350" w:rsidRPr="009A7350" w:rsidRDefault="009A7350" w:rsidP="00BE428C">
      <w:pPr>
        <w:pStyle w:val="ListParagraph"/>
        <w:numPr>
          <w:ilvl w:val="0"/>
          <w:numId w:val="32"/>
        </w:numPr>
        <w:spacing w:line="360" w:lineRule="auto"/>
        <w:rPr>
          <w:rFonts w:ascii="Times New Roman" w:hAnsi="Times New Roman" w:cs="Times New Roman"/>
          <w:sz w:val="24"/>
          <w:szCs w:val="24"/>
        </w:rPr>
      </w:pPr>
      <w:r w:rsidRPr="009A7350">
        <w:rPr>
          <w:rFonts w:ascii="Times New Roman" w:hAnsi="Times New Roman" w:cs="Times New Roman"/>
          <w:sz w:val="24"/>
          <w:szCs w:val="24"/>
        </w:rPr>
        <w:t xml:space="preserve">Debilitate work distress </w:t>
      </w:r>
    </w:p>
    <w:p w14:paraId="71A8F797" w14:textId="33762C86" w:rsidR="009A7350" w:rsidRPr="009A7350" w:rsidRDefault="009A7350" w:rsidP="00BE428C">
      <w:pPr>
        <w:pStyle w:val="ListParagraph"/>
        <w:numPr>
          <w:ilvl w:val="0"/>
          <w:numId w:val="32"/>
        </w:numPr>
        <w:spacing w:line="360" w:lineRule="auto"/>
        <w:rPr>
          <w:rFonts w:ascii="Times New Roman" w:hAnsi="Times New Roman" w:cs="Times New Roman"/>
          <w:sz w:val="24"/>
          <w:szCs w:val="24"/>
        </w:rPr>
      </w:pPr>
      <w:r w:rsidRPr="009A7350">
        <w:rPr>
          <w:rFonts w:ascii="Times New Roman" w:hAnsi="Times New Roman" w:cs="Times New Roman"/>
          <w:sz w:val="24"/>
          <w:szCs w:val="24"/>
        </w:rPr>
        <w:t xml:space="preserve">Fulfill representative goals </w:t>
      </w:r>
    </w:p>
    <w:p w14:paraId="0281A484" w14:textId="1894F386" w:rsidR="009A7350" w:rsidRPr="009A7350" w:rsidRDefault="009A7350" w:rsidP="00BE428C">
      <w:pPr>
        <w:pStyle w:val="ListParagraph"/>
        <w:numPr>
          <w:ilvl w:val="0"/>
          <w:numId w:val="32"/>
        </w:numPr>
        <w:spacing w:line="360" w:lineRule="auto"/>
        <w:rPr>
          <w:rFonts w:ascii="Times New Roman" w:hAnsi="Times New Roman" w:cs="Times New Roman"/>
          <w:sz w:val="24"/>
          <w:szCs w:val="24"/>
        </w:rPr>
      </w:pPr>
      <w:r w:rsidRPr="009A7350">
        <w:rPr>
          <w:rFonts w:ascii="Times New Roman" w:hAnsi="Times New Roman" w:cs="Times New Roman"/>
          <w:sz w:val="24"/>
          <w:szCs w:val="24"/>
        </w:rPr>
        <w:t xml:space="preserve">Help </w:t>
      </w:r>
      <w:r>
        <w:rPr>
          <w:rFonts w:ascii="Times New Roman" w:hAnsi="Times New Roman" w:cs="Times New Roman"/>
          <w:sz w:val="24"/>
          <w:szCs w:val="24"/>
        </w:rPr>
        <w:t>recruitment</w:t>
      </w:r>
    </w:p>
    <w:p w14:paraId="510CCC04" w14:textId="58BC48E8" w:rsidR="009A7350" w:rsidRPr="009A7350" w:rsidRDefault="009A7350" w:rsidP="00BE428C">
      <w:pPr>
        <w:pStyle w:val="ListParagraph"/>
        <w:numPr>
          <w:ilvl w:val="0"/>
          <w:numId w:val="32"/>
        </w:numPr>
        <w:spacing w:line="360" w:lineRule="auto"/>
        <w:rPr>
          <w:rFonts w:ascii="Times New Roman" w:hAnsi="Times New Roman" w:cs="Times New Roman"/>
          <w:sz w:val="24"/>
          <w:szCs w:val="24"/>
        </w:rPr>
      </w:pPr>
      <w:r>
        <w:rPr>
          <w:rFonts w:ascii="Times New Roman" w:hAnsi="Times New Roman" w:cs="Times New Roman"/>
          <w:sz w:val="24"/>
          <w:szCs w:val="24"/>
        </w:rPr>
        <w:t>reducing</w:t>
      </w:r>
      <w:r w:rsidRPr="009A7350">
        <w:rPr>
          <w:rFonts w:ascii="Times New Roman" w:hAnsi="Times New Roman" w:cs="Times New Roman"/>
          <w:sz w:val="24"/>
          <w:szCs w:val="24"/>
        </w:rPr>
        <w:t xml:space="preserve"> turnover </w:t>
      </w:r>
    </w:p>
    <w:p w14:paraId="1D440C99" w14:textId="4AF5A0D3" w:rsidR="009A7350" w:rsidRDefault="009A7350" w:rsidP="00BE428C">
      <w:pPr>
        <w:pStyle w:val="ListParagraph"/>
        <w:numPr>
          <w:ilvl w:val="0"/>
          <w:numId w:val="32"/>
        </w:numPr>
        <w:spacing w:line="360" w:lineRule="auto"/>
        <w:rPr>
          <w:rFonts w:ascii="Times New Roman" w:hAnsi="Times New Roman" w:cs="Times New Roman"/>
          <w:sz w:val="24"/>
          <w:szCs w:val="24"/>
        </w:rPr>
      </w:pPr>
      <w:r w:rsidRPr="009A7350">
        <w:rPr>
          <w:rFonts w:ascii="Times New Roman" w:hAnsi="Times New Roman" w:cs="Times New Roman"/>
          <w:sz w:val="24"/>
          <w:szCs w:val="24"/>
        </w:rPr>
        <w:t xml:space="preserve">Limit additional time </w:t>
      </w:r>
      <w:r w:rsidR="006F4F59">
        <w:rPr>
          <w:rFonts w:ascii="Times New Roman" w:hAnsi="Times New Roman" w:cs="Times New Roman"/>
          <w:sz w:val="24"/>
          <w:szCs w:val="24"/>
        </w:rPr>
        <w:t>costs</w:t>
      </w:r>
    </w:p>
    <w:p w14:paraId="4B94933E" w14:textId="12ACA479" w:rsidR="002D60C8" w:rsidRDefault="006F4F59" w:rsidP="002D60C8">
      <w:pPr>
        <w:spacing w:line="360" w:lineRule="auto"/>
        <w:ind w:left="360"/>
        <w:rPr>
          <w:rFonts w:ascii="Times New Roman" w:hAnsi="Times New Roman" w:cs="Times New Roman"/>
          <w:sz w:val="24"/>
          <w:szCs w:val="24"/>
        </w:rPr>
      </w:pPr>
      <w:r>
        <w:rPr>
          <w:rFonts w:ascii="Times New Roman" w:hAnsi="Times New Roman" w:cs="Times New Roman"/>
          <w:b/>
          <w:bCs/>
          <w:sz w:val="24"/>
          <w:szCs w:val="24"/>
        </w:rPr>
        <w:lastRenderedPageBreak/>
        <w:t>Primary</w:t>
      </w:r>
      <w:r w:rsidR="002D60C8" w:rsidRPr="00861C6B">
        <w:rPr>
          <w:rFonts w:ascii="Times New Roman" w:hAnsi="Times New Roman" w:cs="Times New Roman"/>
          <w:b/>
          <w:bCs/>
          <w:sz w:val="24"/>
          <w:szCs w:val="24"/>
        </w:rPr>
        <w:t xml:space="preserve"> Salar</w:t>
      </w:r>
      <w:r>
        <w:rPr>
          <w:rFonts w:ascii="Times New Roman" w:hAnsi="Times New Roman" w:cs="Times New Roman"/>
          <w:b/>
          <w:bCs/>
          <w:sz w:val="24"/>
          <w:szCs w:val="24"/>
        </w:rPr>
        <w:t>ies</w:t>
      </w:r>
      <w:r w:rsidR="002D60C8" w:rsidRPr="00861C6B">
        <w:rPr>
          <w:rFonts w:ascii="Times New Roman" w:hAnsi="Times New Roman" w:cs="Times New Roman"/>
          <w:b/>
          <w:bCs/>
          <w:sz w:val="24"/>
          <w:szCs w:val="24"/>
        </w:rPr>
        <w:t>:</w:t>
      </w:r>
      <w:r w:rsidR="002D60C8">
        <w:rPr>
          <w:rFonts w:ascii="Times New Roman" w:hAnsi="Times New Roman" w:cs="Times New Roman"/>
          <w:sz w:val="24"/>
          <w:szCs w:val="24"/>
        </w:rPr>
        <w:br/>
      </w:r>
      <w:r w:rsidR="002D60C8" w:rsidRPr="002D60C8">
        <w:rPr>
          <w:rFonts w:ascii="Times New Roman" w:hAnsi="Times New Roman" w:cs="Times New Roman"/>
          <w:sz w:val="24"/>
          <w:szCs w:val="24"/>
        </w:rPr>
        <w:t>Fundamental</w:t>
      </w:r>
      <w:r w:rsidR="002D60C8">
        <w:rPr>
          <w:rFonts w:ascii="Times New Roman" w:hAnsi="Times New Roman" w:cs="Times New Roman"/>
          <w:sz w:val="24"/>
          <w:szCs w:val="24"/>
        </w:rPr>
        <w:t xml:space="preserve"> </w:t>
      </w:r>
      <w:r>
        <w:rPr>
          <w:rFonts w:ascii="Times New Roman" w:hAnsi="Times New Roman" w:cs="Times New Roman"/>
          <w:sz w:val="24"/>
          <w:szCs w:val="24"/>
        </w:rPr>
        <w:t>salary is the</w:t>
      </w:r>
      <w:r w:rsidR="002D60C8" w:rsidRPr="002D60C8">
        <w:rPr>
          <w:rFonts w:ascii="Times New Roman" w:hAnsi="Times New Roman" w:cs="Times New Roman"/>
          <w:sz w:val="24"/>
          <w:szCs w:val="24"/>
        </w:rPr>
        <w:t xml:space="preserve"> real pay </w:t>
      </w:r>
      <w:r>
        <w:rPr>
          <w:rFonts w:ascii="Times New Roman" w:hAnsi="Times New Roman" w:cs="Times New Roman"/>
          <w:sz w:val="24"/>
          <w:szCs w:val="24"/>
        </w:rPr>
        <w:t>that the CBL is giving the</w:t>
      </w:r>
      <w:r w:rsidR="002D60C8" w:rsidRPr="002D60C8">
        <w:rPr>
          <w:rFonts w:ascii="Times New Roman" w:hAnsi="Times New Roman" w:cs="Times New Roman"/>
          <w:sz w:val="24"/>
          <w:szCs w:val="24"/>
        </w:rPr>
        <w:t xml:space="preserve"> workers with no different remittances. This is the princip</w:t>
      </w:r>
      <w:r w:rsidR="008353A9">
        <w:rPr>
          <w:rFonts w:ascii="Times New Roman" w:hAnsi="Times New Roman" w:cs="Times New Roman"/>
          <w:sz w:val="24"/>
          <w:szCs w:val="24"/>
        </w:rPr>
        <w:t>al</w:t>
      </w:r>
      <w:r w:rsidR="002D60C8" w:rsidRPr="002D60C8">
        <w:rPr>
          <w:rFonts w:ascii="Times New Roman" w:hAnsi="Times New Roman" w:cs="Times New Roman"/>
          <w:sz w:val="24"/>
          <w:szCs w:val="24"/>
        </w:rPr>
        <w:t xml:space="preserve"> edge of </w:t>
      </w:r>
      <w:r w:rsidR="008353A9">
        <w:rPr>
          <w:rFonts w:ascii="Times New Roman" w:hAnsi="Times New Roman" w:cs="Times New Roman"/>
          <w:sz w:val="24"/>
          <w:szCs w:val="24"/>
        </w:rPr>
        <w:t xml:space="preserve">the </w:t>
      </w:r>
      <w:r w:rsidR="002D60C8" w:rsidRPr="002D60C8">
        <w:rPr>
          <w:rFonts w:ascii="Times New Roman" w:hAnsi="Times New Roman" w:cs="Times New Roman"/>
          <w:sz w:val="24"/>
          <w:szCs w:val="24"/>
        </w:rPr>
        <w:t xml:space="preserve">pay </w:t>
      </w:r>
      <w:r>
        <w:rPr>
          <w:rFonts w:ascii="Times New Roman" w:hAnsi="Times New Roman" w:cs="Times New Roman"/>
          <w:sz w:val="24"/>
          <w:szCs w:val="24"/>
        </w:rPr>
        <w:t>range</w:t>
      </w:r>
      <w:r w:rsidR="002D60C8" w:rsidRPr="002D60C8">
        <w:rPr>
          <w:rFonts w:ascii="Times New Roman" w:hAnsi="Times New Roman" w:cs="Times New Roman"/>
          <w:sz w:val="24"/>
          <w:szCs w:val="24"/>
        </w:rPr>
        <w:t xml:space="preserve">. </w:t>
      </w:r>
      <w:r>
        <w:rPr>
          <w:rFonts w:ascii="Times New Roman" w:hAnsi="Times New Roman" w:cs="Times New Roman"/>
          <w:sz w:val="24"/>
          <w:szCs w:val="24"/>
        </w:rPr>
        <w:t>In the CBL, there are thirty</w:t>
      </w:r>
      <w:r w:rsidR="002D60C8" w:rsidRPr="002D60C8">
        <w:rPr>
          <w:rFonts w:ascii="Times New Roman" w:hAnsi="Times New Roman" w:cs="Times New Roman"/>
          <w:sz w:val="24"/>
          <w:szCs w:val="24"/>
        </w:rPr>
        <w:t xml:space="preserve"> pieces </w:t>
      </w:r>
      <w:r>
        <w:rPr>
          <w:rFonts w:ascii="Times New Roman" w:hAnsi="Times New Roman" w:cs="Times New Roman"/>
          <w:sz w:val="24"/>
          <w:szCs w:val="24"/>
        </w:rPr>
        <w:t>of</w:t>
      </w:r>
      <w:r w:rsidR="002D60C8" w:rsidRPr="002D60C8">
        <w:rPr>
          <w:rFonts w:ascii="Times New Roman" w:hAnsi="Times New Roman" w:cs="Times New Roman"/>
          <w:sz w:val="24"/>
          <w:szCs w:val="24"/>
        </w:rPr>
        <w:t xml:space="preserve"> </w:t>
      </w:r>
      <w:r w:rsidR="008353A9">
        <w:rPr>
          <w:rFonts w:ascii="Times New Roman" w:hAnsi="Times New Roman" w:cs="Times New Roman"/>
          <w:sz w:val="24"/>
          <w:szCs w:val="24"/>
        </w:rPr>
        <w:t xml:space="preserve">the </w:t>
      </w:r>
      <w:r w:rsidR="002D60C8" w:rsidRPr="002D60C8">
        <w:rPr>
          <w:rFonts w:ascii="Times New Roman" w:hAnsi="Times New Roman" w:cs="Times New Roman"/>
          <w:sz w:val="24"/>
          <w:szCs w:val="24"/>
        </w:rPr>
        <w:t xml:space="preserve">pay </w:t>
      </w:r>
      <w:r>
        <w:rPr>
          <w:rFonts w:ascii="Times New Roman" w:hAnsi="Times New Roman" w:cs="Times New Roman"/>
          <w:sz w:val="24"/>
          <w:szCs w:val="24"/>
        </w:rPr>
        <w:t xml:space="preserve">range for </w:t>
      </w:r>
      <w:r w:rsidR="002D60C8" w:rsidRPr="002D60C8">
        <w:rPr>
          <w:rFonts w:ascii="Times New Roman" w:hAnsi="Times New Roman" w:cs="Times New Roman"/>
          <w:sz w:val="24"/>
          <w:szCs w:val="24"/>
        </w:rPr>
        <w:t xml:space="preserve">each occupation grade </w:t>
      </w:r>
      <w:r>
        <w:rPr>
          <w:rFonts w:ascii="Times New Roman" w:hAnsi="Times New Roman" w:cs="Times New Roman"/>
          <w:sz w:val="24"/>
          <w:szCs w:val="24"/>
        </w:rPr>
        <w:t>where those</w:t>
      </w:r>
      <w:r w:rsidR="002D60C8" w:rsidRPr="002D60C8">
        <w:rPr>
          <w:rFonts w:ascii="Times New Roman" w:hAnsi="Times New Roman" w:cs="Times New Roman"/>
          <w:sz w:val="24"/>
          <w:szCs w:val="24"/>
        </w:rPr>
        <w:t xml:space="preserve"> essential compensations </w:t>
      </w:r>
      <w:r>
        <w:rPr>
          <w:rFonts w:ascii="Times New Roman" w:hAnsi="Times New Roman" w:cs="Times New Roman"/>
          <w:sz w:val="24"/>
          <w:szCs w:val="24"/>
        </w:rPr>
        <w:t>are is</w:t>
      </w:r>
      <w:r w:rsidR="002D60C8" w:rsidRPr="002D60C8">
        <w:rPr>
          <w:rFonts w:ascii="Times New Roman" w:hAnsi="Times New Roman" w:cs="Times New Roman"/>
          <w:sz w:val="24"/>
          <w:szCs w:val="24"/>
        </w:rPr>
        <w:t xml:space="preserve"> </w:t>
      </w:r>
      <w:r w:rsidR="008353A9">
        <w:rPr>
          <w:rFonts w:ascii="Times New Roman" w:hAnsi="Times New Roman" w:cs="Times New Roman"/>
          <w:sz w:val="24"/>
          <w:szCs w:val="24"/>
        </w:rPr>
        <w:t xml:space="preserve">an </w:t>
      </w:r>
      <w:r w:rsidR="002D60C8" w:rsidRPr="002D60C8">
        <w:rPr>
          <w:rFonts w:ascii="Times New Roman" w:hAnsi="Times New Roman" w:cs="Times New Roman"/>
          <w:sz w:val="24"/>
          <w:szCs w:val="24"/>
        </w:rPr>
        <w:t>adaptable sum.</w:t>
      </w:r>
    </w:p>
    <w:p w14:paraId="68B6D648" w14:textId="672507B7" w:rsidR="00882AA7" w:rsidRPr="00861C6B" w:rsidRDefault="006F4F59" w:rsidP="00882AA7">
      <w:pPr>
        <w:spacing w:line="360" w:lineRule="auto"/>
        <w:ind w:left="360"/>
        <w:rPr>
          <w:rFonts w:ascii="Times New Roman" w:hAnsi="Times New Roman" w:cs="Times New Roman"/>
          <w:b/>
          <w:bCs/>
          <w:sz w:val="24"/>
          <w:szCs w:val="24"/>
        </w:rPr>
      </w:pPr>
      <w:r>
        <w:rPr>
          <w:rFonts w:ascii="Times New Roman" w:hAnsi="Times New Roman" w:cs="Times New Roman"/>
          <w:b/>
          <w:bCs/>
          <w:sz w:val="24"/>
          <w:szCs w:val="24"/>
        </w:rPr>
        <w:t>House rental</w:t>
      </w:r>
      <w:r w:rsidR="00882AA7" w:rsidRPr="00861C6B">
        <w:rPr>
          <w:rFonts w:ascii="Times New Roman" w:hAnsi="Times New Roman" w:cs="Times New Roman"/>
          <w:b/>
          <w:bCs/>
          <w:sz w:val="24"/>
          <w:szCs w:val="24"/>
        </w:rPr>
        <w:t xml:space="preserve">: </w:t>
      </w:r>
    </w:p>
    <w:p w14:paraId="456AB46D" w14:textId="359C9FF0" w:rsidR="00882AA7" w:rsidRPr="00882AA7" w:rsidRDefault="001F26EA" w:rsidP="00487785">
      <w:pPr>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House rent allowance might be paid to the workers at such rates and on </w:t>
      </w:r>
      <w:r w:rsidR="00997864">
        <w:rPr>
          <w:rFonts w:ascii="Times New Roman" w:hAnsi="Times New Roman" w:cs="Times New Roman"/>
          <w:sz w:val="24"/>
          <w:szCs w:val="24"/>
        </w:rPr>
        <w:t>s</w:t>
      </w:r>
      <w:r>
        <w:rPr>
          <w:rFonts w:ascii="Times New Roman" w:hAnsi="Times New Roman" w:cs="Times New Roman"/>
          <w:sz w:val="24"/>
          <w:szCs w:val="24"/>
        </w:rPr>
        <w:t>uch conditions, as might be endorsed by the competent authority now and then.</w:t>
      </w:r>
    </w:p>
    <w:p w14:paraId="36E576F0" w14:textId="48902E03" w:rsidR="00487785" w:rsidRPr="00861C6B" w:rsidRDefault="00487785" w:rsidP="00487785">
      <w:pPr>
        <w:spacing w:line="360" w:lineRule="auto"/>
        <w:ind w:left="360"/>
        <w:rPr>
          <w:rFonts w:ascii="Times New Roman" w:hAnsi="Times New Roman" w:cs="Times New Roman"/>
          <w:b/>
          <w:bCs/>
          <w:sz w:val="24"/>
          <w:szCs w:val="24"/>
        </w:rPr>
      </w:pPr>
      <w:r w:rsidRPr="00861C6B">
        <w:rPr>
          <w:rFonts w:ascii="Times New Roman" w:hAnsi="Times New Roman" w:cs="Times New Roman"/>
          <w:b/>
          <w:bCs/>
          <w:sz w:val="24"/>
          <w:szCs w:val="24"/>
        </w:rPr>
        <w:t xml:space="preserve">Reasons for Performance examination </w:t>
      </w:r>
      <w:r w:rsidR="003D179A">
        <w:rPr>
          <w:rFonts w:ascii="Times New Roman" w:hAnsi="Times New Roman" w:cs="Times New Roman"/>
          <w:b/>
          <w:bCs/>
          <w:sz w:val="24"/>
          <w:szCs w:val="24"/>
        </w:rPr>
        <w:t>in the CBL</w:t>
      </w:r>
      <w:r w:rsidRPr="00861C6B">
        <w:rPr>
          <w:rFonts w:ascii="Times New Roman" w:hAnsi="Times New Roman" w:cs="Times New Roman"/>
          <w:b/>
          <w:bCs/>
          <w:sz w:val="24"/>
          <w:szCs w:val="24"/>
        </w:rPr>
        <w:t xml:space="preserve">: </w:t>
      </w:r>
    </w:p>
    <w:p w14:paraId="1C10A896" w14:textId="77777777" w:rsidR="00487785" w:rsidRPr="00487785" w:rsidRDefault="00487785" w:rsidP="00487785">
      <w:pPr>
        <w:spacing w:line="360" w:lineRule="auto"/>
        <w:ind w:left="360"/>
        <w:rPr>
          <w:rFonts w:ascii="Times New Roman" w:hAnsi="Times New Roman" w:cs="Times New Roman"/>
          <w:sz w:val="24"/>
          <w:szCs w:val="24"/>
        </w:rPr>
      </w:pPr>
    </w:p>
    <w:p w14:paraId="5DB791C5" w14:textId="36CDBA16" w:rsidR="00487785" w:rsidRPr="00487785" w:rsidRDefault="003D179A" w:rsidP="00BE428C">
      <w:pPr>
        <w:pStyle w:val="ListParagraph"/>
        <w:numPr>
          <w:ilvl w:val="0"/>
          <w:numId w:val="33"/>
        </w:numPr>
        <w:spacing w:line="360" w:lineRule="auto"/>
        <w:rPr>
          <w:rFonts w:ascii="Times New Roman" w:hAnsi="Times New Roman" w:cs="Times New Roman"/>
          <w:sz w:val="24"/>
          <w:szCs w:val="24"/>
        </w:rPr>
      </w:pPr>
      <w:r>
        <w:rPr>
          <w:rFonts w:ascii="Times New Roman" w:hAnsi="Times New Roman" w:cs="Times New Roman"/>
          <w:sz w:val="24"/>
          <w:szCs w:val="24"/>
        </w:rPr>
        <w:t>To audit past execution</w:t>
      </w:r>
    </w:p>
    <w:p w14:paraId="12B6AAAF" w14:textId="3415757E" w:rsidR="00487785" w:rsidRPr="00487785" w:rsidRDefault="003D179A" w:rsidP="00BE428C">
      <w:pPr>
        <w:pStyle w:val="ListParagraph"/>
        <w:numPr>
          <w:ilvl w:val="0"/>
          <w:numId w:val="33"/>
        </w:numPr>
        <w:spacing w:line="360" w:lineRule="auto"/>
        <w:rPr>
          <w:rFonts w:ascii="Times New Roman" w:hAnsi="Times New Roman" w:cs="Times New Roman"/>
          <w:sz w:val="24"/>
          <w:szCs w:val="24"/>
        </w:rPr>
      </w:pPr>
      <w:r>
        <w:rPr>
          <w:rFonts w:ascii="Times New Roman" w:hAnsi="Times New Roman" w:cs="Times New Roman"/>
          <w:sz w:val="24"/>
          <w:szCs w:val="24"/>
        </w:rPr>
        <w:t>To</w:t>
      </w:r>
      <w:r w:rsidR="00487785" w:rsidRPr="00487785">
        <w:rPr>
          <w:rFonts w:ascii="Times New Roman" w:hAnsi="Times New Roman" w:cs="Times New Roman"/>
          <w:sz w:val="24"/>
          <w:szCs w:val="24"/>
        </w:rPr>
        <w:t xml:space="preserve"> survey preparing </w:t>
      </w:r>
      <w:r>
        <w:rPr>
          <w:rFonts w:ascii="Times New Roman" w:hAnsi="Times New Roman" w:cs="Times New Roman"/>
          <w:sz w:val="24"/>
          <w:szCs w:val="24"/>
        </w:rPr>
        <w:t>need</w:t>
      </w:r>
    </w:p>
    <w:p w14:paraId="215442A6" w14:textId="5FE2B45C" w:rsidR="00487785" w:rsidRPr="00487785" w:rsidRDefault="003D179A" w:rsidP="00BE428C">
      <w:pPr>
        <w:pStyle w:val="ListParagraph"/>
        <w:numPr>
          <w:ilvl w:val="0"/>
          <w:numId w:val="33"/>
        </w:numPr>
        <w:spacing w:line="360" w:lineRule="auto"/>
        <w:rPr>
          <w:rFonts w:ascii="Times New Roman" w:hAnsi="Times New Roman" w:cs="Times New Roman"/>
          <w:sz w:val="24"/>
          <w:szCs w:val="24"/>
        </w:rPr>
      </w:pPr>
      <w:r>
        <w:rPr>
          <w:rFonts w:ascii="Times New Roman" w:hAnsi="Times New Roman" w:cs="Times New Roman"/>
          <w:sz w:val="24"/>
          <w:szCs w:val="24"/>
        </w:rPr>
        <w:t>To help</w:t>
      </w:r>
      <w:r w:rsidR="00487785" w:rsidRPr="00487785">
        <w:rPr>
          <w:rFonts w:ascii="Times New Roman" w:hAnsi="Times New Roman" w:cs="Times New Roman"/>
          <w:sz w:val="24"/>
          <w:szCs w:val="24"/>
        </w:rPr>
        <w:t xml:space="preserve"> create people </w:t>
      </w:r>
    </w:p>
    <w:p w14:paraId="2B708D37" w14:textId="41533CD9" w:rsidR="00487785" w:rsidRPr="00487785" w:rsidRDefault="003D179A" w:rsidP="00BE428C">
      <w:pPr>
        <w:pStyle w:val="ListParagraph"/>
        <w:numPr>
          <w:ilvl w:val="0"/>
          <w:numId w:val="33"/>
        </w:numPr>
        <w:spacing w:line="360" w:lineRule="auto"/>
        <w:rPr>
          <w:rFonts w:ascii="Times New Roman" w:hAnsi="Times New Roman" w:cs="Times New Roman"/>
          <w:sz w:val="24"/>
          <w:szCs w:val="24"/>
        </w:rPr>
      </w:pPr>
      <w:r>
        <w:rPr>
          <w:rFonts w:ascii="Times New Roman" w:hAnsi="Times New Roman" w:cs="Times New Roman"/>
          <w:sz w:val="24"/>
          <w:szCs w:val="24"/>
        </w:rPr>
        <w:t>To</w:t>
      </w:r>
      <w:r w:rsidR="00487785" w:rsidRPr="00487785">
        <w:rPr>
          <w:rFonts w:ascii="Times New Roman" w:hAnsi="Times New Roman" w:cs="Times New Roman"/>
          <w:sz w:val="24"/>
          <w:szCs w:val="24"/>
        </w:rPr>
        <w:t xml:space="preserve"> review aptitudes inside an association </w:t>
      </w:r>
    </w:p>
    <w:p w14:paraId="5445247D" w14:textId="77777777" w:rsidR="003D179A" w:rsidRDefault="003D179A" w:rsidP="003D179A">
      <w:pPr>
        <w:pStyle w:val="ListParagraph"/>
        <w:numPr>
          <w:ilvl w:val="0"/>
          <w:numId w:val="33"/>
        </w:numPr>
        <w:spacing w:line="360" w:lineRule="auto"/>
        <w:rPr>
          <w:rFonts w:ascii="Times New Roman" w:hAnsi="Times New Roman" w:cs="Times New Roman"/>
          <w:sz w:val="24"/>
          <w:szCs w:val="24"/>
        </w:rPr>
      </w:pPr>
      <w:r>
        <w:rPr>
          <w:rFonts w:ascii="Times New Roman" w:hAnsi="Times New Roman" w:cs="Times New Roman"/>
          <w:sz w:val="24"/>
          <w:szCs w:val="24"/>
        </w:rPr>
        <w:t>To set</w:t>
      </w:r>
      <w:r w:rsidR="00487785" w:rsidRPr="00487785">
        <w:rPr>
          <w:rFonts w:ascii="Times New Roman" w:hAnsi="Times New Roman" w:cs="Times New Roman"/>
          <w:sz w:val="24"/>
          <w:szCs w:val="24"/>
        </w:rPr>
        <w:t xml:space="preserve"> focuses </w:t>
      </w:r>
      <w:r>
        <w:rPr>
          <w:rFonts w:ascii="Times New Roman" w:hAnsi="Times New Roman" w:cs="Times New Roman"/>
          <w:sz w:val="24"/>
          <w:szCs w:val="24"/>
        </w:rPr>
        <w:t>Future</w:t>
      </w:r>
      <w:r w:rsidR="00487785" w:rsidRPr="00487785">
        <w:rPr>
          <w:rFonts w:ascii="Times New Roman" w:hAnsi="Times New Roman" w:cs="Times New Roman"/>
          <w:sz w:val="24"/>
          <w:szCs w:val="24"/>
        </w:rPr>
        <w:t xml:space="preserve"> execution </w:t>
      </w:r>
    </w:p>
    <w:p w14:paraId="2EC5C850" w14:textId="031CD3F6" w:rsidR="00487785" w:rsidRPr="003D179A" w:rsidRDefault="003D179A" w:rsidP="003D179A">
      <w:pPr>
        <w:pStyle w:val="ListParagraph"/>
        <w:numPr>
          <w:ilvl w:val="0"/>
          <w:numId w:val="33"/>
        </w:numPr>
        <w:spacing w:line="360" w:lineRule="auto"/>
        <w:rPr>
          <w:rFonts w:ascii="Times New Roman" w:hAnsi="Times New Roman" w:cs="Times New Roman"/>
          <w:sz w:val="24"/>
          <w:szCs w:val="24"/>
        </w:rPr>
      </w:pPr>
      <w:r>
        <w:rPr>
          <w:rFonts w:ascii="Times New Roman" w:hAnsi="Times New Roman" w:cs="Times New Roman"/>
          <w:sz w:val="24"/>
          <w:szCs w:val="24"/>
        </w:rPr>
        <w:t>T</w:t>
      </w:r>
      <w:r w:rsidR="00487785" w:rsidRPr="003D179A">
        <w:rPr>
          <w:rFonts w:ascii="Times New Roman" w:hAnsi="Times New Roman" w:cs="Times New Roman"/>
          <w:sz w:val="24"/>
          <w:szCs w:val="24"/>
        </w:rPr>
        <w:t xml:space="preserve">o recognize </w:t>
      </w:r>
      <w:r w:rsidR="008353A9" w:rsidRPr="003D179A">
        <w:rPr>
          <w:rFonts w:ascii="Times New Roman" w:hAnsi="Times New Roman" w:cs="Times New Roman"/>
          <w:sz w:val="24"/>
          <w:szCs w:val="24"/>
        </w:rPr>
        <w:t xml:space="preserve">the </w:t>
      </w:r>
      <w:r>
        <w:rPr>
          <w:rFonts w:ascii="Times New Roman" w:hAnsi="Times New Roman" w:cs="Times New Roman"/>
          <w:sz w:val="24"/>
          <w:szCs w:val="24"/>
        </w:rPr>
        <w:t>potential for</w:t>
      </w:r>
      <w:r w:rsidR="00487785" w:rsidRPr="003D179A">
        <w:rPr>
          <w:rFonts w:ascii="Times New Roman" w:hAnsi="Times New Roman" w:cs="Times New Roman"/>
          <w:sz w:val="24"/>
          <w:szCs w:val="24"/>
        </w:rPr>
        <w:t xml:space="preserve"> advancement </w:t>
      </w:r>
    </w:p>
    <w:p w14:paraId="1852DC72" w14:textId="00057DBA" w:rsidR="00487785" w:rsidRPr="00487785" w:rsidRDefault="003D179A" w:rsidP="00BE428C">
      <w:pPr>
        <w:pStyle w:val="ListParagraph"/>
        <w:numPr>
          <w:ilvl w:val="0"/>
          <w:numId w:val="33"/>
        </w:numPr>
        <w:spacing w:line="360" w:lineRule="auto"/>
        <w:rPr>
          <w:rFonts w:ascii="Times New Roman" w:hAnsi="Times New Roman" w:cs="Times New Roman"/>
          <w:sz w:val="24"/>
          <w:szCs w:val="24"/>
        </w:rPr>
      </w:pPr>
      <w:r>
        <w:rPr>
          <w:rFonts w:ascii="Times New Roman" w:hAnsi="Times New Roman" w:cs="Times New Roman"/>
          <w:sz w:val="24"/>
          <w:szCs w:val="24"/>
        </w:rPr>
        <w:t>To</w:t>
      </w:r>
      <w:r w:rsidR="00487785" w:rsidRPr="00487785">
        <w:rPr>
          <w:rFonts w:ascii="Times New Roman" w:hAnsi="Times New Roman" w:cs="Times New Roman"/>
          <w:sz w:val="24"/>
          <w:szCs w:val="24"/>
        </w:rPr>
        <w:t xml:space="preserve"> give </w:t>
      </w:r>
      <w:r w:rsidR="008353A9">
        <w:rPr>
          <w:rFonts w:ascii="Times New Roman" w:hAnsi="Times New Roman" w:cs="Times New Roman"/>
          <w:sz w:val="24"/>
          <w:szCs w:val="24"/>
        </w:rPr>
        <w:t xml:space="preserve">a </w:t>
      </w:r>
      <w:r w:rsidR="00487785" w:rsidRPr="00487785">
        <w:rPr>
          <w:rFonts w:ascii="Times New Roman" w:hAnsi="Times New Roman" w:cs="Times New Roman"/>
          <w:sz w:val="24"/>
          <w:szCs w:val="24"/>
        </w:rPr>
        <w:t xml:space="preserve">lawful and formal defense to a work choice </w:t>
      </w:r>
    </w:p>
    <w:p w14:paraId="3DDFCF1D" w14:textId="77777777" w:rsidR="00487785" w:rsidRPr="00487785" w:rsidRDefault="00487785" w:rsidP="00BE428C">
      <w:pPr>
        <w:pStyle w:val="ListParagraph"/>
        <w:numPr>
          <w:ilvl w:val="0"/>
          <w:numId w:val="33"/>
        </w:numPr>
        <w:spacing w:line="360" w:lineRule="auto"/>
        <w:rPr>
          <w:rFonts w:ascii="Times New Roman" w:hAnsi="Times New Roman" w:cs="Times New Roman"/>
          <w:sz w:val="24"/>
          <w:szCs w:val="24"/>
        </w:rPr>
      </w:pPr>
      <w:r w:rsidRPr="00487785">
        <w:rPr>
          <w:rFonts w:ascii="Times New Roman" w:hAnsi="Times New Roman" w:cs="Times New Roman"/>
          <w:sz w:val="24"/>
          <w:szCs w:val="24"/>
        </w:rPr>
        <w:t xml:space="preserve">To analyze the concealed issues of an association </w:t>
      </w:r>
    </w:p>
    <w:p w14:paraId="4E19733C" w14:textId="77777777" w:rsidR="00487785" w:rsidRPr="00861C6B" w:rsidRDefault="00487785" w:rsidP="00487785">
      <w:pPr>
        <w:spacing w:line="360" w:lineRule="auto"/>
        <w:ind w:left="360"/>
        <w:rPr>
          <w:rFonts w:ascii="Times New Roman" w:hAnsi="Times New Roman" w:cs="Times New Roman"/>
          <w:b/>
          <w:bCs/>
          <w:sz w:val="24"/>
          <w:szCs w:val="24"/>
        </w:rPr>
      </w:pPr>
    </w:p>
    <w:p w14:paraId="1B1F8B06" w14:textId="6DF42DAE" w:rsidR="00487785" w:rsidRPr="00861C6B" w:rsidRDefault="00487785" w:rsidP="00487785">
      <w:pPr>
        <w:spacing w:line="360" w:lineRule="auto"/>
        <w:ind w:left="360"/>
        <w:rPr>
          <w:rFonts w:ascii="Times New Roman" w:hAnsi="Times New Roman" w:cs="Times New Roman"/>
          <w:b/>
          <w:bCs/>
          <w:sz w:val="24"/>
          <w:szCs w:val="24"/>
        </w:rPr>
      </w:pPr>
      <w:r w:rsidRPr="00861C6B">
        <w:rPr>
          <w:rFonts w:ascii="Times New Roman" w:hAnsi="Times New Roman" w:cs="Times New Roman"/>
          <w:b/>
          <w:bCs/>
          <w:sz w:val="24"/>
          <w:szCs w:val="24"/>
        </w:rPr>
        <w:t xml:space="preserve">Execution Appraisal Process: </w:t>
      </w:r>
    </w:p>
    <w:p w14:paraId="41155556" w14:textId="2BBF88E9" w:rsidR="00487785" w:rsidRPr="00487785" w:rsidRDefault="00487785" w:rsidP="00BE428C">
      <w:pPr>
        <w:pStyle w:val="ListParagraph"/>
        <w:numPr>
          <w:ilvl w:val="0"/>
          <w:numId w:val="34"/>
        </w:numPr>
        <w:spacing w:line="360" w:lineRule="auto"/>
        <w:rPr>
          <w:rFonts w:ascii="Times New Roman" w:hAnsi="Times New Roman" w:cs="Times New Roman"/>
          <w:sz w:val="24"/>
          <w:szCs w:val="24"/>
        </w:rPr>
      </w:pPr>
      <w:r w:rsidRPr="00487785">
        <w:rPr>
          <w:rFonts w:ascii="Times New Roman" w:hAnsi="Times New Roman" w:cs="Times New Roman"/>
          <w:sz w:val="24"/>
          <w:szCs w:val="24"/>
        </w:rPr>
        <w:t xml:space="preserve">Bosses </w:t>
      </w:r>
    </w:p>
    <w:p w14:paraId="0B8ACB33" w14:textId="441B290B" w:rsidR="00487785" w:rsidRPr="00487785" w:rsidRDefault="00487785" w:rsidP="00BE428C">
      <w:pPr>
        <w:pStyle w:val="ListParagraph"/>
        <w:numPr>
          <w:ilvl w:val="0"/>
          <w:numId w:val="34"/>
        </w:numPr>
        <w:spacing w:line="360" w:lineRule="auto"/>
        <w:rPr>
          <w:rFonts w:ascii="Times New Roman" w:hAnsi="Times New Roman" w:cs="Times New Roman"/>
          <w:sz w:val="24"/>
          <w:szCs w:val="24"/>
        </w:rPr>
      </w:pPr>
      <w:r w:rsidRPr="00487785">
        <w:rPr>
          <w:rFonts w:ascii="Times New Roman" w:hAnsi="Times New Roman" w:cs="Times New Roman"/>
          <w:sz w:val="24"/>
          <w:szCs w:val="24"/>
        </w:rPr>
        <w:t xml:space="preserve">Subordinates </w:t>
      </w:r>
    </w:p>
    <w:p w14:paraId="730E9665" w14:textId="6F031105" w:rsidR="00487785" w:rsidRPr="00487785" w:rsidRDefault="00487785" w:rsidP="00BE428C">
      <w:pPr>
        <w:pStyle w:val="ListParagraph"/>
        <w:numPr>
          <w:ilvl w:val="0"/>
          <w:numId w:val="34"/>
        </w:numPr>
        <w:spacing w:line="360" w:lineRule="auto"/>
        <w:rPr>
          <w:rFonts w:ascii="Times New Roman" w:hAnsi="Times New Roman" w:cs="Times New Roman"/>
          <w:sz w:val="24"/>
          <w:szCs w:val="24"/>
        </w:rPr>
      </w:pPr>
      <w:r w:rsidRPr="00487785">
        <w:rPr>
          <w:rFonts w:ascii="Times New Roman" w:hAnsi="Times New Roman" w:cs="Times New Roman"/>
          <w:sz w:val="24"/>
          <w:szCs w:val="24"/>
        </w:rPr>
        <w:t xml:space="preserve">Companions </w:t>
      </w:r>
    </w:p>
    <w:p w14:paraId="2563516D" w14:textId="3F3BF4D8" w:rsidR="00487785" w:rsidRPr="00487785" w:rsidRDefault="00487785" w:rsidP="00BE428C">
      <w:pPr>
        <w:pStyle w:val="ListParagraph"/>
        <w:numPr>
          <w:ilvl w:val="0"/>
          <w:numId w:val="34"/>
        </w:numPr>
        <w:spacing w:line="360" w:lineRule="auto"/>
        <w:rPr>
          <w:rFonts w:ascii="Times New Roman" w:hAnsi="Times New Roman" w:cs="Times New Roman"/>
          <w:sz w:val="24"/>
          <w:szCs w:val="24"/>
        </w:rPr>
      </w:pPr>
      <w:r w:rsidRPr="00487785">
        <w:rPr>
          <w:rFonts w:ascii="Times New Roman" w:hAnsi="Times New Roman" w:cs="Times New Roman"/>
          <w:sz w:val="24"/>
          <w:szCs w:val="24"/>
        </w:rPr>
        <w:t xml:space="preserve">Customers/Customers </w:t>
      </w:r>
    </w:p>
    <w:p w14:paraId="61E19B40" w14:textId="69F26E7A" w:rsidR="00487785" w:rsidRPr="00487785" w:rsidRDefault="00487785" w:rsidP="00BE428C">
      <w:pPr>
        <w:pStyle w:val="ListParagraph"/>
        <w:numPr>
          <w:ilvl w:val="0"/>
          <w:numId w:val="34"/>
        </w:numPr>
        <w:spacing w:line="360" w:lineRule="auto"/>
        <w:rPr>
          <w:rFonts w:ascii="Times New Roman" w:hAnsi="Times New Roman" w:cs="Times New Roman"/>
          <w:sz w:val="24"/>
          <w:szCs w:val="24"/>
        </w:rPr>
      </w:pPr>
      <w:r w:rsidRPr="00487785">
        <w:rPr>
          <w:rFonts w:ascii="Times New Roman" w:hAnsi="Times New Roman" w:cs="Times New Roman"/>
          <w:sz w:val="24"/>
          <w:szCs w:val="24"/>
        </w:rPr>
        <w:t xml:space="preserve">Self-examination </w:t>
      </w:r>
    </w:p>
    <w:p w14:paraId="270DE39B" w14:textId="704DA4A2" w:rsidR="00487785" w:rsidRPr="00487785" w:rsidRDefault="00487785" w:rsidP="00BE428C">
      <w:pPr>
        <w:pStyle w:val="ListParagraph"/>
        <w:numPr>
          <w:ilvl w:val="0"/>
          <w:numId w:val="34"/>
        </w:numPr>
        <w:spacing w:line="360" w:lineRule="auto"/>
        <w:rPr>
          <w:rFonts w:ascii="Times New Roman" w:hAnsi="Times New Roman" w:cs="Times New Roman"/>
          <w:sz w:val="24"/>
          <w:szCs w:val="24"/>
        </w:rPr>
      </w:pPr>
      <w:r w:rsidRPr="00487785">
        <w:rPr>
          <w:rFonts w:ascii="Times New Roman" w:hAnsi="Times New Roman" w:cs="Times New Roman"/>
          <w:sz w:val="24"/>
          <w:szCs w:val="24"/>
        </w:rPr>
        <w:t xml:space="preserve">180/360-degree approach </w:t>
      </w:r>
    </w:p>
    <w:p w14:paraId="5AE186BA" w14:textId="77777777" w:rsidR="00487785" w:rsidRPr="00487785" w:rsidRDefault="00487785" w:rsidP="00487785">
      <w:pPr>
        <w:spacing w:line="360" w:lineRule="auto"/>
        <w:ind w:left="360"/>
        <w:rPr>
          <w:rFonts w:ascii="Times New Roman" w:hAnsi="Times New Roman" w:cs="Times New Roman"/>
          <w:sz w:val="24"/>
          <w:szCs w:val="24"/>
        </w:rPr>
      </w:pPr>
    </w:p>
    <w:p w14:paraId="59C57429" w14:textId="6F1155B6" w:rsidR="00487785" w:rsidRPr="00861C6B" w:rsidRDefault="00487785" w:rsidP="00487785">
      <w:pPr>
        <w:spacing w:line="360" w:lineRule="auto"/>
        <w:ind w:left="360"/>
        <w:rPr>
          <w:rFonts w:ascii="Times New Roman" w:hAnsi="Times New Roman" w:cs="Times New Roman"/>
          <w:b/>
          <w:bCs/>
          <w:sz w:val="24"/>
          <w:szCs w:val="24"/>
        </w:rPr>
      </w:pPr>
      <w:r w:rsidRPr="00861C6B">
        <w:rPr>
          <w:rFonts w:ascii="Times New Roman" w:hAnsi="Times New Roman" w:cs="Times New Roman"/>
          <w:b/>
          <w:bCs/>
          <w:sz w:val="24"/>
          <w:szCs w:val="24"/>
        </w:rPr>
        <w:t xml:space="preserve">Ways to deal with estimating worker execution </w:t>
      </w:r>
      <w:r w:rsidR="003D179A">
        <w:rPr>
          <w:rFonts w:ascii="Times New Roman" w:hAnsi="Times New Roman" w:cs="Times New Roman"/>
          <w:b/>
          <w:bCs/>
          <w:sz w:val="24"/>
          <w:szCs w:val="24"/>
        </w:rPr>
        <w:t>in the CBL</w:t>
      </w:r>
      <w:r w:rsidRPr="00861C6B">
        <w:rPr>
          <w:rFonts w:ascii="Times New Roman" w:hAnsi="Times New Roman" w:cs="Times New Roman"/>
          <w:b/>
          <w:bCs/>
          <w:sz w:val="24"/>
          <w:szCs w:val="24"/>
        </w:rPr>
        <w:t xml:space="preserve">: </w:t>
      </w:r>
    </w:p>
    <w:p w14:paraId="12218FF4" w14:textId="152BA238" w:rsidR="00487785" w:rsidRPr="00487785" w:rsidRDefault="003D179A" w:rsidP="00487785">
      <w:pPr>
        <w:spacing w:line="360" w:lineRule="auto"/>
        <w:ind w:left="360"/>
        <w:rPr>
          <w:rFonts w:ascii="Times New Roman" w:hAnsi="Times New Roman" w:cs="Times New Roman"/>
          <w:sz w:val="24"/>
          <w:szCs w:val="24"/>
        </w:rPr>
      </w:pPr>
      <w:r>
        <w:rPr>
          <w:rFonts w:ascii="Times New Roman" w:hAnsi="Times New Roman" w:cs="Times New Roman"/>
          <w:sz w:val="24"/>
          <w:szCs w:val="24"/>
        </w:rPr>
        <w:lastRenderedPageBreak/>
        <w:t xml:space="preserve">There is </w:t>
      </w:r>
      <w:r w:rsidR="00997864">
        <w:rPr>
          <w:rFonts w:ascii="Times New Roman" w:hAnsi="Times New Roman" w:cs="Times New Roman"/>
          <w:sz w:val="24"/>
          <w:szCs w:val="24"/>
        </w:rPr>
        <w:t xml:space="preserve">a </w:t>
      </w:r>
      <w:r>
        <w:rPr>
          <w:rFonts w:ascii="Times New Roman" w:hAnsi="Times New Roman" w:cs="Times New Roman"/>
          <w:sz w:val="24"/>
          <w:szCs w:val="24"/>
        </w:rPr>
        <w:t>different sort of strategy for</w:t>
      </w:r>
      <w:r w:rsidR="00487785" w:rsidRPr="00487785">
        <w:rPr>
          <w:rFonts w:ascii="Times New Roman" w:hAnsi="Times New Roman" w:cs="Times New Roman"/>
          <w:sz w:val="24"/>
          <w:szCs w:val="24"/>
        </w:rPr>
        <w:t xml:space="preserve"> estimating </w:t>
      </w:r>
      <w:r w:rsidR="00DA2068">
        <w:rPr>
          <w:rFonts w:ascii="Times New Roman" w:hAnsi="Times New Roman" w:cs="Times New Roman"/>
          <w:sz w:val="24"/>
          <w:szCs w:val="24"/>
        </w:rPr>
        <w:t xml:space="preserve">the </w:t>
      </w:r>
      <w:r w:rsidR="00487785" w:rsidRPr="00487785">
        <w:rPr>
          <w:rFonts w:ascii="Times New Roman" w:hAnsi="Times New Roman" w:cs="Times New Roman"/>
          <w:sz w:val="24"/>
          <w:szCs w:val="24"/>
        </w:rPr>
        <w:t xml:space="preserve">execution examination. Just two sorts of Performance technique are </w:t>
      </w:r>
      <w:r w:rsidR="00487785">
        <w:rPr>
          <w:rFonts w:ascii="Times New Roman" w:hAnsi="Times New Roman" w:cs="Times New Roman"/>
          <w:sz w:val="24"/>
          <w:szCs w:val="24"/>
        </w:rPr>
        <w:t>be</w:t>
      </w:r>
      <w:r w:rsidR="00487785" w:rsidRPr="00487785">
        <w:rPr>
          <w:rFonts w:ascii="Times New Roman" w:hAnsi="Times New Roman" w:cs="Times New Roman"/>
          <w:sz w:val="24"/>
          <w:szCs w:val="24"/>
        </w:rPr>
        <w:t>l</w:t>
      </w:r>
      <w:r w:rsidR="00487785">
        <w:rPr>
          <w:rFonts w:ascii="Times New Roman" w:hAnsi="Times New Roman" w:cs="Times New Roman"/>
          <w:sz w:val="24"/>
          <w:szCs w:val="24"/>
        </w:rPr>
        <w:t>ow</w:t>
      </w:r>
      <w:r w:rsidR="00487785" w:rsidRPr="00487785">
        <w:rPr>
          <w:rFonts w:ascii="Times New Roman" w:hAnsi="Times New Roman" w:cs="Times New Roman"/>
          <w:sz w:val="24"/>
          <w:szCs w:val="24"/>
        </w:rPr>
        <w:t>:</w:t>
      </w:r>
    </w:p>
    <w:p w14:paraId="01DE35D9" w14:textId="33806D9A" w:rsidR="00487785" w:rsidRPr="00487785" w:rsidRDefault="00487785" w:rsidP="00487785">
      <w:pPr>
        <w:spacing w:line="360" w:lineRule="auto"/>
        <w:ind w:left="360"/>
        <w:rPr>
          <w:rFonts w:ascii="Times New Roman" w:hAnsi="Times New Roman" w:cs="Times New Roman"/>
          <w:sz w:val="24"/>
          <w:szCs w:val="24"/>
        </w:rPr>
      </w:pPr>
      <w:r w:rsidRPr="00861C6B">
        <w:rPr>
          <w:rFonts w:ascii="Times New Roman" w:hAnsi="Times New Roman" w:cs="Times New Roman"/>
          <w:b/>
          <w:bCs/>
          <w:sz w:val="24"/>
          <w:szCs w:val="24"/>
        </w:rPr>
        <w:t>360-degree input:</w:t>
      </w:r>
      <w:r w:rsidRPr="00487785">
        <w:rPr>
          <w:rFonts w:ascii="Times New Roman" w:hAnsi="Times New Roman" w:cs="Times New Roman"/>
          <w:sz w:val="24"/>
          <w:szCs w:val="24"/>
        </w:rPr>
        <w:t xml:space="preserve"> One presently well-known strategies for Performance evaluation is called 360-degree criticism. With this strategy chiefs' friends, providers are approached to finish the poll. The poll </w:t>
      </w:r>
      <w:r w:rsidR="003D179A">
        <w:rPr>
          <w:rFonts w:ascii="Times New Roman" w:hAnsi="Times New Roman" w:cs="Times New Roman"/>
          <w:sz w:val="24"/>
          <w:szCs w:val="24"/>
        </w:rPr>
        <w:t>is generally</w:t>
      </w:r>
      <w:r w:rsidRPr="00487785">
        <w:rPr>
          <w:rFonts w:ascii="Times New Roman" w:hAnsi="Times New Roman" w:cs="Times New Roman"/>
          <w:sz w:val="24"/>
          <w:szCs w:val="24"/>
        </w:rPr>
        <w:t xml:space="preserve"> protracted. </w:t>
      </w:r>
    </w:p>
    <w:p w14:paraId="20D8CC94" w14:textId="470A97BD" w:rsidR="00487785" w:rsidRDefault="00487785" w:rsidP="00487785">
      <w:pPr>
        <w:spacing w:line="360" w:lineRule="auto"/>
        <w:ind w:left="360"/>
        <w:rPr>
          <w:rFonts w:ascii="Times New Roman" w:hAnsi="Times New Roman" w:cs="Times New Roman"/>
          <w:sz w:val="24"/>
          <w:szCs w:val="24"/>
        </w:rPr>
      </w:pPr>
      <w:r w:rsidRPr="00487785">
        <w:rPr>
          <w:rFonts w:ascii="Times New Roman" w:hAnsi="Times New Roman" w:cs="Times New Roman"/>
          <w:b/>
          <w:bCs/>
          <w:sz w:val="24"/>
          <w:szCs w:val="24"/>
        </w:rPr>
        <w:t>Job Evaluation:</w:t>
      </w:r>
      <w:r>
        <w:rPr>
          <w:rFonts w:ascii="Times New Roman" w:hAnsi="Times New Roman" w:cs="Times New Roman"/>
          <w:sz w:val="24"/>
          <w:szCs w:val="24"/>
        </w:rPr>
        <w:br/>
      </w:r>
      <w:r w:rsidRPr="00487785">
        <w:rPr>
          <w:rFonts w:ascii="Times New Roman" w:hAnsi="Times New Roman" w:cs="Times New Roman"/>
          <w:sz w:val="24"/>
          <w:szCs w:val="24"/>
        </w:rPr>
        <w:t>The two most regular techniques for work assessment that have been utilized are first, entire employment positioning, where occupations are taken overall, and positioned against one another. The subsequent strategy is one of the granting focuses for different parts of the work. In the focus’s framework, different perspectives or parts of the employment, for example, training and experience needed to play out the occupation are surveyed and a focus</w:t>
      </w:r>
      <w:r w:rsidR="00997864">
        <w:rPr>
          <w:rFonts w:ascii="Times New Roman" w:hAnsi="Times New Roman" w:cs="Times New Roman"/>
          <w:sz w:val="24"/>
          <w:szCs w:val="24"/>
        </w:rPr>
        <w:t>'</w:t>
      </w:r>
      <w:r w:rsidRPr="00487785">
        <w:rPr>
          <w:rFonts w:ascii="Times New Roman" w:hAnsi="Times New Roman" w:cs="Times New Roman"/>
          <w:sz w:val="24"/>
          <w:szCs w:val="24"/>
        </w:rPr>
        <w:t>s esteem granted the higher the instructive prerequisites of the occupation the higher the focuses scored.</w:t>
      </w:r>
    </w:p>
    <w:p w14:paraId="7EE20A7C" w14:textId="554C237C" w:rsidR="00487785" w:rsidRPr="00861C6B" w:rsidRDefault="00997864" w:rsidP="004D28CA">
      <w:pPr>
        <w:spacing w:line="360" w:lineRule="auto"/>
        <w:ind w:left="360"/>
        <w:rPr>
          <w:rFonts w:ascii="Times New Roman" w:hAnsi="Times New Roman" w:cs="Times New Roman"/>
          <w:b/>
          <w:bCs/>
          <w:sz w:val="24"/>
          <w:szCs w:val="24"/>
        </w:rPr>
      </w:pPr>
      <w:r>
        <w:rPr>
          <w:rFonts w:ascii="Times New Roman" w:hAnsi="Times New Roman" w:cs="Times New Roman"/>
          <w:b/>
          <w:bCs/>
          <w:sz w:val="24"/>
          <w:szCs w:val="24"/>
        </w:rPr>
        <w:t>The o</w:t>
      </w:r>
      <w:r w:rsidR="00763C7A">
        <w:rPr>
          <w:rFonts w:ascii="Times New Roman" w:hAnsi="Times New Roman" w:cs="Times New Roman"/>
          <w:b/>
          <w:bCs/>
          <w:sz w:val="24"/>
          <w:szCs w:val="24"/>
        </w:rPr>
        <w:t xml:space="preserve">bjective of </w:t>
      </w:r>
      <w:r w:rsidR="004D28CA">
        <w:rPr>
          <w:rFonts w:ascii="Times New Roman" w:hAnsi="Times New Roman" w:cs="Times New Roman"/>
          <w:b/>
          <w:bCs/>
          <w:sz w:val="24"/>
          <w:szCs w:val="24"/>
        </w:rPr>
        <w:t xml:space="preserve">job </w:t>
      </w:r>
      <w:r w:rsidR="00487785" w:rsidRPr="00861C6B">
        <w:rPr>
          <w:rFonts w:ascii="Times New Roman" w:hAnsi="Times New Roman" w:cs="Times New Roman"/>
          <w:b/>
          <w:bCs/>
          <w:sz w:val="24"/>
          <w:szCs w:val="24"/>
        </w:rPr>
        <w:t>valuations:</w:t>
      </w:r>
    </w:p>
    <w:p w14:paraId="0554AD95" w14:textId="64FA2D14" w:rsidR="00487785" w:rsidRPr="00487785" w:rsidRDefault="004D28CA" w:rsidP="00BE428C">
      <w:pPr>
        <w:pStyle w:val="ListParagraph"/>
        <w:numPr>
          <w:ilvl w:val="0"/>
          <w:numId w:val="35"/>
        </w:numPr>
        <w:spacing w:line="360" w:lineRule="auto"/>
        <w:rPr>
          <w:rFonts w:ascii="Times New Roman" w:hAnsi="Times New Roman" w:cs="Times New Roman"/>
          <w:sz w:val="24"/>
          <w:szCs w:val="24"/>
        </w:rPr>
      </w:pPr>
      <w:r>
        <w:rPr>
          <w:rFonts w:ascii="Times New Roman" w:hAnsi="Times New Roman" w:cs="Times New Roman"/>
          <w:sz w:val="24"/>
          <w:szCs w:val="24"/>
        </w:rPr>
        <w:t xml:space="preserve">To </w:t>
      </w:r>
      <w:r w:rsidR="00487785" w:rsidRPr="00487785">
        <w:rPr>
          <w:rFonts w:ascii="Times New Roman" w:hAnsi="Times New Roman" w:cs="Times New Roman"/>
          <w:sz w:val="24"/>
          <w:szCs w:val="24"/>
        </w:rPr>
        <w:t xml:space="preserve">decide fair </w:t>
      </w:r>
      <w:r>
        <w:rPr>
          <w:rFonts w:ascii="Times New Roman" w:hAnsi="Times New Roman" w:cs="Times New Roman"/>
          <w:sz w:val="24"/>
          <w:szCs w:val="24"/>
        </w:rPr>
        <w:t>wages differential between</w:t>
      </w:r>
      <w:r w:rsidR="00487785" w:rsidRPr="00487785">
        <w:rPr>
          <w:rFonts w:ascii="Times New Roman" w:hAnsi="Times New Roman" w:cs="Times New Roman"/>
          <w:sz w:val="24"/>
          <w:szCs w:val="24"/>
        </w:rPr>
        <w:t xml:space="preserve"> various positions </w:t>
      </w:r>
      <w:r>
        <w:rPr>
          <w:rFonts w:ascii="Times New Roman" w:hAnsi="Times New Roman" w:cs="Times New Roman"/>
          <w:sz w:val="24"/>
          <w:szCs w:val="24"/>
        </w:rPr>
        <w:t>in this</w:t>
      </w:r>
      <w:r w:rsidR="00487785" w:rsidRPr="00487785">
        <w:rPr>
          <w:rFonts w:ascii="Times New Roman" w:hAnsi="Times New Roman" w:cs="Times New Roman"/>
          <w:sz w:val="24"/>
          <w:szCs w:val="24"/>
        </w:rPr>
        <w:t xml:space="preserve"> association. </w:t>
      </w:r>
    </w:p>
    <w:p w14:paraId="70D183D5" w14:textId="57606493" w:rsidR="00487785" w:rsidRPr="00487785" w:rsidRDefault="004D28CA" w:rsidP="00BE428C">
      <w:pPr>
        <w:pStyle w:val="ListParagraph"/>
        <w:numPr>
          <w:ilvl w:val="0"/>
          <w:numId w:val="35"/>
        </w:numPr>
        <w:spacing w:line="360" w:lineRule="auto"/>
        <w:rPr>
          <w:rFonts w:ascii="Times New Roman" w:hAnsi="Times New Roman" w:cs="Times New Roman"/>
          <w:sz w:val="24"/>
          <w:szCs w:val="24"/>
        </w:rPr>
      </w:pPr>
      <w:r>
        <w:rPr>
          <w:rFonts w:ascii="Times New Roman" w:hAnsi="Times New Roman" w:cs="Times New Roman"/>
          <w:sz w:val="24"/>
          <w:szCs w:val="24"/>
        </w:rPr>
        <w:t>To</w:t>
      </w:r>
      <w:r w:rsidR="00487785" w:rsidRPr="00487785">
        <w:rPr>
          <w:rFonts w:ascii="Times New Roman" w:hAnsi="Times New Roman" w:cs="Times New Roman"/>
          <w:sz w:val="24"/>
          <w:szCs w:val="24"/>
        </w:rPr>
        <w:t xml:space="preserve"> limit </w:t>
      </w:r>
      <w:r>
        <w:rPr>
          <w:rFonts w:ascii="Times New Roman" w:hAnsi="Times New Roman" w:cs="Times New Roman"/>
          <w:sz w:val="24"/>
          <w:szCs w:val="24"/>
        </w:rPr>
        <w:t>wages</w:t>
      </w:r>
      <w:r w:rsidR="00487785" w:rsidRPr="00487785">
        <w:rPr>
          <w:rFonts w:ascii="Times New Roman" w:hAnsi="Times New Roman" w:cs="Times New Roman"/>
          <w:sz w:val="24"/>
          <w:szCs w:val="24"/>
        </w:rPr>
        <w:t xml:space="preserve"> separation based on</w:t>
      </w:r>
      <w:r>
        <w:rPr>
          <w:rFonts w:ascii="Times New Roman" w:hAnsi="Times New Roman" w:cs="Times New Roman"/>
          <w:sz w:val="24"/>
          <w:szCs w:val="24"/>
        </w:rPr>
        <w:t xml:space="preserve"> age</w:t>
      </w:r>
      <w:r w:rsidR="00487785" w:rsidRPr="00487785">
        <w:rPr>
          <w:rFonts w:ascii="Times New Roman" w:hAnsi="Times New Roman" w:cs="Times New Roman"/>
          <w:sz w:val="24"/>
          <w:szCs w:val="24"/>
        </w:rPr>
        <w:t>, standing, area</w:t>
      </w:r>
      <w:r w:rsidR="00997864">
        <w:rPr>
          <w:rFonts w:ascii="Times New Roman" w:hAnsi="Times New Roman" w:cs="Times New Roman"/>
          <w:sz w:val="24"/>
          <w:szCs w:val="24"/>
        </w:rPr>
        <w:t>,</w:t>
      </w:r>
      <w:r w:rsidR="00487785" w:rsidRPr="00487785">
        <w:rPr>
          <w:rFonts w:ascii="Times New Roman" w:hAnsi="Times New Roman" w:cs="Times New Roman"/>
          <w:sz w:val="24"/>
          <w:szCs w:val="24"/>
        </w:rPr>
        <w:t xml:space="preserve"> and so forth </w:t>
      </w:r>
    </w:p>
    <w:p w14:paraId="241A9770" w14:textId="03CFCAD4" w:rsidR="00487785" w:rsidRDefault="00487785" w:rsidP="00BE428C">
      <w:pPr>
        <w:pStyle w:val="ListParagraph"/>
        <w:numPr>
          <w:ilvl w:val="0"/>
          <w:numId w:val="35"/>
        </w:numPr>
        <w:spacing w:line="360" w:lineRule="auto"/>
        <w:rPr>
          <w:rFonts w:ascii="Times New Roman" w:hAnsi="Times New Roman" w:cs="Times New Roman"/>
          <w:sz w:val="24"/>
          <w:szCs w:val="24"/>
        </w:rPr>
      </w:pPr>
      <w:r w:rsidRPr="00487785">
        <w:rPr>
          <w:rFonts w:ascii="Times New Roman" w:hAnsi="Times New Roman" w:cs="Times New Roman"/>
          <w:sz w:val="24"/>
          <w:szCs w:val="24"/>
        </w:rPr>
        <w:t xml:space="preserve">To empower the board to measure and </w:t>
      </w:r>
      <w:r w:rsidR="004D28CA">
        <w:rPr>
          <w:rFonts w:ascii="Times New Roman" w:hAnsi="Times New Roman" w:cs="Times New Roman"/>
          <w:sz w:val="24"/>
          <w:szCs w:val="24"/>
        </w:rPr>
        <w:t>control the</w:t>
      </w:r>
      <w:r w:rsidRPr="00487785">
        <w:rPr>
          <w:rFonts w:ascii="Times New Roman" w:hAnsi="Times New Roman" w:cs="Times New Roman"/>
          <w:sz w:val="24"/>
          <w:szCs w:val="24"/>
        </w:rPr>
        <w:t xml:space="preserve"> finance costs.</w:t>
      </w:r>
    </w:p>
    <w:p w14:paraId="26E5EC3E" w14:textId="6E00F1A2" w:rsidR="00487785" w:rsidRPr="00861C6B" w:rsidRDefault="00487785" w:rsidP="00487785">
      <w:pPr>
        <w:spacing w:line="360" w:lineRule="auto"/>
        <w:rPr>
          <w:rFonts w:ascii="Times New Roman" w:hAnsi="Times New Roman" w:cs="Times New Roman"/>
          <w:b/>
          <w:bCs/>
          <w:sz w:val="24"/>
          <w:szCs w:val="24"/>
        </w:rPr>
      </w:pPr>
      <w:r w:rsidRPr="00861C6B">
        <w:rPr>
          <w:rFonts w:ascii="Times New Roman" w:hAnsi="Times New Roman" w:cs="Times New Roman"/>
          <w:b/>
          <w:bCs/>
          <w:sz w:val="24"/>
          <w:szCs w:val="24"/>
        </w:rPr>
        <w:t xml:space="preserve">Processing </w:t>
      </w:r>
      <w:r w:rsidR="007F530D">
        <w:rPr>
          <w:rFonts w:ascii="Times New Roman" w:hAnsi="Times New Roman" w:cs="Times New Roman"/>
          <w:b/>
          <w:bCs/>
          <w:sz w:val="24"/>
          <w:szCs w:val="24"/>
        </w:rPr>
        <w:t>of job evaluations</w:t>
      </w:r>
      <w:r w:rsidRPr="00861C6B">
        <w:rPr>
          <w:rFonts w:ascii="Times New Roman" w:hAnsi="Times New Roman" w:cs="Times New Roman"/>
          <w:b/>
          <w:bCs/>
          <w:sz w:val="24"/>
          <w:szCs w:val="24"/>
        </w:rPr>
        <w:t>:</w:t>
      </w:r>
    </w:p>
    <w:p w14:paraId="5F662973" w14:textId="3ADE1102" w:rsidR="00487785" w:rsidRPr="00487785" w:rsidRDefault="00487785" w:rsidP="00BE428C">
      <w:pPr>
        <w:pStyle w:val="ListParagraph"/>
        <w:numPr>
          <w:ilvl w:val="0"/>
          <w:numId w:val="36"/>
        </w:numPr>
        <w:spacing w:line="360" w:lineRule="auto"/>
        <w:rPr>
          <w:rFonts w:ascii="Times New Roman" w:hAnsi="Times New Roman" w:cs="Times New Roman"/>
          <w:sz w:val="24"/>
          <w:szCs w:val="24"/>
        </w:rPr>
      </w:pPr>
      <w:r w:rsidRPr="00487785">
        <w:rPr>
          <w:rFonts w:ascii="Times New Roman" w:hAnsi="Times New Roman" w:cs="Times New Roman"/>
          <w:sz w:val="24"/>
          <w:szCs w:val="24"/>
        </w:rPr>
        <w:t xml:space="preserve">Picking up </w:t>
      </w:r>
      <w:r w:rsidR="007F530D">
        <w:rPr>
          <w:rFonts w:ascii="Times New Roman" w:hAnsi="Times New Roman" w:cs="Times New Roman"/>
          <w:sz w:val="24"/>
          <w:szCs w:val="24"/>
        </w:rPr>
        <w:t>acceptance</w:t>
      </w:r>
    </w:p>
    <w:p w14:paraId="56C52FE8" w14:textId="59F9989B" w:rsidR="00487785" w:rsidRPr="00487785" w:rsidRDefault="00487785" w:rsidP="00BE428C">
      <w:pPr>
        <w:pStyle w:val="ListParagraph"/>
        <w:numPr>
          <w:ilvl w:val="0"/>
          <w:numId w:val="36"/>
        </w:numPr>
        <w:spacing w:line="360" w:lineRule="auto"/>
        <w:rPr>
          <w:rFonts w:ascii="Times New Roman" w:hAnsi="Times New Roman" w:cs="Times New Roman"/>
          <w:sz w:val="24"/>
          <w:szCs w:val="24"/>
        </w:rPr>
      </w:pPr>
      <w:r w:rsidRPr="00487785">
        <w:rPr>
          <w:rFonts w:ascii="Times New Roman" w:hAnsi="Times New Roman" w:cs="Times New Roman"/>
          <w:sz w:val="24"/>
          <w:szCs w:val="24"/>
        </w:rPr>
        <w:t xml:space="preserve">Establishing </w:t>
      </w:r>
      <w:r w:rsidR="00997864">
        <w:rPr>
          <w:rFonts w:ascii="Times New Roman" w:hAnsi="Times New Roman" w:cs="Times New Roman"/>
          <w:sz w:val="24"/>
          <w:szCs w:val="24"/>
        </w:rPr>
        <w:t xml:space="preserve">a </w:t>
      </w:r>
      <w:r w:rsidR="007F530D">
        <w:rPr>
          <w:rFonts w:ascii="Times New Roman" w:hAnsi="Times New Roman" w:cs="Times New Roman"/>
          <w:sz w:val="24"/>
          <w:szCs w:val="24"/>
        </w:rPr>
        <w:t>job</w:t>
      </w:r>
      <w:r w:rsidRPr="00487785">
        <w:rPr>
          <w:rFonts w:ascii="Times New Roman" w:hAnsi="Times New Roman" w:cs="Times New Roman"/>
          <w:sz w:val="24"/>
          <w:szCs w:val="24"/>
        </w:rPr>
        <w:t xml:space="preserve"> assessment </w:t>
      </w:r>
      <w:r w:rsidR="007F530D">
        <w:rPr>
          <w:rFonts w:ascii="Times New Roman" w:hAnsi="Times New Roman" w:cs="Times New Roman"/>
          <w:sz w:val="24"/>
          <w:szCs w:val="24"/>
        </w:rPr>
        <w:t>committee</w:t>
      </w:r>
      <w:r w:rsidRPr="00487785">
        <w:rPr>
          <w:rFonts w:ascii="Times New Roman" w:hAnsi="Times New Roman" w:cs="Times New Roman"/>
          <w:sz w:val="24"/>
          <w:szCs w:val="24"/>
        </w:rPr>
        <w:t xml:space="preserve"> </w:t>
      </w:r>
    </w:p>
    <w:p w14:paraId="52794261" w14:textId="2F1BF05D" w:rsidR="00487785" w:rsidRPr="00487785" w:rsidRDefault="00487785" w:rsidP="00BE428C">
      <w:pPr>
        <w:pStyle w:val="ListParagraph"/>
        <w:numPr>
          <w:ilvl w:val="0"/>
          <w:numId w:val="36"/>
        </w:numPr>
        <w:spacing w:line="360" w:lineRule="auto"/>
        <w:rPr>
          <w:rFonts w:ascii="Times New Roman" w:hAnsi="Times New Roman" w:cs="Times New Roman"/>
          <w:sz w:val="24"/>
          <w:szCs w:val="24"/>
        </w:rPr>
      </w:pPr>
      <w:r w:rsidRPr="00487785">
        <w:rPr>
          <w:rFonts w:ascii="Times New Roman" w:hAnsi="Times New Roman" w:cs="Times New Roman"/>
          <w:sz w:val="24"/>
          <w:szCs w:val="24"/>
        </w:rPr>
        <w:t xml:space="preserve">Choosing </w:t>
      </w:r>
      <w:r w:rsidR="007F530D">
        <w:rPr>
          <w:rFonts w:ascii="Times New Roman" w:hAnsi="Times New Roman" w:cs="Times New Roman"/>
          <w:sz w:val="24"/>
          <w:szCs w:val="24"/>
        </w:rPr>
        <w:t>jobs to be</w:t>
      </w:r>
      <w:r w:rsidRPr="00487785">
        <w:rPr>
          <w:rFonts w:ascii="Times New Roman" w:hAnsi="Times New Roman" w:cs="Times New Roman"/>
          <w:sz w:val="24"/>
          <w:szCs w:val="24"/>
        </w:rPr>
        <w:t xml:space="preserve"> assessed </w:t>
      </w:r>
    </w:p>
    <w:p w14:paraId="0DA8ABA4" w14:textId="2C36ABE9" w:rsidR="00487785" w:rsidRPr="00487785" w:rsidRDefault="00487785" w:rsidP="00BE428C">
      <w:pPr>
        <w:pStyle w:val="ListParagraph"/>
        <w:numPr>
          <w:ilvl w:val="0"/>
          <w:numId w:val="36"/>
        </w:numPr>
        <w:spacing w:line="360" w:lineRule="auto"/>
        <w:rPr>
          <w:rFonts w:ascii="Times New Roman" w:hAnsi="Times New Roman" w:cs="Times New Roman"/>
          <w:sz w:val="24"/>
          <w:szCs w:val="24"/>
        </w:rPr>
      </w:pPr>
      <w:r w:rsidRPr="00487785">
        <w:rPr>
          <w:rFonts w:ascii="Times New Roman" w:hAnsi="Times New Roman" w:cs="Times New Roman"/>
          <w:sz w:val="24"/>
          <w:szCs w:val="24"/>
        </w:rPr>
        <w:t xml:space="preserve">Depicting </w:t>
      </w:r>
      <w:r w:rsidR="007F530D">
        <w:rPr>
          <w:rFonts w:ascii="Times New Roman" w:hAnsi="Times New Roman" w:cs="Times New Roman"/>
          <w:sz w:val="24"/>
          <w:szCs w:val="24"/>
        </w:rPr>
        <w:t>the</w:t>
      </w:r>
      <w:r w:rsidRPr="00487785">
        <w:rPr>
          <w:rFonts w:ascii="Times New Roman" w:hAnsi="Times New Roman" w:cs="Times New Roman"/>
          <w:sz w:val="24"/>
          <w:szCs w:val="24"/>
        </w:rPr>
        <w:t xml:space="preserve"> positions </w:t>
      </w:r>
    </w:p>
    <w:p w14:paraId="57DED594" w14:textId="0BA65788" w:rsidR="00487785" w:rsidRPr="00487785" w:rsidRDefault="00487785" w:rsidP="00BE428C">
      <w:pPr>
        <w:pStyle w:val="ListParagraph"/>
        <w:numPr>
          <w:ilvl w:val="0"/>
          <w:numId w:val="36"/>
        </w:numPr>
        <w:spacing w:line="360" w:lineRule="auto"/>
        <w:rPr>
          <w:rFonts w:ascii="Times New Roman" w:hAnsi="Times New Roman" w:cs="Times New Roman"/>
          <w:sz w:val="24"/>
          <w:szCs w:val="24"/>
        </w:rPr>
      </w:pPr>
      <w:r w:rsidRPr="00487785">
        <w:rPr>
          <w:rFonts w:ascii="Times New Roman" w:hAnsi="Times New Roman" w:cs="Times New Roman"/>
          <w:sz w:val="24"/>
          <w:szCs w:val="24"/>
        </w:rPr>
        <w:t xml:space="preserve">Choosing </w:t>
      </w:r>
      <w:r w:rsidR="007F530D">
        <w:rPr>
          <w:rFonts w:ascii="Times New Roman" w:hAnsi="Times New Roman" w:cs="Times New Roman"/>
          <w:sz w:val="24"/>
          <w:szCs w:val="24"/>
        </w:rPr>
        <w:t>the</w:t>
      </w:r>
      <w:r w:rsidRPr="00487785">
        <w:rPr>
          <w:rFonts w:ascii="Times New Roman" w:hAnsi="Times New Roman" w:cs="Times New Roman"/>
          <w:sz w:val="24"/>
          <w:szCs w:val="24"/>
        </w:rPr>
        <w:t xml:space="preserve"> technique for work assessment </w:t>
      </w:r>
    </w:p>
    <w:p w14:paraId="1A8A6107" w14:textId="1C09535F" w:rsidR="00487785" w:rsidRPr="00487785" w:rsidRDefault="00487785" w:rsidP="00BE428C">
      <w:pPr>
        <w:pStyle w:val="ListParagraph"/>
        <w:numPr>
          <w:ilvl w:val="0"/>
          <w:numId w:val="36"/>
        </w:numPr>
        <w:spacing w:line="360" w:lineRule="auto"/>
        <w:rPr>
          <w:rFonts w:ascii="Times New Roman" w:hAnsi="Times New Roman" w:cs="Times New Roman"/>
          <w:sz w:val="24"/>
          <w:szCs w:val="24"/>
        </w:rPr>
      </w:pPr>
      <w:r w:rsidRPr="00487785">
        <w:rPr>
          <w:rFonts w:ascii="Times New Roman" w:hAnsi="Times New Roman" w:cs="Times New Roman"/>
          <w:sz w:val="24"/>
          <w:szCs w:val="24"/>
        </w:rPr>
        <w:t xml:space="preserve">Weighting position factors </w:t>
      </w:r>
    </w:p>
    <w:p w14:paraId="5CA0CE84" w14:textId="6F785210" w:rsidR="00487785" w:rsidRPr="00487785" w:rsidRDefault="00487785" w:rsidP="00BE428C">
      <w:pPr>
        <w:pStyle w:val="ListParagraph"/>
        <w:numPr>
          <w:ilvl w:val="0"/>
          <w:numId w:val="36"/>
        </w:numPr>
        <w:spacing w:line="360" w:lineRule="auto"/>
        <w:rPr>
          <w:rFonts w:ascii="Times New Roman" w:hAnsi="Times New Roman" w:cs="Times New Roman"/>
          <w:sz w:val="24"/>
          <w:szCs w:val="24"/>
        </w:rPr>
      </w:pPr>
      <w:r w:rsidRPr="00487785">
        <w:rPr>
          <w:rFonts w:ascii="Times New Roman" w:hAnsi="Times New Roman" w:cs="Times New Roman"/>
          <w:sz w:val="24"/>
          <w:szCs w:val="24"/>
        </w:rPr>
        <w:t xml:space="preserve">Doling out money esteems </w:t>
      </w:r>
    </w:p>
    <w:p w14:paraId="5094D93A" w14:textId="75F110B1" w:rsidR="00487785" w:rsidRDefault="00487785" w:rsidP="00BE428C">
      <w:pPr>
        <w:pStyle w:val="ListParagraph"/>
        <w:numPr>
          <w:ilvl w:val="0"/>
          <w:numId w:val="36"/>
        </w:numPr>
        <w:spacing w:line="360" w:lineRule="auto"/>
        <w:rPr>
          <w:rFonts w:ascii="Times New Roman" w:hAnsi="Times New Roman" w:cs="Times New Roman"/>
          <w:sz w:val="24"/>
          <w:szCs w:val="24"/>
        </w:rPr>
      </w:pPr>
      <w:r w:rsidRPr="00487785">
        <w:rPr>
          <w:rFonts w:ascii="Times New Roman" w:hAnsi="Times New Roman" w:cs="Times New Roman"/>
          <w:sz w:val="24"/>
          <w:szCs w:val="24"/>
        </w:rPr>
        <w:t>Occasional audit</w:t>
      </w:r>
    </w:p>
    <w:p w14:paraId="3C1A5142" w14:textId="287D8E0C" w:rsidR="00487785" w:rsidRPr="00861C6B" w:rsidRDefault="00487785" w:rsidP="00487785">
      <w:pPr>
        <w:spacing w:line="360" w:lineRule="auto"/>
        <w:rPr>
          <w:rFonts w:ascii="Times New Roman" w:hAnsi="Times New Roman" w:cs="Times New Roman"/>
          <w:b/>
          <w:bCs/>
          <w:sz w:val="24"/>
          <w:szCs w:val="24"/>
        </w:rPr>
      </w:pPr>
      <w:r w:rsidRPr="00861C6B">
        <w:rPr>
          <w:rFonts w:ascii="Times New Roman" w:hAnsi="Times New Roman" w:cs="Times New Roman"/>
          <w:b/>
          <w:bCs/>
          <w:sz w:val="24"/>
          <w:szCs w:val="24"/>
        </w:rPr>
        <w:t>Employee relation:</w:t>
      </w:r>
    </w:p>
    <w:p w14:paraId="3FDF47E3" w14:textId="2541DC02" w:rsidR="00487785" w:rsidRPr="00487785" w:rsidRDefault="00487785" w:rsidP="00487785">
      <w:pPr>
        <w:spacing w:line="360" w:lineRule="auto"/>
        <w:rPr>
          <w:rFonts w:ascii="Times New Roman" w:hAnsi="Times New Roman" w:cs="Times New Roman"/>
          <w:sz w:val="24"/>
          <w:szCs w:val="24"/>
        </w:rPr>
      </w:pPr>
      <w:r w:rsidRPr="00487785">
        <w:rPr>
          <w:rFonts w:ascii="Times New Roman" w:hAnsi="Times New Roman" w:cs="Times New Roman"/>
          <w:sz w:val="24"/>
          <w:szCs w:val="24"/>
        </w:rPr>
        <w:t xml:space="preserve">Businesses and workers each have their arrangements of necessities and values, and </w:t>
      </w:r>
      <w:r w:rsidR="00DA2068">
        <w:rPr>
          <w:rFonts w:ascii="Times New Roman" w:hAnsi="Times New Roman" w:cs="Times New Roman"/>
          <w:sz w:val="24"/>
          <w:szCs w:val="24"/>
        </w:rPr>
        <w:t xml:space="preserve">a </w:t>
      </w:r>
      <w:r w:rsidRPr="00487785">
        <w:rPr>
          <w:rFonts w:ascii="Times New Roman" w:hAnsi="Times New Roman" w:cs="Times New Roman"/>
          <w:sz w:val="24"/>
          <w:szCs w:val="24"/>
        </w:rPr>
        <w:t xml:space="preserve">fruitful connection between these different sides necessitates that some kind of equalization </w:t>
      </w:r>
      <w:r w:rsidR="00DA2068">
        <w:rPr>
          <w:rFonts w:ascii="Times New Roman" w:hAnsi="Times New Roman" w:cs="Times New Roman"/>
          <w:sz w:val="24"/>
          <w:szCs w:val="24"/>
        </w:rPr>
        <w:t>is</w:t>
      </w:r>
      <w:r w:rsidRPr="00487785">
        <w:rPr>
          <w:rFonts w:ascii="Times New Roman" w:hAnsi="Times New Roman" w:cs="Times New Roman"/>
          <w:sz w:val="24"/>
          <w:szCs w:val="24"/>
        </w:rPr>
        <w:t xml:space="preserve"> struck. </w:t>
      </w:r>
      <w:r w:rsidRPr="00487785">
        <w:rPr>
          <w:rFonts w:ascii="Times New Roman" w:hAnsi="Times New Roman" w:cs="Times New Roman"/>
          <w:sz w:val="24"/>
          <w:szCs w:val="24"/>
        </w:rPr>
        <w:lastRenderedPageBreak/>
        <w:t>This parity frequently appears as a mental agreement, a comprehended understanding among bos</w:t>
      </w:r>
      <w:r w:rsidR="00DA2068">
        <w:rPr>
          <w:rFonts w:ascii="Times New Roman" w:hAnsi="Times New Roman" w:cs="Times New Roman"/>
          <w:sz w:val="24"/>
          <w:szCs w:val="24"/>
        </w:rPr>
        <w:t>se</w:t>
      </w:r>
      <w:r w:rsidRPr="00487785">
        <w:rPr>
          <w:rFonts w:ascii="Times New Roman" w:hAnsi="Times New Roman" w:cs="Times New Roman"/>
          <w:sz w:val="24"/>
          <w:szCs w:val="24"/>
        </w:rPr>
        <w:t>s and representatives that characterizes the work</w:t>
      </w:r>
      <w:r w:rsidR="00DA2068">
        <w:rPr>
          <w:rFonts w:ascii="Times New Roman" w:hAnsi="Times New Roman" w:cs="Times New Roman"/>
          <w:sz w:val="24"/>
          <w:szCs w:val="24"/>
        </w:rPr>
        <w:t>ing</w:t>
      </w:r>
      <w:r w:rsidRPr="00487785">
        <w:rPr>
          <w:rFonts w:ascii="Times New Roman" w:hAnsi="Times New Roman" w:cs="Times New Roman"/>
          <w:sz w:val="24"/>
          <w:szCs w:val="24"/>
        </w:rPr>
        <w:t xml:space="preserve"> relationship. </w:t>
      </w:r>
    </w:p>
    <w:p w14:paraId="64EFBC79" w14:textId="658423CC" w:rsidR="00487785" w:rsidRPr="00861C6B" w:rsidRDefault="00487785" w:rsidP="00487785">
      <w:pPr>
        <w:spacing w:line="360" w:lineRule="auto"/>
        <w:rPr>
          <w:rFonts w:ascii="Times New Roman" w:hAnsi="Times New Roman" w:cs="Times New Roman"/>
          <w:b/>
          <w:bCs/>
          <w:sz w:val="24"/>
          <w:szCs w:val="24"/>
        </w:rPr>
      </w:pPr>
      <w:r w:rsidRPr="00861C6B">
        <w:rPr>
          <w:rFonts w:ascii="Times New Roman" w:hAnsi="Times New Roman" w:cs="Times New Roman"/>
          <w:b/>
          <w:bCs/>
          <w:sz w:val="24"/>
          <w:szCs w:val="24"/>
        </w:rPr>
        <w:t>The City Bank Limited is keeping up three</w:t>
      </w:r>
      <w:r w:rsidR="00DA2068" w:rsidRPr="00861C6B">
        <w:rPr>
          <w:rFonts w:ascii="Times New Roman" w:hAnsi="Times New Roman" w:cs="Times New Roman"/>
          <w:b/>
          <w:bCs/>
          <w:sz w:val="24"/>
          <w:szCs w:val="24"/>
        </w:rPr>
        <w:t>-</w:t>
      </w:r>
      <w:r w:rsidRPr="00861C6B">
        <w:rPr>
          <w:rFonts w:ascii="Times New Roman" w:hAnsi="Times New Roman" w:cs="Times New Roman"/>
          <w:b/>
          <w:bCs/>
          <w:sz w:val="24"/>
          <w:szCs w:val="24"/>
        </w:rPr>
        <w:t xml:space="preserve">channel classifications worker relationship those are: </w:t>
      </w:r>
    </w:p>
    <w:p w14:paraId="156C7878" w14:textId="2038C116" w:rsidR="00487785" w:rsidRPr="00487785" w:rsidRDefault="00487785" w:rsidP="00BE428C">
      <w:pPr>
        <w:pStyle w:val="ListParagraph"/>
        <w:numPr>
          <w:ilvl w:val="0"/>
          <w:numId w:val="37"/>
        </w:numPr>
        <w:spacing w:line="360" w:lineRule="auto"/>
        <w:rPr>
          <w:rFonts w:ascii="Times New Roman" w:hAnsi="Times New Roman" w:cs="Times New Roman"/>
          <w:sz w:val="24"/>
          <w:szCs w:val="24"/>
        </w:rPr>
      </w:pPr>
      <w:r w:rsidRPr="00487785">
        <w:rPr>
          <w:rFonts w:ascii="Times New Roman" w:hAnsi="Times New Roman" w:cs="Times New Roman"/>
          <w:sz w:val="24"/>
          <w:szCs w:val="24"/>
        </w:rPr>
        <w:t xml:space="preserve">Representative </w:t>
      </w:r>
      <w:r>
        <w:rPr>
          <w:rFonts w:ascii="Times New Roman" w:hAnsi="Times New Roman" w:cs="Times New Roman"/>
          <w:sz w:val="24"/>
          <w:szCs w:val="24"/>
        </w:rPr>
        <w:t>safety</w:t>
      </w:r>
    </w:p>
    <w:p w14:paraId="713397BE" w14:textId="6CEC649F" w:rsidR="00487785" w:rsidRPr="00487785" w:rsidRDefault="00487785" w:rsidP="00BE428C">
      <w:pPr>
        <w:pStyle w:val="ListParagraph"/>
        <w:numPr>
          <w:ilvl w:val="0"/>
          <w:numId w:val="37"/>
        </w:numPr>
        <w:spacing w:line="360" w:lineRule="auto"/>
        <w:rPr>
          <w:rFonts w:ascii="Times New Roman" w:hAnsi="Times New Roman" w:cs="Times New Roman"/>
          <w:sz w:val="24"/>
          <w:szCs w:val="24"/>
        </w:rPr>
      </w:pPr>
      <w:r w:rsidRPr="00487785">
        <w:rPr>
          <w:rFonts w:ascii="Times New Roman" w:hAnsi="Times New Roman" w:cs="Times New Roman"/>
          <w:sz w:val="24"/>
          <w:szCs w:val="24"/>
        </w:rPr>
        <w:t xml:space="preserve">Representative </w:t>
      </w:r>
      <w:r>
        <w:rPr>
          <w:rFonts w:ascii="Times New Roman" w:hAnsi="Times New Roman" w:cs="Times New Roman"/>
          <w:sz w:val="24"/>
          <w:szCs w:val="24"/>
        </w:rPr>
        <w:t>health</w:t>
      </w:r>
      <w:r w:rsidRPr="00487785">
        <w:rPr>
          <w:rFonts w:ascii="Times New Roman" w:hAnsi="Times New Roman" w:cs="Times New Roman"/>
          <w:sz w:val="24"/>
          <w:szCs w:val="24"/>
        </w:rPr>
        <w:t xml:space="preserve"> </w:t>
      </w:r>
    </w:p>
    <w:p w14:paraId="73BF1CCD" w14:textId="15E7BADA" w:rsidR="00487785" w:rsidRDefault="00487785" w:rsidP="00BE428C">
      <w:pPr>
        <w:pStyle w:val="ListParagraph"/>
        <w:numPr>
          <w:ilvl w:val="0"/>
          <w:numId w:val="37"/>
        </w:numPr>
        <w:spacing w:line="360" w:lineRule="auto"/>
        <w:rPr>
          <w:rFonts w:ascii="Times New Roman" w:hAnsi="Times New Roman" w:cs="Times New Roman"/>
          <w:sz w:val="24"/>
          <w:szCs w:val="24"/>
        </w:rPr>
      </w:pPr>
      <w:r w:rsidRPr="00487785">
        <w:rPr>
          <w:rFonts w:ascii="Times New Roman" w:hAnsi="Times New Roman" w:cs="Times New Roman"/>
          <w:sz w:val="24"/>
          <w:szCs w:val="24"/>
        </w:rPr>
        <w:t>Representative working condition</w:t>
      </w:r>
      <w:r w:rsidR="00B604C9">
        <w:rPr>
          <w:rFonts w:ascii="Times New Roman" w:hAnsi="Times New Roman" w:cs="Times New Roman"/>
          <w:sz w:val="24"/>
          <w:szCs w:val="24"/>
        </w:rPr>
        <w:br/>
      </w:r>
    </w:p>
    <w:p w14:paraId="4FAA3A71" w14:textId="77777777" w:rsidR="003E653A" w:rsidRDefault="003E653A" w:rsidP="00B604C9">
      <w:pPr>
        <w:spacing w:line="360" w:lineRule="auto"/>
        <w:rPr>
          <w:rFonts w:ascii="Times New Roman" w:hAnsi="Times New Roman" w:cs="Times New Roman"/>
          <w:sz w:val="24"/>
          <w:szCs w:val="24"/>
        </w:rPr>
      </w:pPr>
      <w:r>
        <w:rPr>
          <w:rFonts w:ascii="Times New Roman" w:hAnsi="Times New Roman" w:cs="Times New Roman"/>
          <w:sz w:val="24"/>
          <w:szCs w:val="24"/>
        </w:rPr>
        <w:t>Goals of compensation administration</w:t>
      </w:r>
      <w:r w:rsidR="00B604C9" w:rsidRPr="003E653A">
        <w:rPr>
          <w:rFonts w:ascii="Times New Roman" w:hAnsi="Times New Roman" w:cs="Times New Roman"/>
          <w:sz w:val="24"/>
          <w:szCs w:val="24"/>
        </w:rPr>
        <w:t>:</w:t>
      </w:r>
    </w:p>
    <w:p w14:paraId="75F80918" w14:textId="4FFC5119" w:rsidR="00B604C9" w:rsidRDefault="003E653A" w:rsidP="00B604C9">
      <w:pPr>
        <w:spacing w:line="360" w:lineRule="auto"/>
        <w:rPr>
          <w:rFonts w:ascii="Times New Roman" w:hAnsi="Times New Roman" w:cs="Times New Roman"/>
          <w:sz w:val="24"/>
          <w:szCs w:val="24"/>
        </w:rPr>
      </w:pPr>
      <w:r>
        <w:rPr>
          <w:rFonts w:ascii="Times New Roman" w:hAnsi="Times New Roman" w:cs="Times New Roman"/>
          <w:sz w:val="24"/>
          <w:szCs w:val="24"/>
        </w:rPr>
        <w:t>The objectives of compensation administration are to plan the most minimal cost pay structure that will draw in and that likewise will be seen as reasonable by these representative’s decency is a term that often emerges in the administration of an association’s compensation program</w:t>
      </w:r>
      <w:r w:rsidR="00B604C9" w:rsidRPr="00B604C9">
        <w:rPr>
          <w:rFonts w:ascii="Times New Roman" w:hAnsi="Times New Roman" w:cs="Times New Roman"/>
          <w:sz w:val="24"/>
          <w:szCs w:val="24"/>
        </w:rPr>
        <w:t xml:space="preserve">. Its equalization regularly appears as a mental agreement, a comprehended understanding among business and representatives that characterize the </w:t>
      </w:r>
      <w:r>
        <w:rPr>
          <w:rFonts w:ascii="Times New Roman" w:hAnsi="Times New Roman" w:cs="Times New Roman"/>
          <w:sz w:val="24"/>
          <w:szCs w:val="24"/>
        </w:rPr>
        <w:t>working relationship</w:t>
      </w:r>
      <w:r w:rsidR="00B604C9" w:rsidRPr="00B604C9">
        <w:rPr>
          <w:rFonts w:ascii="Times New Roman" w:hAnsi="Times New Roman" w:cs="Times New Roman"/>
          <w:sz w:val="24"/>
          <w:szCs w:val="24"/>
        </w:rPr>
        <w:t xml:space="preserve">. </w:t>
      </w:r>
    </w:p>
    <w:p w14:paraId="6E32D235" w14:textId="33DFEC2B" w:rsidR="00B604C9" w:rsidRDefault="003E653A" w:rsidP="00B604C9">
      <w:pPr>
        <w:spacing w:line="360" w:lineRule="auto"/>
        <w:rPr>
          <w:rFonts w:ascii="Times New Roman" w:hAnsi="Times New Roman" w:cs="Times New Roman"/>
          <w:sz w:val="24"/>
          <w:szCs w:val="24"/>
        </w:rPr>
      </w:pPr>
      <w:r>
        <w:rPr>
          <w:rFonts w:ascii="Times New Roman" w:hAnsi="Times New Roman" w:cs="Times New Roman"/>
          <w:b/>
          <w:bCs/>
          <w:sz w:val="24"/>
          <w:szCs w:val="24"/>
        </w:rPr>
        <w:t>Incentives of the CBL</w:t>
      </w:r>
      <w:r w:rsidR="00B604C9" w:rsidRPr="00861C6B">
        <w:rPr>
          <w:rFonts w:ascii="Times New Roman" w:hAnsi="Times New Roman" w:cs="Times New Roman"/>
          <w:b/>
          <w:bCs/>
          <w:sz w:val="24"/>
          <w:szCs w:val="24"/>
        </w:rPr>
        <w:t>:</w:t>
      </w:r>
      <w:r w:rsidR="00B604C9">
        <w:rPr>
          <w:rFonts w:ascii="Times New Roman" w:hAnsi="Times New Roman" w:cs="Times New Roman"/>
          <w:sz w:val="24"/>
          <w:szCs w:val="24"/>
        </w:rPr>
        <w:br/>
      </w:r>
      <w:r>
        <w:rPr>
          <w:rFonts w:ascii="Times New Roman" w:hAnsi="Times New Roman" w:cs="Times New Roman"/>
          <w:sz w:val="24"/>
          <w:szCs w:val="24"/>
        </w:rPr>
        <w:t>These incentives add to base pay, it controls expenses cause the employee is being paid for his or her excess effort and the advantage brought to the organization</w:t>
      </w:r>
      <w:r w:rsidR="001E384F">
        <w:rPr>
          <w:rFonts w:ascii="Times New Roman" w:hAnsi="Times New Roman" w:cs="Times New Roman"/>
          <w:sz w:val="24"/>
          <w:szCs w:val="24"/>
        </w:rPr>
        <w:t>.</w:t>
      </w:r>
    </w:p>
    <w:p w14:paraId="7D6287EF" w14:textId="451DD2F7" w:rsidR="001E384F" w:rsidRPr="00861C6B" w:rsidRDefault="001E384F" w:rsidP="00B604C9">
      <w:pPr>
        <w:spacing w:line="360" w:lineRule="auto"/>
        <w:rPr>
          <w:rFonts w:ascii="Times New Roman" w:hAnsi="Times New Roman" w:cs="Times New Roman"/>
          <w:b/>
          <w:bCs/>
          <w:sz w:val="24"/>
          <w:szCs w:val="24"/>
        </w:rPr>
      </w:pPr>
      <w:r w:rsidRPr="00861C6B">
        <w:rPr>
          <w:rFonts w:ascii="Times New Roman" w:hAnsi="Times New Roman" w:cs="Times New Roman"/>
          <w:b/>
          <w:bCs/>
          <w:sz w:val="24"/>
          <w:szCs w:val="24"/>
        </w:rPr>
        <w:t>Motivates Employees:</w:t>
      </w:r>
    </w:p>
    <w:p w14:paraId="4CEAA62B" w14:textId="39E15F4C" w:rsidR="001E384F" w:rsidRDefault="001E384F" w:rsidP="00BE428C">
      <w:pPr>
        <w:pStyle w:val="ListParagraph"/>
        <w:numPr>
          <w:ilvl w:val="0"/>
          <w:numId w:val="38"/>
        </w:numPr>
        <w:spacing w:line="360" w:lineRule="auto"/>
        <w:rPr>
          <w:rFonts w:ascii="Times New Roman" w:hAnsi="Times New Roman" w:cs="Times New Roman"/>
          <w:sz w:val="24"/>
          <w:szCs w:val="24"/>
        </w:rPr>
      </w:pPr>
      <w:r>
        <w:rPr>
          <w:rFonts w:ascii="Times New Roman" w:hAnsi="Times New Roman" w:cs="Times New Roman"/>
          <w:sz w:val="24"/>
          <w:szCs w:val="24"/>
        </w:rPr>
        <w:t xml:space="preserve">Personal </w:t>
      </w:r>
    </w:p>
    <w:p w14:paraId="1611C579" w14:textId="54AF89FC" w:rsidR="001E384F" w:rsidRDefault="001E384F" w:rsidP="00BE428C">
      <w:pPr>
        <w:pStyle w:val="ListParagraph"/>
        <w:numPr>
          <w:ilvl w:val="0"/>
          <w:numId w:val="38"/>
        </w:numPr>
        <w:spacing w:line="360" w:lineRule="auto"/>
        <w:rPr>
          <w:rFonts w:ascii="Times New Roman" w:hAnsi="Times New Roman" w:cs="Times New Roman"/>
          <w:sz w:val="24"/>
          <w:szCs w:val="24"/>
        </w:rPr>
      </w:pPr>
      <w:r>
        <w:rPr>
          <w:rFonts w:ascii="Times New Roman" w:hAnsi="Times New Roman" w:cs="Times New Roman"/>
          <w:sz w:val="24"/>
          <w:szCs w:val="24"/>
        </w:rPr>
        <w:t>Groups</w:t>
      </w:r>
    </w:p>
    <w:p w14:paraId="6D4D7497" w14:textId="37886F30" w:rsidR="001E384F" w:rsidRDefault="001E384F" w:rsidP="00BE428C">
      <w:pPr>
        <w:pStyle w:val="ListParagraph"/>
        <w:numPr>
          <w:ilvl w:val="0"/>
          <w:numId w:val="38"/>
        </w:numPr>
        <w:spacing w:line="360" w:lineRule="auto"/>
        <w:rPr>
          <w:rFonts w:ascii="Times New Roman" w:hAnsi="Times New Roman" w:cs="Times New Roman"/>
          <w:sz w:val="24"/>
          <w:szCs w:val="24"/>
        </w:rPr>
      </w:pPr>
      <w:r>
        <w:rPr>
          <w:rFonts w:ascii="Times New Roman" w:hAnsi="Times New Roman" w:cs="Times New Roman"/>
          <w:sz w:val="24"/>
          <w:szCs w:val="24"/>
        </w:rPr>
        <w:t>Organization-</w:t>
      </w:r>
      <w:r w:rsidR="003E653A">
        <w:rPr>
          <w:rFonts w:ascii="Times New Roman" w:hAnsi="Times New Roman" w:cs="Times New Roman"/>
          <w:sz w:val="24"/>
          <w:szCs w:val="24"/>
        </w:rPr>
        <w:t>wide</w:t>
      </w:r>
    </w:p>
    <w:p w14:paraId="38D01771" w14:textId="196EF765" w:rsidR="001E384F" w:rsidRPr="00861C6B" w:rsidRDefault="001E384F" w:rsidP="001E384F">
      <w:pPr>
        <w:spacing w:line="360" w:lineRule="auto"/>
        <w:rPr>
          <w:rFonts w:ascii="Times New Roman" w:hAnsi="Times New Roman" w:cs="Times New Roman"/>
          <w:b/>
          <w:bCs/>
          <w:sz w:val="24"/>
          <w:szCs w:val="24"/>
        </w:rPr>
      </w:pPr>
      <w:r w:rsidRPr="00861C6B">
        <w:rPr>
          <w:rFonts w:ascii="Times New Roman" w:hAnsi="Times New Roman" w:cs="Times New Roman"/>
          <w:b/>
          <w:bCs/>
          <w:sz w:val="24"/>
          <w:szCs w:val="24"/>
        </w:rPr>
        <w:t xml:space="preserve">Personal </w:t>
      </w:r>
      <w:r w:rsidR="00EB3262">
        <w:rPr>
          <w:rFonts w:ascii="Times New Roman" w:hAnsi="Times New Roman" w:cs="Times New Roman"/>
          <w:b/>
          <w:bCs/>
          <w:sz w:val="24"/>
          <w:szCs w:val="24"/>
        </w:rPr>
        <w:t>incentive plans</w:t>
      </w:r>
      <w:r w:rsidRPr="00861C6B">
        <w:rPr>
          <w:rFonts w:ascii="Times New Roman" w:hAnsi="Times New Roman" w:cs="Times New Roman"/>
          <w:b/>
          <w:bCs/>
          <w:sz w:val="24"/>
          <w:szCs w:val="24"/>
        </w:rPr>
        <w:t xml:space="preserve"> of CBL</w:t>
      </w:r>
      <w:r w:rsidRPr="00861C6B">
        <w:rPr>
          <w:rFonts w:ascii="Times New Roman" w:hAnsi="Times New Roman" w:cs="Times New Roman"/>
          <w:b/>
          <w:bCs/>
          <w:sz w:val="24"/>
          <w:szCs w:val="24"/>
        </w:rPr>
        <w:br/>
      </w:r>
    </w:p>
    <w:p w14:paraId="40E78F13" w14:textId="0BDB2A3A" w:rsidR="001E384F" w:rsidRPr="001E384F" w:rsidRDefault="001E384F" w:rsidP="00BE428C">
      <w:pPr>
        <w:pStyle w:val="ListParagraph"/>
        <w:numPr>
          <w:ilvl w:val="0"/>
          <w:numId w:val="39"/>
        </w:numPr>
        <w:spacing w:line="360" w:lineRule="auto"/>
        <w:rPr>
          <w:rFonts w:ascii="Times New Roman" w:hAnsi="Times New Roman" w:cs="Times New Roman"/>
          <w:sz w:val="24"/>
          <w:szCs w:val="24"/>
        </w:rPr>
      </w:pPr>
      <w:r w:rsidRPr="001E384F">
        <w:rPr>
          <w:rFonts w:ascii="Times New Roman" w:hAnsi="Times New Roman" w:cs="Times New Roman"/>
          <w:sz w:val="24"/>
          <w:szCs w:val="24"/>
        </w:rPr>
        <w:t xml:space="preserve">Grants </w:t>
      </w:r>
      <w:r w:rsidR="00EB3262">
        <w:rPr>
          <w:rFonts w:ascii="Times New Roman" w:hAnsi="Times New Roman" w:cs="Times New Roman"/>
          <w:sz w:val="24"/>
          <w:szCs w:val="24"/>
        </w:rPr>
        <w:t>bases on</w:t>
      </w:r>
      <w:r w:rsidRPr="001E384F">
        <w:rPr>
          <w:rFonts w:ascii="Times New Roman" w:hAnsi="Times New Roman" w:cs="Times New Roman"/>
          <w:sz w:val="24"/>
          <w:szCs w:val="24"/>
        </w:rPr>
        <w:t xml:space="preserve"> singular </w:t>
      </w:r>
      <w:r w:rsidR="00EB3262">
        <w:rPr>
          <w:rFonts w:ascii="Times New Roman" w:hAnsi="Times New Roman" w:cs="Times New Roman"/>
          <w:sz w:val="24"/>
          <w:szCs w:val="24"/>
        </w:rPr>
        <w:t>employee performance</w:t>
      </w:r>
      <w:r w:rsidRPr="001E384F">
        <w:rPr>
          <w:rFonts w:ascii="Times New Roman" w:hAnsi="Times New Roman" w:cs="Times New Roman"/>
          <w:sz w:val="24"/>
          <w:szCs w:val="24"/>
        </w:rPr>
        <w:t xml:space="preserve"> versus organization norms </w:t>
      </w:r>
    </w:p>
    <w:p w14:paraId="5D0D79D4" w14:textId="60517987" w:rsidR="001E384F" w:rsidRPr="001E384F" w:rsidRDefault="001E384F" w:rsidP="00BE428C">
      <w:pPr>
        <w:pStyle w:val="ListParagraph"/>
        <w:numPr>
          <w:ilvl w:val="0"/>
          <w:numId w:val="39"/>
        </w:numPr>
        <w:spacing w:line="360" w:lineRule="auto"/>
        <w:rPr>
          <w:rFonts w:ascii="Times New Roman" w:hAnsi="Times New Roman" w:cs="Times New Roman"/>
          <w:sz w:val="24"/>
          <w:szCs w:val="24"/>
        </w:rPr>
      </w:pPr>
      <w:r w:rsidRPr="001E384F">
        <w:rPr>
          <w:rFonts w:ascii="Times New Roman" w:hAnsi="Times New Roman" w:cs="Times New Roman"/>
          <w:sz w:val="24"/>
          <w:szCs w:val="24"/>
        </w:rPr>
        <w:t xml:space="preserve">Grants bases on singular Performance norms utilizing Objective and abstract standards </w:t>
      </w:r>
    </w:p>
    <w:p w14:paraId="62D9E911" w14:textId="75A39857" w:rsidR="001E384F" w:rsidRPr="001E384F" w:rsidRDefault="00DA2068" w:rsidP="00BE428C">
      <w:pPr>
        <w:pStyle w:val="ListParagraph"/>
        <w:numPr>
          <w:ilvl w:val="0"/>
          <w:numId w:val="39"/>
        </w:numPr>
        <w:spacing w:line="360" w:lineRule="auto"/>
        <w:rPr>
          <w:rFonts w:ascii="Times New Roman" w:hAnsi="Times New Roman" w:cs="Times New Roman"/>
          <w:sz w:val="24"/>
          <w:szCs w:val="24"/>
        </w:rPr>
      </w:pPr>
      <w:r>
        <w:rPr>
          <w:rFonts w:ascii="Times New Roman" w:hAnsi="Times New Roman" w:cs="Times New Roman"/>
          <w:sz w:val="24"/>
          <w:szCs w:val="24"/>
        </w:rPr>
        <w:t>The a</w:t>
      </w:r>
      <w:r w:rsidR="001E384F" w:rsidRPr="001E384F">
        <w:rPr>
          <w:rFonts w:ascii="Times New Roman" w:hAnsi="Times New Roman" w:cs="Times New Roman"/>
          <w:sz w:val="24"/>
          <w:szCs w:val="24"/>
        </w:rPr>
        <w:t xml:space="preserve">mount and additionally quality objectives </w:t>
      </w:r>
    </w:p>
    <w:p w14:paraId="0E0608B5" w14:textId="2018324D" w:rsidR="001E384F" w:rsidRPr="001E384F" w:rsidRDefault="001E384F" w:rsidP="00BE428C">
      <w:pPr>
        <w:pStyle w:val="ListParagraph"/>
        <w:numPr>
          <w:ilvl w:val="0"/>
          <w:numId w:val="39"/>
        </w:numPr>
        <w:spacing w:line="360" w:lineRule="auto"/>
        <w:rPr>
          <w:rFonts w:ascii="Times New Roman" w:hAnsi="Times New Roman" w:cs="Times New Roman"/>
          <w:sz w:val="24"/>
          <w:szCs w:val="24"/>
        </w:rPr>
      </w:pPr>
      <w:r w:rsidRPr="001E384F">
        <w:rPr>
          <w:rFonts w:ascii="Times New Roman" w:hAnsi="Times New Roman" w:cs="Times New Roman"/>
          <w:sz w:val="24"/>
          <w:szCs w:val="24"/>
        </w:rPr>
        <w:t>Amount of work yield what number</w:t>
      </w:r>
      <w:r w:rsidR="00DA2068">
        <w:rPr>
          <w:rFonts w:ascii="Times New Roman" w:hAnsi="Times New Roman" w:cs="Times New Roman"/>
          <w:sz w:val="24"/>
          <w:szCs w:val="24"/>
        </w:rPr>
        <w:t xml:space="preserve"> of</w:t>
      </w:r>
      <w:r w:rsidRPr="001E384F">
        <w:rPr>
          <w:rFonts w:ascii="Times New Roman" w:hAnsi="Times New Roman" w:cs="Times New Roman"/>
          <w:sz w:val="24"/>
          <w:szCs w:val="24"/>
        </w:rPr>
        <w:t xml:space="preserve"> units delivered </w:t>
      </w:r>
    </w:p>
    <w:p w14:paraId="4F6704E8" w14:textId="27FF3551" w:rsidR="001E384F" w:rsidRPr="001E384F" w:rsidRDefault="001E384F" w:rsidP="00BE428C">
      <w:pPr>
        <w:pStyle w:val="ListParagraph"/>
        <w:numPr>
          <w:ilvl w:val="0"/>
          <w:numId w:val="39"/>
        </w:numPr>
        <w:spacing w:line="360" w:lineRule="auto"/>
        <w:rPr>
          <w:rFonts w:ascii="Times New Roman" w:hAnsi="Times New Roman" w:cs="Times New Roman"/>
          <w:sz w:val="24"/>
          <w:szCs w:val="24"/>
        </w:rPr>
      </w:pPr>
      <w:r w:rsidRPr="001E384F">
        <w:rPr>
          <w:rFonts w:ascii="Times New Roman" w:hAnsi="Times New Roman" w:cs="Times New Roman"/>
          <w:sz w:val="24"/>
          <w:szCs w:val="24"/>
        </w:rPr>
        <w:t xml:space="preserve">Nature of work yield the nature of the item or administration being delivered. </w:t>
      </w:r>
    </w:p>
    <w:p w14:paraId="723CF7AD" w14:textId="416351C6" w:rsidR="001E384F" w:rsidRPr="001E384F" w:rsidRDefault="001E384F" w:rsidP="00BE428C">
      <w:pPr>
        <w:pStyle w:val="ListParagraph"/>
        <w:numPr>
          <w:ilvl w:val="0"/>
          <w:numId w:val="39"/>
        </w:numPr>
        <w:spacing w:line="360" w:lineRule="auto"/>
        <w:rPr>
          <w:rFonts w:ascii="Times New Roman" w:hAnsi="Times New Roman" w:cs="Times New Roman"/>
          <w:sz w:val="24"/>
          <w:szCs w:val="24"/>
        </w:rPr>
      </w:pPr>
      <w:r w:rsidRPr="001E384F">
        <w:rPr>
          <w:rFonts w:ascii="Times New Roman" w:hAnsi="Times New Roman" w:cs="Times New Roman"/>
          <w:sz w:val="24"/>
          <w:szCs w:val="24"/>
        </w:rPr>
        <w:lastRenderedPageBreak/>
        <w:t xml:space="preserve">Month to month deals How much deals was produced </w:t>
      </w:r>
    </w:p>
    <w:p w14:paraId="3AFEBEE4" w14:textId="5B4E6EA4" w:rsidR="001E384F" w:rsidRPr="001E384F" w:rsidRDefault="001E384F" w:rsidP="00BE428C">
      <w:pPr>
        <w:pStyle w:val="ListParagraph"/>
        <w:numPr>
          <w:ilvl w:val="0"/>
          <w:numId w:val="39"/>
        </w:numPr>
        <w:spacing w:line="360" w:lineRule="auto"/>
        <w:rPr>
          <w:rFonts w:ascii="Times New Roman" w:hAnsi="Times New Roman" w:cs="Times New Roman"/>
          <w:sz w:val="24"/>
          <w:szCs w:val="24"/>
        </w:rPr>
      </w:pPr>
      <w:r w:rsidRPr="001E384F">
        <w:rPr>
          <w:rFonts w:ascii="Times New Roman" w:hAnsi="Times New Roman" w:cs="Times New Roman"/>
          <w:sz w:val="24"/>
          <w:szCs w:val="24"/>
        </w:rPr>
        <w:t xml:space="preserve">Work security record what number </w:t>
      </w:r>
      <w:r w:rsidR="00DA2068">
        <w:rPr>
          <w:rFonts w:ascii="Times New Roman" w:hAnsi="Times New Roman" w:cs="Times New Roman"/>
          <w:sz w:val="24"/>
          <w:szCs w:val="24"/>
        </w:rPr>
        <w:t xml:space="preserve">of </w:t>
      </w:r>
      <w:r w:rsidRPr="001E384F">
        <w:rPr>
          <w:rFonts w:ascii="Times New Roman" w:hAnsi="Times New Roman" w:cs="Times New Roman"/>
          <w:sz w:val="24"/>
          <w:szCs w:val="24"/>
        </w:rPr>
        <w:t xml:space="preserve">danger or blunders are being diminished </w:t>
      </w:r>
    </w:p>
    <w:p w14:paraId="210B7FE5" w14:textId="77777777" w:rsidR="001E384F" w:rsidRDefault="001E384F" w:rsidP="00BE428C">
      <w:pPr>
        <w:pStyle w:val="ListParagraph"/>
        <w:numPr>
          <w:ilvl w:val="0"/>
          <w:numId w:val="39"/>
        </w:numPr>
        <w:spacing w:line="360" w:lineRule="auto"/>
        <w:rPr>
          <w:rFonts w:ascii="Times New Roman" w:hAnsi="Times New Roman" w:cs="Times New Roman"/>
          <w:sz w:val="24"/>
          <w:szCs w:val="24"/>
        </w:rPr>
      </w:pPr>
      <w:r w:rsidRPr="001E384F">
        <w:rPr>
          <w:rFonts w:ascii="Times New Roman" w:hAnsi="Times New Roman" w:cs="Times New Roman"/>
          <w:sz w:val="24"/>
          <w:szCs w:val="24"/>
        </w:rPr>
        <w:t>Work participation If the nonattendance is decreased or participation is acceptable.</w:t>
      </w:r>
      <w:r w:rsidRPr="001E384F">
        <w:rPr>
          <w:rFonts w:ascii="Times New Roman" w:hAnsi="Times New Roman" w:cs="Times New Roman"/>
          <w:sz w:val="24"/>
          <w:szCs w:val="24"/>
        </w:rPr>
        <w:br/>
        <w:t>Groups Incentives of CBL</w:t>
      </w:r>
    </w:p>
    <w:p w14:paraId="26F2AD68" w14:textId="77777777" w:rsidR="001E384F" w:rsidRPr="00861C6B" w:rsidRDefault="001E384F" w:rsidP="001E384F">
      <w:pPr>
        <w:pStyle w:val="ListParagraph"/>
        <w:spacing w:line="360" w:lineRule="auto"/>
        <w:rPr>
          <w:rFonts w:ascii="Times New Roman" w:hAnsi="Times New Roman" w:cs="Times New Roman"/>
          <w:b/>
          <w:bCs/>
          <w:sz w:val="24"/>
          <w:szCs w:val="24"/>
        </w:rPr>
      </w:pPr>
    </w:p>
    <w:p w14:paraId="2189AC88" w14:textId="26EAA545" w:rsidR="001E384F" w:rsidRPr="00861C6B" w:rsidRDefault="001E384F" w:rsidP="001E384F">
      <w:pPr>
        <w:spacing w:line="360" w:lineRule="auto"/>
        <w:rPr>
          <w:rFonts w:ascii="Times New Roman" w:hAnsi="Times New Roman" w:cs="Times New Roman"/>
          <w:b/>
          <w:bCs/>
          <w:sz w:val="24"/>
          <w:szCs w:val="24"/>
        </w:rPr>
      </w:pPr>
      <w:r w:rsidRPr="00861C6B">
        <w:rPr>
          <w:rFonts w:ascii="Times New Roman" w:hAnsi="Times New Roman" w:cs="Times New Roman"/>
          <w:b/>
          <w:bCs/>
          <w:sz w:val="24"/>
          <w:szCs w:val="24"/>
        </w:rPr>
        <w:t>Group Incentives of CBL</w:t>
      </w:r>
    </w:p>
    <w:p w14:paraId="395F99F6" w14:textId="4524BF05" w:rsidR="001E384F" w:rsidRPr="001E384F" w:rsidRDefault="001E384F" w:rsidP="00BE428C">
      <w:pPr>
        <w:pStyle w:val="ListParagraph"/>
        <w:numPr>
          <w:ilvl w:val="0"/>
          <w:numId w:val="40"/>
        </w:numPr>
        <w:spacing w:line="360" w:lineRule="auto"/>
        <w:rPr>
          <w:rFonts w:ascii="Times New Roman" w:hAnsi="Times New Roman" w:cs="Times New Roman"/>
          <w:sz w:val="24"/>
          <w:szCs w:val="24"/>
        </w:rPr>
      </w:pPr>
      <w:r w:rsidRPr="001E384F">
        <w:rPr>
          <w:rFonts w:ascii="Times New Roman" w:hAnsi="Times New Roman" w:cs="Times New Roman"/>
          <w:sz w:val="24"/>
          <w:szCs w:val="24"/>
        </w:rPr>
        <w:t xml:space="preserve">Gathering motivation plans </w:t>
      </w:r>
    </w:p>
    <w:p w14:paraId="232A4C40" w14:textId="3CA847C5" w:rsidR="001E384F" w:rsidRPr="001E384F" w:rsidRDefault="001E384F" w:rsidP="00BE428C">
      <w:pPr>
        <w:pStyle w:val="ListParagraph"/>
        <w:numPr>
          <w:ilvl w:val="0"/>
          <w:numId w:val="40"/>
        </w:numPr>
        <w:spacing w:line="360" w:lineRule="auto"/>
        <w:rPr>
          <w:rFonts w:ascii="Times New Roman" w:hAnsi="Times New Roman" w:cs="Times New Roman"/>
          <w:sz w:val="24"/>
          <w:szCs w:val="24"/>
        </w:rPr>
      </w:pPr>
      <w:r w:rsidRPr="001E384F">
        <w:rPr>
          <w:rFonts w:ascii="Times New Roman" w:hAnsi="Times New Roman" w:cs="Times New Roman"/>
          <w:sz w:val="24"/>
          <w:szCs w:val="24"/>
        </w:rPr>
        <w:t xml:space="preserve">Customer fulfillment </w:t>
      </w:r>
    </w:p>
    <w:p w14:paraId="4BDCDBC0" w14:textId="0B6A7FCE" w:rsidR="001E384F" w:rsidRPr="001E384F" w:rsidRDefault="001E384F" w:rsidP="00BE428C">
      <w:pPr>
        <w:pStyle w:val="ListParagraph"/>
        <w:numPr>
          <w:ilvl w:val="0"/>
          <w:numId w:val="40"/>
        </w:numPr>
        <w:spacing w:line="360" w:lineRule="auto"/>
        <w:rPr>
          <w:rFonts w:ascii="Times New Roman" w:hAnsi="Times New Roman" w:cs="Times New Roman"/>
          <w:sz w:val="24"/>
          <w:szCs w:val="24"/>
        </w:rPr>
      </w:pPr>
      <w:r w:rsidRPr="001E384F">
        <w:rPr>
          <w:rFonts w:ascii="Times New Roman" w:hAnsi="Times New Roman" w:cs="Times New Roman"/>
          <w:sz w:val="24"/>
          <w:szCs w:val="24"/>
        </w:rPr>
        <w:t xml:space="preserve">Official cost reserve funds </w:t>
      </w:r>
    </w:p>
    <w:p w14:paraId="2A7482B6" w14:textId="68815581" w:rsidR="001E384F" w:rsidRPr="001E384F" w:rsidRDefault="001E384F" w:rsidP="00BE428C">
      <w:pPr>
        <w:pStyle w:val="ListParagraph"/>
        <w:numPr>
          <w:ilvl w:val="0"/>
          <w:numId w:val="40"/>
        </w:numPr>
        <w:spacing w:line="360" w:lineRule="auto"/>
        <w:rPr>
          <w:rFonts w:ascii="Times New Roman" w:hAnsi="Times New Roman" w:cs="Times New Roman"/>
          <w:sz w:val="24"/>
          <w:szCs w:val="24"/>
        </w:rPr>
      </w:pPr>
      <w:r w:rsidRPr="001E384F">
        <w:rPr>
          <w:rFonts w:ascii="Times New Roman" w:hAnsi="Times New Roman" w:cs="Times New Roman"/>
          <w:sz w:val="24"/>
          <w:szCs w:val="24"/>
        </w:rPr>
        <w:t xml:space="preserve">Material cost investment funds </w:t>
      </w:r>
    </w:p>
    <w:p w14:paraId="3FF9158B" w14:textId="1D6D6E5B" w:rsidR="001E384F" w:rsidRPr="001E384F" w:rsidRDefault="001E384F" w:rsidP="00BE428C">
      <w:pPr>
        <w:pStyle w:val="ListParagraph"/>
        <w:numPr>
          <w:ilvl w:val="0"/>
          <w:numId w:val="40"/>
        </w:numPr>
        <w:spacing w:line="360" w:lineRule="auto"/>
        <w:rPr>
          <w:rFonts w:ascii="Times New Roman" w:hAnsi="Times New Roman" w:cs="Times New Roman"/>
          <w:sz w:val="24"/>
          <w:szCs w:val="24"/>
        </w:rPr>
      </w:pPr>
      <w:r w:rsidRPr="001E384F">
        <w:rPr>
          <w:rFonts w:ascii="Times New Roman" w:hAnsi="Times New Roman" w:cs="Times New Roman"/>
          <w:sz w:val="24"/>
          <w:szCs w:val="24"/>
        </w:rPr>
        <w:t xml:space="preserve">Decrease in mishaps </w:t>
      </w:r>
    </w:p>
    <w:p w14:paraId="0BCC7151" w14:textId="12D2FD7F" w:rsidR="001E384F" w:rsidRDefault="001E384F" w:rsidP="00BE428C">
      <w:pPr>
        <w:pStyle w:val="ListParagraph"/>
        <w:numPr>
          <w:ilvl w:val="0"/>
          <w:numId w:val="40"/>
        </w:numPr>
        <w:spacing w:line="360" w:lineRule="auto"/>
        <w:rPr>
          <w:rFonts w:ascii="Times New Roman" w:hAnsi="Times New Roman" w:cs="Times New Roman"/>
          <w:sz w:val="24"/>
          <w:szCs w:val="24"/>
        </w:rPr>
      </w:pPr>
      <w:r w:rsidRPr="001E384F">
        <w:rPr>
          <w:rFonts w:ascii="Times New Roman" w:hAnsi="Times New Roman" w:cs="Times New Roman"/>
          <w:sz w:val="24"/>
          <w:szCs w:val="24"/>
        </w:rPr>
        <w:t>Administrations cost investment funds</w:t>
      </w:r>
    </w:p>
    <w:p w14:paraId="3E278317" w14:textId="77777777" w:rsidR="001E384F" w:rsidRPr="00861C6B" w:rsidRDefault="001E384F" w:rsidP="001E384F">
      <w:pPr>
        <w:spacing w:line="360" w:lineRule="auto"/>
        <w:rPr>
          <w:rFonts w:ascii="Times New Roman" w:hAnsi="Times New Roman" w:cs="Times New Roman"/>
          <w:b/>
          <w:bCs/>
          <w:sz w:val="24"/>
          <w:szCs w:val="24"/>
        </w:rPr>
      </w:pPr>
      <w:r w:rsidRPr="00861C6B">
        <w:rPr>
          <w:rFonts w:ascii="Times New Roman" w:hAnsi="Times New Roman" w:cs="Times New Roman"/>
          <w:b/>
          <w:bCs/>
          <w:sz w:val="24"/>
          <w:szCs w:val="24"/>
        </w:rPr>
        <w:t>Organization-wide Incentives of CBL</w:t>
      </w:r>
    </w:p>
    <w:p w14:paraId="3248348E" w14:textId="779039EE" w:rsidR="001E384F" w:rsidRPr="001E384F" w:rsidRDefault="001E384F" w:rsidP="00BE428C">
      <w:pPr>
        <w:pStyle w:val="ListParagraph"/>
        <w:numPr>
          <w:ilvl w:val="0"/>
          <w:numId w:val="41"/>
        </w:numPr>
        <w:spacing w:line="360" w:lineRule="auto"/>
        <w:rPr>
          <w:rFonts w:ascii="Times New Roman" w:hAnsi="Times New Roman" w:cs="Times New Roman"/>
          <w:sz w:val="24"/>
          <w:szCs w:val="24"/>
        </w:rPr>
      </w:pPr>
      <w:r w:rsidRPr="001E384F">
        <w:rPr>
          <w:rFonts w:ascii="Times New Roman" w:hAnsi="Times New Roman" w:cs="Times New Roman"/>
          <w:sz w:val="24"/>
          <w:szCs w:val="24"/>
        </w:rPr>
        <w:t xml:space="preserve">Wide Performance Measures Company </w:t>
      </w:r>
    </w:p>
    <w:p w14:paraId="1D1EF108" w14:textId="7E678B58" w:rsidR="001E384F" w:rsidRPr="001E384F" w:rsidRDefault="001E384F" w:rsidP="00BE428C">
      <w:pPr>
        <w:pStyle w:val="ListParagraph"/>
        <w:numPr>
          <w:ilvl w:val="0"/>
          <w:numId w:val="41"/>
        </w:numPr>
        <w:spacing w:line="360" w:lineRule="auto"/>
        <w:rPr>
          <w:rFonts w:ascii="Times New Roman" w:hAnsi="Times New Roman" w:cs="Times New Roman"/>
          <w:sz w:val="24"/>
          <w:szCs w:val="24"/>
        </w:rPr>
      </w:pPr>
      <w:r w:rsidRPr="001E384F">
        <w:rPr>
          <w:rFonts w:ascii="Times New Roman" w:hAnsi="Times New Roman" w:cs="Times New Roman"/>
          <w:sz w:val="24"/>
          <w:szCs w:val="24"/>
        </w:rPr>
        <w:t xml:space="preserve">Wide motivations plan </w:t>
      </w:r>
    </w:p>
    <w:p w14:paraId="035C0A17" w14:textId="30158442" w:rsidR="001E384F" w:rsidRPr="001E384F" w:rsidRDefault="001E384F" w:rsidP="00BE428C">
      <w:pPr>
        <w:pStyle w:val="ListParagraph"/>
        <w:numPr>
          <w:ilvl w:val="0"/>
          <w:numId w:val="41"/>
        </w:numPr>
        <w:spacing w:line="360" w:lineRule="auto"/>
        <w:rPr>
          <w:rFonts w:ascii="Times New Roman" w:hAnsi="Times New Roman" w:cs="Times New Roman"/>
          <w:sz w:val="24"/>
          <w:szCs w:val="24"/>
        </w:rPr>
      </w:pPr>
      <w:r w:rsidRPr="001E384F">
        <w:rPr>
          <w:rFonts w:ascii="Times New Roman" w:hAnsi="Times New Roman" w:cs="Times New Roman"/>
          <w:sz w:val="24"/>
          <w:szCs w:val="24"/>
        </w:rPr>
        <w:t xml:space="preserve">Organization benefits </w:t>
      </w:r>
    </w:p>
    <w:p w14:paraId="5F42A9AD" w14:textId="35A302A5" w:rsidR="001E384F" w:rsidRPr="001E384F" w:rsidRDefault="001E384F" w:rsidP="00BE428C">
      <w:pPr>
        <w:pStyle w:val="ListParagraph"/>
        <w:numPr>
          <w:ilvl w:val="0"/>
          <w:numId w:val="41"/>
        </w:numPr>
        <w:spacing w:line="360" w:lineRule="auto"/>
        <w:rPr>
          <w:rFonts w:ascii="Times New Roman" w:hAnsi="Times New Roman" w:cs="Times New Roman"/>
          <w:sz w:val="24"/>
          <w:szCs w:val="24"/>
        </w:rPr>
      </w:pPr>
      <w:r w:rsidRPr="001E384F">
        <w:rPr>
          <w:rFonts w:ascii="Times New Roman" w:hAnsi="Times New Roman" w:cs="Times New Roman"/>
          <w:sz w:val="24"/>
          <w:szCs w:val="24"/>
        </w:rPr>
        <w:t xml:space="preserve">Cost regulation/avoidance </w:t>
      </w:r>
    </w:p>
    <w:p w14:paraId="43539D4F" w14:textId="5726D2D7" w:rsidR="001E384F" w:rsidRDefault="001E384F" w:rsidP="00BE428C">
      <w:pPr>
        <w:pStyle w:val="ListParagraph"/>
        <w:numPr>
          <w:ilvl w:val="0"/>
          <w:numId w:val="41"/>
        </w:numPr>
        <w:spacing w:line="360" w:lineRule="auto"/>
        <w:rPr>
          <w:rFonts w:ascii="Times New Roman" w:hAnsi="Times New Roman" w:cs="Times New Roman"/>
          <w:sz w:val="24"/>
          <w:szCs w:val="24"/>
        </w:rPr>
      </w:pPr>
      <w:r w:rsidRPr="001E384F">
        <w:rPr>
          <w:rFonts w:ascii="Times New Roman" w:hAnsi="Times New Roman" w:cs="Times New Roman"/>
          <w:sz w:val="24"/>
          <w:szCs w:val="24"/>
        </w:rPr>
        <w:t>Piece of the overall industry Sales income</w:t>
      </w:r>
    </w:p>
    <w:p w14:paraId="4417370C" w14:textId="0762764B" w:rsidR="005F61EC" w:rsidRDefault="00BE7ACD" w:rsidP="00EB3262">
      <w:pPr>
        <w:spacing w:line="360" w:lineRule="auto"/>
        <w:rPr>
          <w:rFonts w:ascii="Times New Roman" w:hAnsi="Times New Roman" w:cs="Times New Roman"/>
          <w:sz w:val="24"/>
          <w:szCs w:val="24"/>
        </w:rPr>
      </w:pPr>
      <w:r w:rsidRPr="00861C6B">
        <w:rPr>
          <w:rFonts w:ascii="Times New Roman" w:hAnsi="Times New Roman" w:cs="Times New Roman"/>
          <w:b/>
          <w:bCs/>
          <w:sz w:val="24"/>
          <w:szCs w:val="24"/>
        </w:rPr>
        <w:t xml:space="preserve">Management information system </w:t>
      </w:r>
      <w:r w:rsidR="00EB3262">
        <w:rPr>
          <w:rFonts w:ascii="Times New Roman" w:hAnsi="Times New Roman" w:cs="Times New Roman"/>
          <w:b/>
          <w:bCs/>
          <w:sz w:val="24"/>
          <w:szCs w:val="24"/>
        </w:rPr>
        <w:t xml:space="preserve">and strategic planning </w:t>
      </w:r>
      <w:r w:rsidRPr="00861C6B">
        <w:rPr>
          <w:rFonts w:ascii="Times New Roman" w:hAnsi="Times New Roman" w:cs="Times New Roman"/>
          <w:b/>
          <w:bCs/>
          <w:sz w:val="24"/>
          <w:szCs w:val="24"/>
        </w:rPr>
        <w:t>of CBL:</w:t>
      </w:r>
      <w:r>
        <w:rPr>
          <w:rFonts w:ascii="Times New Roman" w:hAnsi="Times New Roman" w:cs="Times New Roman"/>
          <w:sz w:val="24"/>
          <w:szCs w:val="24"/>
        </w:rPr>
        <w:br/>
      </w:r>
      <w:r w:rsidR="00EB3262">
        <w:rPr>
          <w:rFonts w:ascii="Times New Roman" w:hAnsi="Times New Roman" w:cs="Times New Roman"/>
          <w:sz w:val="24"/>
          <w:szCs w:val="24"/>
        </w:rPr>
        <w:t>The MIS and strategic orchestrating region don’t follow any procedure of work, as most of the limits are embraced or task-based. The CBL different offices and divisions use various MIS, there is no aggregated structure formed now. Subsequently, MIS and strategic planning doesn’t pass by a specific work method. The manager, of MIS and strategic planning</w:t>
      </w:r>
      <w:r w:rsidR="00997864">
        <w:rPr>
          <w:rFonts w:ascii="Times New Roman" w:hAnsi="Times New Roman" w:cs="Times New Roman"/>
          <w:sz w:val="24"/>
          <w:szCs w:val="24"/>
        </w:rPr>
        <w:t>,</w:t>
      </w:r>
      <w:r w:rsidR="00EB3262">
        <w:rPr>
          <w:rFonts w:ascii="Times New Roman" w:hAnsi="Times New Roman" w:cs="Times New Roman"/>
          <w:sz w:val="24"/>
          <w:szCs w:val="24"/>
        </w:rPr>
        <w:t xml:space="preserve"> is responsible for the projects or assignments</w:t>
      </w:r>
      <w:r w:rsidR="00997864">
        <w:rPr>
          <w:rFonts w:ascii="Times New Roman" w:hAnsi="Times New Roman" w:cs="Times New Roman"/>
          <w:sz w:val="24"/>
          <w:szCs w:val="24"/>
        </w:rPr>
        <w:t>,</w:t>
      </w:r>
      <w:r w:rsidR="00EB3262">
        <w:rPr>
          <w:rFonts w:ascii="Times New Roman" w:hAnsi="Times New Roman" w:cs="Times New Roman"/>
          <w:sz w:val="24"/>
          <w:szCs w:val="24"/>
        </w:rPr>
        <w:t xml:space="preserve"> and right now the MIS and strategic planning fragment is keeping up the E</w:t>
      </w:r>
      <w:r w:rsidR="00997864">
        <w:rPr>
          <w:rFonts w:ascii="Times New Roman" w:hAnsi="Times New Roman" w:cs="Times New Roman"/>
          <w:sz w:val="24"/>
          <w:szCs w:val="24"/>
        </w:rPr>
        <w:t>-</w:t>
      </w:r>
      <w:r w:rsidR="00EB3262">
        <w:rPr>
          <w:rFonts w:ascii="Times New Roman" w:hAnsi="Times New Roman" w:cs="Times New Roman"/>
          <w:sz w:val="24"/>
          <w:szCs w:val="24"/>
        </w:rPr>
        <w:t>learning structure which is an employee development program subject to online training and evaluation, Delegates can sit for online tests inside the workplace and it is the commitment of the MIS and strategic planning manager to evaluate the electronic substance and fitting the results after appraisal.</w:t>
      </w:r>
    </w:p>
    <w:p w14:paraId="6B7D6CE6" w14:textId="34F55DAB" w:rsidR="00BE7ACD" w:rsidRPr="00861C6B" w:rsidRDefault="0029443F" w:rsidP="005F61EC">
      <w:pPr>
        <w:spacing w:line="360" w:lineRule="auto"/>
      </w:pPr>
      <w:bookmarkStart w:id="31" w:name="_Toc56527774"/>
      <w:r w:rsidRPr="00A95AC3">
        <w:rPr>
          <w:rStyle w:val="Heading1Char"/>
          <w:shd w:val="clear" w:color="auto" w:fill="BDD6EE" w:themeFill="accent5" w:themeFillTint="66"/>
        </w:rPr>
        <w:t xml:space="preserve">4.3 </w:t>
      </w:r>
      <w:r w:rsidR="00BE7ACD" w:rsidRPr="00A95AC3">
        <w:rPr>
          <w:rStyle w:val="Heading1Char"/>
          <w:shd w:val="clear" w:color="auto" w:fill="BDD6EE" w:themeFill="accent5" w:themeFillTint="66"/>
        </w:rPr>
        <w:t>SWOT Analysis of CBL:</w:t>
      </w:r>
      <w:bookmarkEnd w:id="31"/>
      <w:r w:rsidR="00BE7ACD">
        <w:rPr>
          <w:rFonts w:ascii="Times New Roman" w:hAnsi="Times New Roman" w:cs="Times New Roman"/>
          <w:sz w:val="24"/>
          <w:szCs w:val="24"/>
        </w:rPr>
        <w:br/>
      </w:r>
      <w:r w:rsidR="00BE7ACD" w:rsidRPr="00861C6B">
        <w:rPr>
          <w:rFonts w:ascii="Times New Roman" w:hAnsi="Times New Roman" w:cs="Times New Roman"/>
          <w:b/>
          <w:bCs/>
          <w:sz w:val="24"/>
          <w:szCs w:val="24"/>
        </w:rPr>
        <w:t>S (Strength):</w:t>
      </w:r>
      <w:r w:rsidR="00BE7ACD" w:rsidRPr="00861C6B">
        <w:t xml:space="preserve"> </w:t>
      </w:r>
    </w:p>
    <w:p w14:paraId="45C79B55" w14:textId="77777777" w:rsidR="00BE7ACD" w:rsidRPr="00BE7ACD" w:rsidRDefault="00BE7ACD" w:rsidP="00BE7ACD">
      <w:pPr>
        <w:spacing w:line="360" w:lineRule="auto"/>
        <w:rPr>
          <w:rFonts w:ascii="Times New Roman" w:hAnsi="Times New Roman" w:cs="Times New Roman"/>
          <w:sz w:val="24"/>
          <w:szCs w:val="24"/>
        </w:rPr>
      </w:pPr>
    </w:p>
    <w:p w14:paraId="096CF1B6" w14:textId="3976EF40" w:rsidR="00BE7ACD" w:rsidRPr="00BE7ACD" w:rsidRDefault="00BE7ACD" w:rsidP="00BE428C">
      <w:pPr>
        <w:pStyle w:val="ListParagraph"/>
        <w:numPr>
          <w:ilvl w:val="0"/>
          <w:numId w:val="45"/>
        </w:numPr>
        <w:spacing w:line="360" w:lineRule="auto"/>
        <w:rPr>
          <w:rFonts w:ascii="Times New Roman" w:hAnsi="Times New Roman" w:cs="Times New Roman"/>
          <w:sz w:val="24"/>
          <w:szCs w:val="24"/>
        </w:rPr>
      </w:pPr>
      <w:r w:rsidRPr="00BE7ACD">
        <w:rPr>
          <w:rFonts w:ascii="Times New Roman" w:hAnsi="Times New Roman" w:cs="Times New Roman"/>
          <w:sz w:val="24"/>
          <w:szCs w:val="24"/>
        </w:rPr>
        <w:t xml:space="preserve">Proficient administration. </w:t>
      </w:r>
    </w:p>
    <w:p w14:paraId="0D6B2BFF" w14:textId="168D7076" w:rsidR="00BE7ACD" w:rsidRPr="00BE7ACD" w:rsidRDefault="00BE7ACD" w:rsidP="00BE428C">
      <w:pPr>
        <w:pStyle w:val="ListParagraph"/>
        <w:numPr>
          <w:ilvl w:val="0"/>
          <w:numId w:val="45"/>
        </w:numPr>
        <w:spacing w:line="360" w:lineRule="auto"/>
        <w:rPr>
          <w:rFonts w:ascii="Times New Roman" w:hAnsi="Times New Roman" w:cs="Times New Roman"/>
          <w:sz w:val="24"/>
          <w:szCs w:val="24"/>
        </w:rPr>
      </w:pPr>
      <w:r w:rsidRPr="00BE7ACD">
        <w:rPr>
          <w:rFonts w:ascii="Times New Roman" w:hAnsi="Times New Roman" w:cs="Times New Roman"/>
          <w:sz w:val="24"/>
          <w:szCs w:val="24"/>
        </w:rPr>
        <w:t xml:space="preserve">Sufficient capitalization. </w:t>
      </w:r>
    </w:p>
    <w:p w14:paraId="4624C6BF" w14:textId="5739D5C3" w:rsidR="00BE7ACD" w:rsidRPr="00BE7ACD" w:rsidRDefault="00BE7ACD" w:rsidP="00BE428C">
      <w:pPr>
        <w:pStyle w:val="ListParagraph"/>
        <w:numPr>
          <w:ilvl w:val="0"/>
          <w:numId w:val="45"/>
        </w:numPr>
        <w:spacing w:line="360" w:lineRule="auto"/>
        <w:rPr>
          <w:rFonts w:ascii="Times New Roman" w:hAnsi="Times New Roman" w:cs="Times New Roman"/>
          <w:sz w:val="24"/>
          <w:szCs w:val="24"/>
        </w:rPr>
      </w:pPr>
      <w:r w:rsidRPr="00BE7ACD">
        <w:rPr>
          <w:rFonts w:ascii="Times New Roman" w:hAnsi="Times New Roman" w:cs="Times New Roman"/>
          <w:sz w:val="24"/>
          <w:szCs w:val="24"/>
        </w:rPr>
        <w:t xml:space="preserve">Great benefit. </w:t>
      </w:r>
    </w:p>
    <w:p w14:paraId="11838C44" w14:textId="199E0987" w:rsidR="00BE7ACD" w:rsidRPr="00BE7ACD" w:rsidRDefault="00BE7ACD" w:rsidP="00BE428C">
      <w:pPr>
        <w:pStyle w:val="ListParagraph"/>
        <w:numPr>
          <w:ilvl w:val="0"/>
          <w:numId w:val="45"/>
        </w:numPr>
        <w:spacing w:line="360" w:lineRule="auto"/>
        <w:rPr>
          <w:rFonts w:ascii="Times New Roman" w:hAnsi="Times New Roman" w:cs="Times New Roman"/>
          <w:sz w:val="24"/>
          <w:szCs w:val="24"/>
        </w:rPr>
      </w:pPr>
      <w:r w:rsidRPr="00BE7ACD">
        <w:rPr>
          <w:rFonts w:ascii="Times New Roman" w:hAnsi="Times New Roman" w:cs="Times New Roman"/>
          <w:sz w:val="24"/>
          <w:szCs w:val="24"/>
        </w:rPr>
        <w:t xml:space="preserve">Amazingly fast development. </w:t>
      </w:r>
    </w:p>
    <w:p w14:paraId="2CD59FE2" w14:textId="3093D354" w:rsidR="00BE7ACD" w:rsidRPr="00BE7ACD" w:rsidRDefault="00BE7ACD" w:rsidP="00BE428C">
      <w:pPr>
        <w:pStyle w:val="ListParagraph"/>
        <w:numPr>
          <w:ilvl w:val="0"/>
          <w:numId w:val="45"/>
        </w:numPr>
        <w:spacing w:line="360" w:lineRule="auto"/>
        <w:rPr>
          <w:rFonts w:ascii="Times New Roman" w:hAnsi="Times New Roman" w:cs="Times New Roman"/>
          <w:sz w:val="24"/>
          <w:szCs w:val="24"/>
        </w:rPr>
      </w:pPr>
      <w:r w:rsidRPr="00BE7ACD">
        <w:rPr>
          <w:rFonts w:ascii="Times New Roman" w:hAnsi="Times New Roman" w:cs="Times New Roman"/>
          <w:sz w:val="24"/>
          <w:szCs w:val="24"/>
        </w:rPr>
        <w:t xml:space="preserve">Keep records in proper techniques. </w:t>
      </w:r>
    </w:p>
    <w:p w14:paraId="71656FC7" w14:textId="2BF69AEB" w:rsidR="00BE7ACD" w:rsidRPr="00BE7ACD" w:rsidRDefault="00BE7ACD" w:rsidP="00BE428C">
      <w:pPr>
        <w:pStyle w:val="ListParagraph"/>
        <w:numPr>
          <w:ilvl w:val="0"/>
          <w:numId w:val="45"/>
        </w:numPr>
        <w:spacing w:line="360" w:lineRule="auto"/>
        <w:rPr>
          <w:rFonts w:ascii="Times New Roman" w:hAnsi="Times New Roman" w:cs="Times New Roman"/>
          <w:sz w:val="24"/>
          <w:szCs w:val="24"/>
        </w:rPr>
      </w:pPr>
      <w:r w:rsidRPr="00BE7ACD">
        <w:rPr>
          <w:rFonts w:ascii="Times New Roman" w:hAnsi="Times New Roman" w:cs="Times New Roman"/>
          <w:sz w:val="24"/>
          <w:szCs w:val="24"/>
        </w:rPr>
        <w:t xml:space="preserve">All around performed representatives. </w:t>
      </w:r>
    </w:p>
    <w:p w14:paraId="0F7D2164" w14:textId="199E2497" w:rsidR="00BE7ACD" w:rsidRPr="00BE7ACD" w:rsidRDefault="00BE7ACD" w:rsidP="00BE428C">
      <w:pPr>
        <w:pStyle w:val="ListParagraph"/>
        <w:numPr>
          <w:ilvl w:val="0"/>
          <w:numId w:val="45"/>
        </w:numPr>
        <w:spacing w:line="360" w:lineRule="auto"/>
        <w:rPr>
          <w:rFonts w:ascii="Times New Roman" w:hAnsi="Times New Roman" w:cs="Times New Roman"/>
          <w:sz w:val="24"/>
          <w:szCs w:val="24"/>
        </w:rPr>
      </w:pPr>
      <w:r w:rsidRPr="00BE7ACD">
        <w:rPr>
          <w:rFonts w:ascii="Times New Roman" w:hAnsi="Times New Roman" w:cs="Times New Roman"/>
          <w:sz w:val="24"/>
          <w:szCs w:val="24"/>
        </w:rPr>
        <w:t xml:space="preserve">Workers are happy with their work. </w:t>
      </w:r>
    </w:p>
    <w:p w14:paraId="4E76A77C" w14:textId="66072A3B" w:rsidR="00BE7ACD" w:rsidRPr="00BE7ACD" w:rsidRDefault="00BE7ACD" w:rsidP="00BE428C">
      <w:pPr>
        <w:pStyle w:val="ListParagraph"/>
        <w:numPr>
          <w:ilvl w:val="0"/>
          <w:numId w:val="45"/>
        </w:numPr>
        <w:spacing w:line="360" w:lineRule="auto"/>
        <w:rPr>
          <w:rFonts w:ascii="Times New Roman" w:hAnsi="Times New Roman" w:cs="Times New Roman"/>
          <w:sz w:val="24"/>
          <w:szCs w:val="24"/>
        </w:rPr>
      </w:pPr>
      <w:r w:rsidRPr="00BE7ACD">
        <w:rPr>
          <w:rFonts w:ascii="Times New Roman" w:hAnsi="Times New Roman" w:cs="Times New Roman"/>
          <w:sz w:val="24"/>
          <w:szCs w:val="24"/>
        </w:rPr>
        <w:t xml:space="preserve">All around improved </w:t>
      </w:r>
      <w:r w:rsidR="00EB3262">
        <w:rPr>
          <w:rFonts w:ascii="Times New Roman" w:hAnsi="Times New Roman" w:cs="Times New Roman"/>
          <w:sz w:val="24"/>
          <w:szCs w:val="24"/>
        </w:rPr>
        <w:t>office</w:t>
      </w:r>
      <w:r w:rsidRPr="00BE7ACD">
        <w:rPr>
          <w:rFonts w:ascii="Times New Roman" w:hAnsi="Times New Roman" w:cs="Times New Roman"/>
          <w:sz w:val="24"/>
          <w:szCs w:val="24"/>
        </w:rPr>
        <w:t xml:space="preserve">. </w:t>
      </w:r>
    </w:p>
    <w:p w14:paraId="390415B1" w14:textId="77777777" w:rsidR="00BE7ACD" w:rsidRPr="00BE7ACD" w:rsidRDefault="00BE7ACD" w:rsidP="00BE7ACD">
      <w:pPr>
        <w:spacing w:line="360" w:lineRule="auto"/>
        <w:rPr>
          <w:rFonts w:ascii="Times New Roman" w:hAnsi="Times New Roman" w:cs="Times New Roman"/>
          <w:sz w:val="24"/>
          <w:szCs w:val="24"/>
        </w:rPr>
      </w:pPr>
    </w:p>
    <w:p w14:paraId="6CC0F260" w14:textId="330EB952" w:rsidR="00BE7ACD" w:rsidRPr="00861C6B" w:rsidRDefault="00EB3262" w:rsidP="00BE7ACD">
      <w:pPr>
        <w:spacing w:line="360" w:lineRule="auto"/>
        <w:rPr>
          <w:rFonts w:ascii="Times New Roman" w:hAnsi="Times New Roman" w:cs="Times New Roman"/>
          <w:b/>
          <w:bCs/>
          <w:sz w:val="24"/>
          <w:szCs w:val="24"/>
        </w:rPr>
      </w:pPr>
      <w:r>
        <w:rPr>
          <w:rFonts w:ascii="Times New Roman" w:hAnsi="Times New Roman" w:cs="Times New Roman"/>
          <w:b/>
          <w:bCs/>
          <w:sz w:val="24"/>
          <w:szCs w:val="24"/>
        </w:rPr>
        <w:t>W (weakness)</w:t>
      </w:r>
      <w:r w:rsidR="00BE7ACD" w:rsidRPr="00861C6B">
        <w:rPr>
          <w:rFonts w:ascii="Times New Roman" w:hAnsi="Times New Roman" w:cs="Times New Roman"/>
          <w:b/>
          <w:bCs/>
          <w:sz w:val="24"/>
          <w:szCs w:val="24"/>
        </w:rPr>
        <w:t xml:space="preserve">: </w:t>
      </w:r>
    </w:p>
    <w:p w14:paraId="411F4D3A" w14:textId="77777777" w:rsidR="00BE7ACD" w:rsidRPr="00BE7ACD" w:rsidRDefault="00BE7ACD" w:rsidP="00BE7ACD">
      <w:pPr>
        <w:spacing w:line="360" w:lineRule="auto"/>
        <w:rPr>
          <w:rFonts w:ascii="Times New Roman" w:hAnsi="Times New Roman" w:cs="Times New Roman"/>
          <w:sz w:val="24"/>
          <w:szCs w:val="24"/>
        </w:rPr>
      </w:pPr>
    </w:p>
    <w:p w14:paraId="55CB893A" w14:textId="3B5D5A6A" w:rsidR="00BE7ACD" w:rsidRPr="00BE7ACD" w:rsidRDefault="00BE7ACD" w:rsidP="00BE428C">
      <w:pPr>
        <w:pStyle w:val="ListParagraph"/>
        <w:numPr>
          <w:ilvl w:val="0"/>
          <w:numId w:val="44"/>
        </w:numPr>
        <w:spacing w:line="360" w:lineRule="auto"/>
        <w:rPr>
          <w:rFonts w:ascii="Times New Roman" w:hAnsi="Times New Roman" w:cs="Times New Roman"/>
          <w:sz w:val="24"/>
          <w:szCs w:val="24"/>
        </w:rPr>
      </w:pPr>
      <w:r w:rsidRPr="00BE7ACD">
        <w:rPr>
          <w:rFonts w:ascii="Times New Roman" w:hAnsi="Times New Roman" w:cs="Times New Roman"/>
          <w:sz w:val="24"/>
          <w:szCs w:val="24"/>
        </w:rPr>
        <w:t xml:space="preserve">Absence </w:t>
      </w:r>
      <w:r w:rsidR="00DB252A">
        <w:rPr>
          <w:rFonts w:ascii="Times New Roman" w:hAnsi="Times New Roman" w:cs="Times New Roman"/>
          <w:sz w:val="24"/>
          <w:szCs w:val="24"/>
        </w:rPr>
        <w:t>of experience</w:t>
      </w:r>
      <w:r w:rsidR="00EB3262">
        <w:rPr>
          <w:rFonts w:ascii="Times New Roman" w:hAnsi="Times New Roman" w:cs="Times New Roman"/>
          <w:sz w:val="24"/>
          <w:szCs w:val="24"/>
        </w:rPr>
        <w:t xml:space="preserve"> in junior</w:t>
      </w:r>
      <w:r w:rsidR="00997864">
        <w:rPr>
          <w:rFonts w:ascii="Times New Roman" w:hAnsi="Times New Roman" w:cs="Times New Roman"/>
          <w:sz w:val="24"/>
          <w:szCs w:val="24"/>
        </w:rPr>
        <w:t>-</w:t>
      </w:r>
      <w:r w:rsidR="00EB3262">
        <w:rPr>
          <w:rFonts w:ascii="Times New Roman" w:hAnsi="Times New Roman" w:cs="Times New Roman"/>
          <w:sz w:val="24"/>
          <w:szCs w:val="24"/>
        </w:rPr>
        <w:t>level</w:t>
      </w:r>
      <w:r w:rsidRPr="00BE7ACD">
        <w:rPr>
          <w:rFonts w:ascii="Times New Roman" w:hAnsi="Times New Roman" w:cs="Times New Roman"/>
          <w:sz w:val="24"/>
          <w:szCs w:val="24"/>
        </w:rPr>
        <w:t xml:space="preserve"> administration. </w:t>
      </w:r>
    </w:p>
    <w:p w14:paraId="7FF346F7" w14:textId="76F60594" w:rsidR="00BE7ACD" w:rsidRPr="00BE7ACD" w:rsidRDefault="00BE7ACD" w:rsidP="00BE428C">
      <w:pPr>
        <w:pStyle w:val="ListParagraph"/>
        <w:numPr>
          <w:ilvl w:val="0"/>
          <w:numId w:val="44"/>
        </w:numPr>
        <w:spacing w:line="360" w:lineRule="auto"/>
        <w:rPr>
          <w:rFonts w:ascii="Times New Roman" w:hAnsi="Times New Roman" w:cs="Times New Roman"/>
          <w:sz w:val="24"/>
          <w:szCs w:val="24"/>
        </w:rPr>
      </w:pPr>
      <w:r w:rsidRPr="00BE7ACD">
        <w:rPr>
          <w:rFonts w:ascii="Times New Roman" w:hAnsi="Times New Roman" w:cs="Times New Roman"/>
          <w:sz w:val="24"/>
          <w:szCs w:val="24"/>
        </w:rPr>
        <w:t xml:space="preserve">Deficient </w:t>
      </w:r>
      <w:r w:rsidR="00EB3262">
        <w:rPr>
          <w:rFonts w:ascii="Times New Roman" w:hAnsi="Times New Roman" w:cs="Times New Roman"/>
          <w:sz w:val="24"/>
          <w:szCs w:val="24"/>
        </w:rPr>
        <w:t xml:space="preserve">workforce </w:t>
      </w:r>
      <w:r w:rsidR="00DB252A">
        <w:rPr>
          <w:rFonts w:ascii="Times New Roman" w:hAnsi="Times New Roman" w:cs="Times New Roman"/>
          <w:sz w:val="24"/>
          <w:szCs w:val="24"/>
        </w:rPr>
        <w:t xml:space="preserve">and </w:t>
      </w:r>
      <w:r w:rsidR="00DB252A" w:rsidRPr="00BE7ACD">
        <w:rPr>
          <w:rFonts w:ascii="Times New Roman" w:hAnsi="Times New Roman" w:cs="Times New Roman"/>
          <w:sz w:val="24"/>
          <w:szCs w:val="24"/>
        </w:rPr>
        <w:t>collaboration</w:t>
      </w:r>
      <w:r w:rsidRPr="00BE7ACD">
        <w:rPr>
          <w:rFonts w:ascii="Times New Roman" w:hAnsi="Times New Roman" w:cs="Times New Roman"/>
          <w:sz w:val="24"/>
          <w:szCs w:val="24"/>
        </w:rPr>
        <w:t xml:space="preserve">. </w:t>
      </w:r>
    </w:p>
    <w:p w14:paraId="307B523B" w14:textId="055DC630" w:rsidR="00BE7ACD" w:rsidRPr="00BE7ACD" w:rsidRDefault="00BE7ACD" w:rsidP="00BE428C">
      <w:pPr>
        <w:pStyle w:val="ListParagraph"/>
        <w:numPr>
          <w:ilvl w:val="0"/>
          <w:numId w:val="44"/>
        </w:numPr>
        <w:spacing w:line="360" w:lineRule="auto"/>
        <w:rPr>
          <w:rFonts w:ascii="Times New Roman" w:hAnsi="Times New Roman" w:cs="Times New Roman"/>
          <w:sz w:val="24"/>
          <w:szCs w:val="24"/>
        </w:rPr>
      </w:pPr>
      <w:r w:rsidRPr="00BE7ACD">
        <w:rPr>
          <w:rFonts w:ascii="Times New Roman" w:hAnsi="Times New Roman" w:cs="Times New Roman"/>
          <w:sz w:val="24"/>
          <w:szCs w:val="24"/>
        </w:rPr>
        <w:t xml:space="preserve">Concentrated force. </w:t>
      </w:r>
    </w:p>
    <w:p w14:paraId="745FA0D1" w14:textId="65D55E09" w:rsidR="00BE7ACD" w:rsidRPr="00BE7ACD" w:rsidRDefault="00BE7ACD" w:rsidP="00BE428C">
      <w:pPr>
        <w:pStyle w:val="ListParagraph"/>
        <w:numPr>
          <w:ilvl w:val="0"/>
          <w:numId w:val="44"/>
        </w:numPr>
        <w:spacing w:line="360" w:lineRule="auto"/>
        <w:rPr>
          <w:rFonts w:ascii="Times New Roman" w:hAnsi="Times New Roman" w:cs="Times New Roman"/>
          <w:sz w:val="24"/>
          <w:szCs w:val="24"/>
        </w:rPr>
      </w:pPr>
      <w:r w:rsidRPr="00BE7ACD">
        <w:rPr>
          <w:rFonts w:ascii="Times New Roman" w:hAnsi="Times New Roman" w:cs="Times New Roman"/>
          <w:sz w:val="24"/>
          <w:szCs w:val="24"/>
        </w:rPr>
        <w:t xml:space="preserve">Absence of exchange. </w:t>
      </w:r>
    </w:p>
    <w:p w14:paraId="6233BFB5" w14:textId="6C7C5D26" w:rsidR="00BE7ACD" w:rsidRPr="00BE7ACD" w:rsidRDefault="00BE7ACD" w:rsidP="00BE428C">
      <w:pPr>
        <w:pStyle w:val="ListParagraph"/>
        <w:numPr>
          <w:ilvl w:val="0"/>
          <w:numId w:val="44"/>
        </w:numPr>
        <w:spacing w:line="360" w:lineRule="auto"/>
        <w:rPr>
          <w:rFonts w:ascii="Times New Roman" w:hAnsi="Times New Roman" w:cs="Times New Roman"/>
          <w:sz w:val="24"/>
          <w:szCs w:val="24"/>
        </w:rPr>
      </w:pPr>
      <w:r w:rsidRPr="00BE7ACD">
        <w:rPr>
          <w:rFonts w:ascii="Times New Roman" w:hAnsi="Times New Roman" w:cs="Times New Roman"/>
          <w:sz w:val="24"/>
          <w:szCs w:val="24"/>
        </w:rPr>
        <w:t xml:space="preserve">Absence of authoritative execution. </w:t>
      </w:r>
    </w:p>
    <w:p w14:paraId="3A7BFFC6" w14:textId="3E43F2DF" w:rsidR="00BE7ACD" w:rsidRPr="00BE7ACD" w:rsidRDefault="00BE7ACD" w:rsidP="00BE428C">
      <w:pPr>
        <w:pStyle w:val="ListParagraph"/>
        <w:numPr>
          <w:ilvl w:val="0"/>
          <w:numId w:val="44"/>
        </w:numPr>
        <w:spacing w:line="360" w:lineRule="auto"/>
        <w:rPr>
          <w:rFonts w:ascii="Times New Roman" w:hAnsi="Times New Roman" w:cs="Times New Roman"/>
          <w:sz w:val="24"/>
          <w:szCs w:val="24"/>
        </w:rPr>
      </w:pPr>
      <w:r w:rsidRPr="00BE7ACD">
        <w:rPr>
          <w:rFonts w:ascii="Times New Roman" w:hAnsi="Times New Roman" w:cs="Times New Roman"/>
          <w:sz w:val="24"/>
          <w:szCs w:val="24"/>
        </w:rPr>
        <w:t xml:space="preserve">Absence of business correspondence </w:t>
      </w:r>
    </w:p>
    <w:p w14:paraId="01E494A3" w14:textId="1F4322F5" w:rsidR="00BE7ACD" w:rsidRPr="00BE7ACD" w:rsidRDefault="00BE7ACD" w:rsidP="00BE428C">
      <w:pPr>
        <w:pStyle w:val="ListParagraph"/>
        <w:numPr>
          <w:ilvl w:val="0"/>
          <w:numId w:val="44"/>
        </w:numPr>
        <w:spacing w:line="360" w:lineRule="auto"/>
        <w:rPr>
          <w:rFonts w:ascii="Times New Roman" w:hAnsi="Times New Roman" w:cs="Times New Roman"/>
          <w:sz w:val="24"/>
          <w:szCs w:val="24"/>
        </w:rPr>
      </w:pPr>
      <w:r w:rsidRPr="00BE7ACD">
        <w:rPr>
          <w:rFonts w:ascii="Times New Roman" w:hAnsi="Times New Roman" w:cs="Times New Roman"/>
          <w:sz w:val="24"/>
          <w:szCs w:val="24"/>
        </w:rPr>
        <w:t xml:space="preserve">Absence </w:t>
      </w:r>
      <w:r w:rsidR="00EB3262">
        <w:rPr>
          <w:rFonts w:ascii="Times New Roman" w:hAnsi="Times New Roman" w:cs="Times New Roman"/>
          <w:sz w:val="24"/>
          <w:szCs w:val="24"/>
        </w:rPr>
        <w:t>of promotions</w:t>
      </w:r>
      <w:r w:rsidRPr="00BE7ACD">
        <w:rPr>
          <w:rFonts w:ascii="Times New Roman" w:hAnsi="Times New Roman" w:cs="Times New Roman"/>
          <w:sz w:val="24"/>
          <w:szCs w:val="24"/>
        </w:rPr>
        <w:t xml:space="preserve"> framework </w:t>
      </w:r>
    </w:p>
    <w:p w14:paraId="3926EB96" w14:textId="0D1BBCE4" w:rsidR="00BE7ACD" w:rsidRPr="00BE7ACD" w:rsidRDefault="00EB3262" w:rsidP="00BE428C">
      <w:pPr>
        <w:pStyle w:val="ListParagraph"/>
        <w:numPr>
          <w:ilvl w:val="0"/>
          <w:numId w:val="44"/>
        </w:numPr>
        <w:spacing w:line="360" w:lineRule="auto"/>
        <w:rPr>
          <w:rFonts w:ascii="Times New Roman" w:hAnsi="Times New Roman" w:cs="Times New Roman"/>
          <w:sz w:val="24"/>
          <w:szCs w:val="24"/>
        </w:rPr>
      </w:pPr>
      <w:r>
        <w:rPr>
          <w:rFonts w:ascii="Times New Roman" w:hAnsi="Times New Roman" w:cs="Times New Roman"/>
          <w:sz w:val="24"/>
          <w:szCs w:val="24"/>
        </w:rPr>
        <w:t>Manual recruitment</w:t>
      </w:r>
      <w:r w:rsidR="00BE7ACD" w:rsidRPr="00BE7ACD">
        <w:rPr>
          <w:rFonts w:ascii="Times New Roman" w:hAnsi="Times New Roman" w:cs="Times New Roman"/>
          <w:sz w:val="24"/>
          <w:szCs w:val="24"/>
        </w:rPr>
        <w:t xml:space="preserve"> strategy </w:t>
      </w:r>
    </w:p>
    <w:p w14:paraId="2528A014" w14:textId="77777777" w:rsidR="00BE7ACD" w:rsidRPr="00BE7ACD" w:rsidRDefault="00BE7ACD" w:rsidP="00BE7ACD">
      <w:pPr>
        <w:spacing w:line="360" w:lineRule="auto"/>
        <w:rPr>
          <w:rFonts w:ascii="Times New Roman" w:hAnsi="Times New Roman" w:cs="Times New Roman"/>
          <w:sz w:val="24"/>
          <w:szCs w:val="24"/>
        </w:rPr>
      </w:pPr>
    </w:p>
    <w:p w14:paraId="2291EDCB" w14:textId="1FAEBA09" w:rsidR="00BE7ACD" w:rsidRPr="00861C6B" w:rsidRDefault="00DB252A" w:rsidP="00BE7ACD">
      <w:pPr>
        <w:spacing w:line="360" w:lineRule="auto"/>
        <w:rPr>
          <w:rFonts w:ascii="Times New Roman" w:hAnsi="Times New Roman" w:cs="Times New Roman"/>
          <w:b/>
          <w:bCs/>
          <w:sz w:val="24"/>
          <w:szCs w:val="24"/>
        </w:rPr>
      </w:pPr>
      <w:r>
        <w:rPr>
          <w:rFonts w:ascii="Times New Roman" w:hAnsi="Times New Roman" w:cs="Times New Roman"/>
          <w:b/>
          <w:bCs/>
          <w:sz w:val="24"/>
          <w:szCs w:val="24"/>
        </w:rPr>
        <w:t>O (opportunity)</w:t>
      </w:r>
      <w:r w:rsidR="00BE7ACD" w:rsidRPr="00861C6B">
        <w:rPr>
          <w:rFonts w:ascii="Times New Roman" w:hAnsi="Times New Roman" w:cs="Times New Roman"/>
          <w:b/>
          <w:bCs/>
          <w:sz w:val="24"/>
          <w:szCs w:val="24"/>
        </w:rPr>
        <w:t xml:space="preserve">: </w:t>
      </w:r>
    </w:p>
    <w:p w14:paraId="535C4602" w14:textId="77777777" w:rsidR="00BE7ACD" w:rsidRPr="00BE7ACD" w:rsidRDefault="00BE7ACD" w:rsidP="00BE7ACD">
      <w:pPr>
        <w:spacing w:line="360" w:lineRule="auto"/>
        <w:rPr>
          <w:rFonts w:ascii="Times New Roman" w:hAnsi="Times New Roman" w:cs="Times New Roman"/>
          <w:sz w:val="24"/>
          <w:szCs w:val="24"/>
        </w:rPr>
      </w:pPr>
    </w:p>
    <w:p w14:paraId="30E1E283" w14:textId="264FBF1B" w:rsidR="00BE7ACD" w:rsidRPr="00BE7ACD" w:rsidRDefault="00DB252A" w:rsidP="00BE428C">
      <w:pPr>
        <w:pStyle w:val="ListParagraph"/>
        <w:numPr>
          <w:ilvl w:val="0"/>
          <w:numId w:val="43"/>
        </w:numPr>
        <w:spacing w:line="360" w:lineRule="auto"/>
        <w:rPr>
          <w:rFonts w:ascii="Times New Roman" w:hAnsi="Times New Roman" w:cs="Times New Roman"/>
          <w:sz w:val="24"/>
          <w:szCs w:val="24"/>
        </w:rPr>
      </w:pPr>
      <w:r>
        <w:rPr>
          <w:rFonts w:ascii="Times New Roman" w:hAnsi="Times New Roman" w:cs="Times New Roman"/>
          <w:sz w:val="24"/>
          <w:szCs w:val="24"/>
        </w:rPr>
        <w:t>Private</w:t>
      </w:r>
      <w:r w:rsidR="00BE7ACD" w:rsidRPr="00BE7ACD">
        <w:rPr>
          <w:rFonts w:ascii="Times New Roman" w:hAnsi="Times New Roman" w:cs="Times New Roman"/>
          <w:sz w:val="24"/>
          <w:szCs w:val="24"/>
        </w:rPr>
        <w:t xml:space="preserve"> area direction. </w:t>
      </w:r>
    </w:p>
    <w:p w14:paraId="0877F022" w14:textId="61E43BF7" w:rsidR="00BE7ACD" w:rsidRPr="00BE7ACD" w:rsidRDefault="00BE7ACD" w:rsidP="00BE428C">
      <w:pPr>
        <w:pStyle w:val="ListParagraph"/>
        <w:numPr>
          <w:ilvl w:val="0"/>
          <w:numId w:val="43"/>
        </w:numPr>
        <w:spacing w:line="360" w:lineRule="auto"/>
        <w:rPr>
          <w:rFonts w:ascii="Times New Roman" w:hAnsi="Times New Roman" w:cs="Times New Roman"/>
          <w:sz w:val="24"/>
          <w:szCs w:val="24"/>
        </w:rPr>
      </w:pPr>
      <w:r w:rsidRPr="00BE7ACD">
        <w:rPr>
          <w:rFonts w:ascii="Times New Roman" w:hAnsi="Times New Roman" w:cs="Times New Roman"/>
          <w:sz w:val="24"/>
          <w:szCs w:val="24"/>
        </w:rPr>
        <w:t xml:space="preserve">Chance </w:t>
      </w:r>
      <w:r w:rsidR="00DB252A">
        <w:rPr>
          <w:rFonts w:ascii="Times New Roman" w:hAnsi="Times New Roman" w:cs="Times New Roman"/>
          <w:sz w:val="24"/>
          <w:szCs w:val="24"/>
        </w:rPr>
        <w:t>to contribute</w:t>
      </w:r>
      <w:r w:rsidRPr="00BE7ACD">
        <w:rPr>
          <w:rFonts w:ascii="Times New Roman" w:hAnsi="Times New Roman" w:cs="Times New Roman"/>
          <w:sz w:val="24"/>
          <w:szCs w:val="24"/>
        </w:rPr>
        <w:t xml:space="preserve"> to the public development rate. </w:t>
      </w:r>
    </w:p>
    <w:p w14:paraId="5609F23B" w14:textId="2387F2C6" w:rsidR="00BE7ACD" w:rsidRPr="00BE7ACD" w:rsidRDefault="00BE7ACD" w:rsidP="00BE428C">
      <w:pPr>
        <w:pStyle w:val="ListParagraph"/>
        <w:numPr>
          <w:ilvl w:val="0"/>
          <w:numId w:val="43"/>
        </w:numPr>
        <w:spacing w:line="360" w:lineRule="auto"/>
        <w:rPr>
          <w:rFonts w:ascii="Times New Roman" w:hAnsi="Times New Roman" w:cs="Times New Roman"/>
          <w:sz w:val="24"/>
          <w:szCs w:val="24"/>
        </w:rPr>
      </w:pPr>
      <w:r w:rsidRPr="00BE7ACD">
        <w:rPr>
          <w:rFonts w:ascii="Times New Roman" w:hAnsi="Times New Roman" w:cs="Times New Roman"/>
          <w:sz w:val="24"/>
          <w:szCs w:val="24"/>
        </w:rPr>
        <w:t xml:space="preserve">Extension to lessen the non-worked rate. </w:t>
      </w:r>
    </w:p>
    <w:p w14:paraId="201342F2" w14:textId="7E95A019" w:rsidR="00BE7ACD" w:rsidRPr="00BE7ACD" w:rsidRDefault="00BE7ACD" w:rsidP="00BE428C">
      <w:pPr>
        <w:pStyle w:val="ListParagraph"/>
        <w:numPr>
          <w:ilvl w:val="0"/>
          <w:numId w:val="43"/>
        </w:numPr>
        <w:spacing w:line="360" w:lineRule="auto"/>
        <w:rPr>
          <w:rFonts w:ascii="Times New Roman" w:hAnsi="Times New Roman" w:cs="Times New Roman"/>
          <w:sz w:val="24"/>
          <w:szCs w:val="24"/>
        </w:rPr>
      </w:pPr>
      <w:r w:rsidRPr="00BE7ACD">
        <w:rPr>
          <w:rFonts w:ascii="Times New Roman" w:hAnsi="Times New Roman" w:cs="Times New Roman"/>
          <w:sz w:val="24"/>
          <w:szCs w:val="24"/>
        </w:rPr>
        <w:t xml:space="preserve">Extension to present another </w:t>
      </w:r>
      <w:r w:rsidR="00DB252A">
        <w:rPr>
          <w:rFonts w:ascii="Times New Roman" w:hAnsi="Times New Roman" w:cs="Times New Roman"/>
          <w:sz w:val="24"/>
          <w:szCs w:val="24"/>
        </w:rPr>
        <w:t>area</w:t>
      </w:r>
      <w:r w:rsidRPr="00BE7ACD">
        <w:rPr>
          <w:rFonts w:ascii="Times New Roman" w:hAnsi="Times New Roman" w:cs="Times New Roman"/>
          <w:sz w:val="24"/>
          <w:szCs w:val="24"/>
        </w:rPr>
        <w:t xml:space="preserve">. </w:t>
      </w:r>
    </w:p>
    <w:p w14:paraId="3BAFFF2A" w14:textId="1EDC4F24" w:rsidR="00BE7ACD" w:rsidRPr="006D68B0" w:rsidRDefault="00BE7ACD" w:rsidP="00BE7ACD">
      <w:pPr>
        <w:pStyle w:val="ListParagraph"/>
        <w:numPr>
          <w:ilvl w:val="0"/>
          <w:numId w:val="43"/>
        </w:numPr>
        <w:spacing w:line="360" w:lineRule="auto"/>
        <w:rPr>
          <w:rFonts w:ascii="Times New Roman" w:hAnsi="Times New Roman" w:cs="Times New Roman"/>
          <w:sz w:val="24"/>
          <w:szCs w:val="24"/>
        </w:rPr>
      </w:pPr>
      <w:r w:rsidRPr="00BE7ACD">
        <w:rPr>
          <w:rFonts w:ascii="Times New Roman" w:hAnsi="Times New Roman" w:cs="Times New Roman"/>
          <w:sz w:val="24"/>
          <w:szCs w:val="24"/>
        </w:rPr>
        <w:t xml:space="preserve">Accept </w:t>
      </w:r>
      <w:r w:rsidR="00DB252A">
        <w:rPr>
          <w:rFonts w:ascii="Times New Roman" w:hAnsi="Times New Roman" w:cs="Times New Roman"/>
          <w:sz w:val="24"/>
          <w:szCs w:val="24"/>
        </w:rPr>
        <w:t>the</w:t>
      </w:r>
      <w:r w:rsidRPr="00BE7ACD">
        <w:rPr>
          <w:rFonts w:ascii="Times New Roman" w:hAnsi="Times New Roman" w:cs="Times New Roman"/>
          <w:sz w:val="24"/>
          <w:szCs w:val="24"/>
        </w:rPr>
        <w:t xml:space="preserve"> open door </w:t>
      </w:r>
      <w:r w:rsidR="00DB252A">
        <w:rPr>
          <w:rFonts w:ascii="Times New Roman" w:hAnsi="Times New Roman" w:cs="Times New Roman"/>
          <w:sz w:val="24"/>
          <w:szCs w:val="24"/>
        </w:rPr>
        <w:t>to get</w:t>
      </w:r>
      <w:r w:rsidRPr="00BE7ACD">
        <w:rPr>
          <w:rFonts w:ascii="Times New Roman" w:hAnsi="Times New Roman" w:cs="Times New Roman"/>
          <w:sz w:val="24"/>
          <w:szCs w:val="24"/>
        </w:rPr>
        <w:t xml:space="preserve"> </w:t>
      </w:r>
      <w:r w:rsidR="00DB252A">
        <w:rPr>
          <w:rFonts w:ascii="Times New Roman" w:hAnsi="Times New Roman" w:cs="Times New Roman"/>
          <w:sz w:val="24"/>
          <w:szCs w:val="24"/>
        </w:rPr>
        <w:t>a</w:t>
      </w:r>
      <w:r w:rsidRPr="00BE7ACD">
        <w:rPr>
          <w:rFonts w:ascii="Times New Roman" w:hAnsi="Times New Roman" w:cs="Times New Roman"/>
          <w:sz w:val="24"/>
          <w:szCs w:val="24"/>
        </w:rPr>
        <w:t xml:space="preserve"> colossal measure </w:t>
      </w:r>
      <w:r w:rsidR="00DB252A">
        <w:rPr>
          <w:rFonts w:ascii="Times New Roman" w:hAnsi="Times New Roman" w:cs="Times New Roman"/>
          <w:sz w:val="24"/>
          <w:szCs w:val="24"/>
        </w:rPr>
        <w:t>of money</w:t>
      </w:r>
      <w:r w:rsidRPr="00BE7ACD">
        <w:rPr>
          <w:rFonts w:ascii="Times New Roman" w:hAnsi="Times New Roman" w:cs="Times New Roman"/>
          <w:sz w:val="24"/>
          <w:szCs w:val="24"/>
        </w:rPr>
        <w:t xml:space="preserve">. </w:t>
      </w:r>
    </w:p>
    <w:p w14:paraId="52B95E00" w14:textId="02A40D90" w:rsidR="00BE7ACD" w:rsidRPr="00861C6B" w:rsidRDefault="00DB252A" w:rsidP="00BE7ACD">
      <w:pPr>
        <w:spacing w:line="360" w:lineRule="auto"/>
        <w:rPr>
          <w:rFonts w:ascii="Times New Roman" w:hAnsi="Times New Roman" w:cs="Times New Roman"/>
          <w:b/>
          <w:bCs/>
          <w:sz w:val="24"/>
          <w:szCs w:val="24"/>
        </w:rPr>
      </w:pPr>
      <w:r>
        <w:rPr>
          <w:rFonts w:ascii="Times New Roman" w:hAnsi="Times New Roman" w:cs="Times New Roman"/>
          <w:b/>
          <w:bCs/>
          <w:sz w:val="24"/>
          <w:szCs w:val="24"/>
        </w:rPr>
        <w:t>T (threats)</w:t>
      </w:r>
      <w:r w:rsidR="00BE7ACD" w:rsidRPr="00861C6B">
        <w:rPr>
          <w:rFonts w:ascii="Times New Roman" w:hAnsi="Times New Roman" w:cs="Times New Roman"/>
          <w:b/>
          <w:bCs/>
          <w:sz w:val="24"/>
          <w:szCs w:val="24"/>
        </w:rPr>
        <w:t xml:space="preserve">: </w:t>
      </w:r>
    </w:p>
    <w:p w14:paraId="469171B1" w14:textId="6760D04B" w:rsidR="00BE7ACD" w:rsidRPr="00BE7ACD" w:rsidRDefault="00BE7ACD" w:rsidP="00BE428C">
      <w:pPr>
        <w:pStyle w:val="ListParagraph"/>
        <w:numPr>
          <w:ilvl w:val="0"/>
          <w:numId w:val="42"/>
        </w:numPr>
        <w:spacing w:line="360" w:lineRule="auto"/>
        <w:rPr>
          <w:rFonts w:ascii="Times New Roman" w:hAnsi="Times New Roman" w:cs="Times New Roman"/>
          <w:sz w:val="24"/>
          <w:szCs w:val="24"/>
        </w:rPr>
      </w:pPr>
      <w:r w:rsidRPr="00BE7ACD">
        <w:rPr>
          <w:rFonts w:ascii="Times New Roman" w:hAnsi="Times New Roman" w:cs="Times New Roman"/>
          <w:sz w:val="24"/>
          <w:szCs w:val="24"/>
        </w:rPr>
        <w:lastRenderedPageBreak/>
        <w:t xml:space="preserve">Unfamiliar </w:t>
      </w:r>
      <w:r w:rsidR="00DB252A">
        <w:rPr>
          <w:rFonts w:ascii="Times New Roman" w:hAnsi="Times New Roman" w:cs="Times New Roman"/>
          <w:sz w:val="24"/>
          <w:szCs w:val="24"/>
        </w:rPr>
        <w:t>and private</w:t>
      </w:r>
      <w:r w:rsidRPr="00BE7ACD">
        <w:rPr>
          <w:rFonts w:ascii="Times New Roman" w:hAnsi="Times New Roman" w:cs="Times New Roman"/>
          <w:sz w:val="24"/>
          <w:szCs w:val="24"/>
        </w:rPr>
        <w:t xml:space="preserve"> </w:t>
      </w:r>
      <w:r w:rsidR="00DB252A">
        <w:rPr>
          <w:rFonts w:ascii="Times New Roman" w:hAnsi="Times New Roman" w:cs="Times New Roman"/>
          <w:sz w:val="24"/>
          <w:szCs w:val="24"/>
        </w:rPr>
        <w:t>b</w:t>
      </w:r>
      <w:r w:rsidRPr="00BE7ACD">
        <w:rPr>
          <w:rFonts w:ascii="Times New Roman" w:hAnsi="Times New Roman" w:cs="Times New Roman"/>
          <w:sz w:val="24"/>
          <w:szCs w:val="24"/>
        </w:rPr>
        <w:t>ank</w:t>
      </w:r>
      <w:r w:rsidR="00997864">
        <w:rPr>
          <w:rFonts w:ascii="Times New Roman" w:hAnsi="Times New Roman" w:cs="Times New Roman"/>
          <w:sz w:val="24"/>
          <w:szCs w:val="24"/>
        </w:rPr>
        <w:t>s</w:t>
      </w:r>
      <w:r w:rsidRPr="00BE7ACD">
        <w:rPr>
          <w:rFonts w:ascii="Times New Roman" w:hAnsi="Times New Roman" w:cs="Times New Roman"/>
          <w:sz w:val="24"/>
          <w:szCs w:val="24"/>
        </w:rPr>
        <w:t xml:space="preserve"> </w:t>
      </w:r>
      <w:r w:rsidR="00DB252A">
        <w:rPr>
          <w:rFonts w:ascii="Times New Roman" w:hAnsi="Times New Roman" w:cs="Times New Roman"/>
          <w:sz w:val="24"/>
          <w:szCs w:val="24"/>
        </w:rPr>
        <w:t>are working together in Bangladesh</w:t>
      </w:r>
      <w:r w:rsidRPr="00BE7ACD">
        <w:rPr>
          <w:rFonts w:ascii="Times New Roman" w:hAnsi="Times New Roman" w:cs="Times New Roman"/>
          <w:sz w:val="24"/>
          <w:szCs w:val="24"/>
        </w:rPr>
        <w:t xml:space="preserve">. </w:t>
      </w:r>
    </w:p>
    <w:p w14:paraId="68A64B18" w14:textId="1293FC80" w:rsidR="00BE7ACD" w:rsidRPr="00BE7ACD" w:rsidRDefault="00DB252A" w:rsidP="00BE428C">
      <w:pPr>
        <w:pStyle w:val="ListParagraph"/>
        <w:numPr>
          <w:ilvl w:val="0"/>
          <w:numId w:val="42"/>
        </w:numPr>
        <w:spacing w:line="360" w:lineRule="auto"/>
        <w:rPr>
          <w:rFonts w:ascii="Times New Roman" w:hAnsi="Times New Roman" w:cs="Times New Roman"/>
          <w:sz w:val="24"/>
          <w:szCs w:val="24"/>
        </w:rPr>
      </w:pPr>
      <w:r>
        <w:rPr>
          <w:rFonts w:ascii="Times New Roman" w:hAnsi="Times New Roman" w:cs="Times New Roman"/>
          <w:sz w:val="24"/>
          <w:szCs w:val="24"/>
        </w:rPr>
        <w:t>Government interferes</w:t>
      </w:r>
      <w:r w:rsidR="00BE7ACD" w:rsidRPr="00BE7ACD">
        <w:rPr>
          <w:rFonts w:ascii="Times New Roman" w:hAnsi="Times New Roman" w:cs="Times New Roman"/>
          <w:sz w:val="24"/>
          <w:szCs w:val="24"/>
        </w:rPr>
        <w:t xml:space="preserve"> with greetings the method of advancement. </w:t>
      </w:r>
    </w:p>
    <w:p w14:paraId="46A9C49A" w14:textId="61858D9F" w:rsidR="00BE7ACD" w:rsidRPr="00BE7ACD" w:rsidRDefault="00BE7ACD" w:rsidP="00BE428C">
      <w:pPr>
        <w:pStyle w:val="ListParagraph"/>
        <w:numPr>
          <w:ilvl w:val="0"/>
          <w:numId w:val="42"/>
        </w:numPr>
        <w:spacing w:line="360" w:lineRule="auto"/>
        <w:rPr>
          <w:rFonts w:ascii="Times New Roman" w:hAnsi="Times New Roman" w:cs="Times New Roman"/>
          <w:sz w:val="24"/>
          <w:szCs w:val="24"/>
        </w:rPr>
      </w:pPr>
      <w:r w:rsidRPr="00BE7ACD">
        <w:rPr>
          <w:rFonts w:ascii="Times New Roman" w:hAnsi="Times New Roman" w:cs="Times New Roman"/>
          <w:sz w:val="24"/>
          <w:szCs w:val="24"/>
        </w:rPr>
        <w:t xml:space="preserve">Different enemies of – defiled gatherings are constantly taken steps to satisfy their motivation. </w:t>
      </w:r>
    </w:p>
    <w:p w14:paraId="5EE542C4" w14:textId="79E82E5E" w:rsidR="00BE7ACD" w:rsidRPr="00BE7ACD" w:rsidRDefault="00BE7ACD" w:rsidP="00BE428C">
      <w:pPr>
        <w:pStyle w:val="ListParagraph"/>
        <w:numPr>
          <w:ilvl w:val="0"/>
          <w:numId w:val="42"/>
        </w:numPr>
        <w:spacing w:line="360" w:lineRule="auto"/>
        <w:rPr>
          <w:rFonts w:ascii="Times New Roman" w:hAnsi="Times New Roman" w:cs="Times New Roman"/>
          <w:sz w:val="24"/>
          <w:szCs w:val="24"/>
        </w:rPr>
      </w:pPr>
      <w:r w:rsidRPr="00BE7ACD">
        <w:rPr>
          <w:rFonts w:ascii="Times New Roman" w:hAnsi="Times New Roman" w:cs="Times New Roman"/>
          <w:sz w:val="24"/>
          <w:szCs w:val="24"/>
        </w:rPr>
        <w:t>Town zones are being bothered by the neighborhood town government official.</w:t>
      </w:r>
    </w:p>
    <w:p w14:paraId="452A8858" w14:textId="5E63E1F1" w:rsidR="001E384F" w:rsidRDefault="001E384F" w:rsidP="001E384F">
      <w:pPr>
        <w:spacing w:line="360" w:lineRule="auto"/>
        <w:rPr>
          <w:rFonts w:ascii="Times New Roman" w:hAnsi="Times New Roman" w:cs="Times New Roman"/>
          <w:sz w:val="24"/>
          <w:szCs w:val="24"/>
        </w:rPr>
      </w:pPr>
    </w:p>
    <w:p w14:paraId="38DFC2B4" w14:textId="77777777" w:rsidR="001E384F" w:rsidRPr="001E384F" w:rsidRDefault="001E384F" w:rsidP="001E384F">
      <w:pPr>
        <w:spacing w:line="360" w:lineRule="auto"/>
        <w:rPr>
          <w:rFonts w:ascii="Times New Roman" w:hAnsi="Times New Roman" w:cs="Times New Roman"/>
          <w:sz w:val="24"/>
          <w:szCs w:val="24"/>
        </w:rPr>
      </w:pPr>
    </w:p>
    <w:p w14:paraId="32042F91" w14:textId="77777777" w:rsidR="00C95FE0" w:rsidRPr="008C51D3" w:rsidRDefault="00C95FE0" w:rsidP="00C95FE0">
      <w:pPr>
        <w:pStyle w:val="Title"/>
      </w:pPr>
    </w:p>
    <w:p w14:paraId="05650779" w14:textId="77777777" w:rsidR="00C95FE0" w:rsidRDefault="00C95FE0" w:rsidP="00C95FE0">
      <w:pPr>
        <w:pStyle w:val="Title"/>
      </w:pPr>
    </w:p>
    <w:p w14:paraId="64CCEE3E" w14:textId="00099537" w:rsidR="002E0778" w:rsidRDefault="002E0778" w:rsidP="006D68B0">
      <w:pPr>
        <w:pStyle w:val="Heading1"/>
        <w:rPr>
          <w:rFonts w:ascii="Times New Roman" w:hAnsi="Times New Roman" w:cs="Times New Roman"/>
          <w:sz w:val="56"/>
          <w:szCs w:val="56"/>
        </w:rPr>
      </w:pPr>
    </w:p>
    <w:p w14:paraId="0AAE1A8D" w14:textId="543D5636" w:rsidR="006D68B0" w:rsidRDefault="006D68B0" w:rsidP="006D68B0"/>
    <w:p w14:paraId="50212595" w14:textId="22ABB633" w:rsidR="006D68B0" w:rsidRDefault="006D68B0" w:rsidP="006D68B0"/>
    <w:p w14:paraId="307979AD" w14:textId="77777777" w:rsidR="006D68B0" w:rsidRPr="006D68B0" w:rsidRDefault="006D68B0" w:rsidP="006D68B0"/>
    <w:p w14:paraId="365B73E5" w14:textId="77777777" w:rsidR="002E0778" w:rsidRDefault="002E0778" w:rsidP="002E0778">
      <w:pPr>
        <w:pStyle w:val="Heading1"/>
        <w:jc w:val="center"/>
        <w:rPr>
          <w:rFonts w:ascii="Times New Roman" w:hAnsi="Times New Roman" w:cs="Times New Roman"/>
          <w:sz w:val="56"/>
          <w:szCs w:val="56"/>
        </w:rPr>
      </w:pPr>
    </w:p>
    <w:p w14:paraId="0CA35EE9" w14:textId="77777777" w:rsidR="00DB252A" w:rsidRDefault="00DB252A" w:rsidP="002E0778">
      <w:pPr>
        <w:pStyle w:val="Heading1"/>
        <w:jc w:val="center"/>
        <w:rPr>
          <w:rFonts w:ascii="Times New Roman" w:hAnsi="Times New Roman" w:cs="Times New Roman"/>
          <w:sz w:val="56"/>
          <w:szCs w:val="56"/>
        </w:rPr>
      </w:pPr>
    </w:p>
    <w:p w14:paraId="3690F58A" w14:textId="77777777" w:rsidR="00DB252A" w:rsidRDefault="00DB252A" w:rsidP="002E0778">
      <w:pPr>
        <w:pStyle w:val="Heading1"/>
        <w:jc w:val="center"/>
        <w:rPr>
          <w:rFonts w:ascii="Times New Roman" w:hAnsi="Times New Roman" w:cs="Times New Roman"/>
          <w:sz w:val="56"/>
          <w:szCs w:val="56"/>
        </w:rPr>
      </w:pPr>
    </w:p>
    <w:p w14:paraId="16F09795" w14:textId="77777777" w:rsidR="00DB252A" w:rsidRDefault="00DB252A" w:rsidP="002E0778">
      <w:pPr>
        <w:pStyle w:val="Heading1"/>
        <w:jc w:val="center"/>
        <w:rPr>
          <w:rFonts w:ascii="Times New Roman" w:hAnsi="Times New Roman" w:cs="Times New Roman"/>
          <w:sz w:val="56"/>
          <w:szCs w:val="56"/>
        </w:rPr>
      </w:pPr>
    </w:p>
    <w:p w14:paraId="763A9B1D" w14:textId="77777777" w:rsidR="00DB252A" w:rsidRDefault="00DB252A" w:rsidP="002E0778">
      <w:pPr>
        <w:pStyle w:val="Heading1"/>
        <w:jc w:val="center"/>
        <w:rPr>
          <w:rFonts w:ascii="Times New Roman" w:hAnsi="Times New Roman" w:cs="Times New Roman"/>
          <w:sz w:val="56"/>
          <w:szCs w:val="56"/>
        </w:rPr>
      </w:pPr>
    </w:p>
    <w:p w14:paraId="73DA4D0A" w14:textId="77777777" w:rsidR="006A7675" w:rsidRDefault="006A7675" w:rsidP="002E0778">
      <w:pPr>
        <w:pStyle w:val="Heading1"/>
        <w:jc w:val="center"/>
        <w:rPr>
          <w:rFonts w:ascii="Times New Roman" w:hAnsi="Times New Roman" w:cs="Times New Roman"/>
          <w:sz w:val="56"/>
          <w:szCs w:val="56"/>
        </w:rPr>
      </w:pPr>
    </w:p>
    <w:p w14:paraId="2B8C1887" w14:textId="25817E62" w:rsidR="00C95FE0" w:rsidRPr="002E0778" w:rsidRDefault="00425E6B" w:rsidP="002E0778">
      <w:pPr>
        <w:pStyle w:val="Heading1"/>
        <w:jc w:val="center"/>
        <w:rPr>
          <w:rFonts w:ascii="Times New Roman" w:hAnsi="Times New Roman" w:cs="Times New Roman"/>
          <w:sz w:val="56"/>
          <w:szCs w:val="56"/>
        </w:rPr>
      </w:pPr>
      <w:bookmarkStart w:id="32" w:name="_Toc56527775"/>
      <w:r w:rsidRPr="002E0778">
        <w:rPr>
          <w:rFonts w:ascii="Times New Roman" w:hAnsi="Times New Roman" w:cs="Times New Roman"/>
          <w:sz w:val="56"/>
          <w:szCs w:val="56"/>
        </w:rPr>
        <w:t>Chapter 05</w:t>
      </w:r>
      <w:r w:rsidRPr="002E0778">
        <w:rPr>
          <w:rFonts w:ascii="Times New Roman" w:hAnsi="Times New Roman" w:cs="Times New Roman"/>
          <w:sz w:val="56"/>
          <w:szCs w:val="56"/>
        </w:rPr>
        <w:br/>
      </w:r>
      <w:r w:rsidR="008C5B0C">
        <w:rPr>
          <w:rFonts w:ascii="Times New Roman" w:hAnsi="Times New Roman" w:cs="Times New Roman"/>
          <w:sz w:val="56"/>
          <w:szCs w:val="56"/>
        </w:rPr>
        <w:t>Findings of this Report</w:t>
      </w:r>
      <w:bookmarkEnd w:id="32"/>
    </w:p>
    <w:p w14:paraId="05F3E9DC" w14:textId="795F5AE2" w:rsidR="000F2A60" w:rsidRDefault="000F2A60" w:rsidP="000F2A60"/>
    <w:p w14:paraId="5A2E989F" w14:textId="48A1E3CD" w:rsidR="000F2A60" w:rsidRDefault="000F2A60" w:rsidP="000F2A60"/>
    <w:p w14:paraId="05AD19BA" w14:textId="5CC09769" w:rsidR="000F2A60" w:rsidRDefault="000F2A60" w:rsidP="000F2A60"/>
    <w:p w14:paraId="637D82BD" w14:textId="610D8691" w:rsidR="000F2A60" w:rsidRDefault="000F2A60" w:rsidP="000F2A60"/>
    <w:p w14:paraId="5EF056D2" w14:textId="453F9094" w:rsidR="000F2A60" w:rsidRDefault="000F2A60" w:rsidP="000F2A60"/>
    <w:p w14:paraId="329A52E3" w14:textId="656A8F20" w:rsidR="000F2A60" w:rsidRDefault="000F2A60" w:rsidP="000F2A60"/>
    <w:p w14:paraId="4401B576" w14:textId="109B4CDB" w:rsidR="000F2A60" w:rsidRDefault="000F2A60" w:rsidP="000F2A60"/>
    <w:p w14:paraId="30E030FF" w14:textId="23C46C66" w:rsidR="000F2A60" w:rsidRDefault="000F2A60" w:rsidP="000F2A60"/>
    <w:p w14:paraId="417F3CA7" w14:textId="4946A3F7" w:rsidR="000F2A60" w:rsidRDefault="000F2A60" w:rsidP="000F2A60"/>
    <w:p w14:paraId="360D17A4" w14:textId="2F50D169" w:rsidR="000F2A60" w:rsidRDefault="000F2A60" w:rsidP="000F2A60"/>
    <w:p w14:paraId="4A7E7306" w14:textId="700F8AC3" w:rsidR="000F2A60" w:rsidRDefault="000F2A60" w:rsidP="000F2A60"/>
    <w:p w14:paraId="1F4B5606" w14:textId="282FEF56" w:rsidR="000F2A60" w:rsidRDefault="000F2A60" w:rsidP="000F2A60"/>
    <w:p w14:paraId="51FD70D6" w14:textId="02DE9D3C" w:rsidR="000F2A60" w:rsidRDefault="000F2A60" w:rsidP="000F2A60"/>
    <w:p w14:paraId="3142B1F5" w14:textId="66B1CF75" w:rsidR="000F2A60" w:rsidRDefault="000F2A60" w:rsidP="000F2A60"/>
    <w:p w14:paraId="4E70A8F9" w14:textId="530F40C2" w:rsidR="000F2A60" w:rsidRDefault="000F2A60" w:rsidP="000F2A60"/>
    <w:p w14:paraId="0B342653" w14:textId="77777777" w:rsidR="000F2A60" w:rsidRPr="000F2A60" w:rsidRDefault="000F2A60" w:rsidP="000F2A60"/>
    <w:p w14:paraId="03CA300E" w14:textId="6A7FAFA4" w:rsidR="00425E6B" w:rsidRPr="00861C6B" w:rsidRDefault="00D146E2" w:rsidP="00A95AC3">
      <w:pPr>
        <w:pStyle w:val="Heading1"/>
        <w:shd w:val="clear" w:color="auto" w:fill="BDD6EE" w:themeFill="accent5" w:themeFillTint="66"/>
      </w:pPr>
      <w:bookmarkStart w:id="33" w:name="_Toc56527776"/>
      <w:r>
        <w:t xml:space="preserve">5.1 </w:t>
      </w:r>
      <w:r w:rsidR="007806C2">
        <w:t>Finding</w:t>
      </w:r>
      <w:r w:rsidR="00425E6B" w:rsidRPr="00861C6B">
        <w:t xml:space="preserve"> </w:t>
      </w:r>
      <w:r w:rsidR="007806C2">
        <w:t>of this</w:t>
      </w:r>
      <w:r w:rsidR="00425E6B" w:rsidRPr="00861C6B">
        <w:t xml:space="preserve"> Report:</w:t>
      </w:r>
      <w:bookmarkEnd w:id="33"/>
    </w:p>
    <w:p w14:paraId="1979F714" w14:textId="5E4320D5" w:rsidR="00AA1179" w:rsidRPr="00EB2E73" w:rsidRDefault="00AA1179" w:rsidP="00AA1179">
      <w:pPr>
        <w:pStyle w:val="Title"/>
        <w:numPr>
          <w:ilvl w:val="0"/>
          <w:numId w:val="50"/>
        </w:numPr>
        <w:spacing w:line="360" w:lineRule="auto"/>
        <w:rPr>
          <w:rFonts w:ascii="Times New Roman" w:eastAsiaTheme="minorHAnsi" w:hAnsi="Times New Roman" w:cs="Times New Roman"/>
          <w:spacing w:val="0"/>
          <w:kern w:val="0"/>
          <w:sz w:val="24"/>
          <w:szCs w:val="24"/>
        </w:rPr>
      </w:pPr>
      <w:r w:rsidRPr="00AA1179">
        <w:rPr>
          <w:rFonts w:ascii="Times New Roman" w:eastAsiaTheme="minorHAnsi" w:hAnsi="Times New Roman" w:cs="Times New Roman"/>
          <w:spacing w:val="0"/>
          <w:kern w:val="0"/>
          <w:sz w:val="24"/>
          <w:szCs w:val="24"/>
        </w:rPr>
        <w:t xml:space="preserve">The action assessment, human resource planning, recruitment, and selection strategy of The City Bank Limited isn't standard </w:t>
      </w:r>
      <w:r w:rsidR="00997864">
        <w:rPr>
          <w:rFonts w:ascii="Times New Roman" w:eastAsiaTheme="minorHAnsi" w:hAnsi="Times New Roman" w:cs="Times New Roman"/>
          <w:spacing w:val="0"/>
          <w:kern w:val="0"/>
          <w:sz w:val="24"/>
          <w:szCs w:val="24"/>
        </w:rPr>
        <w:t>because</w:t>
      </w:r>
      <w:r w:rsidRPr="00AA1179">
        <w:rPr>
          <w:rFonts w:ascii="Times New Roman" w:eastAsiaTheme="minorHAnsi" w:hAnsi="Times New Roman" w:cs="Times New Roman"/>
          <w:spacing w:val="0"/>
          <w:kern w:val="0"/>
          <w:sz w:val="24"/>
          <w:szCs w:val="24"/>
        </w:rPr>
        <w:t xml:space="preserve"> the supervisor of HRD isn't able to apply for the distinctive HRM work. </w:t>
      </w:r>
    </w:p>
    <w:p w14:paraId="1858AFDB" w14:textId="504F6179" w:rsidR="00AA1179" w:rsidRPr="00EB2E73" w:rsidRDefault="00AA1179" w:rsidP="00AA1179">
      <w:pPr>
        <w:pStyle w:val="Title"/>
        <w:numPr>
          <w:ilvl w:val="0"/>
          <w:numId w:val="50"/>
        </w:numPr>
        <w:spacing w:line="360" w:lineRule="auto"/>
        <w:rPr>
          <w:rFonts w:ascii="Times New Roman" w:eastAsiaTheme="minorHAnsi" w:hAnsi="Times New Roman" w:cs="Times New Roman"/>
          <w:spacing w:val="0"/>
          <w:kern w:val="0"/>
          <w:sz w:val="24"/>
          <w:szCs w:val="24"/>
        </w:rPr>
      </w:pPr>
      <w:r w:rsidRPr="00AA1179">
        <w:rPr>
          <w:rFonts w:ascii="Times New Roman" w:eastAsiaTheme="minorHAnsi" w:hAnsi="Times New Roman" w:cs="Times New Roman"/>
          <w:spacing w:val="0"/>
          <w:kern w:val="0"/>
          <w:sz w:val="24"/>
          <w:szCs w:val="24"/>
        </w:rPr>
        <w:t xml:space="preserve">The bank doesn't unequivocally follow the display assessment. There is going on some isolation, nepotisms are worked out. Accordingly, workers with a similar capability are given an unmistakable </w:t>
      </w:r>
      <w:r w:rsidR="00DB252A">
        <w:rPr>
          <w:rFonts w:ascii="Times New Roman" w:eastAsiaTheme="minorHAnsi" w:hAnsi="Times New Roman" w:cs="Times New Roman"/>
          <w:spacing w:val="0"/>
          <w:kern w:val="0"/>
          <w:sz w:val="24"/>
          <w:szCs w:val="24"/>
        </w:rPr>
        <w:t>score by</w:t>
      </w:r>
      <w:r w:rsidRPr="00AA1179">
        <w:rPr>
          <w:rFonts w:ascii="Times New Roman" w:eastAsiaTheme="minorHAnsi" w:hAnsi="Times New Roman" w:cs="Times New Roman"/>
          <w:spacing w:val="0"/>
          <w:kern w:val="0"/>
          <w:sz w:val="24"/>
          <w:szCs w:val="24"/>
        </w:rPr>
        <w:t xml:space="preserve"> the </w:t>
      </w:r>
      <w:r w:rsidR="00DB252A">
        <w:rPr>
          <w:rFonts w:ascii="Times New Roman" w:eastAsiaTheme="minorHAnsi" w:hAnsi="Times New Roman" w:cs="Times New Roman"/>
          <w:spacing w:val="0"/>
          <w:kern w:val="0"/>
          <w:sz w:val="24"/>
          <w:szCs w:val="24"/>
        </w:rPr>
        <w:t>different</w:t>
      </w:r>
      <w:r w:rsidRPr="00AA1179">
        <w:rPr>
          <w:rFonts w:ascii="Times New Roman" w:eastAsiaTheme="minorHAnsi" w:hAnsi="Times New Roman" w:cs="Times New Roman"/>
          <w:spacing w:val="0"/>
          <w:kern w:val="0"/>
          <w:sz w:val="24"/>
          <w:szCs w:val="24"/>
        </w:rPr>
        <w:t xml:space="preserve"> maker</w:t>
      </w:r>
      <w:r w:rsidR="00997864">
        <w:rPr>
          <w:rFonts w:ascii="Times New Roman" w:eastAsiaTheme="minorHAnsi" w:hAnsi="Times New Roman" w:cs="Times New Roman"/>
          <w:spacing w:val="0"/>
          <w:kern w:val="0"/>
          <w:sz w:val="24"/>
          <w:szCs w:val="24"/>
        </w:rPr>
        <w:t>s</w:t>
      </w:r>
      <w:r w:rsidRPr="00AA1179">
        <w:rPr>
          <w:rFonts w:ascii="Times New Roman" w:eastAsiaTheme="minorHAnsi" w:hAnsi="Times New Roman" w:cs="Times New Roman"/>
          <w:spacing w:val="0"/>
          <w:kern w:val="0"/>
          <w:sz w:val="24"/>
          <w:szCs w:val="24"/>
        </w:rPr>
        <w:t xml:space="preserve">. </w:t>
      </w:r>
    </w:p>
    <w:p w14:paraId="64A85D40" w14:textId="14ECAF50" w:rsidR="00AA1179" w:rsidRPr="00EB2E73" w:rsidRDefault="00DB252A" w:rsidP="00AA1179">
      <w:pPr>
        <w:pStyle w:val="Title"/>
        <w:numPr>
          <w:ilvl w:val="0"/>
          <w:numId w:val="50"/>
        </w:numPr>
        <w:spacing w:line="360" w:lineRule="auto"/>
        <w:rPr>
          <w:rFonts w:ascii="Times New Roman" w:eastAsiaTheme="minorHAnsi" w:hAnsi="Times New Roman" w:cs="Times New Roman"/>
          <w:spacing w:val="0"/>
          <w:kern w:val="0"/>
          <w:sz w:val="24"/>
          <w:szCs w:val="24"/>
        </w:rPr>
      </w:pPr>
      <w:r>
        <w:rPr>
          <w:rFonts w:ascii="Times New Roman" w:eastAsiaTheme="minorHAnsi" w:hAnsi="Times New Roman" w:cs="Times New Roman"/>
          <w:spacing w:val="0"/>
          <w:kern w:val="0"/>
          <w:sz w:val="24"/>
          <w:szCs w:val="24"/>
        </w:rPr>
        <w:t>The pay packages of the bank</w:t>
      </w:r>
      <w:r w:rsidR="00AA1179" w:rsidRPr="00AA1179">
        <w:rPr>
          <w:rFonts w:ascii="Times New Roman" w:eastAsiaTheme="minorHAnsi" w:hAnsi="Times New Roman" w:cs="Times New Roman"/>
          <w:spacing w:val="0"/>
          <w:kern w:val="0"/>
          <w:sz w:val="24"/>
          <w:szCs w:val="24"/>
        </w:rPr>
        <w:t xml:space="preserve"> </w:t>
      </w:r>
      <w:r w:rsidR="00997864">
        <w:rPr>
          <w:rFonts w:ascii="Times New Roman" w:eastAsiaTheme="minorHAnsi" w:hAnsi="Times New Roman" w:cs="Times New Roman"/>
          <w:spacing w:val="0"/>
          <w:kern w:val="0"/>
          <w:sz w:val="24"/>
          <w:szCs w:val="24"/>
        </w:rPr>
        <w:t>are</w:t>
      </w:r>
      <w:r w:rsidR="00AA1179" w:rsidRPr="00AA1179">
        <w:rPr>
          <w:rFonts w:ascii="Times New Roman" w:eastAsiaTheme="minorHAnsi" w:hAnsi="Times New Roman" w:cs="Times New Roman"/>
          <w:spacing w:val="0"/>
          <w:kern w:val="0"/>
          <w:sz w:val="24"/>
          <w:szCs w:val="24"/>
        </w:rPr>
        <w:t xml:space="preserve">n't kidding interestingly with another Bank working in Bangladesh. </w:t>
      </w:r>
    </w:p>
    <w:p w14:paraId="005884B4" w14:textId="52EFDE31" w:rsidR="00AA1179" w:rsidRPr="00EB2E73" w:rsidRDefault="00AA1179" w:rsidP="00AA1179">
      <w:pPr>
        <w:pStyle w:val="Title"/>
        <w:numPr>
          <w:ilvl w:val="0"/>
          <w:numId w:val="50"/>
        </w:numPr>
        <w:spacing w:line="360" w:lineRule="auto"/>
        <w:rPr>
          <w:rFonts w:ascii="Times New Roman" w:eastAsiaTheme="minorHAnsi" w:hAnsi="Times New Roman" w:cs="Times New Roman"/>
          <w:spacing w:val="0"/>
          <w:kern w:val="0"/>
          <w:sz w:val="24"/>
          <w:szCs w:val="24"/>
        </w:rPr>
      </w:pPr>
      <w:r w:rsidRPr="00AA1179">
        <w:rPr>
          <w:rFonts w:ascii="Times New Roman" w:eastAsiaTheme="minorHAnsi" w:hAnsi="Times New Roman" w:cs="Times New Roman"/>
          <w:spacing w:val="0"/>
          <w:kern w:val="0"/>
          <w:sz w:val="24"/>
          <w:szCs w:val="24"/>
        </w:rPr>
        <w:t xml:space="preserve">Employees planning isn't composed a significant part of the time premise. </w:t>
      </w:r>
    </w:p>
    <w:p w14:paraId="74BD5138" w14:textId="3EAB3A22" w:rsidR="00AA1179" w:rsidRPr="00EB2E73" w:rsidRDefault="00AA1179" w:rsidP="00AA1179">
      <w:pPr>
        <w:pStyle w:val="Title"/>
        <w:numPr>
          <w:ilvl w:val="0"/>
          <w:numId w:val="50"/>
        </w:numPr>
        <w:spacing w:line="360" w:lineRule="auto"/>
        <w:rPr>
          <w:rFonts w:ascii="Times New Roman" w:eastAsiaTheme="minorHAnsi" w:hAnsi="Times New Roman" w:cs="Times New Roman"/>
          <w:spacing w:val="0"/>
          <w:kern w:val="0"/>
          <w:sz w:val="24"/>
          <w:szCs w:val="24"/>
        </w:rPr>
      </w:pPr>
      <w:r w:rsidRPr="00AA1179">
        <w:rPr>
          <w:rFonts w:ascii="Times New Roman" w:eastAsiaTheme="minorHAnsi" w:hAnsi="Times New Roman" w:cs="Times New Roman"/>
          <w:spacing w:val="0"/>
          <w:kern w:val="0"/>
          <w:sz w:val="24"/>
          <w:szCs w:val="24"/>
        </w:rPr>
        <w:t xml:space="preserve">Even however the affiliation isn't in the lacking of representatives, nonetheless, I think there is a missing of real workers that implies the "nonappearance of ideal people in an ideal spot". </w:t>
      </w:r>
    </w:p>
    <w:p w14:paraId="79818D00" w14:textId="6548B886" w:rsidR="00AA1179" w:rsidRPr="00EB2E73" w:rsidRDefault="00AA1179" w:rsidP="00AA1179">
      <w:pPr>
        <w:pStyle w:val="Title"/>
        <w:numPr>
          <w:ilvl w:val="0"/>
          <w:numId w:val="50"/>
        </w:numPr>
        <w:spacing w:line="360" w:lineRule="auto"/>
        <w:rPr>
          <w:rFonts w:ascii="Times New Roman" w:eastAsiaTheme="minorHAnsi" w:hAnsi="Times New Roman" w:cs="Times New Roman"/>
          <w:spacing w:val="0"/>
          <w:kern w:val="0"/>
          <w:sz w:val="24"/>
          <w:szCs w:val="24"/>
        </w:rPr>
      </w:pPr>
      <w:r w:rsidRPr="00AA1179">
        <w:rPr>
          <w:rFonts w:ascii="Times New Roman" w:eastAsiaTheme="minorHAnsi" w:hAnsi="Times New Roman" w:cs="Times New Roman"/>
          <w:spacing w:val="0"/>
          <w:kern w:val="0"/>
          <w:sz w:val="24"/>
          <w:szCs w:val="24"/>
        </w:rPr>
        <w:t xml:space="preserve">Progression Planning incorporates having senior bosses discontinuously study </w:t>
      </w:r>
      <w:r w:rsidR="00DB252A">
        <w:rPr>
          <w:rFonts w:ascii="Times New Roman" w:eastAsiaTheme="minorHAnsi" w:hAnsi="Times New Roman" w:cs="Times New Roman"/>
          <w:spacing w:val="0"/>
          <w:kern w:val="0"/>
          <w:sz w:val="24"/>
          <w:szCs w:val="24"/>
        </w:rPr>
        <w:t xml:space="preserve">their top </w:t>
      </w:r>
      <w:r w:rsidRPr="00AA1179">
        <w:rPr>
          <w:rFonts w:ascii="Times New Roman" w:eastAsiaTheme="minorHAnsi" w:hAnsi="Times New Roman" w:cs="Times New Roman"/>
          <w:spacing w:val="0"/>
          <w:kern w:val="0"/>
          <w:sz w:val="24"/>
          <w:szCs w:val="24"/>
        </w:rPr>
        <w:t xml:space="preserve">heads </w:t>
      </w:r>
      <w:r w:rsidR="00DB252A">
        <w:rPr>
          <w:rFonts w:ascii="Times New Roman" w:eastAsiaTheme="minorHAnsi" w:hAnsi="Times New Roman" w:cs="Times New Roman"/>
          <w:spacing w:val="0"/>
          <w:kern w:val="0"/>
          <w:sz w:val="24"/>
          <w:szCs w:val="24"/>
        </w:rPr>
        <w:t xml:space="preserve">and those in </w:t>
      </w:r>
      <w:r w:rsidR="007136CC">
        <w:rPr>
          <w:rFonts w:ascii="Times New Roman" w:eastAsiaTheme="minorHAnsi" w:hAnsi="Times New Roman" w:cs="Times New Roman"/>
          <w:spacing w:val="0"/>
          <w:kern w:val="0"/>
          <w:sz w:val="24"/>
          <w:szCs w:val="24"/>
        </w:rPr>
        <w:t xml:space="preserve">the </w:t>
      </w:r>
      <w:r w:rsidR="007136CC" w:rsidRPr="00AA1179">
        <w:rPr>
          <w:rFonts w:ascii="Times New Roman" w:eastAsiaTheme="minorHAnsi" w:hAnsi="Times New Roman" w:cs="Times New Roman"/>
          <w:spacing w:val="0"/>
          <w:kern w:val="0"/>
          <w:sz w:val="24"/>
          <w:szCs w:val="24"/>
        </w:rPr>
        <w:t>accompanying</w:t>
      </w:r>
      <w:r w:rsidRPr="00AA1179">
        <w:rPr>
          <w:rFonts w:ascii="Times New Roman" w:eastAsiaTheme="minorHAnsi" w:hAnsi="Times New Roman" w:cs="Times New Roman"/>
          <w:spacing w:val="0"/>
          <w:kern w:val="0"/>
          <w:sz w:val="24"/>
          <w:szCs w:val="24"/>
        </w:rPr>
        <w:t xml:space="preserve"> </w:t>
      </w:r>
      <w:r w:rsidR="00DB252A">
        <w:rPr>
          <w:rFonts w:ascii="Times New Roman" w:eastAsiaTheme="minorHAnsi" w:hAnsi="Times New Roman" w:cs="Times New Roman"/>
          <w:spacing w:val="0"/>
          <w:kern w:val="0"/>
          <w:sz w:val="24"/>
          <w:szCs w:val="24"/>
        </w:rPr>
        <w:t xml:space="preserve">lower level </w:t>
      </w:r>
      <w:r w:rsidR="007136CC">
        <w:rPr>
          <w:rFonts w:ascii="Times New Roman" w:eastAsiaTheme="minorHAnsi" w:hAnsi="Times New Roman" w:cs="Times New Roman"/>
          <w:spacing w:val="0"/>
          <w:kern w:val="0"/>
          <w:sz w:val="24"/>
          <w:szCs w:val="24"/>
        </w:rPr>
        <w:t xml:space="preserve">to </w:t>
      </w:r>
      <w:r w:rsidR="007136CC" w:rsidRPr="00AA1179">
        <w:rPr>
          <w:rFonts w:ascii="Times New Roman" w:eastAsiaTheme="minorHAnsi" w:hAnsi="Times New Roman" w:cs="Times New Roman"/>
          <w:spacing w:val="0"/>
          <w:kern w:val="0"/>
          <w:sz w:val="24"/>
          <w:szCs w:val="24"/>
        </w:rPr>
        <w:t>choose</w:t>
      </w:r>
      <w:r w:rsidRPr="00AA1179">
        <w:rPr>
          <w:rFonts w:ascii="Times New Roman" w:eastAsiaTheme="minorHAnsi" w:hAnsi="Times New Roman" w:cs="Times New Roman"/>
          <w:spacing w:val="0"/>
          <w:kern w:val="0"/>
          <w:sz w:val="24"/>
          <w:szCs w:val="24"/>
        </w:rPr>
        <w:t xml:space="preserve"> a couple of fortifications for each senior position. This is noteworthy </w:t>
      </w:r>
      <w:r w:rsidR="00997864">
        <w:rPr>
          <w:rFonts w:ascii="Times New Roman" w:eastAsiaTheme="minorHAnsi" w:hAnsi="Times New Roman" w:cs="Times New Roman"/>
          <w:spacing w:val="0"/>
          <w:kern w:val="0"/>
          <w:sz w:val="24"/>
          <w:szCs w:val="24"/>
        </w:rPr>
        <w:t>because</w:t>
      </w:r>
      <w:r w:rsidRPr="00AA1179">
        <w:rPr>
          <w:rFonts w:ascii="Times New Roman" w:eastAsiaTheme="minorHAnsi" w:hAnsi="Times New Roman" w:cs="Times New Roman"/>
          <w:spacing w:val="0"/>
          <w:kern w:val="0"/>
          <w:sz w:val="24"/>
          <w:szCs w:val="24"/>
        </w:rPr>
        <w:t xml:space="preserve"> it regularly takes significant stretches of preparing to make convincing positioning chiefs. However, the affiliation has not focused on such movement planning. </w:t>
      </w:r>
    </w:p>
    <w:p w14:paraId="1D3F1ED0" w14:textId="43761140" w:rsidR="00AA1179" w:rsidRPr="00EB2E73" w:rsidRDefault="00997864" w:rsidP="00AA1179">
      <w:pPr>
        <w:pStyle w:val="Title"/>
        <w:numPr>
          <w:ilvl w:val="0"/>
          <w:numId w:val="50"/>
        </w:numPr>
        <w:spacing w:line="360" w:lineRule="auto"/>
        <w:rPr>
          <w:rFonts w:ascii="Times New Roman" w:eastAsiaTheme="minorHAnsi" w:hAnsi="Times New Roman" w:cs="Times New Roman"/>
          <w:spacing w:val="0"/>
          <w:kern w:val="0"/>
          <w:sz w:val="24"/>
          <w:szCs w:val="24"/>
        </w:rPr>
      </w:pPr>
      <w:r>
        <w:rPr>
          <w:rFonts w:ascii="Times New Roman" w:eastAsiaTheme="minorHAnsi" w:hAnsi="Times New Roman" w:cs="Times New Roman"/>
          <w:spacing w:val="0"/>
          <w:kern w:val="0"/>
          <w:sz w:val="24"/>
          <w:szCs w:val="24"/>
        </w:rPr>
        <w:t>N</w:t>
      </w:r>
      <w:r w:rsidR="00AA1179" w:rsidRPr="00AA1179">
        <w:rPr>
          <w:rFonts w:ascii="Times New Roman" w:eastAsiaTheme="minorHAnsi" w:hAnsi="Times New Roman" w:cs="Times New Roman"/>
          <w:spacing w:val="0"/>
          <w:kern w:val="0"/>
          <w:sz w:val="24"/>
          <w:szCs w:val="24"/>
        </w:rPr>
        <w:t xml:space="preserve">ot many workers state that the extra outstanding weight </w:t>
      </w:r>
      <w:r>
        <w:rPr>
          <w:rFonts w:ascii="Times New Roman" w:eastAsiaTheme="minorHAnsi" w:hAnsi="Times New Roman" w:cs="Times New Roman"/>
          <w:spacing w:val="0"/>
          <w:kern w:val="0"/>
          <w:sz w:val="24"/>
          <w:szCs w:val="24"/>
        </w:rPr>
        <w:t>for</w:t>
      </w:r>
      <w:r w:rsidR="00AA1179" w:rsidRPr="00AA1179">
        <w:rPr>
          <w:rFonts w:ascii="Times New Roman" w:eastAsiaTheme="minorHAnsi" w:hAnsi="Times New Roman" w:cs="Times New Roman"/>
          <w:spacing w:val="0"/>
          <w:kern w:val="0"/>
          <w:sz w:val="24"/>
          <w:szCs w:val="24"/>
        </w:rPr>
        <w:t xml:space="preserve"> an ordinary reason is a regular model of the affiliation. Consequently, the bank eventually hardship representatives' charm. </w:t>
      </w:r>
    </w:p>
    <w:p w14:paraId="05F08007" w14:textId="70558AA2" w:rsidR="00EB2E73" w:rsidRDefault="00AA1179" w:rsidP="00EB2E73">
      <w:pPr>
        <w:pStyle w:val="Title"/>
        <w:numPr>
          <w:ilvl w:val="0"/>
          <w:numId w:val="50"/>
        </w:numPr>
        <w:spacing w:line="360" w:lineRule="auto"/>
        <w:rPr>
          <w:rFonts w:ascii="Times New Roman" w:eastAsiaTheme="minorHAnsi" w:hAnsi="Times New Roman" w:cs="Times New Roman"/>
          <w:spacing w:val="0"/>
          <w:kern w:val="0"/>
          <w:sz w:val="24"/>
          <w:szCs w:val="24"/>
        </w:rPr>
      </w:pPr>
      <w:r w:rsidRPr="00AA1179">
        <w:rPr>
          <w:rFonts w:ascii="Times New Roman" w:eastAsiaTheme="minorHAnsi" w:hAnsi="Times New Roman" w:cs="Times New Roman"/>
          <w:spacing w:val="0"/>
          <w:kern w:val="0"/>
          <w:sz w:val="24"/>
          <w:szCs w:val="24"/>
        </w:rPr>
        <w:t xml:space="preserve">Just the authoritative focus contains the </w:t>
      </w:r>
      <w:r w:rsidR="00DB252A">
        <w:rPr>
          <w:rFonts w:ascii="Times New Roman" w:eastAsiaTheme="minorHAnsi" w:hAnsi="Times New Roman" w:cs="Times New Roman"/>
          <w:spacing w:val="0"/>
          <w:kern w:val="0"/>
          <w:sz w:val="24"/>
          <w:szCs w:val="24"/>
        </w:rPr>
        <w:t>human resource division and all the HR</w:t>
      </w:r>
      <w:r w:rsidRPr="00AA1179">
        <w:rPr>
          <w:rFonts w:ascii="Times New Roman" w:eastAsiaTheme="minorHAnsi" w:hAnsi="Times New Roman" w:cs="Times New Roman"/>
          <w:spacing w:val="0"/>
          <w:kern w:val="0"/>
          <w:sz w:val="24"/>
          <w:szCs w:val="24"/>
        </w:rPr>
        <w:t xml:space="preserve"> practices </w:t>
      </w:r>
      <w:r w:rsidR="00DB252A">
        <w:rPr>
          <w:rFonts w:ascii="Times New Roman" w:eastAsiaTheme="minorHAnsi" w:hAnsi="Times New Roman" w:cs="Times New Roman"/>
          <w:spacing w:val="0"/>
          <w:kern w:val="0"/>
          <w:sz w:val="24"/>
          <w:szCs w:val="24"/>
        </w:rPr>
        <w:t>are controlled from the</w:t>
      </w:r>
      <w:r w:rsidRPr="00AA1179">
        <w:rPr>
          <w:rFonts w:ascii="Times New Roman" w:eastAsiaTheme="minorHAnsi" w:hAnsi="Times New Roman" w:cs="Times New Roman"/>
          <w:spacing w:val="0"/>
          <w:kern w:val="0"/>
          <w:sz w:val="24"/>
          <w:szCs w:val="24"/>
        </w:rPr>
        <w:t xml:space="preserve"> managerial focus. Henceforth, when now and again any HR issues raised representatives need to believe that a long time will clarify it. Likewise, this division isn't exorbitantly sorted out. </w:t>
      </w:r>
    </w:p>
    <w:p w14:paraId="60B78743" w14:textId="6FF06EE6" w:rsidR="00C95FE0" w:rsidRPr="00EB2E73" w:rsidRDefault="00AA1179" w:rsidP="00EB2E73">
      <w:pPr>
        <w:pStyle w:val="Title"/>
        <w:numPr>
          <w:ilvl w:val="0"/>
          <w:numId w:val="50"/>
        </w:numPr>
        <w:spacing w:line="360" w:lineRule="auto"/>
        <w:rPr>
          <w:rFonts w:ascii="Times New Roman" w:eastAsiaTheme="minorHAnsi" w:hAnsi="Times New Roman" w:cs="Times New Roman"/>
          <w:spacing w:val="0"/>
          <w:kern w:val="0"/>
          <w:sz w:val="24"/>
          <w:szCs w:val="24"/>
        </w:rPr>
      </w:pPr>
      <w:r w:rsidRPr="00EB2E73">
        <w:rPr>
          <w:rFonts w:ascii="Times New Roman" w:eastAsiaTheme="minorHAnsi" w:hAnsi="Times New Roman" w:cs="Times New Roman"/>
          <w:spacing w:val="0"/>
          <w:kern w:val="0"/>
          <w:sz w:val="24"/>
          <w:szCs w:val="24"/>
        </w:rPr>
        <w:t>Preparing evaluation systems are not properly used or kept up.</w:t>
      </w:r>
      <w:sdt>
        <w:sdtPr>
          <w:rPr>
            <w:rFonts w:ascii="Times New Roman" w:eastAsiaTheme="minorHAnsi" w:hAnsi="Times New Roman" w:cs="Times New Roman"/>
            <w:spacing w:val="0"/>
            <w:kern w:val="0"/>
            <w:sz w:val="24"/>
            <w:szCs w:val="24"/>
          </w:rPr>
          <w:id w:val="507183148"/>
          <w:citation/>
        </w:sdtPr>
        <w:sdtEndPr/>
        <w:sdtContent>
          <w:r w:rsidR="004516B3">
            <w:rPr>
              <w:rFonts w:ascii="Times New Roman" w:eastAsiaTheme="minorHAnsi" w:hAnsi="Times New Roman" w:cs="Times New Roman"/>
              <w:spacing w:val="0"/>
              <w:kern w:val="0"/>
              <w:sz w:val="24"/>
              <w:szCs w:val="24"/>
            </w:rPr>
            <w:fldChar w:fldCharType="begin"/>
          </w:r>
          <w:r w:rsidR="004516B3">
            <w:rPr>
              <w:rFonts w:ascii="Times New Roman" w:eastAsiaTheme="minorHAnsi" w:hAnsi="Times New Roman" w:cs="Times New Roman"/>
              <w:spacing w:val="0"/>
              <w:kern w:val="0"/>
              <w:sz w:val="24"/>
              <w:szCs w:val="24"/>
            </w:rPr>
            <w:instrText xml:space="preserve"> CITATION UIU20 \l 1033 </w:instrText>
          </w:r>
          <w:r w:rsidR="004516B3">
            <w:rPr>
              <w:rFonts w:ascii="Times New Roman" w:eastAsiaTheme="minorHAnsi" w:hAnsi="Times New Roman" w:cs="Times New Roman"/>
              <w:spacing w:val="0"/>
              <w:kern w:val="0"/>
              <w:sz w:val="24"/>
              <w:szCs w:val="24"/>
            </w:rPr>
            <w:fldChar w:fldCharType="separate"/>
          </w:r>
          <w:r w:rsidR="00694C4C">
            <w:rPr>
              <w:rFonts w:ascii="Times New Roman" w:eastAsiaTheme="minorHAnsi" w:hAnsi="Times New Roman" w:cs="Times New Roman"/>
              <w:noProof/>
              <w:spacing w:val="0"/>
              <w:kern w:val="0"/>
              <w:sz w:val="24"/>
              <w:szCs w:val="24"/>
            </w:rPr>
            <w:t xml:space="preserve"> </w:t>
          </w:r>
          <w:r w:rsidR="00694C4C" w:rsidRPr="00694C4C">
            <w:rPr>
              <w:rFonts w:ascii="Times New Roman" w:eastAsiaTheme="minorHAnsi" w:hAnsi="Times New Roman" w:cs="Times New Roman"/>
              <w:noProof/>
              <w:spacing w:val="0"/>
              <w:kern w:val="0"/>
              <w:sz w:val="24"/>
              <w:szCs w:val="24"/>
            </w:rPr>
            <w:t>(UIU Institutional Repository, 2020)</w:t>
          </w:r>
          <w:r w:rsidR="004516B3">
            <w:rPr>
              <w:rFonts w:ascii="Times New Roman" w:eastAsiaTheme="minorHAnsi" w:hAnsi="Times New Roman" w:cs="Times New Roman"/>
              <w:spacing w:val="0"/>
              <w:kern w:val="0"/>
              <w:sz w:val="24"/>
              <w:szCs w:val="24"/>
            </w:rPr>
            <w:fldChar w:fldCharType="end"/>
          </w:r>
        </w:sdtContent>
      </w:sdt>
    </w:p>
    <w:p w14:paraId="0250AEBF" w14:textId="77777777" w:rsidR="00C95FE0" w:rsidRDefault="00C95FE0" w:rsidP="00C95FE0">
      <w:pPr>
        <w:pStyle w:val="Title"/>
        <w:jc w:val="center"/>
      </w:pPr>
    </w:p>
    <w:p w14:paraId="4E5C6145" w14:textId="77777777" w:rsidR="00C95FE0" w:rsidRDefault="00C95FE0" w:rsidP="00C95FE0">
      <w:pPr>
        <w:pStyle w:val="Title"/>
        <w:jc w:val="center"/>
      </w:pPr>
    </w:p>
    <w:p w14:paraId="7EBE597B" w14:textId="77777777" w:rsidR="00C95FE0" w:rsidRDefault="00C95FE0" w:rsidP="00C95FE0">
      <w:pPr>
        <w:pStyle w:val="Title"/>
        <w:jc w:val="center"/>
      </w:pPr>
    </w:p>
    <w:p w14:paraId="12FCA2DE" w14:textId="77777777" w:rsidR="00C95FE0" w:rsidRDefault="00C95FE0" w:rsidP="00C95FE0">
      <w:pPr>
        <w:pStyle w:val="Title"/>
        <w:jc w:val="center"/>
      </w:pPr>
    </w:p>
    <w:p w14:paraId="1AD9E126" w14:textId="77777777" w:rsidR="00C95FE0" w:rsidRDefault="00C95FE0" w:rsidP="00C95FE0">
      <w:pPr>
        <w:pStyle w:val="Title"/>
        <w:jc w:val="center"/>
      </w:pPr>
    </w:p>
    <w:p w14:paraId="1B157FA5" w14:textId="77777777" w:rsidR="000F2A60" w:rsidRDefault="000F2A60" w:rsidP="00C95FE0">
      <w:pPr>
        <w:pStyle w:val="Title"/>
        <w:jc w:val="center"/>
      </w:pPr>
    </w:p>
    <w:p w14:paraId="0F23BECC" w14:textId="77777777" w:rsidR="000F2A60" w:rsidRDefault="000F2A60" w:rsidP="0029443F">
      <w:pPr>
        <w:pStyle w:val="Title"/>
      </w:pPr>
    </w:p>
    <w:p w14:paraId="710D4D07" w14:textId="77777777" w:rsidR="000F2A60" w:rsidRDefault="000F2A60" w:rsidP="00C95FE0">
      <w:pPr>
        <w:pStyle w:val="Title"/>
        <w:jc w:val="center"/>
      </w:pPr>
    </w:p>
    <w:p w14:paraId="64D17097" w14:textId="77777777" w:rsidR="00350FC2" w:rsidRDefault="00350FC2" w:rsidP="002E0778">
      <w:pPr>
        <w:pStyle w:val="Heading1"/>
        <w:jc w:val="center"/>
        <w:rPr>
          <w:rFonts w:ascii="Times New Roman" w:hAnsi="Times New Roman" w:cs="Times New Roman"/>
          <w:sz w:val="56"/>
          <w:szCs w:val="56"/>
        </w:rPr>
      </w:pPr>
    </w:p>
    <w:p w14:paraId="15A924EC" w14:textId="77777777" w:rsidR="00350FC2" w:rsidRDefault="00350FC2" w:rsidP="002E0778">
      <w:pPr>
        <w:pStyle w:val="Heading1"/>
        <w:jc w:val="center"/>
        <w:rPr>
          <w:rFonts w:ascii="Times New Roman" w:hAnsi="Times New Roman" w:cs="Times New Roman"/>
          <w:sz w:val="56"/>
          <w:szCs w:val="56"/>
        </w:rPr>
      </w:pPr>
    </w:p>
    <w:p w14:paraId="3EB505FC" w14:textId="77777777" w:rsidR="007136CC" w:rsidRDefault="007136CC" w:rsidP="002E0778">
      <w:pPr>
        <w:pStyle w:val="Heading1"/>
        <w:jc w:val="center"/>
        <w:rPr>
          <w:rFonts w:ascii="Times New Roman" w:hAnsi="Times New Roman" w:cs="Times New Roman"/>
          <w:sz w:val="56"/>
          <w:szCs w:val="56"/>
        </w:rPr>
      </w:pPr>
    </w:p>
    <w:p w14:paraId="50E1ADAE" w14:textId="4C499A66" w:rsidR="00C95FE0" w:rsidRPr="002E0778" w:rsidRDefault="00C95FE0" w:rsidP="002E0778">
      <w:pPr>
        <w:pStyle w:val="Heading1"/>
        <w:jc w:val="center"/>
        <w:rPr>
          <w:rFonts w:ascii="Times New Roman" w:hAnsi="Times New Roman" w:cs="Times New Roman"/>
          <w:sz w:val="56"/>
          <w:szCs w:val="56"/>
        </w:rPr>
      </w:pPr>
      <w:bookmarkStart w:id="34" w:name="_Toc56527777"/>
      <w:r w:rsidRPr="002E0778">
        <w:rPr>
          <w:rFonts w:ascii="Times New Roman" w:hAnsi="Times New Roman" w:cs="Times New Roman"/>
          <w:sz w:val="56"/>
          <w:szCs w:val="56"/>
        </w:rPr>
        <w:t>Chapter 06</w:t>
      </w:r>
      <w:r w:rsidRPr="002E0778">
        <w:rPr>
          <w:rFonts w:ascii="Times New Roman" w:hAnsi="Times New Roman" w:cs="Times New Roman"/>
          <w:sz w:val="56"/>
          <w:szCs w:val="56"/>
        </w:rPr>
        <w:br/>
        <w:t>Recommendations &amp; Conclusion</w:t>
      </w:r>
      <w:bookmarkEnd w:id="34"/>
    </w:p>
    <w:p w14:paraId="7CAACD8A" w14:textId="3F9C24D3" w:rsidR="00C95FE0" w:rsidRDefault="00C95FE0" w:rsidP="00C95FE0"/>
    <w:p w14:paraId="643D9448" w14:textId="296E81FF" w:rsidR="00C95FE0" w:rsidRDefault="00C95FE0" w:rsidP="00C95FE0"/>
    <w:p w14:paraId="0F7DE670" w14:textId="6BFDFF25" w:rsidR="00C95FE0" w:rsidRDefault="00C95FE0" w:rsidP="00C95FE0"/>
    <w:p w14:paraId="0A3231F2" w14:textId="42B2BBFF" w:rsidR="00C95FE0" w:rsidRDefault="00C95FE0" w:rsidP="00C95FE0"/>
    <w:p w14:paraId="5DE3107C" w14:textId="6AFC3FA2" w:rsidR="00C95FE0" w:rsidRDefault="00C95FE0" w:rsidP="00C95FE0"/>
    <w:p w14:paraId="6A221AD7" w14:textId="396CA703" w:rsidR="00C95FE0" w:rsidRDefault="00C95FE0" w:rsidP="00C95FE0"/>
    <w:p w14:paraId="184FF010" w14:textId="4DB964B6" w:rsidR="00C95FE0" w:rsidRDefault="00C95FE0" w:rsidP="00C95FE0"/>
    <w:p w14:paraId="5C597E38" w14:textId="704C1DF5" w:rsidR="00C95FE0" w:rsidRDefault="00C95FE0" w:rsidP="00C95FE0"/>
    <w:p w14:paraId="33262442" w14:textId="5949D350" w:rsidR="00C95FE0" w:rsidRDefault="00C95FE0" w:rsidP="00C95FE0"/>
    <w:p w14:paraId="003C8E04" w14:textId="2E20DCC9" w:rsidR="00C95FE0" w:rsidRDefault="00C95FE0" w:rsidP="00C95FE0"/>
    <w:p w14:paraId="3DC2E0BD" w14:textId="78349317" w:rsidR="00C95FE0" w:rsidRDefault="00C95FE0" w:rsidP="00C95FE0"/>
    <w:p w14:paraId="7F68394D" w14:textId="77777777" w:rsidR="000F2A60" w:rsidRDefault="000F2A60" w:rsidP="00C95FE0">
      <w:pPr>
        <w:spacing w:line="360" w:lineRule="auto"/>
        <w:rPr>
          <w:rFonts w:ascii="Times New Roman" w:hAnsi="Times New Roman" w:cs="Times New Roman"/>
          <w:sz w:val="24"/>
          <w:szCs w:val="24"/>
        </w:rPr>
      </w:pPr>
    </w:p>
    <w:p w14:paraId="5F27A6FF" w14:textId="77777777" w:rsidR="00D146E2" w:rsidRDefault="00D146E2" w:rsidP="00C95FE0">
      <w:pPr>
        <w:spacing w:line="360" w:lineRule="auto"/>
        <w:rPr>
          <w:rStyle w:val="Heading1Char"/>
        </w:rPr>
      </w:pPr>
    </w:p>
    <w:p w14:paraId="503C683C" w14:textId="5DA8CDE3" w:rsidR="00A543CF" w:rsidRDefault="00D146E2" w:rsidP="00C95FE0">
      <w:pPr>
        <w:spacing w:line="360" w:lineRule="auto"/>
        <w:rPr>
          <w:rFonts w:ascii="Times New Roman" w:hAnsi="Times New Roman" w:cs="Times New Roman"/>
          <w:sz w:val="24"/>
          <w:szCs w:val="24"/>
        </w:rPr>
      </w:pPr>
      <w:bookmarkStart w:id="35" w:name="_Toc56527778"/>
      <w:r w:rsidRPr="00A95AC3">
        <w:rPr>
          <w:rStyle w:val="Heading1Char"/>
          <w:shd w:val="clear" w:color="auto" w:fill="BDD6EE" w:themeFill="accent5" w:themeFillTint="66"/>
        </w:rPr>
        <w:lastRenderedPageBreak/>
        <w:t>6.1</w:t>
      </w:r>
      <w:r w:rsidR="007136CC">
        <w:rPr>
          <w:rStyle w:val="Heading1Char"/>
          <w:shd w:val="clear" w:color="auto" w:fill="BDD6EE" w:themeFill="accent5" w:themeFillTint="66"/>
        </w:rPr>
        <w:t xml:space="preserve"> Recommendations</w:t>
      </w:r>
      <w:r w:rsidR="00C95FE0" w:rsidRPr="00A95AC3">
        <w:rPr>
          <w:rStyle w:val="Heading1Char"/>
          <w:shd w:val="clear" w:color="auto" w:fill="BDD6EE" w:themeFill="accent5" w:themeFillTint="66"/>
        </w:rPr>
        <w:t>:</w:t>
      </w:r>
      <w:bookmarkEnd w:id="35"/>
      <w:r w:rsidR="00C95FE0" w:rsidRPr="00C95FE0">
        <w:rPr>
          <w:rFonts w:ascii="Times New Roman" w:hAnsi="Times New Roman" w:cs="Times New Roman"/>
          <w:sz w:val="24"/>
          <w:szCs w:val="24"/>
        </w:rPr>
        <w:br/>
      </w:r>
      <w:r w:rsidR="00CF5A5D">
        <w:rPr>
          <w:rFonts w:ascii="Times New Roman" w:hAnsi="Times New Roman" w:cs="Times New Roman"/>
          <w:sz w:val="24"/>
          <w:szCs w:val="24"/>
        </w:rPr>
        <w:t>The p</w:t>
      </w:r>
      <w:r w:rsidR="00C95FE0" w:rsidRPr="00C95FE0">
        <w:rPr>
          <w:rFonts w:ascii="Times New Roman" w:hAnsi="Times New Roman" w:cs="Times New Roman"/>
          <w:sz w:val="24"/>
          <w:szCs w:val="24"/>
        </w:rPr>
        <w:t xml:space="preserve">roposal intends to give recommendations about </w:t>
      </w:r>
      <w:r w:rsidR="001A0EF3" w:rsidRPr="00C95FE0">
        <w:rPr>
          <w:rFonts w:ascii="Times New Roman" w:hAnsi="Times New Roman" w:cs="Times New Roman"/>
          <w:sz w:val="24"/>
          <w:szCs w:val="24"/>
        </w:rPr>
        <w:t>the</w:t>
      </w:r>
      <w:r w:rsidR="00C95FE0" w:rsidRPr="00C95FE0">
        <w:rPr>
          <w:rFonts w:ascii="Times New Roman" w:hAnsi="Times New Roman" w:cs="Times New Roman"/>
          <w:sz w:val="24"/>
          <w:szCs w:val="24"/>
        </w:rPr>
        <w:t xml:space="preserve"> </w:t>
      </w:r>
      <w:r w:rsidR="00D077A2">
        <w:rPr>
          <w:rFonts w:ascii="Times New Roman" w:hAnsi="Times New Roman" w:cs="Times New Roman"/>
          <w:sz w:val="24"/>
          <w:szCs w:val="24"/>
        </w:rPr>
        <w:t>CBL</w:t>
      </w:r>
      <w:r w:rsidR="00C95FE0" w:rsidRPr="00C95FE0">
        <w:rPr>
          <w:rFonts w:ascii="Times New Roman" w:hAnsi="Times New Roman" w:cs="Times New Roman"/>
          <w:sz w:val="24"/>
          <w:szCs w:val="24"/>
        </w:rPr>
        <w:t>. Based on the discoveries and investigation of the examination, my suggestions are given beneath:</w:t>
      </w:r>
    </w:p>
    <w:p w14:paraId="34441BE9" w14:textId="5E270E40" w:rsidR="00C95FE0" w:rsidRPr="00884A85" w:rsidRDefault="00C95FE0" w:rsidP="00BE428C">
      <w:pPr>
        <w:pStyle w:val="ListParagraph"/>
        <w:numPr>
          <w:ilvl w:val="0"/>
          <w:numId w:val="12"/>
        </w:numPr>
        <w:spacing w:line="360" w:lineRule="auto"/>
        <w:rPr>
          <w:rFonts w:ascii="Times New Roman" w:hAnsi="Times New Roman" w:cs="Times New Roman"/>
          <w:sz w:val="24"/>
          <w:szCs w:val="24"/>
        </w:rPr>
      </w:pPr>
      <w:r w:rsidRPr="00C95FE0">
        <w:rPr>
          <w:rFonts w:ascii="Times New Roman" w:hAnsi="Times New Roman" w:cs="Times New Roman"/>
          <w:sz w:val="24"/>
          <w:szCs w:val="24"/>
        </w:rPr>
        <w:t xml:space="preserve">The HRD chief of the organization ought to be investigated the advanced HRM framework, and apply all the HRM work appropriately </w:t>
      </w:r>
      <w:r w:rsidR="00CF5A5D">
        <w:rPr>
          <w:rFonts w:ascii="Times New Roman" w:hAnsi="Times New Roman" w:cs="Times New Roman"/>
          <w:sz w:val="24"/>
          <w:szCs w:val="24"/>
        </w:rPr>
        <w:t>because</w:t>
      </w:r>
      <w:r w:rsidRPr="00C95FE0">
        <w:rPr>
          <w:rFonts w:ascii="Times New Roman" w:hAnsi="Times New Roman" w:cs="Times New Roman"/>
          <w:sz w:val="24"/>
          <w:szCs w:val="24"/>
        </w:rPr>
        <w:t xml:space="preserve"> the HRM strategy fills in as the foundation of all human asset capacities in an association. </w:t>
      </w:r>
    </w:p>
    <w:p w14:paraId="09362B02" w14:textId="2E3E2B48" w:rsidR="00C95FE0" w:rsidRPr="00884A85" w:rsidRDefault="00C95FE0" w:rsidP="00BE428C">
      <w:pPr>
        <w:pStyle w:val="ListParagraph"/>
        <w:numPr>
          <w:ilvl w:val="0"/>
          <w:numId w:val="12"/>
        </w:numPr>
        <w:spacing w:line="360" w:lineRule="auto"/>
        <w:rPr>
          <w:rFonts w:ascii="Times New Roman" w:hAnsi="Times New Roman" w:cs="Times New Roman"/>
          <w:sz w:val="24"/>
          <w:szCs w:val="24"/>
        </w:rPr>
      </w:pPr>
      <w:r w:rsidRPr="00C95FE0">
        <w:rPr>
          <w:rFonts w:ascii="Times New Roman" w:hAnsi="Times New Roman" w:cs="Times New Roman"/>
          <w:sz w:val="24"/>
          <w:szCs w:val="24"/>
        </w:rPr>
        <w:t xml:space="preserve">The director of HRD ought to be readied </w:t>
      </w:r>
      <w:r w:rsidR="00CF5A5D">
        <w:rPr>
          <w:rFonts w:ascii="Times New Roman" w:hAnsi="Times New Roman" w:cs="Times New Roman"/>
          <w:sz w:val="24"/>
          <w:szCs w:val="24"/>
        </w:rPr>
        <w:t xml:space="preserve">for </w:t>
      </w:r>
      <w:r w:rsidRPr="00C95FE0">
        <w:rPr>
          <w:rFonts w:ascii="Times New Roman" w:hAnsi="Times New Roman" w:cs="Times New Roman"/>
          <w:sz w:val="24"/>
          <w:szCs w:val="24"/>
        </w:rPr>
        <w:t xml:space="preserve">the standard presentation examination </w:t>
      </w:r>
      <w:r w:rsidR="00CF5A5D">
        <w:rPr>
          <w:rFonts w:ascii="Times New Roman" w:hAnsi="Times New Roman" w:cs="Times New Roman"/>
          <w:sz w:val="24"/>
          <w:szCs w:val="24"/>
        </w:rPr>
        <w:t>because</w:t>
      </w:r>
      <w:r w:rsidRPr="00C95FE0">
        <w:rPr>
          <w:rFonts w:ascii="Times New Roman" w:hAnsi="Times New Roman" w:cs="Times New Roman"/>
          <w:sz w:val="24"/>
          <w:szCs w:val="24"/>
        </w:rPr>
        <w:t xml:space="preserve"> the achievement and disappointment of an association </w:t>
      </w:r>
      <w:r w:rsidR="00CF5A5D">
        <w:rPr>
          <w:rFonts w:ascii="Times New Roman" w:hAnsi="Times New Roman" w:cs="Times New Roman"/>
          <w:sz w:val="24"/>
          <w:szCs w:val="24"/>
        </w:rPr>
        <w:t>have</w:t>
      </w:r>
      <w:r w:rsidRPr="00C95FE0">
        <w:rPr>
          <w:rFonts w:ascii="Times New Roman" w:hAnsi="Times New Roman" w:cs="Times New Roman"/>
          <w:sz w:val="24"/>
          <w:szCs w:val="24"/>
        </w:rPr>
        <w:t xml:space="preserve"> profoundly relied upon the correct human asset execution. just execution compensation of a worker can inspire them to achieve the hierarchical objective. </w:t>
      </w:r>
    </w:p>
    <w:p w14:paraId="298A9148" w14:textId="0AACB653" w:rsidR="00C95FE0" w:rsidRPr="00884A85" w:rsidRDefault="00C95FE0" w:rsidP="00BE428C">
      <w:pPr>
        <w:pStyle w:val="ListParagraph"/>
        <w:numPr>
          <w:ilvl w:val="0"/>
          <w:numId w:val="12"/>
        </w:numPr>
        <w:spacing w:line="360" w:lineRule="auto"/>
        <w:rPr>
          <w:rFonts w:ascii="Times New Roman" w:hAnsi="Times New Roman" w:cs="Times New Roman"/>
          <w:sz w:val="24"/>
          <w:szCs w:val="24"/>
        </w:rPr>
      </w:pPr>
      <w:r w:rsidRPr="00C95FE0">
        <w:rPr>
          <w:rFonts w:ascii="Times New Roman" w:hAnsi="Times New Roman" w:cs="Times New Roman"/>
          <w:sz w:val="24"/>
          <w:szCs w:val="24"/>
        </w:rPr>
        <w:t xml:space="preserve">The director of HRD ought to build up the standard compensation </w:t>
      </w:r>
      <w:r w:rsidR="007136CC">
        <w:rPr>
          <w:rFonts w:ascii="Times New Roman" w:hAnsi="Times New Roman" w:cs="Times New Roman"/>
          <w:sz w:val="24"/>
          <w:szCs w:val="24"/>
        </w:rPr>
        <w:t xml:space="preserve">structure for the </w:t>
      </w:r>
      <w:r w:rsidR="007136CC" w:rsidRPr="00C95FE0">
        <w:rPr>
          <w:rFonts w:ascii="Times New Roman" w:hAnsi="Times New Roman" w:cs="Times New Roman"/>
          <w:sz w:val="24"/>
          <w:szCs w:val="24"/>
        </w:rPr>
        <w:t>workers</w:t>
      </w:r>
      <w:r w:rsidRPr="00C95FE0">
        <w:rPr>
          <w:rFonts w:ascii="Times New Roman" w:hAnsi="Times New Roman" w:cs="Times New Roman"/>
          <w:sz w:val="24"/>
          <w:szCs w:val="24"/>
        </w:rPr>
        <w:t xml:space="preserve"> </w:t>
      </w:r>
      <w:r w:rsidR="007136CC">
        <w:rPr>
          <w:rFonts w:ascii="Times New Roman" w:hAnsi="Times New Roman" w:cs="Times New Roman"/>
          <w:sz w:val="24"/>
          <w:szCs w:val="24"/>
        </w:rPr>
        <w:t>of the</w:t>
      </w:r>
      <w:r w:rsidRPr="00C95FE0">
        <w:rPr>
          <w:rFonts w:ascii="Times New Roman" w:hAnsi="Times New Roman" w:cs="Times New Roman"/>
          <w:sz w:val="24"/>
          <w:szCs w:val="24"/>
        </w:rPr>
        <w:t xml:space="preserve"> association </w:t>
      </w:r>
      <w:r w:rsidR="007136CC">
        <w:rPr>
          <w:rFonts w:ascii="Times New Roman" w:hAnsi="Times New Roman" w:cs="Times New Roman"/>
          <w:sz w:val="24"/>
          <w:szCs w:val="24"/>
        </w:rPr>
        <w:t>to</w:t>
      </w:r>
      <w:r w:rsidRPr="00C95FE0">
        <w:rPr>
          <w:rFonts w:ascii="Times New Roman" w:hAnsi="Times New Roman" w:cs="Times New Roman"/>
          <w:sz w:val="24"/>
          <w:szCs w:val="24"/>
        </w:rPr>
        <w:t xml:space="preserve"> lessen </w:t>
      </w:r>
      <w:r w:rsidR="007136CC">
        <w:rPr>
          <w:rFonts w:ascii="Times New Roman" w:hAnsi="Times New Roman" w:cs="Times New Roman"/>
          <w:sz w:val="24"/>
          <w:szCs w:val="24"/>
        </w:rPr>
        <w:t>the high turnover of</w:t>
      </w:r>
      <w:r w:rsidRPr="00C95FE0">
        <w:rPr>
          <w:rFonts w:ascii="Times New Roman" w:hAnsi="Times New Roman" w:cs="Times New Roman"/>
          <w:sz w:val="24"/>
          <w:szCs w:val="24"/>
        </w:rPr>
        <w:t xml:space="preserve"> representatives. </w:t>
      </w:r>
    </w:p>
    <w:p w14:paraId="0D24EBB6" w14:textId="38655837" w:rsidR="00C95FE0" w:rsidRPr="00884A85" w:rsidRDefault="00C95FE0" w:rsidP="00BE428C">
      <w:pPr>
        <w:pStyle w:val="ListParagraph"/>
        <w:numPr>
          <w:ilvl w:val="0"/>
          <w:numId w:val="12"/>
        </w:numPr>
        <w:spacing w:line="360" w:lineRule="auto"/>
        <w:rPr>
          <w:rFonts w:ascii="Times New Roman" w:hAnsi="Times New Roman" w:cs="Times New Roman"/>
          <w:sz w:val="24"/>
          <w:szCs w:val="24"/>
        </w:rPr>
      </w:pPr>
      <w:r w:rsidRPr="00C95FE0">
        <w:rPr>
          <w:rFonts w:ascii="Times New Roman" w:hAnsi="Times New Roman" w:cs="Times New Roman"/>
          <w:sz w:val="24"/>
          <w:szCs w:val="24"/>
        </w:rPr>
        <w:t xml:space="preserve">Preparing ought to be planned in meeting </w:t>
      </w:r>
      <w:r w:rsidR="007136CC">
        <w:rPr>
          <w:rFonts w:ascii="Times New Roman" w:hAnsi="Times New Roman" w:cs="Times New Roman"/>
          <w:sz w:val="24"/>
          <w:szCs w:val="24"/>
        </w:rPr>
        <w:t>with the</w:t>
      </w:r>
      <w:r w:rsidRPr="00C95FE0">
        <w:rPr>
          <w:rFonts w:ascii="Times New Roman" w:hAnsi="Times New Roman" w:cs="Times New Roman"/>
          <w:sz w:val="24"/>
          <w:szCs w:val="24"/>
        </w:rPr>
        <w:t xml:space="preserve"> preparation </w:t>
      </w:r>
      <w:r w:rsidR="007136CC">
        <w:rPr>
          <w:rFonts w:ascii="Times New Roman" w:hAnsi="Times New Roman" w:cs="Times New Roman"/>
          <w:sz w:val="24"/>
          <w:szCs w:val="24"/>
        </w:rPr>
        <w:t>division</w:t>
      </w:r>
      <w:r w:rsidRPr="00C95FE0">
        <w:rPr>
          <w:rFonts w:ascii="Times New Roman" w:hAnsi="Times New Roman" w:cs="Times New Roman"/>
          <w:sz w:val="24"/>
          <w:szCs w:val="24"/>
        </w:rPr>
        <w:t xml:space="preserve"> </w:t>
      </w:r>
      <w:r w:rsidR="00CF5A5D">
        <w:rPr>
          <w:rFonts w:ascii="Times New Roman" w:hAnsi="Times New Roman" w:cs="Times New Roman"/>
          <w:sz w:val="24"/>
          <w:szCs w:val="24"/>
        </w:rPr>
        <w:t>at</w:t>
      </w:r>
      <w:r w:rsidRPr="00C95FE0">
        <w:rPr>
          <w:rFonts w:ascii="Times New Roman" w:hAnsi="Times New Roman" w:cs="Times New Roman"/>
          <w:sz w:val="24"/>
          <w:szCs w:val="24"/>
        </w:rPr>
        <w:t xml:space="preserve"> </w:t>
      </w:r>
      <w:r w:rsidR="007136CC">
        <w:rPr>
          <w:rFonts w:ascii="Times New Roman" w:hAnsi="Times New Roman" w:cs="Times New Roman"/>
          <w:sz w:val="24"/>
          <w:szCs w:val="24"/>
        </w:rPr>
        <w:t>the</w:t>
      </w:r>
      <w:r w:rsidRPr="00C95FE0">
        <w:rPr>
          <w:rFonts w:ascii="Times New Roman" w:hAnsi="Times New Roman" w:cs="Times New Roman"/>
          <w:sz w:val="24"/>
          <w:szCs w:val="24"/>
        </w:rPr>
        <w:t xml:space="preserve"> focal </w:t>
      </w:r>
      <w:r w:rsidR="007136CC">
        <w:rPr>
          <w:rFonts w:ascii="Times New Roman" w:hAnsi="Times New Roman" w:cs="Times New Roman"/>
          <w:sz w:val="24"/>
          <w:szCs w:val="24"/>
        </w:rPr>
        <w:t>level and mid-level</w:t>
      </w:r>
      <w:r w:rsidRPr="00C95FE0">
        <w:rPr>
          <w:rFonts w:ascii="Times New Roman" w:hAnsi="Times New Roman" w:cs="Times New Roman"/>
          <w:sz w:val="24"/>
          <w:szCs w:val="24"/>
        </w:rPr>
        <w:t xml:space="preserve">. On </w:t>
      </w:r>
      <w:r w:rsidR="00CF5A5D">
        <w:rPr>
          <w:rFonts w:ascii="Times New Roman" w:hAnsi="Times New Roman" w:cs="Times New Roman"/>
          <w:sz w:val="24"/>
          <w:szCs w:val="24"/>
        </w:rPr>
        <w:t xml:space="preserve">the </w:t>
      </w:r>
      <w:r w:rsidRPr="00C95FE0">
        <w:rPr>
          <w:rFonts w:ascii="Times New Roman" w:hAnsi="Times New Roman" w:cs="Times New Roman"/>
          <w:sz w:val="24"/>
          <w:szCs w:val="24"/>
        </w:rPr>
        <w:t xml:space="preserve">ordinary premise </w:t>
      </w:r>
      <w:r w:rsidR="007136CC">
        <w:rPr>
          <w:rFonts w:ascii="Times New Roman" w:hAnsi="Times New Roman" w:cs="Times New Roman"/>
          <w:sz w:val="24"/>
          <w:szCs w:val="24"/>
        </w:rPr>
        <w:t>of its human</w:t>
      </w:r>
      <w:r w:rsidRPr="00C95FE0">
        <w:rPr>
          <w:rFonts w:ascii="Times New Roman" w:hAnsi="Times New Roman" w:cs="Times New Roman"/>
          <w:sz w:val="24"/>
          <w:szCs w:val="24"/>
        </w:rPr>
        <w:t xml:space="preserve"> flawlessness. </w:t>
      </w:r>
    </w:p>
    <w:p w14:paraId="50B00A2A" w14:textId="04CC8309" w:rsidR="00C95FE0" w:rsidRPr="00884A85" w:rsidRDefault="007136CC" w:rsidP="00BE428C">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The authority of the CBL</w:t>
      </w:r>
      <w:r w:rsidR="00C95FE0" w:rsidRPr="00C95FE0">
        <w:rPr>
          <w:rFonts w:ascii="Times New Roman" w:hAnsi="Times New Roman" w:cs="Times New Roman"/>
          <w:sz w:val="24"/>
          <w:szCs w:val="24"/>
        </w:rPr>
        <w:t xml:space="preserve"> ought to set up a uniform presentation evaluation strategy. </w:t>
      </w:r>
      <w:r w:rsidR="00CF5A5D">
        <w:rPr>
          <w:rFonts w:ascii="Times New Roman" w:hAnsi="Times New Roman" w:cs="Times New Roman"/>
          <w:sz w:val="24"/>
          <w:szCs w:val="24"/>
        </w:rPr>
        <w:t>A s</w:t>
      </w:r>
      <w:r w:rsidR="00C95FE0" w:rsidRPr="00C95FE0">
        <w:rPr>
          <w:rFonts w:ascii="Times New Roman" w:hAnsi="Times New Roman" w:cs="Times New Roman"/>
          <w:sz w:val="24"/>
          <w:szCs w:val="24"/>
        </w:rPr>
        <w:t>upervisor ought to evade the b</w:t>
      </w:r>
      <w:r w:rsidR="00CF5A5D">
        <w:rPr>
          <w:rFonts w:ascii="Times New Roman" w:hAnsi="Times New Roman" w:cs="Times New Roman"/>
          <w:sz w:val="24"/>
          <w:szCs w:val="24"/>
        </w:rPr>
        <w:t>usi</w:t>
      </w:r>
      <w:r w:rsidR="00C95FE0" w:rsidRPr="00C95FE0">
        <w:rPr>
          <w:rFonts w:ascii="Times New Roman" w:hAnsi="Times New Roman" w:cs="Times New Roman"/>
          <w:sz w:val="24"/>
          <w:szCs w:val="24"/>
        </w:rPr>
        <w:t xml:space="preserve">ness with the goal that productive representative can get </w:t>
      </w:r>
      <w:r w:rsidR="00CF5A5D">
        <w:rPr>
          <w:rFonts w:ascii="Times New Roman" w:hAnsi="Times New Roman" w:cs="Times New Roman"/>
          <w:sz w:val="24"/>
          <w:szCs w:val="24"/>
        </w:rPr>
        <w:t xml:space="preserve">an </w:t>
      </w:r>
      <w:r w:rsidR="00C95FE0" w:rsidRPr="00C95FE0">
        <w:rPr>
          <w:rFonts w:ascii="Times New Roman" w:hAnsi="Times New Roman" w:cs="Times New Roman"/>
          <w:sz w:val="24"/>
          <w:szCs w:val="24"/>
        </w:rPr>
        <w:t xml:space="preserve">appropriate award </w:t>
      </w:r>
      <w:r>
        <w:rPr>
          <w:rFonts w:ascii="Times New Roman" w:hAnsi="Times New Roman" w:cs="Times New Roman"/>
          <w:sz w:val="24"/>
          <w:szCs w:val="24"/>
        </w:rPr>
        <w:t>for their</w:t>
      </w:r>
      <w:r w:rsidR="00C95FE0" w:rsidRPr="00C95FE0">
        <w:rPr>
          <w:rFonts w:ascii="Times New Roman" w:hAnsi="Times New Roman" w:cs="Times New Roman"/>
          <w:sz w:val="24"/>
          <w:szCs w:val="24"/>
        </w:rPr>
        <w:t xml:space="preserve"> presentation. " </w:t>
      </w:r>
      <w:r>
        <w:rPr>
          <w:rFonts w:ascii="Times New Roman" w:hAnsi="Times New Roman" w:cs="Times New Roman"/>
          <w:sz w:val="24"/>
          <w:szCs w:val="24"/>
        </w:rPr>
        <w:t>right man in</w:t>
      </w:r>
      <w:r w:rsidR="00C95FE0" w:rsidRPr="00C95FE0">
        <w:rPr>
          <w:rFonts w:ascii="Times New Roman" w:hAnsi="Times New Roman" w:cs="Times New Roman"/>
          <w:sz w:val="24"/>
          <w:szCs w:val="24"/>
        </w:rPr>
        <w:t xml:space="preserve"> </w:t>
      </w:r>
      <w:r>
        <w:rPr>
          <w:rFonts w:ascii="Times New Roman" w:hAnsi="Times New Roman" w:cs="Times New Roman"/>
          <w:sz w:val="24"/>
          <w:szCs w:val="24"/>
        </w:rPr>
        <w:t>the right position</w:t>
      </w:r>
      <w:r w:rsidR="00C95FE0" w:rsidRPr="00C95FE0">
        <w:rPr>
          <w:rFonts w:ascii="Times New Roman" w:hAnsi="Times New Roman" w:cs="Times New Roman"/>
          <w:sz w:val="24"/>
          <w:szCs w:val="24"/>
        </w:rPr>
        <w:t xml:space="preserve">" </w:t>
      </w:r>
    </w:p>
    <w:p w14:paraId="126D011E" w14:textId="23809480" w:rsidR="00C95FE0" w:rsidRPr="00884A85" w:rsidRDefault="00437D11" w:rsidP="00BE428C">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Make</w:t>
      </w:r>
      <w:r w:rsidR="00C95FE0" w:rsidRPr="00C95FE0">
        <w:rPr>
          <w:rFonts w:ascii="Times New Roman" w:hAnsi="Times New Roman" w:cs="Times New Roman"/>
          <w:sz w:val="24"/>
          <w:szCs w:val="24"/>
        </w:rPr>
        <w:t xml:space="preserve"> progression arranging. </w:t>
      </w:r>
      <w:r>
        <w:rPr>
          <w:rFonts w:ascii="Times New Roman" w:hAnsi="Times New Roman" w:cs="Times New Roman"/>
          <w:sz w:val="24"/>
          <w:szCs w:val="24"/>
        </w:rPr>
        <w:t>A</w:t>
      </w:r>
      <w:r w:rsidR="00C95FE0" w:rsidRPr="00C95FE0">
        <w:rPr>
          <w:rFonts w:ascii="Times New Roman" w:hAnsi="Times New Roman" w:cs="Times New Roman"/>
          <w:sz w:val="24"/>
          <w:szCs w:val="24"/>
        </w:rPr>
        <w:t xml:space="preserve"> cautious </w:t>
      </w:r>
      <w:r>
        <w:rPr>
          <w:rFonts w:ascii="Times New Roman" w:hAnsi="Times New Roman" w:cs="Times New Roman"/>
          <w:sz w:val="24"/>
          <w:szCs w:val="24"/>
        </w:rPr>
        <w:t>and considered</w:t>
      </w:r>
      <w:r w:rsidR="00C95FE0" w:rsidRPr="00C95FE0">
        <w:rPr>
          <w:rFonts w:ascii="Times New Roman" w:hAnsi="Times New Roman" w:cs="Times New Roman"/>
          <w:sz w:val="24"/>
          <w:szCs w:val="24"/>
        </w:rPr>
        <w:t xml:space="preserve"> strategy guarantees the most un-conceivable interruption to the individual's obligations and in this manner the association's adequacy. </w:t>
      </w:r>
    </w:p>
    <w:p w14:paraId="2D4A30DC" w14:textId="70C8019B" w:rsidR="00C95FE0" w:rsidRPr="00884A85" w:rsidRDefault="00C95FE0" w:rsidP="00BE428C">
      <w:pPr>
        <w:pStyle w:val="ListParagraph"/>
        <w:numPr>
          <w:ilvl w:val="0"/>
          <w:numId w:val="12"/>
        </w:numPr>
        <w:spacing w:line="360" w:lineRule="auto"/>
        <w:rPr>
          <w:rFonts w:ascii="Times New Roman" w:hAnsi="Times New Roman" w:cs="Times New Roman"/>
          <w:sz w:val="24"/>
          <w:szCs w:val="24"/>
        </w:rPr>
      </w:pPr>
      <w:r w:rsidRPr="00C95FE0">
        <w:rPr>
          <w:rFonts w:ascii="Times New Roman" w:hAnsi="Times New Roman" w:cs="Times New Roman"/>
          <w:sz w:val="24"/>
          <w:szCs w:val="24"/>
        </w:rPr>
        <w:t>Lessen the additional remaining burden of the worker. on the off chance that give</w:t>
      </w:r>
      <w:r w:rsidR="00CF5A5D">
        <w:rPr>
          <w:rFonts w:ascii="Times New Roman" w:hAnsi="Times New Roman" w:cs="Times New Roman"/>
          <w:sz w:val="24"/>
          <w:szCs w:val="24"/>
        </w:rPr>
        <w:t>s</w:t>
      </w:r>
      <w:r w:rsidRPr="00C95FE0">
        <w:rPr>
          <w:rFonts w:ascii="Times New Roman" w:hAnsi="Times New Roman" w:cs="Times New Roman"/>
          <w:sz w:val="24"/>
          <w:szCs w:val="24"/>
        </w:rPr>
        <w:t xml:space="preserve"> them additional compensation to diminished the worker distress, </w:t>
      </w:r>
      <w:r w:rsidR="00437D11">
        <w:rPr>
          <w:rFonts w:ascii="Times New Roman" w:hAnsi="Times New Roman" w:cs="Times New Roman"/>
          <w:sz w:val="24"/>
          <w:szCs w:val="24"/>
        </w:rPr>
        <w:t>and turnover</w:t>
      </w:r>
      <w:r w:rsidRPr="00C95FE0">
        <w:rPr>
          <w:rFonts w:ascii="Times New Roman" w:hAnsi="Times New Roman" w:cs="Times New Roman"/>
          <w:sz w:val="24"/>
          <w:szCs w:val="24"/>
        </w:rPr>
        <w:t xml:space="preserve">. </w:t>
      </w:r>
    </w:p>
    <w:p w14:paraId="6AF2399D" w14:textId="16CDBA95" w:rsidR="00C95FE0" w:rsidRPr="00884A85" w:rsidRDefault="00437D11" w:rsidP="00BE428C">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The human resource division</w:t>
      </w:r>
      <w:r w:rsidR="00997864">
        <w:rPr>
          <w:rFonts w:ascii="Times New Roman" w:hAnsi="Times New Roman" w:cs="Times New Roman"/>
          <w:sz w:val="24"/>
          <w:szCs w:val="24"/>
        </w:rPr>
        <w:t>'</w:t>
      </w:r>
      <w:r>
        <w:rPr>
          <w:rFonts w:ascii="Times New Roman" w:hAnsi="Times New Roman" w:cs="Times New Roman"/>
          <w:sz w:val="24"/>
          <w:szCs w:val="24"/>
        </w:rPr>
        <w:t>s control must be</w:t>
      </w:r>
      <w:r w:rsidR="00C95FE0" w:rsidRPr="00C95FE0">
        <w:rPr>
          <w:rFonts w:ascii="Times New Roman" w:hAnsi="Times New Roman" w:cs="Times New Roman"/>
          <w:sz w:val="24"/>
          <w:szCs w:val="24"/>
        </w:rPr>
        <w:t xml:space="preserve"> organized. </w:t>
      </w:r>
    </w:p>
    <w:p w14:paraId="1CB752DE" w14:textId="5292F7C4" w:rsidR="00C95FE0" w:rsidRDefault="00C95FE0" w:rsidP="00BE428C">
      <w:pPr>
        <w:pStyle w:val="ListParagraph"/>
        <w:numPr>
          <w:ilvl w:val="0"/>
          <w:numId w:val="12"/>
        </w:numPr>
        <w:spacing w:line="360" w:lineRule="auto"/>
        <w:rPr>
          <w:rFonts w:ascii="Times New Roman" w:hAnsi="Times New Roman" w:cs="Times New Roman"/>
          <w:sz w:val="24"/>
          <w:szCs w:val="24"/>
        </w:rPr>
      </w:pPr>
      <w:r w:rsidRPr="00C95FE0">
        <w:rPr>
          <w:rFonts w:ascii="Times New Roman" w:hAnsi="Times New Roman" w:cs="Times New Roman"/>
          <w:sz w:val="24"/>
          <w:szCs w:val="24"/>
        </w:rPr>
        <w:t xml:space="preserve">Mastermind legitimate preparing for the representative. </w:t>
      </w:r>
      <w:r w:rsidR="00CF5A5D">
        <w:rPr>
          <w:rFonts w:ascii="Times New Roman" w:hAnsi="Times New Roman" w:cs="Times New Roman"/>
          <w:sz w:val="24"/>
          <w:szCs w:val="24"/>
        </w:rPr>
        <w:t>After</w:t>
      </w:r>
      <w:r w:rsidRPr="00C95FE0">
        <w:rPr>
          <w:rFonts w:ascii="Times New Roman" w:hAnsi="Times New Roman" w:cs="Times New Roman"/>
          <w:sz w:val="24"/>
          <w:szCs w:val="24"/>
        </w:rPr>
        <w:t xml:space="preserve"> preparing </w:t>
      </w:r>
      <w:r w:rsidR="00CF5A5D">
        <w:rPr>
          <w:rFonts w:ascii="Times New Roman" w:hAnsi="Times New Roman" w:cs="Times New Roman"/>
          <w:sz w:val="24"/>
          <w:szCs w:val="24"/>
        </w:rPr>
        <w:t xml:space="preserve">the </w:t>
      </w:r>
      <w:r w:rsidRPr="00C95FE0">
        <w:rPr>
          <w:rFonts w:ascii="Times New Roman" w:hAnsi="Times New Roman" w:cs="Times New Roman"/>
          <w:sz w:val="24"/>
          <w:szCs w:val="24"/>
        </w:rPr>
        <w:t xml:space="preserve">assessment </w:t>
      </w:r>
      <w:r w:rsidR="00437D11">
        <w:rPr>
          <w:rFonts w:ascii="Times New Roman" w:hAnsi="Times New Roman" w:cs="Times New Roman"/>
          <w:sz w:val="24"/>
          <w:szCs w:val="24"/>
        </w:rPr>
        <w:t>program must be considered in</w:t>
      </w:r>
      <w:r w:rsidRPr="00C95FE0">
        <w:rPr>
          <w:rFonts w:ascii="Times New Roman" w:hAnsi="Times New Roman" w:cs="Times New Roman"/>
          <w:sz w:val="24"/>
          <w:szCs w:val="24"/>
        </w:rPr>
        <w:t xml:space="preserve"> hugeness.</w:t>
      </w:r>
    </w:p>
    <w:p w14:paraId="6B37F1DE" w14:textId="5C46BF6B" w:rsidR="00B20C98" w:rsidRDefault="00B20C98" w:rsidP="00B20C98">
      <w:pPr>
        <w:pStyle w:val="ListParagraph"/>
        <w:spacing w:line="360" w:lineRule="auto"/>
        <w:rPr>
          <w:rFonts w:ascii="Times New Roman" w:hAnsi="Times New Roman" w:cs="Times New Roman"/>
          <w:sz w:val="24"/>
          <w:szCs w:val="24"/>
        </w:rPr>
      </w:pPr>
    </w:p>
    <w:p w14:paraId="212A49C2" w14:textId="77777777" w:rsidR="00B20C98" w:rsidRDefault="00B20C98" w:rsidP="00B20C98">
      <w:pPr>
        <w:pStyle w:val="ListParagraph"/>
        <w:spacing w:line="360" w:lineRule="auto"/>
        <w:rPr>
          <w:rFonts w:ascii="Times New Roman" w:hAnsi="Times New Roman" w:cs="Times New Roman"/>
          <w:sz w:val="24"/>
          <w:szCs w:val="24"/>
        </w:rPr>
      </w:pPr>
    </w:p>
    <w:p w14:paraId="40E64C85" w14:textId="442F094C" w:rsidR="002875EC" w:rsidRDefault="002875EC" w:rsidP="002875EC">
      <w:pPr>
        <w:spacing w:line="360" w:lineRule="auto"/>
        <w:rPr>
          <w:rFonts w:ascii="Times New Roman" w:hAnsi="Times New Roman" w:cs="Times New Roman"/>
          <w:sz w:val="24"/>
          <w:szCs w:val="24"/>
        </w:rPr>
      </w:pPr>
    </w:p>
    <w:p w14:paraId="5B848957" w14:textId="3DE37280" w:rsidR="002875EC" w:rsidRDefault="002875EC" w:rsidP="002875EC">
      <w:pPr>
        <w:spacing w:line="360" w:lineRule="auto"/>
        <w:rPr>
          <w:rFonts w:ascii="Times New Roman" w:hAnsi="Times New Roman" w:cs="Times New Roman"/>
          <w:sz w:val="24"/>
          <w:szCs w:val="24"/>
        </w:rPr>
      </w:pPr>
    </w:p>
    <w:p w14:paraId="59AC7988" w14:textId="77777777" w:rsidR="002875EC" w:rsidRPr="002875EC" w:rsidRDefault="002875EC" w:rsidP="002875EC">
      <w:pPr>
        <w:spacing w:line="360" w:lineRule="auto"/>
        <w:rPr>
          <w:rFonts w:ascii="Times New Roman" w:hAnsi="Times New Roman" w:cs="Times New Roman"/>
          <w:sz w:val="24"/>
          <w:szCs w:val="24"/>
        </w:rPr>
      </w:pPr>
    </w:p>
    <w:p w14:paraId="282A8805" w14:textId="230511C4" w:rsidR="00A543CF" w:rsidRDefault="00D146E2" w:rsidP="00A95AC3">
      <w:pPr>
        <w:pStyle w:val="Heading1"/>
        <w:shd w:val="clear" w:color="auto" w:fill="BDD6EE" w:themeFill="accent5" w:themeFillTint="66"/>
      </w:pPr>
      <w:bookmarkStart w:id="36" w:name="_Toc56527779"/>
      <w:r>
        <w:lastRenderedPageBreak/>
        <w:t xml:space="preserve">6.2 </w:t>
      </w:r>
      <w:r w:rsidR="00B20C98">
        <w:t>Conclusion</w:t>
      </w:r>
      <w:r w:rsidR="00A543CF">
        <w:t>:</w:t>
      </w:r>
      <w:bookmarkEnd w:id="36"/>
    </w:p>
    <w:p w14:paraId="256333B6" w14:textId="7FCD4EDC" w:rsidR="00B20C98" w:rsidRDefault="00B20C98" w:rsidP="00A543CF">
      <w:pPr>
        <w:spacing w:line="360" w:lineRule="auto"/>
        <w:jc w:val="both"/>
        <w:rPr>
          <w:rFonts w:ascii="Times New Roman" w:hAnsi="Times New Roman" w:cs="Times New Roman"/>
          <w:sz w:val="24"/>
          <w:szCs w:val="24"/>
        </w:rPr>
      </w:pPr>
      <w:r>
        <w:rPr>
          <w:rFonts w:ascii="Times New Roman" w:hAnsi="Times New Roman" w:cs="Times New Roman"/>
          <w:sz w:val="24"/>
          <w:szCs w:val="24"/>
        </w:rPr>
        <w:t>The CBL is a bank that affirms the best help of the customers and notwithstanding the delegates by the human asset division. The city bank constrained is the speediest creating bank in Bangladesh. By working in the HR division, the data was found out would be adequately valuable to make do with the real progression condition.</w:t>
      </w:r>
    </w:p>
    <w:p w14:paraId="0257474F" w14:textId="3DFF3019" w:rsidR="00B20C98" w:rsidRDefault="00B20C98" w:rsidP="00A543C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Setting aside cash business is a creating thought from Bangladesh’s viewpoint. Bit by </w:t>
      </w:r>
      <w:r w:rsidR="00997864">
        <w:rPr>
          <w:rFonts w:ascii="Times New Roman" w:hAnsi="Times New Roman" w:cs="Times New Roman"/>
          <w:sz w:val="24"/>
          <w:szCs w:val="24"/>
        </w:rPr>
        <w:t>b</w:t>
      </w:r>
      <w:r>
        <w:rPr>
          <w:rFonts w:ascii="Times New Roman" w:hAnsi="Times New Roman" w:cs="Times New Roman"/>
          <w:sz w:val="24"/>
          <w:szCs w:val="24"/>
        </w:rPr>
        <w:t>it, it is getting predominant in the middle-class people. From the outright beginning stage the city bank restricted has adequately kept up their business with a good reputation now they make their eagerness on the limit in keeping money business. Managing an accounting business has a wonderful possibility in Bangladesh. Nevertheless, Human resource organization is a basic bit of any relationship for managing the workforce and ensuring the work profitability. Human asset improvement is a principal pre fundamental to achieving definitive goals. Unending getting ready for the laborers and overseers is away for cutoff and master skill working reliably.</w:t>
      </w:r>
    </w:p>
    <w:p w14:paraId="586F214B" w14:textId="4707C046" w:rsidR="00B20C98" w:rsidRDefault="00D01122" w:rsidP="00A543CF">
      <w:pPr>
        <w:spacing w:line="360" w:lineRule="auto"/>
        <w:jc w:val="both"/>
        <w:rPr>
          <w:rFonts w:ascii="Times New Roman" w:hAnsi="Times New Roman" w:cs="Times New Roman"/>
          <w:sz w:val="24"/>
          <w:szCs w:val="24"/>
        </w:rPr>
      </w:pPr>
      <w:r>
        <w:rPr>
          <w:rFonts w:ascii="Times New Roman" w:hAnsi="Times New Roman" w:cs="Times New Roman"/>
          <w:sz w:val="24"/>
          <w:szCs w:val="24"/>
        </w:rPr>
        <w:t>Thus,</w:t>
      </w:r>
      <w:r w:rsidR="00B20C98">
        <w:rPr>
          <w:rFonts w:ascii="Times New Roman" w:hAnsi="Times New Roman" w:cs="Times New Roman"/>
          <w:sz w:val="24"/>
          <w:szCs w:val="24"/>
        </w:rPr>
        <w:t xml:space="preserve"> the organization of the CBL should give more obsession in this reasonable zone with a real framework, better</w:t>
      </w:r>
      <w:r w:rsidR="00997864">
        <w:rPr>
          <w:rFonts w:ascii="Times New Roman" w:hAnsi="Times New Roman" w:cs="Times New Roman"/>
          <w:sz w:val="24"/>
          <w:szCs w:val="24"/>
        </w:rPr>
        <w:t>-</w:t>
      </w:r>
      <w:r w:rsidR="00B20C98">
        <w:rPr>
          <w:rFonts w:ascii="Times New Roman" w:hAnsi="Times New Roman" w:cs="Times New Roman"/>
          <w:sz w:val="24"/>
          <w:szCs w:val="24"/>
        </w:rPr>
        <w:t>displaying procedure, and adequate client organizations. As I working the HRM</w:t>
      </w:r>
      <w:r>
        <w:rPr>
          <w:rFonts w:ascii="Times New Roman" w:hAnsi="Times New Roman" w:cs="Times New Roman"/>
          <w:sz w:val="24"/>
          <w:szCs w:val="24"/>
        </w:rPr>
        <w:t xml:space="preserve"> department, while I end up with some recognition and reliant on these discernments some proposition has been given in this report. Preferably, these proposals will enable the CBL to continue with its empowering.</w:t>
      </w:r>
    </w:p>
    <w:p w14:paraId="52CF6C26" w14:textId="130CD8E5" w:rsidR="002875EC" w:rsidRDefault="00A543CF" w:rsidP="00A543CF">
      <w:pPr>
        <w:spacing w:line="360" w:lineRule="auto"/>
        <w:jc w:val="both"/>
        <w:rPr>
          <w:rFonts w:ascii="Times New Roman" w:hAnsi="Times New Roman" w:cs="Times New Roman"/>
          <w:sz w:val="24"/>
          <w:szCs w:val="24"/>
        </w:rPr>
      </w:pPr>
      <w:r w:rsidRPr="00A543CF">
        <w:rPr>
          <w:rFonts w:ascii="Times New Roman" w:hAnsi="Times New Roman" w:cs="Times New Roman"/>
          <w:sz w:val="24"/>
          <w:szCs w:val="24"/>
        </w:rPr>
        <w:t>I finished my temporary position in CBL. The association and different workers think assistants are not treated as visitors for a quarter of a year. I am engaged with work, likewise</w:t>
      </w:r>
      <w:r w:rsidR="00CF5A5D">
        <w:rPr>
          <w:rFonts w:ascii="Times New Roman" w:hAnsi="Times New Roman" w:cs="Times New Roman"/>
          <w:sz w:val="24"/>
          <w:szCs w:val="24"/>
        </w:rPr>
        <w:t>,</w:t>
      </w:r>
      <w:r w:rsidRPr="00A543CF">
        <w:rPr>
          <w:rFonts w:ascii="Times New Roman" w:hAnsi="Times New Roman" w:cs="Times New Roman"/>
          <w:sz w:val="24"/>
          <w:szCs w:val="24"/>
        </w:rPr>
        <w:t xml:space="preserve"> I keep up my work time as office time. I took in my temporary position about how an association works, its everyday exercises, issues that happen each day</w:t>
      </w:r>
      <w:r w:rsidR="00CF5A5D">
        <w:rPr>
          <w:rFonts w:ascii="Times New Roman" w:hAnsi="Times New Roman" w:cs="Times New Roman"/>
          <w:sz w:val="24"/>
          <w:szCs w:val="24"/>
        </w:rPr>
        <w:t>,</w:t>
      </w:r>
      <w:r w:rsidRPr="00A543CF">
        <w:rPr>
          <w:rFonts w:ascii="Times New Roman" w:hAnsi="Times New Roman" w:cs="Times New Roman"/>
          <w:sz w:val="24"/>
          <w:szCs w:val="24"/>
        </w:rPr>
        <w:t xml:space="preserve"> and how to determine them. At present</w:t>
      </w:r>
      <w:r w:rsidR="00CF5A5D">
        <w:rPr>
          <w:rFonts w:ascii="Times New Roman" w:hAnsi="Times New Roman" w:cs="Times New Roman"/>
          <w:sz w:val="24"/>
          <w:szCs w:val="24"/>
        </w:rPr>
        <w:t>,</w:t>
      </w:r>
      <w:r w:rsidRPr="00A543CF">
        <w:rPr>
          <w:rFonts w:ascii="Times New Roman" w:hAnsi="Times New Roman" w:cs="Times New Roman"/>
          <w:sz w:val="24"/>
          <w:szCs w:val="24"/>
        </w:rPr>
        <w:t xml:space="preserve"> I will ready to apply my insight and learning in any association.</w:t>
      </w:r>
    </w:p>
    <w:p w14:paraId="6EE9923E" w14:textId="119C588D" w:rsidR="00D01122" w:rsidRDefault="00D01122" w:rsidP="00A543CF">
      <w:pPr>
        <w:spacing w:line="360" w:lineRule="auto"/>
        <w:jc w:val="both"/>
        <w:rPr>
          <w:rFonts w:ascii="Times New Roman" w:hAnsi="Times New Roman" w:cs="Times New Roman"/>
          <w:sz w:val="24"/>
          <w:szCs w:val="24"/>
        </w:rPr>
      </w:pPr>
    </w:p>
    <w:p w14:paraId="35FDCECC" w14:textId="77777777" w:rsidR="00D01122" w:rsidRDefault="00D01122" w:rsidP="00A543CF">
      <w:pPr>
        <w:spacing w:line="360" w:lineRule="auto"/>
        <w:jc w:val="both"/>
        <w:rPr>
          <w:rFonts w:ascii="Times New Roman" w:hAnsi="Times New Roman" w:cs="Times New Roman"/>
          <w:sz w:val="24"/>
          <w:szCs w:val="24"/>
        </w:rPr>
      </w:pPr>
    </w:p>
    <w:p w14:paraId="100FEB08" w14:textId="4DB85EC8" w:rsidR="00884A85" w:rsidRDefault="00884A85" w:rsidP="00A543CF">
      <w:pPr>
        <w:spacing w:line="360" w:lineRule="auto"/>
        <w:jc w:val="both"/>
        <w:rPr>
          <w:rFonts w:ascii="Times New Roman" w:hAnsi="Times New Roman" w:cs="Times New Roman"/>
          <w:sz w:val="24"/>
          <w:szCs w:val="24"/>
        </w:rPr>
      </w:pPr>
    </w:p>
    <w:p w14:paraId="3519066F" w14:textId="1C1899C2" w:rsidR="00884A85" w:rsidRDefault="00884A85" w:rsidP="00A543CF">
      <w:pPr>
        <w:spacing w:line="360" w:lineRule="auto"/>
        <w:jc w:val="both"/>
        <w:rPr>
          <w:rFonts w:ascii="Times New Roman" w:hAnsi="Times New Roman" w:cs="Times New Roman"/>
          <w:sz w:val="24"/>
          <w:szCs w:val="24"/>
        </w:rPr>
      </w:pPr>
    </w:p>
    <w:p w14:paraId="76CF5B40" w14:textId="2EF4E059" w:rsidR="00884A85" w:rsidRDefault="00884A85" w:rsidP="00A543CF">
      <w:pPr>
        <w:spacing w:line="360" w:lineRule="auto"/>
        <w:jc w:val="both"/>
        <w:rPr>
          <w:rFonts w:ascii="Times New Roman" w:hAnsi="Times New Roman" w:cs="Times New Roman"/>
          <w:sz w:val="24"/>
          <w:szCs w:val="24"/>
        </w:rPr>
      </w:pPr>
    </w:p>
    <w:p w14:paraId="034F8AEE" w14:textId="77777777" w:rsidR="00D077A2" w:rsidRDefault="00D077A2" w:rsidP="00A543CF">
      <w:pPr>
        <w:spacing w:line="360" w:lineRule="auto"/>
        <w:jc w:val="both"/>
        <w:rPr>
          <w:rFonts w:ascii="Times New Roman" w:hAnsi="Times New Roman" w:cs="Times New Roman"/>
          <w:sz w:val="24"/>
          <w:szCs w:val="24"/>
        </w:rPr>
      </w:pPr>
    </w:p>
    <w:bookmarkStart w:id="37" w:name="_Toc56527780" w:displacedByCustomXml="next"/>
    <w:sdt>
      <w:sdtPr>
        <w:rPr>
          <w:rFonts w:asciiTheme="minorHAnsi" w:eastAsiaTheme="minorHAnsi" w:hAnsiTheme="minorHAnsi" w:cstheme="minorBidi"/>
          <w:color w:val="auto"/>
          <w:sz w:val="22"/>
          <w:szCs w:val="22"/>
        </w:rPr>
        <w:id w:val="1842266803"/>
        <w:docPartObj>
          <w:docPartGallery w:val="Bibliographies"/>
          <w:docPartUnique/>
        </w:docPartObj>
      </w:sdtPr>
      <w:sdtEndPr/>
      <w:sdtContent>
        <w:p w14:paraId="6F4B6380" w14:textId="11AD0D63" w:rsidR="00694C4C" w:rsidRDefault="00694C4C" w:rsidP="002875EC">
          <w:pPr>
            <w:pStyle w:val="Heading1"/>
            <w:shd w:val="clear" w:color="auto" w:fill="D9E2F3" w:themeFill="accent1" w:themeFillTint="33"/>
          </w:pPr>
          <w:r>
            <w:t>References</w:t>
          </w:r>
          <w:bookmarkEnd w:id="37"/>
        </w:p>
        <w:sdt>
          <w:sdtPr>
            <w:id w:val="-573587230"/>
            <w:bibliography/>
          </w:sdtPr>
          <w:sdtEndPr/>
          <w:sdtContent>
            <w:p w14:paraId="6A0BD2ED" w14:textId="77777777" w:rsidR="00694C4C" w:rsidRDefault="00694C4C" w:rsidP="00694C4C">
              <w:pPr>
                <w:pStyle w:val="Bibliography"/>
                <w:ind w:left="720" w:hanging="720"/>
                <w:rPr>
                  <w:noProof/>
                  <w:sz w:val="24"/>
                  <w:szCs w:val="24"/>
                </w:rPr>
              </w:pPr>
              <w:r>
                <w:fldChar w:fldCharType="begin"/>
              </w:r>
              <w:r>
                <w:instrText xml:space="preserve"> BIBLIOGRAPHY </w:instrText>
              </w:r>
              <w:r>
                <w:fldChar w:fldCharType="separate"/>
              </w:r>
              <w:r>
                <w:rPr>
                  <w:noProof/>
                </w:rPr>
                <w:t>(n.d.). Retrieved from http://www.whatishumanresource.com/human-resource-management</w:t>
              </w:r>
            </w:p>
            <w:p w14:paraId="62A7B905" w14:textId="77777777" w:rsidR="00694C4C" w:rsidRDefault="00694C4C" w:rsidP="00694C4C">
              <w:pPr>
                <w:pStyle w:val="Bibliography"/>
                <w:ind w:left="720" w:hanging="720"/>
                <w:rPr>
                  <w:noProof/>
                </w:rPr>
              </w:pPr>
              <w:r>
                <w:rPr>
                  <w:noProof/>
                </w:rPr>
                <w:t xml:space="preserve">Afser, S. (2019, feb 19). </w:t>
              </w:r>
              <w:r>
                <w:rPr>
                  <w:i/>
                  <w:iCs/>
                  <w:noProof/>
                </w:rPr>
                <w:t>UIU Institutional Repository</w:t>
              </w:r>
              <w:r>
                <w:rPr>
                  <w:noProof/>
                </w:rPr>
                <w:t>. Retrieved from dspace: http://dspace.uiu.ac.bd/handle/52243/834</w:t>
              </w:r>
            </w:p>
            <w:p w14:paraId="5771D65F" w14:textId="77777777" w:rsidR="00694C4C" w:rsidRDefault="00694C4C" w:rsidP="00694C4C">
              <w:pPr>
                <w:pStyle w:val="Bibliography"/>
                <w:ind w:left="720" w:hanging="720"/>
                <w:rPr>
                  <w:noProof/>
                </w:rPr>
              </w:pPr>
              <w:r>
                <w:rPr>
                  <w:noProof/>
                </w:rPr>
                <w:t xml:space="preserve">Hossain, D. M. (2008, sep 1). </w:t>
              </w:r>
              <w:r>
                <w:rPr>
                  <w:i/>
                  <w:iCs/>
                  <w:noProof/>
                </w:rPr>
                <w:t>SSRN</w:t>
              </w:r>
              <w:r>
                <w:rPr>
                  <w:noProof/>
                </w:rPr>
                <w:t>. Retrieved from papers.ssrn.com: https://papers.ssrn.com/sol3/papers.cfm?abstract_id=1261826</w:t>
              </w:r>
            </w:p>
            <w:p w14:paraId="4539E762" w14:textId="77777777" w:rsidR="00694C4C" w:rsidRDefault="00694C4C" w:rsidP="00694C4C">
              <w:pPr>
                <w:pStyle w:val="Bibliography"/>
                <w:ind w:left="720" w:hanging="720"/>
                <w:rPr>
                  <w:noProof/>
                </w:rPr>
              </w:pPr>
              <w:r>
                <w:rPr>
                  <w:noProof/>
                </w:rPr>
                <w:t xml:space="preserve">Immergluck, D. (2011, jun 09). </w:t>
              </w:r>
              <w:r>
                <w:rPr>
                  <w:i/>
                  <w:iCs/>
                  <w:noProof/>
                </w:rPr>
                <w:t>SpringerLink</w:t>
              </w:r>
              <w:r>
                <w:rPr>
                  <w:noProof/>
                </w:rPr>
                <w:t>. Retrieved from link.springer.com: https://link.springer.com/article/10.1007/s10901-011-9224-y</w:t>
              </w:r>
            </w:p>
            <w:p w14:paraId="596E7184" w14:textId="77777777" w:rsidR="00694C4C" w:rsidRDefault="00694C4C" w:rsidP="00694C4C">
              <w:pPr>
                <w:pStyle w:val="Bibliography"/>
                <w:ind w:left="720" w:hanging="720"/>
                <w:rPr>
                  <w:noProof/>
                </w:rPr>
              </w:pPr>
              <w:r>
                <w:rPr>
                  <w:noProof/>
                </w:rPr>
                <w:t xml:space="preserve">Lin, H.-L. (2009, sep 17). </w:t>
              </w:r>
              <w:r>
                <w:rPr>
                  <w:i/>
                  <w:iCs/>
                  <w:noProof/>
                </w:rPr>
                <w:t xml:space="preserve">Wileyonline library </w:t>
              </w:r>
              <w:r>
                <w:rPr>
                  <w:noProof/>
                </w:rPr>
                <w:t>. Retrieved from onlinelibrary.wiley.com: https://onlinelibrary.wiley.com/doi/abs/10.1111/j.1749-124X.2009.01167.x?casa_token=t0Jah2JDUXcAAAAA%3AVtYzWJqV7yp0t9680z_MSRXcGHzIhrMHydSbU-MZIWBkS15HNDfqSXgxrstjvPtyglHQrjcgE-zCr-dL8A</w:t>
              </w:r>
            </w:p>
            <w:p w14:paraId="7D05C9C3" w14:textId="77777777" w:rsidR="00694C4C" w:rsidRDefault="00694C4C" w:rsidP="00694C4C">
              <w:pPr>
                <w:pStyle w:val="Bibliography"/>
                <w:ind w:left="720" w:hanging="720"/>
                <w:rPr>
                  <w:noProof/>
                </w:rPr>
              </w:pPr>
              <w:r>
                <w:rPr>
                  <w:noProof/>
                </w:rPr>
                <w:t xml:space="preserve">Maniruzzaman. (2019, april 06). </w:t>
              </w:r>
              <w:r>
                <w:rPr>
                  <w:i/>
                  <w:iCs/>
                  <w:noProof/>
                </w:rPr>
                <w:t>dspace.daffodilvarsity.edu.bd</w:t>
              </w:r>
              <w:r>
                <w:rPr>
                  <w:noProof/>
                </w:rPr>
                <w:t>. Retrieved from DSpace Repository: http://dspace.daffodilvarsity.edu.bd:8080/handle/123456789/4054</w:t>
              </w:r>
            </w:p>
            <w:p w14:paraId="621A44DC" w14:textId="77777777" w:rsidR="00694C4C" w:rsidRDefault="00694C4C" w:rsidP="00694C4C">
              <w:pPr>
                <w:pStyle w:val="Bibliography"/>
                <w:ind w:left="720" w:hanging="720"/>
                <w:rPr>
                  <w:noProof/>
                </w:rPr>
              </w:pPr>
              <w:r>
                <w:rPr>
                  <w:noProof/>
                </w:rPr>
                <w:t xml:space="preserve">Nilful, N. H. (2018, july 3). </w:t>
              </w:r>
              <w:r>
                <w:rPr>
                  <w:i/>
                  <w:iCs/>
                  <w:noProof/>
                </w:rPr>
                <w:t>UIU Institutional Repository</w:t>
              </w:r>
              <w:r>
                <w:rPr>
                  <w:noProof/>
                </w:rPr>
                <w:t>. Retrieved from dspace.uiu.ac.bd: http://dspace.uiu.ac.bd/handle/52243/358</w:t>
              </w:r>
            </w:p>
            <w:p w14:paraId="24D0920D" w14:textId="77777777" w:rsidR="00694C4C" w:rsidRDefault="00694C4C" w:rsidP="00694C4C">
              <w:pPr>
                <w:pStyle w:val="Bibliography"/>
                <w:ind w:left="720" w:hanging="720"/>
                <w:rPr>
                  <w:noProof/>
                </w:rPr>
              </w:pPr>
              <w:r>
                <w:rPr>
                  <w:noProof/>
                </w:rPr>
                <w:t xml:space="preserve">Puja. (2020, 08 30). </w:t>
              </w:r>
              <w:r>
                <w:rPr>
                  <w:i/>
                  <w:iCs/>
                  <w:noProof/>
                </w:rPr>
                <w:t>UIU Institutional Repository</w:t>
              </w:r>
              <w:r>
                <w:rPr>
                  <w:noProof/>
                </w:rPr>
                <w:t>. Retrieved from http://103.109.52.4/handle/52243/1863</w:t>
              </w:r>
            </w:p>
            <w:p w14:paraId="707FC64D" w14:textId="77777777" w:rsidR="00694C4C" w:rsidRDefault="00694C4C" w:rsidP="00694C4C">
              <w:pPr>
                <w:pStyle w:val="Bibliography"/>
                <w:ind w:left="720" w:hanging="720"/>
                <w:rPr>
                  <w:noProof/>
                </w:rPr>
              </w:pPr>
              <w:r>
                <w:rPr>
                  <w:noProof/>
                </w:rPr>
                <w:t xml:space="preserve">Ruchi, D. M. (2013, June 20). </w:t>
              </w:r>
              <w:r>
                <w:rPr>
                  <w:i/>
                  <w:iCs/>
                  <w:noProof/>
                </w:rPr>
                <w:t>IndianJournals</w:t>
              </w:r>
              <w:r>
                <w:rPr>
                  <w:noProof/>
                </w:rPr>
                <w:t>. Retrieved from www.indianjournals.com: http://www.indianjournals.com/ijor.aspx?target=ijor:zijmr&amp;volume=3&amp;issue=2&amp;article=021</w:t>
              </w:r>
            </w:p>
            <w:p w14:paraId="70E7600C" w14:textId="77777777" w:rsidR="00694C4C" w:rsidRDefault="00694C4C" w:rsidP="00694C4C">
              <w:pPr>
                <w:pStyle w:val="Bibliography"/>
                <w:ind w:left="720" w:hanging="720"/>
                <w:rPr>
                  <w:noProof/>
                </w:rPr>
              </w:pPr>
              <w:r>
                <w:rPr>
                  <w:noProof/>
                </w:rPr>
                <w:t xml:space="preserve">Salmin, M. (2018, June 06). </w:t>
              </w:r>
              <w:r>
                <w:rPr>
                  <w:i/>
                  <w:iCs/>
                  <w:noProof/>
                </w:rPr>
                <w:t>UIU Institutional Repository</w:t>
              </w:r>
              <w:r>
                <w:rPr>
                  <w:noProof/>
                </w:rPr>
                <w:t>. Retrieved from dspace: http://dspace.uiu.ac.bd/handle/52243/333</w:t>
              </w:r>
            </w:p>
            <w:p w14:paraId="775C91BC" w14:textId="77777777" w:rsidR="00694C4C" w:rsidRDefault="00694C4C" w:rsidP="00694C4C">
              <w:pPr>
                <w:pStyle w:val="Bibliography"/>
                <w:ind w:left="720" w:hanging="720"/>
                <w:rPr>
                  <w:noProof/>
                </w:rPr>
              </w:pPr>
              <w:r>
                <w:rPr>
                  <w:noProof/>
                </w:rPr>
                <w:t xml:space="preserve">Supriya, M. M. (2018, aug 4). </w:t>
              </w:r>
              <w:r>
                <w:rPr>
                  <w:i/>
                  <w:iCs/>
                  <w:noProof/>
                </w:rPr>
                <w:t>IndianJournals</w:t>
              </w:r>
              <w:r>
                <w:rPr>
                  <w:noProof/>
                </w:rPr>
                <w:t>. Retrieved from www.indianjournals.com: http://www.indianjournals.com/ijor.aspx?target=ijor:ijmss&amp;volume=4&amp;issue=1&amp;article=010</w:t>
              </w:r>
            </w:p>
            <w:p w14:paraId="354FD05C" w14:textId="77777777" w:rsidR="00694C4C" w:rsidRDefault="00694C4C" w:rsidP="00694C4C">
              <w:pPr>
                <w:pStyle w:val="Bibliography"/>
                <w:ind w:left="720" w:hanging="720"/>
                <w:rPr>
                  <w:noProof/>
                </w:rPr>
              </w:pPr>
              <w:r>
                <w:rPr>
                  <w:i/>
                  <w:iCs/>
                  <w:noProof/>
                </w:rPr>
                <w:t>UIU Institutional Repository</w:t>
              </w:r>
              <w:r>
                <w:rPr>
                  <w:noProof/>
                </w:rPr>
                <w:t>. (2020, 06 30). Retrieved from dspace.uiu.ac.bd: http://dspace.uiu.ac.bd/handle/52243/1801</w:t>
              </w:r>
            </w:p>
            <w:p w14:paraId="3A35087B" w14:textId="6310AC40" w:rsidR="00694C4C" w:rsidRDefault="00694C4C" w:rsidP="00694C4C">
              <w:r>
                <w:rPr>
                  <w:b/>
                  <w:bCs/>
                  <w:noProof/>
                </w:rPr>
                <w:fldChar w:fldCharType="end"/>
              </w:r>
            </w:p>
          </w:sdtContent>
        </w:sdt>
      </w:sdtContent>
    </w:sdt>
    <w:p w14:paraId="6998AF99" w14:textId="7CE81A71" w:rsidR="00145974" w:rsidRDefault="00145974"/>
    <w:p w14:paraId="62121FD4" w14:textId="77777777" w:rsidR="00694C4C" w:rsidRDefault="00694C4C" w:rsidP="00694C4C">
      <w:pPr>
        <w:spacing w:before="240" w:after="240" w:line="360" w:lineRule="auto"/>
        <w:rPr>
          <w:rStyle w:val="Heading1Char"/>
          <w:shd w:val="clear" w:color="auto" w:fill="BDD6EE" w:themeFill="accent5" w:themeFillTint="66"/>
        </w:rPr>
      </w:pPr>
    </w:p>
    <w:p w14:paraId="20C8689F" w14:textId="77777777" w:rsidR="00694C4C" w:rsidRDefault="00694C4C" w:rsidP="00694C4C">
      <w:pPr>
        <w:spacing w:before="240" w:after="240" w:line="360" w:lineRule="auto"/>
        <w:rPr>
          <w:rStyle w:val="Heading1Char"/>
          <w:shd w:val="clear" w:color="auto" w:fill="BDD6EE" w:themeFill="accent5" w:themeFillTint="66"/>
        </w:rPr>
      </w:pPr>
    </w:p>
    <w:p w14:paraId="321B7411" w14:textId="77777777" w:rsidR="00694C4C" w:rsidRDefault="00694C4C" w:rsidP="00694C4C">
      <w:pPr>
        <w:spacing w:before="240" w:after="240" w:line="360" w:lineRule="auto"/>
        <w:rPr>
          <w:rStyle w:val="Heading1Char"/>
          <w:shd w:val="clear" w:color="auto" w:fill="BDD6EE" w:themeFill="accent5" w:themeFillTint="66"/>
        </w:rPr>
      </w:pPr>
    </w:p>
    <w:p w14:paraId="61E74285" w14:textId="77777777" w:rsidR="00694C4C" w:rsidRDefault="00694C4C" w:rsidP="00694C4C">
      <w:pPr>
        <w:spacing w:before="240" w:after="240" w:line="360" w:lineRule="auto"/>
        <w:rPr>
          <w:rStyle w:val="Heading1Char"/>
          <w:shd w:val="clear" w:color="auto" w:fill="BDD6EE" w:themeFill="accent5" w:themeFillTint="66"/>
        </w:rPr>
      </w:pPr>
    </w:p>
    <w:p w14:paraId="24A240AD" w14:textId="3AC4DC35" w:rsidR="001F25F0" w:rsidRPr="007C0B1C" w:rsidRDefault="001F25F0" w:rsidP="00694C4C">
      <w:pPr>
        <w:spacing w:before="240" w:after="240" w:line="360" w:lineRule="auto"/>
        <w:rPr>
          <w:rFonts w:ascii="Times New Roman" w:hAnsi="Times New Roman" w:cs="Times New Roman"/>
          <w:b/>
          <w:sz w:val="24"/>
          <w:szCs w:val="24"/>
        </w:rPr>
      </w:pPr>
      <w:bookmarkStart w:id="38" w:name="_Toc56527781"/>
      <w:r w:rsidRPr="00A95AC3">
        <w:rPr>
          <w:rStyle w:val="Heading1Char"/>
          <w:shd w:val="clear" w:color="auto" w:fill="BDD6EE" w:themeFill="accent5" w:themeFillTint="66"/>
        </w:rPr>
        <w:lastRenderedPageBreak/>
        <w:t>Appendices</w:t>
      </w:r>
      <w:bookmarkEnd w:id="38"/>
      <w:r>
        <w:rPr>
          <w:rFonts w:ascii="Times New Roman" w:hAnsi="Times New Roman" w:cs="Times New Roman"/>
          <w:sz w:val="24"/>
          <w:szCs w:val="24"/>
        </w:rPr>
        <w:br/>
      </w:r>
      <w:r w:rsidRPr="007C0B1C">
        <w:rPr>
          <w:rFonts w:ascii="Times New Roman" w:hAnsi="Times New Roman" w:cs="Times New Roman"/>
          <w:b/>
          <w:sz w:val="24"/>
          <w:szCs w:val="24"/>
        </w:rPr>
        <w:t xml:space="preserve">Questionnaire </w:t>
      </w:r>
      <w:r w:rsidR="00D01122">
        <w:rPr>
          <w:rFonts w:ascii="Times New Roman" w:hAnsi="Times New Roman" w:cs="Times New Roman"/>
          <w:b/>
          <w:sz w:val="24"/>
          <w:szCs w:val="24"/>
        </w:rPr>
        <w:t>on human resource functions of the CBL</w:t>
      </w:r>
      <w:r w:rsidRPr="007C0B1C">
        <w:rPr>
          <w:rFonts w:ascii="Times New Roman" w:hAnsi="Times New Roman" w:cs="Times New Roman"/>
          <w:b/>
          <w:sz w:val="24"/>
          <w:szCs w:val="24"/>
        </w:rPr>
        <w:t>.</w:t>
      </w:r>
    </w:p>
    <w:p w14:paraId="05E31894" w14:textId="26EFDF24" w:rsidR="007B6204" w:rsidRPr="007C0B1C" w:rsidRDefault="002D2F4F" w:rsidP="00066678">
      <w:pPr>
        <w:spacing w:before="240" w:after="240" w:line="360" w:lineRule="auto"/>
        <w:rPr>
          <w:rFonts w:ascii="Times New Roman" w:hAnsi="Times New Roman" w:cs="Times New Roman"/>
          <w:sz w:val="24"/>
          <w:szCs w:val="24"/>
        </w:rPr>
      </w:pPr>
      <w:r w:rsidRPr="007C0B1C">
        <w:rPr>
          <w:rFonts w:ascii="Times New Roman" w:hAnsi="Times New Roman" w:cs="Times New Roman"/>
          <w:sz w:val="24"/>
          <w:szCs w:val="24"/>
        </w:rPr>
        <w:t xml:space="preserve">1. </w:t>
      </w:r>
      <w:r w:rsidR="00AE6CDC" w:rsidRPr="007C0B1C">
        <w:rPr>
          <w:rFonts w:ascii="Times New Roman" w:hAnsi="Times New Roman" w:cs="Times New Roman"/>
          <w:sz w:val="24"/>
          <w:szCs w:val="24"/>
        </w:rPr>
        <w:t>Do</w:t>
      </w:r>
      <w:r w:rsidR="00A91EA7" w:rsidRPr="007C0B1C">
        <w:rPr>
          <w:rFonts w:ascii="Times New Roman" w:hAnsi="Times New Roman" w:cs="Times New Roman"/>
          <w:sz w:val="24"/>
          <w:szCs w:val="24"/>
        </w:rPr>
        <w:t xml:space="preserve"> your organization arrange outdoor training once a month for </w:t>
      </w:r>
      <w:r w:rsidR="00997864">
        <w:rPr>
          <w:rFonts w:ascii="Times New Roman" w:hAnsi="Times New Roman" w:cs="Times New Roman"/>
          <w:sz w:val="24"/>
          <w:szCs w:val="24"/>
        </w:rPr>
        <w:t xml:space="preserve">a </w:t>
      </w:r>
      <w:r w:rsidR="00A91EA7" w:rsidRPr="007C0B1C">
        <w:rPr>
          <w:rFonts w:ascii="Times New Roman" w:hAnsi="Times New Roman" w:cs="Times New Roman"/>
          <w:sz w:val="24"/>
          <w:szCs w:val="24"/>
        </w:rPr>
        <w:t>better knowledge?</w:t>
      </w:r>
    </w:p>
    <w:p w14:paraId="2B00A423" w14:textId="1394D08C" w:rsidR="00066678" w:rsidRDefault="007B6204" w:rsidP="00066678">
      <w:pPr>
        <w:spacing w:before="240" w:after="240" w:line="360" w:lineRule="auto"/>
        <w:rPr>
          <w:rFonts w:ascii="Times New Roman" w:hAnsi="Times New Roman" w:cs="Times New Roman"/>
          <w:sz w:val="24"/>
          <w:szCs w:val="24"/>
        </w:rPr>
      </w:pPr>
      <w:r w:rsidRPr="007C0B1C">
        <w:rPr>
          <w:rFonts w:ascii="Times New Roman" w:hAnsi="Times New Roman" w:cs="Times New Roman"/>
          <w:sz w:val="24"/>
          <w:szCs w:val="24"/>
        </w:rPr>
        <w:t>Ans:</w:t>
      </w:r>
      <w:r w:rsidR="007C0B1C" w:rsidRPr="007C0B1C">
        <w:rPr>
          <w:rFonts w:ascii="Times New Roman" w:hAnsi="Times New Roman" w:cs="Times New Roman"/>
          <w:sz w:val="24"/>
          <w:szCs w:val="24"/>
        </w:rPr>
        <w:t xml:space="preserve"> Yes, my organization arranged outdoor training once or twice a month for better knowledge.</w:t>
      </w:r>
    </w:p>
    <w:p w14:paraId="00FDA8C3" w14:textId="2D90ED7D" w:rsidR="007B6204" w:rsidRPr="007C0B1C" w:rsidRDefault="00A91EA7" w:rsidP="00066678">
      <w:pPr>
        <w:spacing w:before="240" w:after="240" w:line="360" w:lineRule="auto"/>
        <w:rPr>
          <w:rFonts w:ascii="Times New Roman" w:hAnsi="Times New Roman" w:cs="Times New Roman"/>
          <w:sz w:val="24"/>
          <w:szCs w:val="24"/>
        </w:rPr>
      </w:pPr>
      <w:r w:rsidRPr="007C0B1C">
        <w:rPr>
          <w:rFonts w:ascii="Times New Roman" w:hAnsi="Times New Roman" w:cs="Times New Roman"/>
          <w:sz w:val="24"/>
          <w:szCs w:val="24"/>
        </w:rPr>
        <w:br/>
      </w:r>
      <w:r w:rsidR="002D2F4F" w:rsidRPr="007C0B1C">
        <w:rPr>
          <w:rFonts w:ascii="Times New Roman" w:hAnsi="Times New Roman" w:cs="Times New Roman"/>
          <w:sz w:val="24"/>
          <w:szCs w:val="24"/>
        </w:rPr>
        <w:t xml:space="preserve">2. </w:t>
      </w:r>
      <w:r w:rsidRPr="007C0B1C">
        <w:rPr>
          <w:rFonts w:ascii="Times New Roman" w:hAnsi="Times New Roman" w:cs="Times New Roman"/>
          <w:sz w:val="24"/>
          <w:szCs w:val="24"/>
        </w:rPr>
        <w:t xml:space="preserve">Does your company carry out internal training or arrange </w:t>
      </w:r>
      <w:r w:rsidR="00997864">
        <w:rPr>
          <w:rFonts w:ascii="Times New Roman" w:hAnsi="Times New Roman" w:cs="Times New Roman"/>
          <w:sz w:val="24"/>
          <w:szCs w:val="24"/>
        </w:rPr>
        <w:t xml:space="preserve">it </w:t>
      </w:r>
      <w:r w:rsidRPr="007C0B1C">
        <w:rPr>
          <w:rFonts w:ascii="Times New Roman" w:hAnsi="Times New Roman" w:cs="Times New Roman"/>
          <w:sz w:val="24"/>
          <w:szCs w:val="24"/>
        </w:rPr>
        <w:t>by outsourcing?</w:t>
      </w:r>
    </w:p>
    <w:p w14:paraId="369D8EFF" w14:textId="3D038F59" w:rsidR="00066678" w:rsidRDefault="007C0B1C" w:rsidP="00066678">
      <w:pPr>
        <w:spacing w:before="240" w:after="240" w:line="360" w:lineRule="auto"/>
        <w:rPr>
          <w:rFonts w:ascii="Times New Roman" w:hAnsi="Times New Roman" w:cs="Times New Roman"/>
          <w:sz w:val="24"/>
          <w:szCs w:val="24"/>
        </w:rPr>
      </w:pPr>
      <w:r w:rsidRPr="007C0B1C">
        <w:rPr>
          <w:rFonts w:ascii="Times New Roman" w:hAnsi="Times New Roman" w:cs="Times New Roman"/>
          <w:sz w:val="24"/>
          <w:szCs w:val="24"/>
        </w:rPr>
        <w:t>Ans: Yes</w:t>
      </w:r>
      <w:r w:rsidR="00997864">
        <w:rPr>
          <w:rFonts w:ascii="Times New Roman" w:hAnsi="Times New Roman" w:cs="Times New Roman"/>
          <w:sz w:val="24"/>
          <w:szCs w:val="24"/>
        </w:rPr>
        <w:t>,</w:t>
      </w:r>
      <w:r w:rsidRPr="007C0B1C">
        <w:rPr>
          <w:rFonts w:ascii="Times New Roman" w:hAnsi="Times New Roman" w:cs="Times New Roman"/>
          <w:sz w:val="24"/>
          <w:szCs w:val="24"/>
        </w:rPr>
        <w:t xml:space="preserve"> of course, My company carrying out internal training or arrange by outsourcing.</w:t>
      </w:r>
    </w:p>
    <w:p w14:paraId="29C45E52" w14:textId="52A59DA4" w:rsidR="007B6204" w:rsidRPr="007C0B1C" w:rsidRDefault="00A91EA7" w:rsidP="00066678">
      <w:pPr>
        <w:spacing w:before="240" w:after="240" w:line="360" w:lineRule="auto"/>
        <w:rPr>
          <w:rFonts w:ascii="Times New Roman" w:hAnsi="Times New Roman" w:cs="Times New Roman"/>
          <w:sz w:val="24"/>
          <w:szCs w:val="24"/>
        </w:rPr>
      </w:pPr>
      <w:r w:rsidRPr="007C0B1C">
        <w:rPr>
          <w:rFonts w:ascii="Times New Roman" w:hAnsi="Times New Roman" w:cs="Times New Roman"/>
          <w:sz w:val="24"/>
          <w:szCs w:val="24"/>
        </w:rPr>
        <w:br/>
      </w:r>
      <w:r w:rsidR="002D2F4F" w:rsidRPr="007C0B1C">
        <w:rPr>
          <w:rFonts w:ascii="Times New Roman" w:hAnsi="Times New Roman" w:cs="Times New Roman"/>
          <w:sz w:val="24"/>
          <w:szCs w:val="24"/>
        </w:rPr>
        <w:t xml:space="preserve">3. </w:t>
      </w:r>
      <w:r w:rsidRPr="007C0B1C">
        <w:rPr>
          <w:rFonts w:ascii="Times New Roman" w:hAnsi="Times New Roman" w:cs="Times New Roman"/>
          <w:sz w:val="24"/>
          <w:szCs w:val="24"/>
        </w:rPr>
        <w:t>Do your organization carry out the training need analysis?</w:t>
      </w:r>
    </w:p>
    <w:p w14:paraId="32F03206" w14:textId="46B01523" w:rsidR="00066678" w:rsidRDefault="007B6204" w:rsidP="00066678">
      <w:pPr>
        <w:spacing w:before="240" w:after="240" w:line="360" w:lineRule="auto"/>
        <w:rPr>
          <w:rFonts w:ascii="Times New Roman" w:hAnsi="Times New Roman" w:cs="Times New Roman"/>
          <w:sz w:val="24"/>
          <w:szCs w:val="24"/>
        </w:rPr>
      </w:pPr>
      <w:r w:rsidRPr="007C0B1C">
        <w:rPr>
          <w:rFonts w:ascii="Times New Roman" w:hAnsi="Times New Roman" w:cs="Times New Roman"/>
          <w:sz w:val="24"/>
          <w:szCs w:val="24"/>
        </w:rPr>
        <w:t>Ans:</w:t>
      </w:r>
      <w:r w:rsidR="007C0B1C" w:rsidRPr="007C0B1C">
        <w:rPr>
          <w:rFonts w:ascii="Times New Roman" w:hAnsi="Times New Roman" w:cs="Times New Roman"/>
          <w:sz w:val="24"/>
          <w:szCs w:val="24"/>
        </w:rPr>
        <w:t xml:space="preserve"> My organization carr</w:t>
      </w:r>
      <w:r w:rsidR="00997864">
        <w:rPr>
          <w:rFonts w:ascii="Times New Roman" w:hAnsi="Times New Roman" w:cs="Times New Roman"/>
          <w:sz w:val="24"/>
          <w:szCs w:val="24"/>
        </w:rPr>
        <w:t>ies</w:t>
      </w:r>
      <w:r w:rsidR="007C0B1C" w:rsidRPr="007C0B1C">
        <w:rPr>
          <w:rFonts w:ascii="Times New Roman" w:hAnsi="Times New Roman" w:cs="Times New Roman"/>
          <w:sz w:val="24"/>
          <w:szCs w:val="24"/>
        </w:rPr>
        <w:t xml:space="preserve"> out the training need analysis because we need addition</w:t>
      </w:r>
      <w:r w:rsidR="00997864">
        <w:rPr>
          <w:rFonts w:ascii="Times New Roman" w:hAnsi="Times New Roman" w:cs="Times New Roman"/>
          <w:sz w:val="24"/>
          <w:szCs w:val="24"/>
        </w:rPr>
        <w:t>al</w:t>
      </w:r>
      <w:r w:rsidR="007C0B1C" w:rsidRPr="007C0B1C">
        <w:rPr>
          <w:rFonts w:ascii="Times New Roman" w:hAnsi="Times New Roman" w:cs="Times New Roman"/>
          <w:sz w:val="24"/>
          <w:szCs w:val="24"/>
        </w:rPr>
        <w:t xml:space="preserve"> information nationally and internationally.</w:t>
      </w:r>
    </w:p>
    <w:p w14:paraId="29716EFC" w14:textId="4AEC6F6C" w:rsidR="007B6204" w:rsidRPr="007C0B1C" w:rsidRDefault="00A91EA7" w:rsidP="00066678">
      <w:pPr>
        <w:spacing w:before="240" w:after="240" w:line="360" w:lineRule="auto"/>
        <w:rPr>
          <w:rFonts w:ascii="Times New Roman" w:hAnsi="Times New Roman" w:cs="Times New Roman"/>
          <w:sz w:val="24"/>
          <w:szCs w:val="24"/>
        </w:rPr>
      </w:pPr>
      <w:r w:rsidRPr="007C0B1C">
        <w:rPr>
          <w:rFonts w:ascii="Times New Roman" w:hAnsi="Times New Roman" w:cs="Times New Roman"/>
          <w:sz w:val="24"/>
          <w:szCs w:val="24"/>
        </w:rPr>
        <w:br/>
      </w:r>
      <w:r w:rsidR="002D2F4F" w:rsidRPr="007C0B1C">
        <w:rPr>
          <w:rFonts w:ascii="Times New Roman" w:hAnsi="Times New Roman" w:cs="Times New Roman"/>
          <w:sz w:val="24"/>
          <w:szCs w:val="24"/>
        </w:rPr>
        <w:t xml:space="preserve">4. </w:t>
      </w:r>
      <w:r w:rsidRPr="007C0B1C">
        <w:rPr>
          <w:rFonts w:ascii="Times New Roman" w:hAnsi="Times New Roman" w:cs="Times New Roman"/>
          <w:sz w:val="24"/>
          <w:szCs w:val="24"/>
        </w:rPr>
        <w:t xml:space="preserve">Why training and development </w:t>
      </w:r>
      <w:r w:rsidR="00997864">
        <w:rPr>
          <w:rFonts w:ascii="Times New Roman" w:hAnsi="Times New Roman" w:cs="Times New Roman"/>
          <w:sz w:val="24"/>
          <w:szCs w:val="24"/>
        </w:rPr>
        <w:t>are</w:t>
      </w:r>
      <w:r w:rsidRPr="007C0B1C">
        <w:rPr>
          <w:rFonts w:ascii="Times New Roman" w:hAnsi="Times New Roman" w:cs="Times New Roman"/>
          <w:sz w:val="24"/>
          <w:szCs w:val="24"/>
        </w:rPr>
        <w:t xml:space="preserve"> important for your organization’s development?</w:t>
      </w:r>
    </w:p>
    <w:p w14:paraId="1A7AFA16" w14:textId="6B7B5A6C" w:rsidR="00066678" w:rsidRDefault="007B6204" w:rsidP="00066678">
      <w:pPr>
        <w:spacing w:before="240" w:after="240" w:line="360" w:lineRule="auto"/>
        <w:rPr>
          <w:rFonts w:ascii="Times New Roman" w:hAnsi="Times New Roman" w:cs="Times New Roman"/>
          <w:color w:val="222222"/>
          <w:sz w:val="24"/>
          <w:szCs w:val="24"/>
          <w:shd w:val="clear" w:color="auto" w:fill="FFFFFF"/>
        </w:rPr>
      </w:pPr>
      <w:r w:rsidRPr="007C0B1C">
        <w:rPr>
          <w:rFonts w:ascii="Times New Roman" w:hAnsi="Times New Roman" w:cs="Times New Roman"/>
          <w:sz w:val="24"/>
          <w:szCs w:val="24"/>
        </w:rPr>
        <w:t>Ans:</w:t>
      </w:r>
      <w:r w:rsidR="007C0B1C" w:rsidRPr="007C0B1C">
        <w:rPr>
          <w:rFonts w:ascii="Times New Roman" w:hAnsi="Times New Roman" w:cs="Times New Roman"/>
          <w:sz w:val="24"/>
          <w:szCs w:val="24"/>
        </w:rPr>
        <w:t xml:space="preserve"> </w:t>
      </w:r>
      <w:r w:rsidR="00D01122">
        <w:rPr>
          <w:rFonts w:ascii="Times New Roman" w:hAnsi="Times New Roman" w:cs="Times New Roman"/>
          <w:sz w:val="24"/>
          <w:szCs w:val="24"/>
        </w:rPr>
        <w:t>Yes, Training allows employees to acquire new skills, sharpen existing ones, perform better, increase productivity</w:t>
      </w:r>
      <w:r w:rsidR="00997864">
        <w:rPr>
          <w:rFonts w:ascii="Times New Roman" w:hAnsi="Times New Roman" w:cs="Times New Roman"/>
          <w:sz w:val="24"/>
          <w:szCs w:val="24"/>
        </w:rPr>
        <w:t>,</w:t>
      </w:r>
      <w:r w:rsidR="00D01122">
        <w:rPr>
          <w:rFonts w:ascii="Times New Roman" w:hAnsi="Times New Roman" w:cs="Times New Roman"/>
          <w:sz w:val="24"/>
          <w:szCs w:val="24"/>
        </w:rPr>
        <w:t xml:space="preserve"> and be better leaders</w:t>
      </w:r>
      <w:r w:rsidR="007C0B1C" w:rsidRPr="007C0B1C">
        <w:rPr>
          <w:rFonts w:ascii="Times New Roman" w:hAnsi="Times New Roman" w:cs="Times New Roman"/>
          <w:color w:val="222222"/>
          <w:sz w:val="24"/>
          <w:szCs w:val="24"/>
          <w:shd w:val="clear" w:color="auto" w:fill="FFFFFF"/>
        </w:rPr>
        <w:t>.</w:t>
      </w:r>
    </w:p>
    <w:p w14:paraId="03650FEA" w14:textId="7648D96B" w:rsidR="00D9323A" w:rsidRPr="007C0B1C" w:rsidRDefault="00A91EA7" w:rsidP="00066678">
      <w:pPr>
        <w:spacing w:before="240" w:after="240" w:line="360" w:lineRule="auto"/>
        <w:rPr>
          <w:rFonts w:ascii="Times New Roman" w:hAnsi="Times New Roman" w:cs="Times New Roman"/>
          <w:sz w:val="24"/>
          <w:szCs w:val="24"/>
        </w:rPr>
      </w:pPr>
      <w:r w:rsidRPr="007C0B1C">
        <w:rPr>
          <w:rFonts w:ascii="Times New Roman" w:hAnsi="Times New Roman" w:cs="Times New Roman"/>
          <w:sz w:val="24"/>
          <w:szCs w:val="24"/>
        </w:rPr>
        <w:br/>
      </w:r>
      <w:r w:rsidR="002D2F4F" w:rsidRPr="007C0B1C">
        <w:rPr>
          <w:rFonts w:ascii="Times New Roman" w:hAnsi="Times New Roman" w:cs="Times New Roman"/>
          <w:sz w:val="24"/>
          <w:szCs w:val="24"/>
        </w:rPr>
        <w:t xml:space="preserve">5. </w:t>
      </w:r>
      <w:r w:rsidR="00537E66" w:rsidRPr="007C0B1C">
        <w:rPr>
          <w:rFonts w:ascii="Times New Roman" w:hAnsi="Times New Roman" w:cs="Times New Roman"/>
          <w:sz w:val="24"/>
          <w:szCs w:val="24"/>
        </w:rPr>
        <w:t xml:space="preserve">However, </w:t>
      </w:r>
      <w:r w:rsidR="00694C4C" w:rsidRPr="007C0B1C">
        <w:rPr>
          <w:rFonts w:ascii="Times New Roman" w:hAnsi="Times New Roman" w:cs="Times New Roman"/>
          <w:sz w:val="24"/>
          <w:szCs w:val="24"/>
        </w:rPr>
        <w:t>do</w:t>
      </w:r>
      <w:r w:rsidR="00537E66" w:rsidRPr="007C0B1C">
        <w:rPr>
          <w:rFonts w:ascii="Times New Roman" w:hAnsi="Times New Roman" w:cs="Times New Roman"/>
          <w:sz w:val="24"/>
          <w:szCs w:val="24"/>
        </w:rPr>
        <w:t xml:space="preserve"> you sometimes provide the training through creating the simulation so that the employees can have the experience to deal </w:t>
      </w:r>
      <w:r w:rsidR="00997864">
        <w:rPr>
          <w:rFonts w:ascii="Times New Roman" w:hAnsi="Times New Roman" w:cs="Times New Roman"/>
          <w:sz w:val="24"/>
          <w:szCs w:val="24"/>
        </w:rPr>
        <w:t xml:space="preserve">with </w:t>
      </w:r>
      <w:r w:rsidR="00537E66" w:rsidRPr="007C0B1C">
        <w:rPr>
          <w:rFonts w:ascii="Times New Roman" w:hAnsi="Times New Roman" w:cs="Times New Roman"/>
          <w:sz w:val="24"/>
          <w:szCs w:val="24"/>
        </w:rPr>
        <w:t>the real situation?</w:t>
      </w:r>
    </w:p>
    <w:p w14:paraId="1D62831A" w14:textId="44267CF6" w:rsidR="007B6204" w:rsidRDefault="007B6204" w:rsidP="00066678">
      <w:pPr>
        <w:spacing w:before="240" w:after="240" w:line="360" w:lineRule="auto"/>
        <w:rPr>
          <w:rFonts w:ascii="Times New Roman" w:hAnsi="Times New Roman" w:cs="Times New Roman"/>
          <w:sz w:val="24"/>
          <w:szCs w:val="24"/>
        </w:rPr>
      </w:pPr>
      <w:r w:rsidRPr="007C0B1C">
        <w:rPr>
          <w:rFonts w:ascii="Times New Roman" w:hAnsi="Times New Roman" w:cs="Times New Roman"/>
          <w:sz w:val="24"/>
          <w:szCs w:val="24"/>
        </w:rPr>
        <w:t>Ans:</w:t>
      </w:r>
      <w:r w:rsidR="007C0B1C" w:rsidRPr="007C0B1C">
        <w:rPr>
          <w:rFonts w:ascii="Times New Roman" w:hAnsi="Times New Roman" w:cs="Times New Roman"/>
          <w:sz w:val="24"/>
          <w:szCs w:val="24"/>
        </w:rPr>
        <w:t xml:space="preserve"> Yes, we provide training through creating the simulation so the employees can have lots of experience </w:t>
      </w:r>
      <w:r w:rsidR="00997864">
        <w:rPr>
          <w:rFonts w:ascii="Times New Roman" w:hAnsi="Times New Roman" w:cs="Times New Roman"/>
          <w:sz w:val="24"/>
          <w:szCs w:val="24"/>
        </w:rPr>
        <w:t>with</w:t>
      </w:r>
      <w:r w:rsidR="007C0B1C" w:rsidRPr="007C0B1C">
        <w:rPr>
          <w:rFonts w:ascii="Times New Roman" w:hAnsi="Times New Roman" w:cs="Times New Roman"/>
          <w:sz w:val="24"/>
          <w:szCs w:val="24"/>
        </w:rPr>
        <w:t xml:space="preserve"> our organization to deal </w:t>
      </w:r>
      <w:r w:rsidR="00997864">
        <w:rPr>
          <w:rFonts w:ascii="Times New Roman" w:hAnsi="Times New Roman" w:cs="Times New Roman"/>
          <w:sz w:val="24"/>
          <w:szCs w:val="24"/>
        </w:rPr>
        <w:t xml:space="preserve">with </w:t>
      </w:r>
      <w:r w:rsidR="007C0B1C" w:rsidRPr="007C0B1C">
        <w:rPr>
          <w:rFonts w:ascii="Times New Roman" w:hAnsi="Times New Roman" w:cs="Times New Roman"/>
          <w:sz w:val="24"/>
          <w:szCs w:val="24"/>
        </w:rPr>
        <w:t>the real situation.</w:t>
      </w:r>
    </w:p>
    <w:p w14:paraId="6D97BB5B" w14:textId="77777777" w:rsidR="00066678" w:rsidRPr="007C0B1C" w:rsidRDefault="00066678" w:rsidP="00066678">
      <w:pPr>
        <w:spacing w:before="240" w:after="240" w:line="360" w:lineRule="auto"/>
        <w:rPr>
          <w:rFonts w:ascii="Times New Roman" w:hAnsi="Times New Roman" w:cs="Times New Roman"/>
          <w:sz w:val="24"/>
          <w:szCs w:val="24"/>
        </w:rPr>
      </w:pPr>
    </w:p>
    <w:p w14:paraId="0C794955" w14:textId="4F1142E8" w:rsidR="001F25F0" w:rsidRPr="007C0B1C" w:rsidRDefault="007B6204" w:rsidP="00066678">
      <w:pPr>
        <w:spacing w:before="240" w:after="240" w:line="360" w:lineRule="auto"/>
        <w:rPr>
          <w:rFonts w:ascii="Times New Roman" w:hAnsi="Times New Roman" w:cs="Times New Roman"/>
          <w:sz w:val="24"/>
          <w:szCs w:val="24"/>
        </w:rPr>
      </w:pPr>
      <w:r w:rsidRPr="007C0B1C">
        <w:rPr>
          <w:rFonts w:ascii="Times New Roman" w:hAnsi="Times New Roman" w:cs="Times New Roman"/>
          <w:sz w:val="24"/>
          <w:szCs w:val="24"/>
        </w:rPr>
        <w:t xml:space="preserve">6. </w:t>
      </w:r>
      <w:r w:rsidR="00537E66" w:rsidRPr="007C0B1C">
        <w:rPr>
          <w:rFonts w:ascii="Times New Roman" w:hAnsi="Times New Roman" w:cs="Times New Roman"/>
          <w:sz w:val="24"/>
          <w:szCs w:val="24"/>
        </w:rPr>
        <w:t>How much benefit did the training program add after employee</w:t>
      </w:r>
      <w:r w:rsidR="00997864">
        <w:rPr>
          <w:rFonts w:ascii="Times New Roman" w:hAnsi="Times New Roman" w:cs="Times New Roman"/>
          <w:sz w:val="24"/>
          <w:szCs w:val="24"/>
        </w:rPr>
        <w:t>s</w:t>
      </w:r>
      <w:r w:rsidR="00537E66" w:rsidRPr="007C0B1C">
        <w:rPr>
          <w:rFonts w:ascii="Times New Roman" w:hAnsi="Times New Roman" w:cs="Times New Roman"/>
          <w:sz w:val="24"/>
          <w:szCs w:val="24"/>
        </w:rPr>
        <w:t xml:space="preserve"> being trained?</w:t>
      </w:r>
    </w:p>
    <w:p w14:paraId="6D070E80" w14:textId="0C47BFA7" w:rsidR="007B6204" w:rsidRPr="007C0B1C" w:rsidRDefault="007B6204" w:rsidP="00066678">
      <w:pPr>
        <w:spacing w:line="360" w:lineRule="auto"/>
        <w:rPr>
          <w:rFonts w:ascii="Times New Roman" w:hAnsi="Times New Roman" w:cs="Times New Roman"/>
          <w:sz w:val="24"/>
          <w:szCs w:val="24"/>
        </w:rPr>
      </w:pPr>
      <w:r w:rsidRPr="007C0B1C">
        <w:rPr>
          <w:rFonts w:ascii="Times New Roman" w:hAnsi="Times New Roman" w:cs="Times New Roman"/>
          <w:sz w:val="24"/>
          <w:szCs w:val="24"/>
        </w:rPr>
        <w:t>Ans:</w:t>
      </w:r>
      <w:r w:rsidR="007C0B1C" w:rsidRPr="007C0B1C">
        <w:rPr>
          <w:rFonts w:ascii="Times New Roman" w:hAnsi="Times New Roman" w:cs="Times New Roman"/>
          <w:sz w:val="24"/>
          <w:szCs w:val="24"/>
        </w:rPr>
        <w:t xml:space="preserve"> Employees get </w:t>
      </w:r>
      <w:r w:rsidR="00997864">
        <w:rPr>
          <w:rFonts w:ascii="Times New Roman" w:hAnsi="Times New Roman" w:cs="Times New Roman"/>
          <w:sz w:val="24"/>
          <w:szCs w:val="24"/>
        </w:rPr>
        <w:t xml:space="preserve">the </w:t>
      </w:r>
      <w:r w:rsidR="007C0B1C" w:rsidRPr="007C0B1C">
        <w:rPr>
          <w:rFonts w:ascii="Times New Roman" w:hAnsi="Times New Roman" w:cs="Times New Roman"/>
          <w:sz w:val="24"/>
          <w:szCs w:val="24"/>
        </w:rPr>
        <w:t>benefit f</w:t>
      </w:r>
      <w:r w:rsidR="00997864">
        <w:rPr>
          <w:rFonts w:ascii="Times New Roman" w:hAnsi="Times New Roman" w:cs="Times New Roman"/>
          <w:sz w:val="24"/>
          <w:szCs w:val="24"/>
        </w:rPr>
        <w:t>rom</w:t>
      </w:r>
      <w:r w:rsidR="007C0B1C" w:rsidRPr="007C0B1C">
        <w:rPr>
          <w:rFonts w:ascii="Times New Roman" w:hAnsi="Times New Roman" w:cs="Times New Roman"/>
          <w:sz w:val="24"/>
          <w:szCs w:val="24"/>
        </w:rPr>
        <w:t xml:space="preserve"> their training program; they can perform well after completing their training.</w:t>
      </w:r>
    </w:p>
    <w:p w14:paraId="74255445" w14:textId="691D9229" w:rsidR="007B6204" w:rsidRPr="007C0B1C" w:rsidRDefault="007B6204" w:rsidP="00066678">
      <w:pPr>
        <w:spacing w:before="240" w:after="240" w:line="360" w:lineRule="auto"/>
        <w:rPr>
          <w:rFonts w:ascii="Times New Roman" w:hAnsi="Times New Roman" w:cs="Times New Roman"/>
          <w:sz w:val="24"/>
          <w:szCs w:val="24"/>
        </w:rPr>
      </w:pPr>
      <w:r w:rsidRPr="007C0B1C">
        <w:rPr>
          <w:rFonts w:ascii="Times New Roman" w:hAnsi="Times New Roman" w:cs="Times New Roman"/>
          <w:sz w:val="24"/>
          <w:szCs w:val="24"/>
        </w:rPr>
        <w:lastRenderedPageBreak/>
        <w:t xml:space="preserve">7. </w:t>
      </w:r>
      <w:r w:rsidR="00694C4C" w:rsidRPr="007C0B1C">
        <w:rPr>
          <w:rFonts w:ascii="Times New Roman" w:hAnsi="Times New Roman" w:cs="Times New Roman"/>
          <w:sz w:val="24"/>
          <w:szCs w:val="24"/>
        </w:rPr>
        <w:t>How do you measure the development and what are the evaluation process you follow?</w:t>
      </w:r>
    </w:p>
    <w:p w14:paraId="2E7D19F8" w14:textId="097C6CA4" w:rsidR="007B6204" w:rsidRPr="007C0B1C" w:rsidRDefault="007B6204" w:rsidP="00066678">
      <w:pPr>
        <w:spacing w:before="240" w:after="240" w:line="360" w:lineRule="auto"/>
        <w:rPr>
          <w:rFonts w:ascii="Times New Roman" w:hAnsi="Times New Roman" w:cs="Times New Roman"/>
          <w:sz w:val="24"/>
          <w:szCs w:val="24"/>
        </w:rPr>
      </w:pPr>
      <w:r w:rsidRPr="007C0B1C">
        <w:rPr>
          <w:rFonts w:ascii="Times New Roman" w:hAnsi="Times New Roman" w:cs="Times New Roman"/>
          <w:sz w:val="24"/>
          <w:szCs w:val="24"/>
        </w:rPr>
        <w:t>Ans:</w:t>
      </w:r>
      <w:r w:rsidR="00066678">
        <w:rPr>
          <w:rFonts w:ascii="Times New Roman" w:hAnsi="Times New Roman" w:cs="Times New Roman"/>
          <w:sz w:val="24"/>
          <w:szCs w:val="24"/>
        </w:rPr>
        <w:t xml:space="preserve"> Basically, we measure our development by skill and we follow the Likert chart process. </w:t>
      </w:r>
    </w:p>
    <w:p w14:paraId="3B724621" w14:textId="77777777" w:rsidR="007B6204" w:rsidRPr="007C0B1C" w:rsidRDefault="00694C4C" w:rsidP="00066678">
      <w:pPr>
        <w:spacing w:line="360" w:lineRule="auto"/>
        <w:rPr>
          <w:rFonts w:ascii="Times New Roman" w:hAnsi="Times New Roman" w:cs="Times New Roman"/>
          <w:sz w:val="24"/>
          <w:szCs w:val="24"/>
        </w:rPr>
      </w:pPr>
      <w:r w:rsidRPr="007C0B1C">
        <w:rPr>
          <w:rFonts w:ascii="Times New Roman" w:hAnsi="Times New Roman" w:cs="Times New Roman"/>
          <w:sz w:val="24"/>
          <w:szCs w:val="24"/>
        </w:rPr>
        <w:br/>
        <w:t>8. Are you satisfy with your training and evaluation process?</w:t>
      </w:r>
    </w:p>
    <w:p w14:paraId="7C1FF442" w14:textId="77777777" w:rsidR="00066678" w:rsidRDefault="007B6204" w:rsidP="00066678">
      <w:pPr>
        <w:spacing w:line="360" w:lineRule="auto"/>
        <w:rPr>
          <w:rFonts w:ascii="Times New Roman" w:hAnsi="Times New Roman" w:cs="Times New Roman"/>
          <w:sz w:val="24"/>
          <w:szCs w:val="24"/>
        </w:rPr>
      </w:pPr>
      <w:r w:rsidRPr="007C0B1C">
        <w:rPr>
          <w:rFonts w:ascii="Times New Roman" w:hAnsi="Times New Roman" w:cs="Times New Roman"/>
          <w:sz w:val="24"/>
          <w:szCs w:val="24"/>
        </w:rPr>
        <w:t>Ans:</w:t>
      </w:r>
      <w:r w:rsidR="00066678">
        <w:rPr>
          <w:rFonts w:ascii="Times New Roman" w:hAnsi="Times New Roman" w:cs="Times New Roman"/>
          <w:sz w:val="24"/>
          <w:szCs w:val="24"/>
        </w:rPr>
        <w:t xml:space="preserve"> Actually, we are very satisfying with our training and evaluation process.</w:t>
      </w:r>
    </w:p>
    <w:p w14:paraId="5E5DE81F" w14:textId="1F1ED00B" w:rsidR="007B6204" w:rsidRPr="007C0B1C" w:rsidRDefault="00694C4C" w:rsidP="00066678">
      <w:pPr>
        <w:spacing w:line="360" w:lineRule="auto"/>
        <w:rPr>
          <w:rFonts w:ascii="Times New Roman" w:hAnsi="Times New Roman" w:cs="Times New Roman"/>
          <w:sz w:val="24"/>
          <w:szCs w:val="24"/>
        </w:rPr>
      </w:pPr>
      <w:r w:rsidRPr="007C0B1C">
        <w:rPr>
          <w:rFonts w:ascii="Times New Roman" w:hAnsi="Times New Roman" w:cs="Times New Roman"/>
          <w:sz w:val="24"/>
          <w:szCs w:val="24"/>
        </w:rPr>
        <w:br/>
        <w:t>9. Employee Promotion policy is enough transparent in your organization?</w:t>
      </w:r>
    </w:p>
    <w:p w14:paraId="3B834928" w14:textId="7203988A" w:rsidR="00066678" w:rsidRDefault="007B6204" w:rsidP="00066678">
      <w:pPr>
        <w:spacing w:line="360" w:lineRule="auto"/>
        <w:rPr>
          <w:rFonts w:ascii="Times New Roman" w:hAnsi="Times New Roman" w:cs="Times New Roman"/>
          <w:sz w:val="24"/>
          <w:szCs w:val="24"/>
        </w:rPr>
      </w:pPr>
      <w:r w:rsidRPr="007C0B1C">
        <w:rPr>
          <w:rFonts w:ascii="Times New Roman" w:hAnsi="Times New Roman" w:cs="Times New Roman"/>
          <w:sz w:val="24"/>
          <w:szCs w:val="24"/>
        </w:rPr>
        <w:t>Ans:</w:t>
      </w:r>
      <w:r w:rsidR="00066678">
        <w:rPr>
          <w:rFonts w:ascii="Times New Roman" w:hAnsi="Times New Roman" w:cs="Times New Roman"/>
          <w:sz w:val="24"/>
          <w:szCs w:val="24"/>
        </w:rPr>
        <w:t xml:space="preserve"> Yes, employees promotion policy is enough transparent in our organization.</w:t>
      </w:r>
    </w:p>
    <w:p w14:paraId="7023C248" w14:textId="77777777" w:rsidR="00066678" w:rsidRDefault="00694C4C" w:rsidP="00066678">
      <w:pPr>
        <w:spacing w:line="360" w:lineRule="auto"/>
        <w:rPr>
          <w:rFonts w:ascii="Times New Roman" w:hAnsi="Times New Roman" w:cs="Times New Roman"/>
          <w:sz w:val="24"/>
          <w:szCs w:val="24"/>
        </w:rPr>
      </w:pPr>
      <w:r w:rsidRPr="007C0B1C">
        <w:rPr>
          <w:rFonts w:ascii="Times New Roman" w:hAnsi="Times New Roman" w:cs="Times New Roman"/>
          <w:sz w:val="24"/>
          <w:szCs w:val="24"/>
        </w:rPr>
        <w:br/>
        <w:t xml:space="preserve">10. Can your organization be a perfect example for maintaining a </w:t>
      </w:r>
      <w:r w:rsidR="007B6204" w:rsidRPr="007C0B1C">
        <w:rPr>
          <w:rFonts w:ascii="Times New Roman" w:hAnsi="Times New Roman" w:cs="Times New Roman"/>
          <w:sz w:val="24"/>
          <w:szCs w:val="24"/>
        </w:rPr>
        <w:t>well-organized</w:t>
      </w:r>
      <w:r w:rsidRPr="007C0B1C">
        <w:rPr>
          <w:rFonts w:ascii="Times New Roman" w:hAnsi="Times New Roman" w:cs="Times New Roman"/>
          <w:sz w:val="24"/>
          <w:szCs w:val="24"/>
        </w:rPr>
        <w:t xml:space="preserve"> HRM?</w:t>
      </w:r>
      <w:r w:rsidR="007B6204" w:rsidRPr="007C0B1C">
        <w:rPr>
          <w:rFonts w:ascii="Times New Roman" w:hAnsi="Times New Roman" w:cs="Times New Roman"/>
          <w:sz w:val="24"/>
          <w:szCs w:val="24"/>
        </w:rPr>
        <w:br/>
        <w:t>Ans:</w:t>
      </w:r>
      <w:r w:rsidR="00066678">
        <w:rPr>
          <w:rFonts w:ascii="Times New Roman" w:hAnsi="Times New Roman" w:cs="Times New Roman"/>
          <w:sz w:val="24"/>
          <w:szCs w:val="24"/>
        </w:rPr>
        <w:t xml:space="preserve"> Yes sure. My organization is a perfect example for maintaining a well-organized in HRM, if you have any doubt then go to google and search about our organization.</w:t>
      </w:r>
    </w:p>
    <w:p w14:paraId="27FA7259" w14:textId="77777777" w:rsidR="00066678" w:rsidRDefault="00694C4C" w:rsidP="00066678">
      <w:pPr>
        <w:spacing w:line="360" w:lineRule="auto"/>
        <w:rPr>
          <w:rFonts w:ascii="Times New Roman" w:hAnsi="Times New Roman" w:cs="Times New Roman"/>
          <w:sz w:val="24"/>
          <w:szCs w:val="24"/>
        </w:rPr>
      </w:pPr>
      <w:r w:rsidRPr="007C0B1C">
        <w:rPr>
          <w:rFonts w:ascii="Times New Roman" w:hAnsi="Times New Roman" w:cs="Times New Roman"/>
          <w:sz w:val="24"/>
          <w:szCs w:val="24"/>
        </w:rPr>
        <w:br/>
        <w:t>11. For motivating the employee financial reward is performed by your organization?</w:t>
      </w:r>
      <w:r w:rsidR="007B6204" w:rsidRPr="007C0B1C">
        <w:rPr>
          <w:rFonts w:ascii="Times New Roman" w:hAnsi="Times New Roman" w:cs="Times New Roman"/>
          <w:sz w:val="24"/>
          <w:szCs w:val="24"/>
        </w:rPr>
        <w:br/>
        <w:t>Ans:</w:t>
      </w:r>
      <w:r w:rsidR="00066678">
        <w:rPr>
          <w:rFonts w:ascii="Times New Roman" w:hAnsi="Times New Roman" w:cs="Times New Roman"/>
          <w:sz w:val="24"/>
          <w:szCs w:val="24"/>
        </w:rPr>
        <w:t xml:space="preserve"> In my organization, the employee financial reward is performed by motivating.</w:t>
      </w:r>
    </w:p>
    <w:p w14:paraId="2239C26D" w14:textId="26E12FFB" w:rsidR="00694C4C" w:rsidRPr="007C0B1C" w:rsidRDefault="00694C4C" w:rsidP="00066678">
      <w:pPr>
        <w:spacing w:line="360" w:lineRule="auto"/>
        <w:rPr>
          <w:rFonts w:ascii="Times New Roman" w:hAnsi="Times New Roman" w:cs="Times New Roman"/>
          <w:sz w:val="24"/>
          <w:szCs w:val="24"/>
        </w:rPr>
      </w:pPr>
      <w:r w:rsidRPr="007C0B1C">
        <w:rPr>
          <w:rFonts w:ascii="Times New Roman" w:hAnsi="Times New Roman" w:cs="Times New Roman"/>
          <w:sz w:val="24"/>
          <w:szCs w:val="24"/>
        </w:rPr>
        <w:br/>
        <w:t>12. IS Working efficiency of the employees of your organization good enough?</w:t>
      </w:r>
      <w:r w:rsidR="007B6204" w:rsidRPr="007C0B1C">
        <w:rPr>
          <w:rFonts w:ascii="Times New Roman" w:hAnsi="Times New Roman" w:cs="Times New Roman"/>
          <w:sz w:val="24"/>
          <w:szCs w:val="24"/>
        </w:rPr>
        <w:br/>
        <w:t>Ans:</w:t>
      </w:r>
      <w:r w:rsidR="00066678">
        <w:rPr>
          <w:rFonts w:ascii="Times New Roman" w:hAnsi="Times New Roman" w:cs="Times New Roman"/>
          <w:sz w:val="24"/>
          <w:szCs w:val="24"/>
        </w:rPr>
        <w:t xml:space="preserve"> Yes, I think is it good enough.</w:t>
      </w:r>
    </w:p>
    <w:p w14:paraId="5851773F" w14:textId="248CC126" w:rsidR="00537E66" w:rsidRPr="007C0B1C" w:rsidRDefault="00537E66" w:rsidP="00D9323A">
      <w:pPr>
        <w:spacing w:before="240" w:after="240"/>
        <w:rPr>
          <w:rFonts w:ascii="Times New Roman" w:hAnsi="Times New Roman" w:cs="Times New Roman"/>
          <w:sz w:val="24"/>
          <w:szCs w:val="24"/>
        </w:rPr>
      </w:pPr>
    </w:p>
    <w:p w14:paraId="3BF9269B" w14:textId="277B5EF5" w:rsidR="001F25F0" w:rsidRPr="007C0B1C" w:rsidRDefault="001F25F0" w:rsidP="003C3F1A">
      <w:pPr>
        <w:spacing w:line="360" w:lineRule="auto"/>
        <w:jc w:val="both"/>
        <w:rPr>
          <w:rFonts w:ascii="Times New Roman" w:hAnsi="Times New Roman" w:cs="Times New Roman"/>
          <w:sz w:val="24"/>
          <w:szCs w:val="24"/>
        </w:rPr>
      </w:pPr>
    </w:p>
    <w:sectPr w:rsidR="001F25F0" w:rsidRPr="007C0B1C" w:rsidSect="006C5284">
      <w:footerReference w:type="default" r:id="rId13"/>
      <w:pgSz w:w="11906" w:h="16838" w:code="9"/>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487F88" w14:textId="77777777" w:rsidR="00803410" w:rsidRDefault="00803410" w:rsidP="00A40E74">
      <w:pPr>
        <w:spacing w:after="0" w:line="240" w:lineRule="auto"/>
      </w:pPr>
      <w:r>
        <w:separator/>
      </w:r>
    </w:p>
  </w:endnote>
  <w:endnote w:type="continuationSeparator" w:id="0">
    <w:p w14:paraId="5C0D6872" w14:textId="77777777" w:rsidR="00803410" w:rsidRDefault="00803410" w:rsidP="00A40E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rlito">
    <w:altName w:val="Calibri"/>
    <w:charset w:val="00"/>
    <w:family w:val="swiss"/>
    <w:pitch w:val="variable"/>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06478108"/>
      <w:docPartObj>
        <w:docPartGallery w:val="Page Numbers (Bottom of Page)"/>
        <w:docPartUnique/>
      </w:docPartObj>
    </w:sdtPr>
    <w:sdtEndPr>
      <w:rPr>
        <w:noProof/>
      </w:rPr>
    </w:sdtEndPr>
    <w:sdtContent>
      <w:p w14:paraId="1A0633B5" w14:textId="7421BB8C" w:rsidR="005940EB" w:rsidRDefault="005940EB">
        <w:pPr>
          <w:pStyle w:val="Footer"/>
          <w:jc w:val="right"/>
        </w:pPr>
        <w:r>
          <w:fldChar w:fldCharType="begin"/>
        </w:r>
        <w:r>
          <w:instrText xml:space="preserve"> PAGE   \* MERGEFORMAT </w:instrText>
        </w:r>
        <w:r>
          <w:fldChar w:fldCharType="separate"/>
        </w:r>
        <w:r w:rsidR="001D5DD1">
          <w:rPr>
            <w:noProof/>
          </w:rPr>
          <w:t>vii</w:t>
        </w:r>
        <w:r>
          <w:rPr>
            <w:noProof/>
          </w:rPr>
          <w:fldChar w:fldCharType="end"/>
        </w:r>
      </w:p>
    </w:sdtContent>
  </w:sdt>
  <w:p w14:paraId="04FD055A" w14:textId="77777777" w:rsidR="005940EB" w:rsidRDefault="005940E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99680135"/>
      <w:docPartObj>
        <w:docPartGallery w:val="Page Numbers (Bottom of Page)"/>
        <w:docPartUnique/>
      </w:docPartObj>
    </w:sdtPr>
    <w:sdtEndPr>
      <w:rPr>
        <w:noProof/>
      </w:rPr>
    </w:sdtEndPr>
    <w:sdtContent>
      <w:p w14:paraId="4E6B697C" w14:textId="7D2CE428" w:rsidR="005940EB" w:rsidRDefault="005940EB">
        <w:pPr>
          <w:pStyle w:val="Footer"/>
          <w:jc w:val="right"/>
        </w:pPr>
        <w:r>
          <w:rPr>
            <w:noProof/>
          </w:rPr>
          <w:drawing>
            <wp:anchor distT="0" distB="0" distL="114300" distR="114300" simplePos="0" relativeHeight="251658240" behindDoc="1" locked="0" layoutInCell="1" allowOverlap="1" wp14:anchorId="02E6B143" wp14:editId="20CED4BF">
              <wp:simplePos x="0" y="0"/>
              <wp:positionH relativeFrom="column">
                <wp:posOffset>0</wp:posOffset>
              </wp:positionH>
              <wp:positionV relativeFrom="paragraph">
                <wp:posOffset>-122107</wp:posOffset>
              </wp:positionV>
              <wp:extent cx="619125" cy="358307"/>
              <wp:effectExtent l="0" t="0" r="0" b="3810"/>
              <wp:wrapTight wrapText="bothSides">
                <wp:wrapPolygon edited="0">
                  <wp:start x="0" y="0"/>
                  <wp:lineTo x="0" y="20681"/>
                  <wp:lineTo x="20603" y="20681"/>
                  <wp:lineTo x="20603"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extLst>
                          <a:ext uri="{28A0092B-C50C-407E-A947-70E740481C1C}">
                            <a14:useLocalDpi xmlns:a14="http://schemas.microsoft.com/office/drawing/2010/main" val="0"/>
                          </a:ext>
                          <a:ext uri="{837473B0-CC2E-450A-ABE3-18F120FF3D39}">
                            <a1611:picAttrSrcUrl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e="http://schemas.microsoft.com/office/word/2015/wordml/symex" xmlns:a1611="http://schemas.microsoft.com/office/drawing/2016/11/main" r:id="rId2"/>
                          </a:ext>
                        </a:extLst>
                      </a:blip>
                      <a:stretch>
                        <a:fillRect/>
                      </a:stretch>
                    </pic:blipFill>
                    <pic:spPr>
                      <a:xfrm>
                        <a:off x="0" y="0"/>
                        <a:ext cx="619125" cy="358307"/>
                      </a:xfrm>
                      <a:prstGeom prst="rect">
                        <a:avLst/>
                      </a:prstGeom>
                    </pic:spPr>
                  </pic:pic>
                </a:graphicData>
              </a:graphic>
            </wp:anchor>
          </w:drawing>
        </w:r>
        <w:r>
          <w:fldChar w:fldCharType="begin"/>
        </w:r>
        <w:r>
          <w:instrText xml:space="preserve"> PAGE   \* MERGEFORMAT </w:instrText>
        </w:r>
        <w:r>
          <w:fldChar w:fldCharType="separate"/>
        </w:r>
        <w:r w:rsidR="001D5DD1">
          <w:rPr>
            <w:noProof/>
          </w:rPr>
          <w:t>13</w:t>
        </w:r>
        <w:r>
          <w:rPr>
            <w:noProof/>
          </w:rPr>
          <w:fldChar w:fldCharType="end"/>
        </w:r>
      </w:p>
    </w:sdtContent>
  </w:sdt>
  <w:p w14:paraId="09BA9C22" w14:textId="4367B8E4" w:rsidR="005940EB" w:rsidRDefault="005940E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933D45" w14:textId="77777777" w:rsidR="00803410" w:rsidRDefault="00803410" w:rsidP="00A40E74">
      <w:pPr>
        <w:spacing w:after="0" w:line="240" w:lineRule="auto"/>
      </w:pPr>
      <w:r>
        <w:separator/>
      </w:r>
    </w:p>
  </w:footnote>
  <w:footnote w:type="continuationSeparator" w:id="0">
    <w:p w14:paraId="52BC3DD5" w14:textId="77777777" w:rsidR="00803410" w:rsidRDefault="00803410" w:rsidP="00A40E7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pt;height:11pt" o:bullet="t">
        <v:imagedata r:id="rId1" o:title="mso6A75"/>
      </v:shape>
    </w:pict>
  </w:numPicBullet>
  <w:abstractNum w:abstractNumId="0">
    <w:nsid w:val="007955AB"/>
    <w:multiLevelType w:val="hybridMultilevel"/>
    <w:tmpl w:val="E3F24B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E24FF6"/>
    <w:multiLevelType w:val="hybridMultilevel"/>
    <w:tmpl w:val="B27E34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5B0814"/>
    <w:multiLevelType w:val="hybridMultilevel"/>
    <w:tmpl w:val="15500F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CDC0E41"/>
    <w:multiLevelType w:val="hybridMultilevel"/>
    <w:tmpl w:val="0F462D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3E2E0B"/>
    <w:multiLevelType w:val="hybridMultilevel"/>
    <w:tmpl w:val="41246C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DC1475A"/>
    <w:multiLevelType w:val="hybridMultilevel"/>
    <w:tmpl w:val="16A05A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2CA7CB8"/>
    <w:multiLevelType w:val="hybridMultilevel"/>
    <w:tmpl w:val="C4AED6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2F920C8"/>
    <w:multiLevelType w:val="hybridMultilevel"/>
    <w:tmpl w:val="89A8595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3416A03"/>
    <w:multiLevelType w:val="hybridMultilevel"/>
    <w:tmpl w:val="7B18E1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56C0031"/>
    <w:multiLevelType w:val="hybridMultilevel"/>
    <w:tmpl w:val="092C3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85E0A98"/>
    <w:multiLevelType w:val="hybridMultilevel"/>
    <w:tmpl w:val="29AACB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A893E48"/>
    <w:multiLevelType w:val="hybridMultilevel"/>
    <w:tmpl w:val="41001F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AA02889"/>
    <w:multiLevelType w:val="hybridMultilevel"/>
    <w:tmpl w:val="ADCABE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CE93CF8"/>
    <w:multiLevelType w:val="hybridMultilevel"/>
    <w:tmpl w:val="72CA41E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1BF6279"/>
    <w:multiLevelType w:val="hybridMultilevel"/>
    <w:tmpl w:val="FC8C51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49A52F6"/>
    <w:multiLevelType w:val="hybridMultilevel"/>
    <w:tmpl w:val="FCDC1B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7651AE6"/>
    <w:multiLevelType w:val="hybridMultilevel"/>
    <w:tmpl w:val="5756FD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A02442F"/>
    <w:multiLevelType w:val="hybridMultilevel"/>
    <w:tmpl w:val="E03E2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D5B2D58"/>
    <w:multiLevelType w:val="hybridMultilevel"/>
    <w:tmpl w:val="89CCD1B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16115F4"/>
    <w:multiLevelType w:val="hybridMultilevel"/>
    <w:tmpl w:val="D570E1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5390AC6"/>
    <w:multiLevelType w:val="hybridMultilevel"/>
    <w:tmpl w:val="F31047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56776FE"/>
    <w:multiLevelType w:val="hybridMultilevel"/>
    <w:tmpl w:val="A57640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6D00AFD"/>
    <w:multiLevelType w:val="hybridMultilevel"/>
    <w:tmpl w:val="77E877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7F041DD"/>
    <w:multiLevelType w:val="hybridMultilevel"/>
    <w:tmpl w:val="02408D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AC31158"/>
    <w:multiLevelType w:val="hybridMultilevel"/>
    <w:tmpl w:val="0F14D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B5F7045"/>
    <w:multiLevelType w:val="hybridMultilevel"/>
    <w:tmpl w:val="8B8CE4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BD81BE8"/>
    <w:multiLevelType w:val="hybridMultilevel"/>
    <w:tmpl w:val="7368E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0170257"/>
    <w:multiLevelType w:val="hybridMultilevel"/>
    <w:tmpl w:val="FACC050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40B81B63"/>
    <w:multiLevelType w:val="hybridMultilevel"/>
    <w:tmpl w:val="DB7EE92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nsid w:val="42806BFA"/>
    <w:multiLevelType w:val="hybridMultilevel"/>
    <w:tmpl w:val="25DEFF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28B1027"/>
    <w:multiLevelType w:val="hybridMultilevel"/>
    <w:tmpl w:val="CD221E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8924528"/>
    <w:multiLevelType w:val="hybridMultilevel"/>
    <w:tmpl w:val="7F36C66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9255738"/>
    <w:multiLevelType w:val="hybridMultilevel"/>
    <w:tmpl w:val="A40E4F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956231C"/>
    <w:multiLevelType w:val="hybridMultilevel"/>
    <w:tmpl w:val="29AC1B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1AB4886"/>
    <w:multiLevelType w:val="hybridMultilevel"/>
    <w:tmpl w:val="7B9EC3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6862D9C"/>
    <w:multiLevelType w:val="hybridMultilevel"/>
    <w:tmpl w:val="03D67B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7831046"/>
    <w:multiLevelType w:val="hybridMultilevel"/>
    <w:tmpl w:val="019E69C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82E2EF3"/>
    <w:multiLevelType w:val="hybridMultilevel"/>
    <w:tmpl w:val="9586D0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B476E34"/>
    <w:multiLevelType w:val="hybridMultilevel"/>
    <w:tmpl w:val="01C07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DA313A2"/>
    <w:multiLevelType w:val="hybridMultilevel"/>
    <w:tmpl w:val="D590A2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5E0A7D59"/>
    <w:multiLevelType w:val="hybridMultilevel"/>
    <w:tmpl w:val="3AA89CE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5E1F2840"/>
    <w:multiLevelType w:val="hybridMultilevel"/>
    <w:tmpl w:val="9F1443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13F012A"/>
    <w:multiLevelType w:val="hybridMultilevel"/>
    <w:tmpl w:val="C7E63F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1703FA4"/>
    <w:multiLevelType w:val="hybridMultilevel"/>
    <w:tmpl w:val="4C220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4DA49D2"/>
    <w:multiLevelType w:val="hybridMultilevel"/>
    <w:tmpl w:val="619AE3F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6D006FE"/>
    <w:multiLevelType w:val="hybridMultilevel"/>
    <w:tmpl w:val="EF40FD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6980156B"/>
    <w:multiLevelType w:val="hybridMultilevel"/>
    <w:tmpl w:val="C62893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24B09DE"/>
    <w:multiLevelType w:val="hybridMultilevel"/>
    <w:tmpl w:val="7DD4C3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750C1AA6"/>
    <w:multiLevelType w:val="hybridMultilevel"/>
    <w:tmpl w:val="309E85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75627367"/>
    <w:multiLevelType w:val="hybridMultilevel"/>
    <w:tmpl w:val="F82AF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78B7505E"/>
    <w:multiLevelType w:val="hybridMultilevel"/>
    <w:tmpl w:val="D9DC76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79DA7D08"/>
    <w:multiLevelType w:val="hybridMultilevel"/>
    <w:tmpl w:val="04A69C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7ECB10F3"/>
    <w:multiLevelType w:val="hybridMultilevel"/>
    <w:tmpl w:val="DF28BD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0"/>
  </w:num>
  <w:num w:numId="2">
    <w:abstractNumId w:val="5"/>
  </w:num>
  <w:num w:numId="3">
    <w:abstractNumId w:val="42"/>
  </w:num>
  <w:num w:numId="4">
    <w:abstractNumId w:val="44"/>
  </w:num>
  <w:num w:numId="5">
    <w:abstractNumId w:val="31"/>
  </w:num>
  <w:num w:numId="6">
    <w:abstractNumId w:val="7"/>
  </w:num>
  <w:num w:numId="7">
    <w:abstractNumId w:val="21"/>
  </w:num>
  <w:num w:numId="8">
    <w:abstractNumId w:val="0"/>
  </w:num>
  <w:num w:numId="9">
    <w:abstractNumId w:val="52"/>
  </w:num>
  <w:num w:numId="10">
    <w:abstractNumId w:val="37"/>
  </w:num>
  <w:num w:numId="11">
    <w:abstractNumId w:val="8"/>
  </w:num>
  <w:num w:numId="12">
    <w:abstractNumId w:val="22"/>
  </w:num>
  <w:num w:numId="13">
    <w:abstractNumId w:val="19"/>
  </w:num>
  <w:num w:numId="14">
    <w:abstractNumId w:val="16"/>
  </w:num>
  <w:num w:numId="15">
    <w:abstractNumId w:val="15"/>
  </w:num>
  <w:num w:numId="16">
    <w:abstractNumId w:val="2"/>
  </w:num>
  <w:num w:numId="17">
    <w:abstractNumId w:val="35"/>
  </w:num>
  <w:num w:numId="18">
    <w:abstractNumId w:val="14"/>
  </w:num>
  <w:num w:numId="19">
    <w:abstractNumId w:val="32"/>
  </w:num>
  <w:num w:numId="20">
    <w:abstractNumId w:val="49"/>
  </w:num>
  <w:num w:numId="21">
    <w:abstractNumId w:val="51"/>
  </w:num>
  <w:num w:numId="22">
    <w:abstractNumId w:val="6"/>
  </w:num>
  <w:num w:numId="23">
    <w:abstractNumId w:val="33"/>
  </w:num>
  <w:num w:numId="24">
    <w:abstractNumId w:val="46"/>
  </w:num>
  <w:num w:numId="25">
    <w:abstractNumId w:val="12"/>
  </w:num>
  <w:num w:numId="26">
    <w:abstractNumId w:val="17"/>
  </w:num>
  <w:num w:numId="27">
    <w:abstractNumId w:val="4"/>
  </w:num>
  <w:num w:numId="28">
    <w:abstractNumId w:val="45"/>
  </w:num>
  <w:num w:numId="29">
    <w:abstractNumId w:val="43"/>
  </w:num>
  <w:num w:numId="30">
    <w:abstractNumId w:val="20"/>
  </w:num>
  <w:num w:numId="31">
    <w:abstractNumId w:val="25"/>
  </w:num>
  <w:num w:numId="32">
    <w:abstractNumId w:val="23"/>
  </w:num>
  <w:num w:numId="33">
    <w:abstractNumId w:val="27"/>
  </w:num>
  <w:num w:numId="34">
    <w:abstractNumId w:val="13"/>
  </w:num>
  <w:num w:numId="35">
    <w:abstractNumId w:val="28"/>
  </w:num>
  <w:num w:numId="36">
    <w:abstractNumId w:val="39"/>
  </w:num>
  <w:num w:numId="37">
    <w:abstractNumId w:val="30"/>
  </w:num>
  <w:num w:numId="38">
    <w:abstractNumId w:val="11"/>
  </w:num>
  <w:num w:numId="39">
    <w:abstractNumId w:val="10"/>
  </w:num>
  <w:num w:numId="40">
    <w:abstractNumId w:val="29"/>
  </w:num>
  <w:num w:numId="41">
    <w:abstractNumId w:val="3"/>
  </w:num>
  <w:num w:numId="42">
    <w:abstractNumId w:val="38"/>
  </w:num>
  <w:num w:numId="43">
    <w:abstractNumId w:val="47"/>
  </w:num>
  <w:num w:numId="44">
    <w:abstractNumId w:val="9"/>
  </w:num>
  <w:num w:numId="45">
    <w:abstractNumId w:val="24"/>
  </w:num>
  <w:num w:numId="46">
    <w:abstractNumId w:val="36"/>
  </w:num>
  <w:num w:numId="47">
    <w:abstractNumId w:val="26"/>
  </w:num>
  <w:num w:numId="48">
    <w:abstractNumId w:val="50"/>
  </w:num>
  <w:num w:numId="49">
    <w:abstractNumId w:val="48"/>
  </w:num>
  <w:num w:numId="50">
    <w:abstractNumId w:val="18"/>
  </w:num>
  <w:num w:numId="51">
    <w:abstractNumId w:val="41"/>
  </w:num>
  <w:num w:numId="52">
    <w:abstractNumId w:val="34"/>
  </w:num>
  <w:num w:numId="53">
    <w:abstractNumId w:val="1"/>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TM1srC0NLEwMDWzNLdQ0lEKTi0uzszPAykwNK8FANUNIj8tAAAA"/>
  </w:docVars>
  <w:rsids>
    <w:rsidRoot w:val="00D37AC0"/>
    <w:rsid w:val="00000ACA"/>
    <w:rsid w:val="00003D93"/>
    <w:rsid w:val="00015A1E"/>
    <w:rsid w:val="0002261C"/>
    <w:rsid w:val="00046962"/>
    <w:rsid w:val="000531A9"/>
    <w:rsid w:val="00066678"/>
    <w:rsid w:val="000876EE"/>
    <w:rsid w:val="000946CA"/>
    <w:rsid w:val="00097D0F"/>
    <w:rsid w:val="000A580F"/>
    <w:rsid w:val="000C0564"/>
    <w:rsid w:val="000C5C61"/>
    <w:rsid w:val="000E37F2"/>
    <w:rsid w:val="000F1DE9"/>
    <w:rsid w:val="000F2A60"/>
    <w:rsid w:val="00100511"/>
    <w:rsid w:val="00134DB0"/>
    <w:rsid w:val="00145974"/>
    <w:rsid w:val="001521A5"/>
    <w:rsid w:val="00163237"/>
    <w:rsid w:val="001636FA"/>
    <w:rsid w:val="001736FD"/>
    <w:rsid w:val="0017709D"/>
    <w:rsid w:val="0019370F"/>
    <w:rsid w:val="001A05B9"/>
    <w:rsid w:val="001A0C52"/>
    <w:rsid w:val="001A0EF3"/>
    <w:rsid w:val="001B1359"/>
    <w:rsid w:val="001B42B3"/>
    <w:rsid w:val="001B7EA6"/>
    <w:rsid w:val="001D5DD1"/>
    <w:rsid w:val="001E10E5"/>
    <w:rsid w:val="001E384F"/>
    <w:rsid w:val="001F25F0"/>
    <w:rsid w:val="001F26EA"/>
    <w:rsid w:val="00237686"/>
    <w:rsid w:val="00241B08"/>
    <w:rsid w:val="002470C7"/>
    <w:rsid w:val="00250885"/>
    <w:rsid w:val="00263F4A"/>
    <w:rsid w:val="002814CE"/>
    <w:rsid w:val="002875EC"/>
    <w:rsid w:val="00290845"/>
    <w:rsid w:val="0029134A"/>
    <w:rsid w:val="00294045"/>
    <w:rsid w:val="0029443F"/>
    <w:rsid w:val="00297684"/>
    <w:rsid w:val="002B044B"/>
    <w:rsid w:val="002D001E"/>
    <w:rsid w:val="002D2F4F"/>
    <w:rsid w:val="002D60C8"/>
    <w:rsid w:val="002E0778"/>
    <w:rsid w:val="002F0960"/>
    <w:rsid w:val="003026B0"/>
    <w:rsid w:val="00350FC2"/>
    <w:rsid w:val="00363144"/>
    <w:rsid w:val="00371314"/>
    <w:rsid w:val="00397B88"/>
    <w:rsid w:val="003B0C8E"/>
    <w:rsid w:val="003B636C"/>
    <w:rsid w:val="003C01B9"/>
    <w:rsid w:val="003C3F1A"/>
    <w:rsid w:val="003D179A"/>
    <w:rsid w:val="003E653A"/>
    <w:rsid w:val="003E7A47"/>
    <w:rsid w:val="00423DE6"/>
    <w:rsid w:val="00425E6B"/>
    <w:rsid w:val="004264EA"/>
    <w:rsid w:val="00437D11"/>
    <w:rsid w:val="004472D0"/>
    <w:rsid w:val="00447599"/>
    <w:rsid w:val="004516B3"/>
    <w:rsid w:val="0046354B"/>
    <w:rsid w:val="00487785"/>
    <w:rsid w:val="004A37E1"/>
    <w:rsid w:val="004D093A"/>
    <w:rsid w:val="004D28CA"/>
    <w:rsid w:val="004D31DA"/>
    <w:rsid w:val="00506FDE"/>
    <w:rsid w:val="00520370"/>
    <w:rsid w:val="00522D7B"/>
    <w:rsid w:val="00536FEA"/>
    <w:rsid w:val="00537E66"/>
    <w:rsid w:val="00545F06"/>
    <w:rsid w:val="00554F64"/>
    <w:rsid w:val="005636EA"/>
    <w:rsid w:val="005940EB"/>
    <w:rsid w:val="005A6052"/>
    <w:rsid w:val="005B3A8D"/>
    <w:rsid w:val="005C2CD8"/>
    <w:rsid w:val="005D15F2"/>
    <w:rsid w:val="005E040B"/>
    <w:rsid w:val="005E2E0A"/>
    <w:rsid w:val="005E3760"/>
    <w:rsid w:val="005F61EC"/>
    <w:rsid w:val="0061348E"/>
    <w:rsid w:val="0062172B"/>
    <w:rsid w:val="00642F23"/>
    <w:rsid w:val="00647753"/>
    <w:rsid w:val="006535BE"/>
    <w:rsid w:val="00666423"/>
    <w:rsid w:val="00680550"/>
    <w:rsid w:val="006856D8"/>
    <w:rsid w:val="0069192B"/>
    <w:rsid w:val="00694C4C"/>
    <w:rsid w:val="006A7675"/>
    <w:rsid w:val="006B2CFE"/>
    <w:rsid w:val="006B5410"/>
    <w:rsid w:val="006C5284"/>
    <w:rsid w:val="006D68B0"/>
    <w:rsid w:val="006F477C"/>
    <w:rsid w:val="006F4F59"/>
    <w:rsid w:val="007136CC"/>
    <w:rsid w:val="00723C53"/>
    <w:rsid w:val="00724E09"/>
    <w:rsid w:val="00763C7A"/>
    <w:rsid w:val="00766D5A"/>
    <w:rsid w:val="007676DA"/>
    <w:rsid w:val="007806C2"/>
    <w:rsid w:val="0078204C"/>
    <w:rsid w:val="007A59D5"/>
    <w:rsid w:val="007A7257"/>
    <w:rsid w:val="007B6204"/>
    <w:rsid w:val="007C0B1C"/>
    <w:rsid w:val="007C5A74"/>
    <w:rsid w:val="007D4064"/>
    <w:rsid w:val="007D64E0"/>
    <w:rsid w:val="007F321B"/>
    <w:rsid w:val="007F530D"/>
    <w:rsid w:val="00801D28"/>
    <w:rsid w:val="00801DF0"/>
    <w:rsid w:val="00803410"/>
    <w:rsid w:val="00826650"/>
    <w:rsid w:val="00826E68"/>
    <w:rsid w:val="008353A9"/>
    <w:rsid w:val="00861C6B"/>
    <w:rsid w:val="00864129"/>
    <w:rsid w:val="00882AA7"/>
    <w:rsid w:val="00884A85"/>
    <w:rsid w:val="0088583C"/>
    <w:rsid w:val="00890880"/>
    <w:rsid w:val="008C3368"/>
    <w:rsid w:val="008C51D3"/>
    <w:rsid w:val="008C5B0C"/>
    <w:rsid w:val="008E093B"/>
    <w:rsid w:val="00904FC1"/>
    <w:rsid w:val="009112A5"/>
    <w:rsid w:val="009153D6"/>
    <w:rsid w:val="00921B49"/>
    <w:rsid w:val="009354D4"/>
    <w:rsid w:val="00950E10"/>
    <w:rsid w:val="009709B6"/>
    <w:rsid w:val="00972C7D"/>
    <w:rsid w:val="00997864"/>
    <w:rsid w:val="009A7350"/>
    <w:rsid w:val="009D3C21"/>
    <w:rsid w:val="009D4F74"/>
    <w:rsid w:val="009D5E94"/>
    <w:rsid w:val="009E2EFF"/>
    <w:rsid w:val="009F6589"/>
    <w:rsid w:val="009F6E3B"/>
    <w:rsid w:val="00A15C6A"/>
    <w:rsid w:val="00A16EA0"/>
    <w:rsid w:val="00A30092"/>
    <w:rsid w:val="00A344C7"/>
    <w:rsid w:val="00A352D1"/>
    <w:rsid w:val="00A40E74"/>
    <w:rsid w:val="00A543CF"/>
    <w:rsid w:val="00A617A2"/>
    <w:rsid w:val="00A66B52"/>
    <w:rsid w:val="00A66C52"/>
    <w:rsid w:val="00A80E73"/>
    <w:rsid w:val="00A91EA7"/>
    <w:rsid w:val="00A95AC3"/>
    <w:rsid w:val="00AA1179"/>
    <w:rsid w:val="00AB2E54"/>
    <w:rsid w:val="00AB30FD"/>
    <w:rsid w:val="00AE6CDC"/>
    <w:rsid w:val="00AF0E7C"/>
    <w:rsid w:val="00AF3105"/>
    <w:rsid w:val="00B04CF1"/>
    <w:rsid w:val="00B13911"/>
    <w:rsid w:val="00B20C98"/>
    <w:rsid w:val="00B222CA"/>
    <w:rsid w:val="00B43C3D"/>
    <w:rsid w:val="00B47948"/>
    <w:rsid w:val="00B604C9"/>
    <w:rsid w:val="00B605C8"/>
    <w:rsid w:val="00B64D60"/>
    <w:rsid w:val="00B860F8"/>
    <w:rsid w:val="00B928EA"/>
    <w:rsid w:val="00B92B28"/>
    <w:rsid w:val="00B94DAB"/>
    <w:rsid w:val="00BA252E"/>
    <w:rsid w:val="00BA267D"/>
    <w:rsid w:val="00BC1DD7"/>
    <w:rsid w:val="00BD5F81"/>
    <w:rsid w:val="00BE428C"/>
    <w:rsid w:val="00BE7ACD"/>
    <w:rsid w:val="00BF0FFC"/>
    <w:rsid w:val="00C04EA2"/>
    <w:rsid w:val="00C0513D"/>
    <w:rsid w:val="00C236EA"/>
    <w:rsid w:val="00C53C1F"/>
    <w:rsid w:val="00C76771"/>
    <w:rsid w:val="00C835EA"/>
    <w:rsid w:val="00C95FE0"/>
    <w:rsid w:val="00CB4512"/>
    <w:rsid w:val="00CC2978"/>
    <w:rsid w:val="00CD0AB5"/>
    <w:rsid w:val="00CE46D7"/>
    <w:rsid w:val="00CE46EB"/>
    <w:rsid w:val="00CF5A5D"/>
    <w:rsid w:val="00CF7255"/>
    <w:rsid w:val="00D00C78"/>
    <w:rsid w:val="00D01122"/>
    <w:rsid w:val="00D077A2"/>
    <w:rsid w:val="00D126CB"/>
    <w:rsid w:val="00D131AE"/>
    <w:rsid w:val="00D141D5"/>
    <w:rsid w:val="00D146E2"/>
    <w:rsid w:val="00D232C1"/>
    <w:rsid w:val="00D264B4"/>
    <w:rsid w:val="00D3160B"/>
    <w:rsid w:val="00D32E5A"/>
    <w:rsid w:val="00D37AC0"/>
    <w:rsid w:val="00D6399D"/>
    <w:rsid w:val="00D9323A"/>
    <w:rsid w:val="00D96EA0"/>
    <w:rsid w:val="00DA2068"/>
    <w:rsid w:val="00DA5B0F"/>
    <w:rsid w:val="00DA6150"/>
    <w:rsid w:val="00DB252A"/>
    <w:rsid w:val="00DB3C91"/>
    <w:rsid w:val="00DD45C1"/>
    <w:rsid w:val="00DE1948"/>
    <w:rsid w:val="00E37661"/>
    <w:rsid w:val="00E62F91"/>
    <w:rsid w:val="00E646AC"/>
    <w:rsid w:val="00E81C35"/>
    <w:rsid w:val="00E842F7"/>
    <w:rsid w:val="00E87479"/>
    <w:rsid w:val="00E90C89"/>
    <w:rsid w:val="00EA2D6A"/>
    <w:rsid w:val="00EB2E73"/>
    <w:rsid w:val="00EB3262"/>
    <w:rsid w:val="00ED6842"/>
    <w:rsid w:val="00ED7735"/>
    <w:rsid w:val="00EF0F68"/>
    <w:rsid w:val="00F163DC"/>
    <w:rsid w:val="00F23E19"/>
    <w:rsid w:val="00F45C1A"/>
    <w:rsid w:val="00F51C1A"/>
    <w:rsid w:val="00F656BE"/>
    <w:rsid w:val="00F65887"/>
    <w:rsid w:val="00F86BB4"/>
    <w:rsid w:val="00F91352"/>
    <w:rsid w:val="00FF59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809964"/>
  <w15:chartTrackingRefBased/>
  <w15:docId w15:val="{DC8269B9-9461-449B-8C37-81081C3FFF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A605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814C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9">
    <w:name w:val="heading 9"/>
    <w:basedOn w:val="Normal"/>
    <w:next w:val="Normal"/>
    <w:link w:val="Heading9Char"/>
    <w:uiPriority w:val="9"/>
    <w:semiHidden/>
    <w:unhideWhenUsed/>
    <w:qFormat/>
    <w:rsid w:val="00723C53"/>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64129"/>
    <w:rPr>
      <w:color w:val="0563C1" w:themeColor="hyperlink"/>
      <w:u w:val="single"/>
    </w:rPr>
  </w:style>
  <w:style w:type="character" w:customStyle="1" w:styleId="UnresolvedMention">
    <w:name w:val="Unresolved Mention"/>
    <w:basedOn w:val="DefaultParagraphFont"/>
    <w:uiPriority w:val="99"/>
    <w:semiHidden/>
    <w:unhideWhenUsed/>
    <w:rsid w:val="00864129"/>
    <w:rPr>
      <w:color w:val="605E5C"/>
      <w:shd w:val="clear" w:color="auto" w:fill="E1DFDD"/>
    </w:rPr>
  </w:style>
  <w:style w:type="character" w:customStyle="1" w:styleId="Heading1Char">
    <w:name w:val="Heading 1 Char"/>
    <w:basedOn w:val="DefaultParagraphFont"/>
    <w:link w:val="Heading1"/>
    <w:uiPriority w:val="9"/>
    <w:rsid w:val="005A6052"/>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A40E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40E74"/>
  </w:style>
  <w:style w:type="paragraph" w:styleId="Footer">
    <w:name w:val="footer"/>
    <w:basedOn w:val="Normal"/>
    <w:link w:val="FooterChar"/>
    <w:uiPriority w:val="99"/>
    <w:unhideWhenUsed/>
    <w:rsid w:val="00A40E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0E74"/>
  </w:style>
  <w:style w:type="paragraph" w:styleId="TOCHeading">
    <w:name w:val="TOC Heading"/>
    <w:basedOn w:val="Heading1"/>
    <w:next w:val="Normal"/>
    <w:uiPriority w:val="39"/>
    <w:unhideWhenUsed/>
    <w:qFormat/>
    <w:rsid w:val="00F656BE"/>
    <w:pPr>
      <w:outlineLvl w:val="9"/>
    </w:pPr>
  </w:style>
  <w:style w:type="paragraph" w:styleId="TOC1">
    <w:name w:val="toc 1"/>
    <w:basedOn w:val="Normal"/>
    <w:next w:val="Normal"/>
    <w:autoRedefine/>
    <w:uiPriority w:val="39"/>
    <w:unhideWhenUsed/>
    <w:rsid w:val="00F656BE"/>
    <w:pPr>
      <w:spacing w:after="100"/>
    </w:pPr>
  </w:style>
  <w:style w:type="paragraph" w:styleId="Title">
    <w:name w:val="Title"/>
    <w:basedOn w:val="Normal"/>
    <w:next w:val="Normal"/>
    <w:link w:val="TitleChar"/>
    <w:uiPriority w:val="10"/>
    <w:qFormat/>
    <w:rsid w:val="0019370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9370F"/>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rsid w:val="002814CE"/>
    <w:rPr>
      <w:rFonts w:asciiTheme="majorHAnsi" w:eastAsiaTheme="majorEastAsia" w:hAnsiTheme="majorHAnsi" w:cstheme="majorBidi"/>
      <w:color w:val="2F5496" w:themeColor="accent1" w:themeShade="BF"/>
      <w:sz w:val="26"/>
      <w:szCs w:val="26"/>
    </w:rPr>
  </w:style>
  <w:style w:type="table" w:styleId="GridTable4-Accent1">
    <w:name w:val="Grid Table 4 Accent 1"/>
    <w:basedOn w:val="TableNormal"/>
    <w:uiPriority w:val="49"/>
    <w:rsid w:val="002814CE"/>
    <w:pPr>
      <w:spacing w:after="0" w:line="240" w:lineRule="auto"/>
    </w:pPr>
    <w:tblPr>
      <w:tblStyleRowBandSize w:val="1"/>
      <w:tblStyleColBandSize w:val="1"/>
      <w:tblInd w:w="0" w:type="dxa"/>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ListParagraph">
    <w:name w:val="List Paragraph"/>
    <w:basedOn w:val="Normal"/>
    <w:uiPriority w:val="34"/>
    <w:qFormat/>
    <w:rsid w:val="002814CE"/>
    <w:pPr>
      <w:ind w:left="720"/>
      <w:contextualSpacing/>
    </w:pPr>
  </w:style>
  <w:style w:type="character" w:customStyle="1" w:styleId="Heading9Char">
    <w:name w:val="Heading 9 Char"/>
    <w:basedOn w:val="DefaultParagraphFont"/>
    <w:link w:val="Heading9"/>
    <w:uiPriority w:val="9"/>
    <w:semiHidden/>
    <w:rsid w:val="00723C53"/>
    <w:rPr>
      <w:rFonts w:asciiTheme="majorHAnsi" w:eastAsiaTheme="majorEastAsia" w:hAnsiTheme="majorHAnsi" w:cstheme="majorBidi"/>
      <w:i/>
      <w:iCs/>
      <w:color w:val="272727" w:themeColor="text1" w:themeTint="D8"/>
      <w:sz w:val="21"/>
      <w:szCs w:val="21"/>
    </w:rPr>
  </w:style>
  <w:style w:type="paragraph" w:styleId="NoSpacing">
    <w:name w:val="No Spacing"/>
    <w:uiPriority w:val="1"/>
    <w:qFormat/>
    <w:rsid w:val="001B42B3"/>
    <w:pPr>
      <w:spacing w:after="0" w:line="240" w:lineRule="auto"/>
    </w:pPr>
  </w:style>
  <w:style w:type="paragraph" w:styleId="Bibliography">
    <w:name w:val="Bibliography"/>
    <w:basedOn w:val="Normal"/>
    <w:next w:val="Normal"/>
    <w:uiPriority w:val="37"/>
    <w:unhideWhenUsed/>
    <w:rsid w:val="00694C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110096">
      <w:bodyDiv w:val="1"/>
      <w:marLeft w:val="0"/>
      <w:marRight w:val="0"/>
      <w:marTop w:val="0"/>
      <w:marBottom w:val="0"/>
      <w:divBdr>
        <w:top w:val="none" w:sz="0" w:space="0" w:color="auto"/>
        <w:left w:val="none" w:sz="0" w:space="0" w:color="auto"/>
        <w:bottom w:val="none" w:sz="0" w:space="0" w:color="auto"/>
        <w:right w:val="none" w:sz="0" w:space="0" w:color="auto"/>
      </w:divBdr>
    </w:div>
    <w:div w:id="134106863">
      <w:bodyDiv w:val="1"/>
      <w:marLeft w:val="0"/>
      <w:marRight w:val="0"/>
      <w:marTop w:val="0"/>
      <w:marBottom w:val="0"/>
      <w:divBdr>
        <w:top w:val="none" w:sz="0" w:space="0" w:color="auto"/>
        <w:left w:val="none" w:sz="0" w:space="0" w:color="auto"/>
        <w:bottom w:val="none" w:sz="0" w:space="0" w:color="auto"/>
        <w:right w:val="none" w:sz="0" w:space="0" w:color="auto"/>
      </w:divBdr>
    </w:div>
    <w:div w:id="222181820">
      <w:bodyDiv w:val="1"/>
      <w:marLeft w:val="0"/>
      <w:marRight w:val="0"/>
      <w:marTop w:val="0"/>
      <w:marBottom w:val="0"/>
      <w:divBdr>
        <w:top w:val="none" w:sz="0" w:space="0" w:color="auto"/>
        <w:left w:val="none" w:sz="0" w:space="0" w:color="auto"/>
        <w:bottom w:val="none" w:sz="0" w:space="0" w:color="auto"/>
        <w:right w:val="none" w:sz="0" w:space="0" w:color="auto"/>
      </w:divBdr>
    </w:div>
    <w:div w:id="298607800">
      <w:bodyDiv w:val="1"/>
      <w:marLeft w:val="0"/>
      <w:marRight w:val="0"/>
      <w:marTop w:val="0"/>
      <w:marBottom w:val="0"/>
      <w:divBdr>
        <w:top w:val="none" w:sz="0" w:space="0" w:color="auto"/>
        <w:left w:val="none" w:sz="0" w:space="0" w:color="auto"/>
        <w:bottom w:val="none" w:sz="0" w:space="0" w:color="auto"/>
        <w:right w:val="none" w:sz="0" w:space="0" w:color="auto"/>
      </w:divBdr>
    </w:div>
    <w:div w:id="369231199">
      <w:bodyDiv w:val="1"/>
      <w:marLeft w:val="0"/>
      <w:marRight w:val="0"/>
      <w:marTop w:val="0"/>
      <w:marBottom w:val="0"/>
      <w:divBdr>
        <w:top w:val="none" w:sz="0" w:space="0" w:color="auto"/>
        <w:left w:val="none" w:sz="0" w:space="0" w:color="auto"/>
        <w:bottom w:val="none" w:sz="0" w:space="0" w:color="auto"/>
        <w:right w:val="none" w:sz="0" w:space="0" w:color="auto"/>
      </w:divBdr>
    </w:div>
    <w:div w:id="441535574">
      <w:bodyDiv w:val="1"/>
      <w:marLeft w:val="0"/>
      <w:marRight w:val="0"/>
      <w:marTop w:val="0"/>
      <w:marBottom w:val="0"/>
      <w:divBdr>
        <w:top w:val="none" w:sz="0" w:space="0" w:color="auto"/>
        <w:left w:val="none" w:sz="0" w:space="0" w:color="auto"/>
        <w:bottom w:val="none" w:sz="0" w:space="0" w:color="auto"/>
        <w:right w:val="none" w:sz="0" w:space="0" w:color="auto"/>
      </w:divBdr>
    </w:div>
    <w:div w:id="491916749">
      <w:bodyDiv w:val="1"/>
      <w:marLeft w:val="0"/>
      <w:marRight w:val="0"/>
      <w:marTop w:val="0"/>
      <w:marBottom w:val="0"/>
      <w:divBdr>
        <w:top w:val="none" w:sz="0" w:space="0" w:color="auto"/>
        <w:left w:val="none" w:sz="0" w:space="0" w:color="auto"/>
        <w:bottom w:val="none" w:sz="0" w:space="0" w:color="auto"/>
        <w:right w:val="none" w:sz="0" w:space="0" w:color="auto"/>
      </w:divBdr>
    </w:div>
    <w:div w:id="529689710">
      <w:bodyDiv w:val="1"/>
      <w:marLeft w:val="0"/>
      <w:marRight w:val="0"/>
      <w:marTop w:val="0"/>
      <w:marBottom w:val="0"/>
      <w:divBdr>
        <w:top w:val="none" w:sz="0" w:space="0" w:color="auto"/>
        <w:left w:val="none" w:sz="0" w:space="0" w:color="auto"/>
        <w:bottom w:val="none" w:sz="0" w:space="0" w:color="auto"/>
        <w:right w:val="none" w:sz="0" w:space="0" w:color="auto"/>
      </w:divBdr>
    </w:div>
    <w:div w:id="540945255">
      <w:bodyDiv w:val="1"/>
      <w:marLeft w:val="0"/>
      <w:marRight w:val="0"/>
      <w:marTop w:val="0"/>
      <w:marBottom w:val="0"/>
      <w:divBdr>
        <w:top w:val="none" w:sz="0" w:space="0" w:color="auto"/>
        <w:left w:val="none" w:sz="0" w:space="0" w:color="auto"/>
        <w:bottom w:val="none" w:sz="0" w:space="0" w:color="auto"/>
        <w:right w:val="none" w:sz="0" w:space="0" w:color="auto"/>
      </w:divBdr>
    </w:div>
    <w:div w:id="570890331">
      <w:bodyDiv w:val="1"/>
      <w:marLeft w:val="0"/>
      <w:marRight w:val="0"/>
      <w:marTop w:val="0"/>
      <w:marBottom w:val="0"/>
      <w:divBdr>
        <w:top w:val="none" w:sz="0" w:space="0" w:color="auto"/>
        <w:left w:val="none" w:sz="0" w:space="0" w:color="auto"/>
        <w:bottom w:val="none" w:sz="0" w:space="0" w:color="auto"/>
        <w:right w:val="none" w:sz="0" w:space="0" w:color="auto"/>
      </w:divBdr>
    </w:div>
    <w:div w:id="625431348">
      <w:bodyDiv w:val="1"/>
      <w:marLeft w:val="0"/>
      <w:marRight w:val="0"/>
      <w:marTop w:val="0"/>
      <w:marBottom w:val="0"/>
      <w:divBdr>
        <w:top w:val="none" w:sz="0" w:space="0" w:color="auto"/>
        <w:left w:val="none" w:sz="0" w:space="0" w:color="auto"/>
        <w:bottom w:val="none" w:sz="0" w:space="0" w:color="auto"/>
        <w:right w:val="none" w:sz="0" w:space="0" w:color="auto"/>
      </w:divBdr>
    </w:div>
    <w:div w:id="641925772">
      <w:bodyDiv w:val="1"/>
      <w:marLeft w:val="0"/>
      <w:marRight w:val="0"/>
      <w:marTop w:val="0"/>
      <w:marBottom w:val="0"/>
      <w:divBdr>
        <w:top w:val="none" w:sz="0" w:space="0" w:color="auto"/>
        <w:left w:val="none" w:sz="0" w:space="0" w:color="auto"/>
        <w:bottom w:val="none" w:sz="0" w:space="0" w:color="auto"/>
        <w:right w:val="none" w:sz="0" w:space="0" w:color="auto"/>
      </w:divBdr>
    </w:div>
    <w:div w:id="642269344">
      <w:bodyDiv w:val="1"/>
      <w:marLeft w:val="0"/>
      <w:marRight w:val="0"/>
      <w:marTop w:val="0"/>
      <w:marBottom w:val="0"/>
      <w:divBdr>
        <w:top w:val="none" w:sz="0" w:space="0" w:color="auto"/>
        <w:left w:val="none" w:sz="0" w:space="0" w:color="auto"/>
        <w:bottom w:val="none" w:sz="0" w:space="0" w:color="auto"/>
        <w:right w:val="none" w:sz="0" w:space="0" w:color="auto"/>
      </w:divBdr>
    </w:div>
    <w:div w:id="734547984">
      <w:bodyDiv w:val="1"/>
      <w:marLeft w:val="0"/>
      <w:marRight w:val="0"/>
      <w:marTop w:val="0"/>
      <w:marBottom w:val="0"/>
      <w:divBdr>
        <w:top w:val="none" w:sz="0" w:space="0" w:color="auto"/>
        <w:left w:val="none" w:sz="0" w:space="0" w:color="auto"/>
        <w:bottom w:val="none" w:sz="0" w:space="0" w:color="auto"/>
        <w:right w:val="none" w:sz="0" w:space="0" w:color="auto"/>
      </w:divBdr>
    </w:div>
    <w:div w:id="734553438">
      <w:bodyDiv w:val="1"/>
      <w:marLeft w:val="0"/>
      <w:marRight w:val="0"/>
      <w:marTop w:val="0"/>
      <w:marBottom w:val="0"/>
      <w:divBdr>
        <w:top w:val="none" w:sz="0" w:space="0" w:color="auto"/>
        <w:left w:val="none" w:sz="0" w:space="0" w:color="auto"/>
        <w:bottom w:val="none" w:sz="0" w:space="0" w:color="auto"/>
        <w:right w:val="none" w:sz="0" w:space="0" w:color="auto"/>
      </w:divBdr>
    </w:div>
    <w:div w:id="747389743">
      <w:bodyDiv w:val="1"/>
      <w:marLeft w:val="0"/>
      <w:marRight w:val="0"/>
      <w:marTop w:val="0"/>
      <w:marBottom w:val="0"/>
      <w:divBdr>
        <w:top w:val="none" w:sz="0" w:space="0" w:color="auto"/>
        <w:left w:val="none" w:sz="0" w:space="0" w:color="auto"/>
        <w:bottom w:val="none" w:sz="0" w:space="0" w:color="auto"/>
        <w:right w:val="none" w:sz="0" w:space="0" w:color="auto"/>
      </w:divBdr>
    </w:div>
    <w:div w:id="804086073">
      <w:bodyDiv w:val="1"/>
      <w:marLeft w:val="0"/>
      <w:marRight w:val="0"/>
      <w:marTop w:val="0"/>
      <w:marBottom w:val="0"/>
      <w:divBdr>
        <w:top w:val="none" w:sz="0" w:space="0" w:color="auto"/>
        <w:left w:val="none" w:sz="0" w:space="0" w:color="auto"/>
        <w:bottom w:val="none" w:sz="0" w:space="0" w:color="auto"/>
        <w:right w:val="none" w:sz="0" w:space="0" w:color="auto"/>
      </w:divBdr>
    </w:div>
    <w:div w:id="906719051">
      <w:bodyDiv w:val="1"/>
      <w:marLeft w:val="0"/>
      <w:marRight w:val="0"/>
      <w:marTop w:val="0"/>
      <w:marBottom w:val="0"/>
      <w:divBdr>
        <w:top w:val="none" w:sz="0" w:space="0" w:color="auto"/>
        <w:left w:val="none" w:sz="0" w:space="0" w:color="auto"/>
        <w:bottom w:val="none" w:sz="0" w:space="0" w:color="auto"/>
        <w:right w:val="none" w:sz="0" w:space="0" w:color="auto"/>
      </w:divBdr>
    </w:div>
    <w:div w:id="915672970">
      <w:bodyDiv w:val="1"/>
      <w:marLeft w:val="0"/>
      <w:marRight w:val="0"/>
      <w:marTop w:val="0"/>
      <w:marBottom w:val="0"/>
      <w:divBdr>
        <w:top w:val="none" w:sz="0" w:space="0" w:color="auto"/>
        <w:left w:val="none" w:sz="0" w:space="0" w:color="auto"/>
        <w:bottom w:val="none" w:sz="0" w:space="0" w:color="auto"/>
        <w:right w:val="none" w:sz="0" w:space="0" w:color="auto"/>
      </w:divBdr>
    </w:div>
    <w:div w:id="1059285041">
      <w:bodyDiv w:val="1"/>
      <w:marLeft w:val="0"/>
      <w:marRight w:val="0"/>
      <w:marTop w:val="0"/>
      <w:marBottom w:val="0"/>
      <w:divBdr>
        <w:top w:val="none" w:sz="0" w:space="0" w:color="auto"/>
        <w:left w:val="none" w:sz="0" w:space="0" w:color="auto"/>
        <w:bottom w:val="none" w:sz="0" w:space="0" w:color="auto"/>
        <w:right w:val="none" w:sz="0" w:space="0" w:color="auto"/>
      </w:divBdr>
    </w:div>
    <w:div w:id="1082219751">
      <w:bodyDiv w:val="1"/>
      <w:marLeft w:val="0"/>
      <w:marRight w:val="0"/>
      <w:marTop w:val="0"/>
      <w:marBottom w:val="0"/>
      <w:divBdr>
        <w:top w:val="none" w:sz="0" w:space="0" w:color="auto"/>
        <w:left w:val="none" w:sz="0" w:space="0" w:color="auto"/>
        <w:bottom w:val="none" w:sz="0" w:space="0" w:color="auto"/>
        <w:right w:val="none" w:sz="0" w:space="0" w:color="auto"/>
      </w:divBdr>
    </w:div>
    <w:div w:id="1113939984">
      <w:bodyDiv w:val="1"/>
      <w:marLeft w:val="0"/>
      <w:marRight w:val="0"/>
      <w:marTop w:val="0"/>
      <w:marBottom w:val="0"/>
      <w:divBdr>
        <w:top w:val="none" w:sz="0" w:space="0" w:color="auto"/>
        <w:left w:val="none" w:sz="0" w:space="0" w:color="auto"/>
        <w:bottom w:val="none" w:sz="0" w:space="0" w:color="auto"/>
        <w:right w:val="none" w:sz="0" w:space="0" w:color="auto"/>
      </w:divBdr>
    </w:div>
    <w:div w:id="1129515219">
      <w:bodyDiv w:val="1"/>
      <w:marLeft w:val="0"/>
      <w:marRight w:val="0"/>
      <w:marTop w:val="0"/>
      <w:marBottom w:val="0"/>
      <w:divBdr>
        <w:top w:val="none" w:sz="0" w:space="0" w:color="auto"/>
        <w:left w:val="none" w:sz="0" w:space="0" w:color="auto"/>
        <w:bottom w:val="none" w:sz="0" w:space="0" w:color="auto"/>
        <w:right w:val="none" w:sz="0" w:space="0" w:color="auto"/>
      </w:divBdr>
    </w:div>
    <w:div w:id="1162962489">
      <w:bodyDiv w:val="1"/>
      <w:marLeft w:val="0"/>
      <w:marRight w:val="0"/>
      <w:marTop w:val="0"/>
      <w:marBottom w:val="0"/>
      <w:divBdr>
        <w:top w:val="none" w:sz="0" w:space="0" w:color="auto"/>
        <w:left w:val="none" w:sz="0" w:space="0" w:color="auto"/>
        <w:bottom w:val="none" w:sz="0" w:space="0" w:color="auto"/>
        <w:right w:val="none" w:sz="0" w:space="0" w:color="auto"/>
      </w:divBdr>
    </w:div>
    <w:div w:id="1164130971">
      <w:bodyDiv w:val="1"/>
      <w:marLeft w:val="0"/>
      <w:marRight w:val="0"/>
      <w:marTop w:val="0"/>
      <w:marBottom w:val="0"/>
      <w:divBdr>
        <w:top w:val="none" w:sz="0" w:space="0" w:color="auto"/>
        <w:left w:val="none" w:sz="0" w:space="0" w:color="auto"/>
        <w:bottom w:val="none" w:sz="0" w:space="0" w:color="auto"/>
        <w:right w:val="none" w:sz="0" w:space="0" w:color="auto"/>
      </w:divBdr>
    </w:div>
    <w:div w:id="1169979947">
      <w:bodyDiv w:val="1"/>
      <w:marLeft w:val="0"/>
      <w:marRight w:val="0"/>
      <w:marTop w:val="0"/>
      <w:marBottom w:val="0"/>
      <w:divBdr>
        <w:top w:val="none" w:sz="0" w:space="0" w:color="auto"/>
        <w:left w:val="none" w:sz="0" w:space="0" w:color="auto"/>
        <w:bottom w:val="none" w:sz="0" w:space="0" w:color="auto"/>
        <w:right w:val="none" w:sz="0" w:space="0" w:color="auto"/>
      </w:divBdr>
    </w:div>
    <w:div w:id="1192232442">
      <w:bodyDiv w:val="1"/>
      <w:marLeft w:val="0"/>
      <w:marRight w:val="0"/>
      <w:marTop w:val="0"/>
      <w:marBottom w:val="0"/>
      <w:divBdr>
        <w:top w:val="none" w:sz="0" w:space="0" w:color="auto"/>
        <w:left w:val="none" w:sz="0" w:space="0" w:color="auto"/>
        <w:bottom w:val="none" w:sz="0" w:space="0" w:color="auto"/>
        <w:right w:val="none" w:sz="0" w:space="0" w:color="auto"/>
      </w:divBdr>
    </w:div>
    <w:div w:id="1196850252">
      <w:bodyDiv w:val="1"/>
      <w:marLeft w:val="0"/>
      <w:marRight w:val="0"/>
      <w:marTop w:val="0"/>
      <w:marBottom w:val="0"/>
      <w:divBdr>
        <w:top w:val="none" w:sz="0" w:space="0" w:color="auto"/>
        <w:left w:val="none" w:sz="0" w:space="0" w:color="auto"/>
        <w:bottom w:val="none" w:sz="0" w:space="0" w:color="auto"/>
        <w:right w:val="none" w:sz="0" w:space="0" w:color="auto"/>
      </w:divBdr>
    </w:div>
    <w:div w:id="1255212263">
      <w:bodyDiv w:val="1"/>
      <w:marLeft w:val="0"/>
      <w:marRight w:val="0"/>
      <w:marTop w:val="0"/>
      <w:marBottom w:val="0"/>
      <w:divBdr>
        <w:top w:val="none" w:sz="0" w:space="0" w:color="auto"/>
        <w:left w:val="none" w:sz="0" w:space="0" w:color="auto"/>
        <w:bottom w:val="none" w:sz="0" w:space="0" w:color="auto"/>
        <w:right w:val="none" w:sz="0" w:space="0" w:color="auto"/>
      </w:divBdr>
    </w:div>
    <w:div w:id="1286619149">
      <w:bodyDiv w:val="1"/>
      <w:marLeft w:val="0"/>
      <w:marRight w:val="0"/>
      <w:marTop w:val="0"/>
      <w:marBottom w:val="0"/>
      <w:divBdr>
        <w:top w:val="none" w:sz="0" w:space="0" w:color="auto"/>
        <w:left w:val="none" w:sz="0" w:space="0" w:color="auto"/>
        <w:bottom w:val="none" w:sz="0" w:space="0" w:color="auto"/>
        <w:right w:val="none" w:sz="0" w:space="0" w:color="auto"/>
      </w:divBdr>
    </w:div>
    <w:div w:id="1427920769">
      <w:bodyDiv w:val="1"/>
      <w:marLeft w:val="0"/>
      <w:marRight w:val="0"/>
      <w:marTop w:val="0"/>
      <w:marBottom w:val="0"/>
      <w:divBdr>
        <w:top w:val="none" w:sz="0" w:space="0" w:color="auto"/>
        <w:left w:val="none" w:sz="0" w:space="0" w:color="auto"/>
        <w:bottom w:val="none" w:sz="0" w:space="0" w:color="auto"/>
        <w:right w:val="none" w:sz="0" w:space="0" w:color="auto"/>
      </w:divBdr>
    </w:div>
    <w:div w:id="1434469517">
      <w:bodyDiv w:val="1"/>
      <w:marLeft w:val="0"/>
      <w:marRight w:val="0"/>
      <w:marTop w:val="0"/>
      <w:marBottom w:val="0"/>
      <w:divBdr>
        <w:top w:val="none" w:sz="0" w:space="0" w:color="auto"/>
        <w:left w:val="none" w:sz="0" w:space="0" w:color="auto"/>
        <w:bottom w:val="none" w:sz="0" w:space="0" w:color="auto"/>
        <w:right w:val="none" w:sz="0" w:space="0" w:color="auto"/>
      </w:divBdr>
    </w:div>
    <w:div w:id="1484351860">
      <w:bodyDiv w:val="1"/>
      <w:marLeft w:val="0"/>
      <w:marRight w:val="0"/>
      <w:marTop w:val="0"/>
      <w:marBottom w:val="0"/>
      <w:divBdr>
        <w:top w:val="none" w:sz="0" w:space="0" w:color="auto"/>
        <w:left w:val="none" w:sz="0" w:space="0" w:color="auto"/>
        <w:bottom w:val="none" w:sz="0" w:space="0" w:color="auto"/>
        <w:right w:val="none" w:sz="0" w:space="0" w:color="auto"/>
      </w:divBdr>
    </w:div>
    <w:div w:id="1529641355">
      <w:bodyDiv w:val="1"/>
      <w:marLeft w:val="0"/>
      <w:marRight w:val="0"/>
      <w:marTop w:val="0"/>
      <w:marBottom w:val="0"/>
      <w:divBdr>
        <w:top w:val="none" w:sz="0" w:space="0" w:color="auto"/>
        <w:left w:val="none" w:sz="0" w:space="0" w:color="auto"/>
        <w:bottom w:val="none" w:sz="0" w:space="0" w:color="auto"/>
        <w:right w:val="none" w:sz="0" w:space="0" w:color="auto"/>
      </w:divBdr>
    </w:div>
    <w:div w:id="1537808793">
      <w:bodyDiv w:val="1"/>
      <w:marLeft w:val="0"/>
      <w:marRight w:val="0"/>
      <w:marTop w:val="0"/>
      <w:marBottom w:val="0"/>
      <w:divBdr>
        <w:top w:val="none" w:sz="0" w:space="0" w:color="auto"/>
        <w:left w:val="none" w:sz="0" w:space="0" w:color="auto"/>
        <w:bottom w:val="none" w:sz="0" w:space="0" w:color="auto"/>
        <w:right w:val="none" w:sz="0" w:space="0" w:color="auto"/>
      </w:divBdr>
    </w:div>
    <w:div w:id="1551914382">
      <w:bodyDiv w:val="1"/>
      <w:marLeft w:val="0"/>
      <w:marRight w:val="0"/>
      <w:marTop w:val="0"/>
      <w:marBottom w:val="0"/>
      <w:divBdr>
        <w:top w:val="none" w:sz="0" w:space="0" w:color="auto"/>
        <w:left w:val="none" w:sz="0" w:space="0" w:color="auto"/>
        <w:bottom w:val="none" w:sz="0" w:space="0" w:color="auto"/>
        <w:right w:val="none" w:sz="0" w:space="0" w:color="auto"/>
      </w:divBdr>
    </w:div>
    <w:div w:id="1600259142">
      <w:bodyDiv w:val="1"/>
      <w:marLeft w:val="0"/>
      <w:marRight w:val="0"/>
      <w:marTop w:val="0"/>
      <w:marBottom w:val="0"/>
      <w:divBdr>
        <w:top w:val="none" w:sz="0" w:space="0" w:color="auto"/>
        <w:left w:val="none" w:sz="0" w:space="0" w:color="auto"/>
        <w:bottom w:val="none" w:sz="0" w:space="0" w:color="auto"/>
        <w:right w:val="none" w:sz="0" w:space="0" w:color="auto"/>
      </w:divBdr>
    </w:div>
    <w:div w:id="1608807694">
      <w:bodyDiv w:val="1"/>
      <w:marLeft w:val="0"/>
      <w:marRight w:val="0"/>
      <w:marTop w:val="0"/>
      <w:marBottom w:val="0"/>
      <w:divBdr>
        <w:top w:val="none" w:sz="0" w:space="0" w:color="auto"/>
        <w:left w:val="none" w:sz="0" w:space="0" w:color="auto"/>
        <w:bottom w:val="none" w:sz="0" w:space="0" w:color="auto"/>
        <w:right w:val="none" w:sz="0" w:space="0" w:color="auto"/>
      </w:divBdr>
    </w:div>
    <w:div w:id="1629630710">
      <w:bodyDiv w:val="1"/>
      <w:marLeft w:val="0"/>
      <w:marRight w:val="0"/>
      <w:marTop w:val="0"/>
      <w:marBottom w:val="0"/>
      <w:divBdr>
        <w:top w:val="none" w:sz="0" w:space="0" w:color="auto"/>
        <w:left w:val="none" w:sz="0" w:space="0" w:color="auto"/>
        <w:bottom w:val="none" w:sz="0" w:space="0" w:color="auto"/>
        <w:right w:val="none" w:sz="0" w:space="0" w:color="auto"/>
      </w:divBdr>
    </w:div>
    <w:div w:id="1672103473">
      <w:bodyDiv w:val="1"/>
      <w:marLeft w:val="0"/>
      <w:marRight w:val="0"/>
      <w:marTop w:val="0"/>
      <w:marBottom w:val="0"/>
      <w:divBdr>
        <w:top w:val="none" w:sz="0" w:space="0" w:color="auto"/>
        <w:left w:val="none" w:sz="0" w:space="0" w:color="auto"/>
        <w:bottom w:val="none" w:sz="0" w:space="0" w:color="auto"/>
        <w:right w:val="none" w:sz="0" w:space="0" w:color="auto"/>
      </w:divBdr>
    </w:div>
    <w:div w:id="1908343673">
      <w:bodyDiv w:val="1"/>
      <w:marLeft w:val="0"/>
      <w:marRight w:val="0"/>
      <w:marTop w:val="0"/>
      <w:marBottom w:val="0"/>
      <w:divBdr>
        <w:top w:val="none" w:sz="0" w:space="0" w:color="auto"/>
        <w:left w:val="none" w:sz="0" w:space="0" w:color="auto"/>
        <w:bottom w:val="none" w:sz="0" w:space="0" w:color="auto"/>
        <w:right w:val="none" w:sz="0" w:space="0" w:color="auto"/>
      </w:divBdr>
    </w:div>
    <w:div w:id="1952858233">
      <w:bodyDiv w:val="1"/>
      <w:marLeft w:val="0"/>
      <w:marRight w:val="0"/>
      <w:marTop w:val="0"/>
      <w:marBottom w:val="0"/>
      <w:divBdr>
        <w:top w:val="none" w:sz="0" w:space="0" w:color="auto"/>
        <w:left w:val="none" w:sz="0" w:space="0" w:color="auto"/>
        <w:bottom w:val="none" w:sz="0" w:space="0" w:color="auto"/>
        <w:right w:val="none" w:sz="0" w:space="0" w:color="auto"/>
      </w:divBdr>
    </w:div>
    <w:div w:id="1997613583">
      <w:bodyDiv w:val="1"/>
      <w:marLeft w:val="0"/>
      <w:marRight w:val="0"/>
      <w:marTop w:val="0"/>
      <w:marBottom w:val="0"/>
      <w:divBdr>
        <w:top w:val="none" w:sz="0" w:space="0" w:color="auto"/>
        <w:left w:val="none" w:sz="0" w:space="0" w:color="auto"/>
        <w:bottom w:val="none" w:sz="0" w:space="0" w:color="auto"/>
        <w:right w:val="none" w:sz="0" w:space="0" w:color="auto"/>
      </w:divBdr>
    </w:div>
    <w:div w:id="2050299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en.wikipedia.org/wiki/The_City_Bank" TargetMode="Externa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s://en.wikipedia.org/wiki/The_City_Bank" TargetMode="External"/><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htt</b:Tag>
    <b:SourceType>InternetSite</b:SourceType>
    <b:Guid>{E4668134-406B-429E-877C-4A62F9D4CF42}</b:Guid>
    <b:URL>http://www.whatishumanresource.com/human-resource-management</b:URL>
    <b:RefOrder>7</b:RefOrder>
  </b:Source>
  <b:Source>
    <b:Tag>Puj20</b:Tag>
    <b:SourceType>InternetSite</b:SourceType>
    <b:Guid>{D593F826-9EAC-46BD-B92A-8214298425FB}</b:Guid>
    <b:Author>
      <b:Author>
        <b:NameList>
          <b:Person>
            <b:Last>Puja</b:Last>
          </b:Person>
        </b:NameList>
      </b:Author>
    </b:Author>
    <b:Title>UIU Institutional Repository</b:Title>
    <b:Year>2020</b:Year>
    <b:Month>08</b:Month>
    <b:Day>30</b:Day>
    <b:URL>http://103.109.52.4/handle/52243/1863</b:URL>
    <b:RefOrder>1</b:RefOrder>
  </b:Source>
  <b:Source>
    <b:Tag>Dan11</b:Tag>
    <b:SourceType>InternetSite</b:SourceType>
    <b:Guid>{1E0423FF-5676-4AC0-B61B-24D7E298524F}</b:Guid>
    <b:Author>
      <b:Author>
        <b:NameList>
          <b:Person>
            <b:Last>Immergluck</b:Last>
            <b:First>Dan</b:First>
          </b:Person>
        </b:NameList>
      </b:Author>
    </b:Author>
    <b:Title>SpringerLink</b:Title>
    <b:InternetSiteTitle>link.springer.com</b:InternetSiteTitle>
    <b:Year>2011</b:Year>
    <b:Month>jun</b:Month>
    <b:Day>09</b:Day>
    <b:URL>https://link.springer.com/article/10.1007/s10901-011-9224-y</b:URL>
    <b:RefOrder>2</b:RefOrder>
  </b:Source>
  <b:Source>
    <b:Tag>Man19</b:Tag>
    <b:SourceType>InternetSite</b:SourceType>
    <b:Guid>{5A062727-95E9-4A79-A3C2-0E82A280A7C5}</b:Guid>
    <b:Author>
      <b:Author>
        <b:NameList>
          <b:Person>
            <b:Last>Maniruzzaman</b:Last>
          </b:Person>
        </b:NameList>
      </b:Author>
    </b:Author>
    <b:Title>dspace.daffodilvarsity.edu.bd</b:Title>
    <b:InternetSiteTitle>DSpace Repository</b:InternetSiteTitle>
    <b:Year>2019</b:Year>
    <b:Month>april</b:Month>
    <b:Day>06</b:Day>
    <b:URL>http://dspace.daffodilvarsity.edu.bd:8080/handle/123456789/4054</b:URL>
    <b:RefOrder>3</b:RefOrder>
  </b:Source>
  <b:Source>
    <b:Tag>Dew08</b:Tag>
    <b:SourceType>InternetSite</b:SourceType>
    <b:Guid>{4EA14B55-48F5-4700-B5FD-5DCB71B4E461}</b:Guid>
    <b:Title>SSRN</b:Title>
    <b:Year>2008</b:Year>
    <b:Author>
      <b:Author>
        <b:NameList>
          <b:Person>
            <b:Last>Hossain</b:Last>
            <b:First>Dewan</b:First>
            <b:Middle>Mahboob</b:Middle>
          </b:Person>
        </b:NameList>
      </b:Author>
    </b:Author>
    <b:InternetSiteTitle>papers.ssrn.com</b:InternetSiteTitle>
    <b:Month>sep</b:Month>
    <b:Day>1</b:Day>
    <b:URL>https://papers.ssrn.com/sol3/papers.cfm?abstract_id=1261826</b:URL>
    <b:RefOrder>4</b:RefOrder>
  </b:Source>
  <b:Source>
    <b:Tag>Nil18</b:Tag>
    <b:SourceType>InternetSite</b:SourceType>
    <b:Guid>{8729A794-2E85-420E-98A1-CBBA5AF2A35C}</b:Guid>
    <b:Author>
      <b:Author>
        <b:NameList>
          <b:Person>
            <b:Last>Nilful</b:Last>
            <b:First>Nondisha</b:First>
            <b:Middle>Haque</b:Middle>
          </b:Person>
        </b:NameList>
      </b:Author>
    </b:Author>
    <b:Title>UIU Institutional Repository</b:Title>
    <b:InternetSiteTitle>dspace.uiu.ac.bd</b:InternetSiteTitle>
    <b:Year>2018</b:Year>
    <b:Month>july</b:Month>
    <b:Day>3</b:Day>
    <b:URL>http://dspace.uiu.ac.bd/handle/52243/358</b:URL>
    <b:RefOrder>5</b:RefOrder>
  </b:Source>
  <b:Source>
    <b:Tag>Afs19</b:Tag>
    <b:SourceType>InternetSite</b:SourceType>
    <b:Guid>{10ECFF97-012F-44B0-9468-9D10ADB22CAF}</b:Guid>
    <b:Author>
      <b:Author>
        <b:NameList>
          <b:Person>
            <b:Last>Afser</b:Last>
            <b:First>Sajida</b:First>
          </b:Person>
        </b:NameList>
      </b:Author>
    </b:Author>
    <b:Title>UIU Institutional Repository</b:Title>
    <b:InternetSiteTitle>dspace</b:InternetSiteTitle>
    <b:Year>2019</b:Year>
    <b:Month>feb</b:Month>
    <b:Day>19</b:Day>
    <b:URL>http://dspace.uiu.ac.bd/handle/52243/834</b:URL>
    <b:RefOrder>6</b:RefOrder>
  </b:Source>
  <b:Source>
    <b:Tag>MsM18</b:Tag>
    <b:SourceType>InternetSite</b:SourceType>
    <b:Guid>{090DF2BA-6227-4863-B879-C89BBC70CEA3}</b:Guid>
    <b:Author>
      <b:Author>
        <b:NameList>
          <b:Person>
            <b:Last>Supriya</b:Last>
            <b:First>Ms.</b:First>
            <b:Middle>Mahajan</b:Middle>
          </b:Person>
        </b:NameList>
      </b:Author>
    </b:Author>
    <b:Title>IndianJournals</b:Title>
    <b:InternetSiteTitle>www.indianjournals.com</b:InternetSiteTitle>
    <b:Year>2018</b:Year>
    <b:Month>aug</b:Month>
    <b:Day>4</b:Day>
    <b:URL>http://www.indianjournals.com/ijor.aspx?target=ijor:ijmss&amp;volume=4&amp;issue=1&amp;article=010</b:URL>
    <b:RefOrder>8</b:RefOrder>
  </b:Source>
  <b:Source>
    <b:Tag>Sal18</b:Tag>
    <b:SourceType>InternetSite</b:SourceType>
    <b:Guid>{C582530E-A1D4-46FF-AA4F-26760C212CFE}</b:Guid>
    <b:Author>
      <b:Author>
        <b:NameList>
          <b:Person>
            <b:Last>Salmin</b:Last>
            <b:First>Mithila</b:First>
          </b:Person>
        </b:NameList>
      </b:Author>
    </b:Author>
    <b:Title>UIU Institutional Repository</b:Title>
    <b:InternetSiteTitle>dspace</b:InternetSiteTitle>
    <b:Year>2018</b:Year>
    <b:Month>June</b:Month>
    <b:Day>06</b:Day>
    <b:URL>http://dspace.uiu.ac.bd/handle/52243/333</b:URL>
    <b:RefOrder>9</b:RefOrder>
  </b:Source>
  <b:Source>
    <b:Tag>DrM13</b:Tag>
    <b:SourceType>InternetSite</b:SourceType>
    <b:Guid>{67C62208-E4DB-4101-9A97-B5B411399DAD}</b:Guid>
    <b:Author>
      <b:Author>
        <b:NameList>
          <b:Person>
            <b:Last>Ruchi</b:Last>
            <b:First>Dr.</b:First>
            <b:Middle>Malhotra</b:Middle>
          </b:Person>
        </b:NameList>
      </b:Author>
    </b:Author>
    <b:Title>IndianJournals</b:Title>
    <b:InternetSiteTitle>www.indianjournals.com</b:InternetSiteTitle>
    <b:Year>2013</b:Year>
    <b:Month>June</b:Month>
    <b:Day>20</b:Day>
    <b:URL>http://www.indianjournals.com/ijor.aspx?target=ijor:zijmr&amp;volume=3&amp;issue=2&amp;article=021</b:URL>
    <b:RefOrder>10</b:RefOrder>
  </b:Source>
  <b:Source>
    <b:Tag>Hui09</b:Tag>
    <b:SourceType>InternetSite</b:SourceType>
    <b:Guid>{4D7F9B17-7160-4998-BC28-303B4C364D76}</b:Guid>
    <b:Author>
      <b:Author>
        <b:NameList>
          <b:Person>
            <b:Last>Lin</b:Last>
            <b:First>Hui-Lin</b:First>
          </b:Person>
        </b:NameList>
      </b:Author>
    </b:Author>
    <b:Title>Wileyonline library </b:Title>
    <b:InternetSiteTitle>onlinelibrary.wiley.com</b:InternetSiteTitle>
    <b:Year>2009</b:Year>
    <b:Month>sep</b:Month>
    <b:Day>17</b:Day>
    <b:URL>https://onlinelibrary.wiley.com/doi/abs/10.1111/j.1749-124X.2009.01167.x?casa_token=t0Jah2JDUXcAAAAA%3AVtYzWJqV7yp0t9680z_MSRXcGHzIhrMHydSbU-MZIWBkS15HNDfqSXgxrstjvPtyglHQrjcgE-zCr-dL8A</b:URL>
    <b:RefOrder>11</b:RefOrder>
  </b:Source>
  <b:Source>
    <b:Tag>UIU20</b:Tag>
    <b:SourceType>InternetSite</b:SourceType>
    <b:Guid>{5AB03E8B-FC68-4F6E-8F8E-9E10B63CA823}</b:Guid>
    <b:Title>UIU Institutional Repository</b:Title>
    <b:InternetSiteTitle>dspace.uiu.ac.bd</b:InternetSiteTitle>
    <b:Year>2020</b:Year>
    <b:Month>06</b:Month>
    <b:Day>30</b:Day>
    <b:URL>http://dspace.uiu.ac.bd/handle/52243/1801</b:URL>
    <b:RefOrder>12</b:RefOrder>
  </b:Source>
</b:Sources>
</file>

<file path=customXml/itemProps1.xml><?xml version="1.0" encoding="utf-8"?>
<ds:datastoreItem xmlns:ds="http://schemas.openxmlformats.org/officeDocument/2006/customXml" ds:itemID="{CE3BD2EA-6C88-478C-AF04-FABB6A15AE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48</Pages>
  <Words>9152</Words>
  <Characters>52170</Characters>
  <Application>Microsoft Office Word</Application>
  <DocSecurity>0</DocSecurity>
  <Lines>434</Lines>
  <Paragraphs>122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61200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Md.Musaddiq khan</dc:creator>
  <cp:keywords/>
  <dc:description/>
  <cp:lastModifiedBy>USER</cp:lastModifiedBy>
  <cp:revision>7</cp:revision>
  <cp:lastPrinted>2020-10-20T09:18:00Z</cp:lastPrinted>
  <dcterms:created xsi:type="dcterms:W3CDTF">2020-12-05T06:12:00Z</dcterms:created>
  <dcterms:modified xsi:type="dcterms:W3CDTF">2020-12-05T06:15:00Z</dcterms:modified>
</cp:coreProperties>
</file>