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B3D045" w14:textId="77777777" w:rsidR="00257615" w:rsidRPr="00257615" w:rsidRDefault="00257615" w:rsidP="00257615">
      <w:pPr>
        <w:jc w:val="center"/>
        <w:rPr>
          <w:rFonts w:ascii="Times New Roman" w:hAnsi="Times New Roman" w:cs="Times New Roman"/>
          <w:b/>
          <w:sz w:val="40"/>
          <w:szCs w:val="40"/>
          <w:u w:val="single"/>
        </w:rPr>
      </w:pPr>
      <w:r>
        <w:rPr>
          <w:noProof/>
        </w:rPr>
        <w:drawing>
          <wp:inline distT="0" distB="0" distL="0" distR="0" wp14:anchorId="0035820B" wp14:editId="1FCA99FE">
            <wp:extent cx="3028208" cy="2018805"/>
            <wp:effectExtent l="0" t="0" r="0" b="0"/>
            <wp:docPr id="20" name="Picture 20" descr="Image result for logo of ui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ogo of uiu"/>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57345" cy="2038230"/>
                    </a:xfrm>
                    <a:prstGeom prst="rect">
                      <a:avLst/>
                    </a:prstGeom>
                    <a:noFill/>
                    <a:ln>
                      <a:noFill/>
                    </a:ln>
                  </pic:spPr>
                </pic:pic>
              </a:graphicData>
            </a:graphic>
          </wp:inline>
        </w:drawing>
      </w:r>
    </w:p>
    <w:p w14:paraId="6A499E36" w14:textId="77777777" w:rsidR="00257615" w:rsidRDefault="00257615" w:rsidP="00257615">
      <w:pPr>
        <w:spacing w:after="0" w:line="360" w:lineRule="auto"/>
        <w:jc w:val="center"/>
        <w:rPr>
          <w:rFonts w:ascii="Times New Roman" w:hAnsi="Times New Roman" w:cs="Times New Roman"/>
          <w:b/>
          <w:sz w:val="28"/>
          <w:szCs w:val="28"/>
        </w:rPr>
      </w:pPr>
    </w:p>
    <w:p w14:paraId="682E0BDE" w14:textId="77777777" w:rsidR="00F40FEB" w:rsidRDefault="00F40FEB" w:rsidP="00257615">
      <w:pPr>
        <w:spacing w:after="0" w:line="36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Project R</w:t>
      </w:r>
      <w:r w:rsidR="00257615" w:rsidRPr="007D40E6">
        <w:rPr>
          <w:rFonts w:ascii="Times New Roman" w:hAnsi="Times New Roman" w:cs="Times New Roman"/>
          <w:b/>
          <w:sz w:val="28"/>
          <w:szCs w:val="28"/>
          <w:u w:val="single"/>
        </w:rPr>
        <w:t>eport</w:t>
      </w:r>
    </w:p>
    <w:p w14:paraId="25477D55" w14:textId="26C127F6" w:rsidR="00257615" w:rsidRPr="00F40FEB" w:rsidRDefault="00F40FEB" w:rsidP="0025761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proofErr w:type="gramStart"/>
      <w:r>
        <w:rPr>
          <w:rFonts w:ascii="Times New Roman" w:hAnsi="Times New Roman" w:cs="Times New Roman"/>
          <w:b/>
          <w:sz w:val="28"/>
          <w:szCs w:val="28"/>
        </w:rPr>
        <w:t>on</w:t>
      </w:r>
      <w:proofErr w:type="gramEnd"/>
    </w:p>
    <w:p w14:paraId="429FECD6" w14:textId="3E0171CF" w:rsidR="00257615" w:rsidRDefault="000E11FC" w:rsidP="0025761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Fundamental A</w:t>
      </w:r>
      <w:r w:rsidR="00257615">
        <w:rPr>
          <w:rFonts w:ascii="Times New Roman" w:hAnsi="Times New Roman" w:cs="Times New Roman"/>
          <w:b/>
          <w:sz w:val="28"/>
          <w:szCs w:val="28"/>
        </w:rPr>
        <w:t xml:space="preserve">nalysis of </w:t>
      </w:r>
      <w:r>
        <w:rPr>
          <w:rFonts w:ascii="Times New Roman" w:hAnsi="Times New Roman" w:cs="Times New Roman"/>
          <w:b/>
          <w:sz w:val="28"/>
          <w:szCs w:val="28"/>
        </w:rPr>
        <w:t>Securities: A Case Study of Some Listed Multinational Corporations</w:t>
      </w:r>
    </w:p>
    <w:p w14:paraId="0C4DA81C" w14:textId="77777777" w:rsidR="00257615" w:rsidRDefault="00257615" w:rsidP="00257615">
      <w:pPr>
        <w:spacing w:after="0" w:line="360" w:lineRule="auto"/>
        <w:jc w:val="center"/>
        <w:rPr>
          <w:rFonts w:ascii="Times New Roman" w:hAnsi="Times New Roman" w:cs="Times New Roman"/>
          <w:b/>
          <w:sz w:val="28"/>
          <w:szCs w:val="28"/>
        </w:rPr>
      </w:pPr>
    </w:p>
    <w:p w14:paraId="1A36EFE6" w14:textId="77777777" w:rsidR="00257615" w:rsidRPr="00D640EB" w:rsidRDefault="00257615" w:rsidP="00257615">
      <w:pPr>
        <w:spacing w:after="0" w:line="36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Prepared For:</w:t>
      </w:r>
    </w:p>
    <w:p w14:paraId="489E0719" w14:textId="77777777" w:rsidR="00257615" w:rsidRPr="00C0365E" w:rsidRDefault="00257615" w:rsidP="00257615">
      <w:pPr>
        <w:spacing w:after="0" w:line="360" w:lineRule="auto"/>
        <w:jc w:val="center"/>
        <w:rPr>
          <w:rFonts w:ascii="Times New Roman" w:hAnsi="Times New Roman" w:cs="Times New Roman"/>
          <w:sz w:val="24"/>
          <w:szCs w:val="24"/>
        </w:rPr>
      </w:pPr>
      <w:r w:rsidRPr="00C0365E">
        <w:rPr>
          <w:rFonts w:ascii="Times New Roman" w:hAnsi="Times New Roman" w:cs="Times New Roman"/>
          <w:sz w:val="24"/>
          <w:szCs w:val="24"/>
        </w:rPr>
        <w:t>Mr.</w:t>
      </w:r>
      <w:r w:rsidR="00252086">
        <w:rPr>
          <w:rFonts w:ascii="Times New Roman" w:hAnsi="Times New Roman" w:cs="Times New Roman"/>
          <w:sz w:val="24"/>
          <w:szCs w:val="24"/>
        </w:rPr>
        <w:t xml:space="preserve"> </w:t>
      </w:r>
      <w:r w:rsidRPr="00C0365E">
        <w:rPr>
          <w:rFonts w:ascii="Times New Roman" w:hAnsi="Times New Roman" w:cs="Times New Roman"/>
          <w:sz w:val="24"/>
          <w:szCs w:val="24"/>
        </w:rPr>
        <w:t>Muhammad</w:t>
      </w:r>
      <w:r w:rsidR="00252086">
        <w:rPr>
          <w:rFonts w:ascii="Times New Roman" w:hAnsi="Times New Roman" w:cs="Times New Roman"/>
          <w:sz w:val="24"/>
          <w:szCs w:val="24"/>
        </w:rPr>
        <w:t xml:space="preserve"> </w:t>
      </w:r>
      <w:proofErr w:type="spellStart"/>
      <w:r w:rsidRPr="00C0365E">
        <w:rPr>
          <w:rFonts w:ascii="Times New Roman" w:hAnsi="Times New Roman" w:cs="Times New Roman"/>
          <w:sz w:val="24"/>
          <w:szCs w:val="24"/>
        </w:rPr>
        <w:t>Enamul</w:t>
      </w:r>
      <w:proofErr w:type="spellEnd"/>
      <w:r w:rsidR="00252086">
        <w:rPr>
          <w:rFonts w:ascii="Times New Roman" w:hAnsi="Times New Roman" w:cs="Times New Roman"/>
          <w:sz w:val="24"/>
          <w:szCs w:val="24"/>
        </w:rPr>
        <w:t xml:space="preserve"> </w:t>
      </w:r>
      <w:proofErr w:type="spellStart"/>
      <w:r w:rsidRPr="00C0365E">
        <w:rPr>
          <w:rFonts w:ascii="Times New Roman" w:hAnsi="Times New Roman" w:cs="Times New Roman"/>
          <w:sz w:val="24"/>
          <w:szCs w:val="24"/>
        </w:rPr>
        <w:t>Haque</w:t>
      </w:r>
      <w:proofErr w:type="spellEnd"/>
    </w:p>
    <w:p w14:paraId="71831AED" w14:textId="2AD488E8" w:rsidR="00257615" w:rsidRPr="00C0365E" w:rsidRDefault="00CC00B7" w:rsidP="00257615">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Assistant P</w:t>
      </w:r>
      <w:r w:rsidR="00257615" w:rsidRPr="00C0365E">
        <w:rPr>
          <w:rFonts w:ascii="Times New Roman" w:hAnsi="Times New Roman" w:cs="Times New Roman"/>
          <w:sz w:val="24"/>
          <w:szCs w:val="24"/>
        </w:rPr>
        <w:t>rofessor</w:t>
      </w:r>
    </w:p>
    <w:p w14:paraId="4DACF5ED" w14:textId="34BCAEAD" w:rsidR="00257615" w:rsidRDefault="00257615" w:rsidP="00257615">
      <w:pPr>
        <w:spacing w:after="0" w:line="360" w:lineRule="auto"/>
        <w:jc w:val="center"/>
        <w:rPr>
          <w:rFonts w:ascii="Times New Roman" w:hAnsi="Times New Roman" w:cs="Times New Roman"/>
          <w:sz w:val="24"/>
          <w:szCs w:val="24"/>
        </w:rPr>
      </w:pPr>
      <w:r w:rsidRPr="00C0365E">
        <w:rPr>
          <w:rFonts w:ascii="Times New Roman" w:hAnsi="Times New Roman" w:cs="Times New Roman"/>
          <w:sz w:val="24"/>
          <w:szCs w:val="24"/>
        </w:rPr>
        <w:t xml:space="preserve">School of </w:t>
      </w:r>
      <w:r w:rsidR="00113BFC">
        <w:rPr>
          <w:rFonts w:ascii="Times New Roman" w:hAnsi="Times New Roman" w:cs="Times New Roman"/>
          <w:sz w:val="24"/>
          <w:szCs w:val="24"/>
        </w:rPr>
        <w:t>Business and E</w:t>
      </w:r>
      <w:r w:rsidRPr="00C0365E">
        <w:rPr>
          <w:rFonts w:ascii="Times New Roman" w:hAnsi="Times New Roman" w:cs="Times New Roman"/>
          <w:sz w:val="24"/>
          <w:szCs w:val="24"/>
        </w:rPr>
        <w:t>conomics</w:t>
      </w:r>
    </w:p>
    <w:p w14:paraId="7F635A70" w14:textId="77777777" w:rsidR="00257615" w:rsidRDefault="00257615" w:rsidP="00257615">
      <w:pPr>
        <w:spacing w:after="0" w:line="360" w:lineRule="auto"/>
        <w:jc w:val="center"/>
        <w:rPr>
          <w:rFonts w:ascii="Times New Roman" w:hAnsi="Times New Roman" w:cs="Times New Roman"/>
          <w:sz w:val="24"/>
          <w:szCs w:val="24"/>
        </w:rPr>
      </w:pPr>
    </w:p>
    <w:p w14:paraId="2191769F" w14:textId="77777777" w:rsidR="00257615" w:rsidRDefault="00257615" w:rsidP="00257615">
      <w:pPr>
        <w:spacing w:after="0" w:line="360" w:lineRule="auto"/>
        <w:jc w:val="center"/>
        <w:rPr>
          <w:rFonts w:ascii="Times New Roman" w:hAnsi="Times New Roman" w:cs="Times New Roman"/>
          <w:sz w:val="24"/>
          <w:szCs w:val="24"/>
        </w:rPr>
      </w:pPr>
    </w:p>
    <w:p w14:paraId="64807605" w14:textId="77777777" w:rsidR="00257615" w:rsidRDefault="00257615" w:rsidP="00257615">
      <w:pPr>
        <w:spacing w:after="0" w:line="360" w:lineRule="auto"/>
        <w:jc w:val="center"/>
        <w:rPr>
          <w:rFonts w:ascii="Times New Roman" w:hAnsi="Times New Roman" w:cs="Times New Roman"/>
          <w:b/>
          <w:sz w:val="28"/>
          <w:szCs w:val="28"/>
          <w:u w:val="single"/>
        </w:rPr>
      </w:pPr>
      <w:r w:rsidRPr="007D40E6">
        <w:rPr>
          <w:rFonts w:ascii="Times New Roman" w:hAnsi="Times New Roman" w:cs="Times New Roman"/>
          <w:b/>
          <w:sz w:val="28"/>
          <w:szCs w:val="28"/>
          <w:u w:val="single"/>
        </w:rPr>
        <w:t>Prepared By</w:t>
      </w:r>
      <w:r>
        <w:rPr>
          <w:rFonts w:ascii="Times New Roman" w:hAnsi="Times New Roman" w:cs="Times New Roman"/>
          <w:b/>
          <w:sz w:val="28"/>
          <w:szCs w:val="28"/>
          <w:u w:val="single"/>
        </w:rPr>
        <w:t>:</w:t>
      </w:r>
    </w:p>
    <w:p w14:paraId="2F3C89DD" w14:textId="77777777" w:rsidR="00257615" w:rsidRDefault="00257615" w:rsidP="00257615">
      <w:pPr>
        <w:spacing w:after="0" w:line="360" w:lineRule="auto"/>
        <w:jc w:val="center"/>
        <w:rPr>
          <w:rFonts w:ascii="Times New Roman" w:hAnsi="Times New Roman" w:cs="Times New Roman"/>
          <w:sz w:val="24"/>
          <w:szCs w:val="24"/>
        </w:rPr>
      </w:pPr>
      <w:proofErr w:type="spellStart"/>
      <w:proofErr w:type="gramStart"/>
      <w:r>
        <w:rPr>
          <w:rFonts w:ascii="Times New Roman" w:hAnsi="Times New Roman" w:cs="Times New Roman"/>
          <w:sz w:val="24"/>
          <w:szCs w:val="24"/>
        </w:rPr>
        <w:t>Sk</w:t>
      </w:r>
      <w:proofErr w:type="spellEnd"/>
      <w:proofErr w:type="gramEnd"/>
      <w:r>
        <w:rPr>
          <w:rFonts w:ascii="Times New Roman" w:hAnsi="Times New Roman" w:cs="Times New Roman"/>
          <w:sz w:val="24"/>
          <w:szCs w:val="24"/>
        </w:rPr>
        <w:t xml:space="preserve"> Faisal A</w:t>
      </w:r>
      <w:r w:rsidRPr="00684352">
        <w:rPr>
          <w:rFonts w:ascii="Times New Roman" w:hAnsi="Times New Roman" w:cs="Times New Roman"/>
          <w:sz w:val="24"/>
          <w:szCs w:val="24"/>
        </w:rPr>
        <w:t>hmed</w:t>
      </w:r>
    </w:p>
    <w:p w14:paraId="4081BA47" w14:textId="77777777" w:rsidR="00257615" w:rsidRDefault="00257615" w:rsidP="00257615">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ID: 111 133 160</w:t>
      </w:r>
    </w:p>
    <w:p w14:paraId="4BD40B36" w14:textId="77777777" w:rsidR="00257615" w:rsidRDefault="00257615" w:rsidP="00257615">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BBA (Finance)</w:t>
      </w:r>
    </w:p>
    <w:p w14:paraId="58830585" w14:textId="34849A66" w:rsidR="00257615" w:rsidRDefault="000C0845" w:rsidP="00F40FEB">
      <w:pPr>
        <w:spacing w:after="0" w:line="360" w:lineRule="auto"/>
        <w:jc w:val="center"/>
        <w:rPr>
          <w:rFonts w:ascii="Times New Roman" w:hAnsi="Times New Roman" w:cs="Times New Roman"/>
          <w:sz w:val="24"/>
          <w:szCs w:val="24"/>
        </w:rPr>
      </w:pPr>
      <w:proofErr w:type="gramStart"/>
      <w:r>
        <w:rPr>
          <w:rFonts w:ascii="Times New Roman" w:hAnsi="Times New Roman" w:cs="Times New Roman"/>
          <w:sz w:val="24"/>
          <w:szCs w:val="24"/>
        </w:rPr>
        <w:t>School of Business &amp; E</w:t>
      </w:r>
      <w:r w:rsidR="00257615">
        <w:rPr>
          <w:rFonts w:ascii="Times New Roman" w:hAnsi="Times New Roman" w:cs="Times New Roman"/>
          <w:sz w:val="24"/>
          <w:szCs w:val="24"/>
        </w:rPr>
        <w:t>conomics.</w:t>
      </w:r>
      <w:proofErr w:type="gramEnd"/>
    </w:p>
    <w:p w14:paraId="35779DCD" w14:textId="77777777" w:rsidR="00257615" w:rsidRDefault="00257615" w:rsidP="00257615">
      <w:pPr>
        <w:spacing w:after="0" w:line="360" w:lineRule="auto"/>
        <w:jc w:val="center"/>
        <w:rPr>
          <w:rFonts w:ascii="Times New Roman" w:hAnsi="Times New Roman" w:cs="Times New Roman"/>
          <w:sz w:val="24"/>
          <w:szCs w:val="24"/>
        </w:rPr>
      </w:pPr>
    </w:p>
    <w:p w14:paraId="48ED9D2F" w14:textId="77777777" w:rsidR="00257615" w:rsidRDefault="00257615" w:rsidP="00257615">
      <w:pPr>
        <w:spacing w:after="0" w:line="360" w:lineRule="auto"/>
        <w:jc w:val="center"/>
        <w:rPr>
          <w:rFonts w:ascii="Times New Roman" w:hAnsi="Times New Roman" w:cs="Times New Roman"/>
          <w:sz w:val="24"/>
          <w:szCs w:val="24"/>
        </w:rPr>
      </w:pPr>
    </w:p>
    <w:p w14:paraId="5EB3FA80" w14:textId="77777777" w:rsidR="00257615" w:rsidRPr="00684352" w:rsidRDefault="00257615" w:rsidP="00257615">
      <w:pPr>
        <w:spacing w:after="0" w:line="36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Date of Submission:</w:t>
      </w:r>
    </w:p>
    <w:p w14:paraId="399DE5F4" w14:textId="47531DC3" w:rsidR="00257615" w:rsidRPr="008D489B" w:rsidRDefault="00F11381" w:rsidP="00257615">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September 10 </w:t>
      </w:r>
      <w:bookmarkStart w:id="0" w:name="_GoBack"/>
      <w:bookmarkEnd w:id="0"/>
      <w:r w:rsidR="00257615">
        <w:rPr>
          <w:rFonts w:ascii="Times New Roman" w:hAnsi="Times New Roman" w:cs="Times New Roman"/>
          <w:sz w:val="24"/>
          <w:szCs w:val="24"/>
        </w:rPr>
        <w:t xml:space="preserve"> 2018</w:t>
      </w:r>
    </w:p>
    <w:p w14:paraId="7B82533B" w14:textId="77777777" w:rsidR="00257615" w:rsidRDefault="00257615" w:rsidP="00257615">
      <w:pPr>
        <w:spacing w:after="0" w:line="360" w:lineRule="auto"/>
        <w:rPr>
          <w:rFonts w:ascii="Times New Roman" w:hAnsi="Times New Roman" w:cs="Times New Roman"/>
          <w:b/>
          <w:sz w:val="28"/>
          <w:szCs w:val="28"/>
        </w:rPr>
      </w:pPr>
    </w:p>
    <w:p w14:paraId="51C006BA" w14:textId="77777777" w:rsidR="00257615" w:rsidRPr="00C0365E" w:rsidRDefault="00257615" w:rsidP="00257615">
      <w:pPr>
        <w:spacing w:after="0" w:line="360" w:lineRule="auto"/>
        <w:jc w:val="center"/>
        <w:rPr>
          <w:rFonts w:ascii="Times New Roman" w:hAnsi="Times New Roman" w:cs="Times New Roman"/>
          <w:b/>
          <w:sz w:val="28"/>
          <w:szCs w:val="28"/>
        </w:rPr>
      </w:pPr>
      <w:r w:rsidRPr="00C0365E">
        <w:rPr>
          <w:rFonts w:ascii="Times New Roman" w:hAnsi="Times New Roman" w:cs="Times New Roman"/>
          <w:b/>
          <w:sz w:val="28"/>
          <w:szCs w:val="28"/>
        </w:rPr>
        <w:t>Letter of Transmittal</w:t>
      </w:r>
    </w:p>
    <w:p w14:paraId="4ECEF6FE" w14:textId="77777777" w:rsidR="00257615" w:rsidRPr="00C0365E" w:rsidRDefault="00257615" w:rsidP="00257615">
      <w:pPr>
        <w:spacing w:after="0" w:line="360" w:lineRule="auto"/>
        <w:jc w:val="both"/>
        <w:rPr>
          <w:rFonts w:ascii="Times New Roman" w:hAnsi="Times New Roman" w:cs="Times New Roman"/>
          <w:sz w:val="24"/>
          <w:szCs w:val="24"/>
        </w:rPr>
      </w:pPr>
    </w:p>
    <w:p w14:paraId="74E65DEA" w14:textId="77777777" w:rsidR="00257615" w:rsidRPr="00C0365E" w:rsidRDefault="00257615" w:rsidP="00257615">
      <w:pPr>
        <w:spacing w:after="0" w:line="360" w:lineRule="auto"/>
        <w:jc w:val="both"/>
        <w:rPr>
          <w:rFonts w:ascii="Times New Roman" w:hAnsi="Times New Roman" w:cs="Times New Roman"/>
          <w:sz w:val="24"/>
          <w:szCs w:val="24"/>
        </w:rPr>
      </w:pPr>
    </w:p>
    <w:p w14:paraId="44ADCC93" w14:textId="77777777" w:rsidR="00257615" w:rsidRPr="00C0365E" w:rsidRDefault="00257615" w:rsidP="00257615">
      <w:pPr>
        <w:spacing w:after="0" w:line="360" w:lineRule="auto"/>
        <w:jc w:val="both"/>
        <w:rPr>
          <w:rFonts w:ascii="Times New Roman" w:hAnsi="Times New Roman" w:cs="Times New Roman"/>
          <w:sz w:val="24"/>
          <w:szCs w:val="24"/>
        </w:rPr>
      </w:pPr>
      <w:bookmarkStart w:id="1" w:name="_Hlk513990089"/>
      <w:proofErr w:type="spellStart"/>
      <w:r w:rsidRPr="00C0365E">
        <w:rPr>
          <w:rFonts w:ascii="Times New Roman" w:hAnsi="Times New Roman" w:cs="Times New Roman"/>
          <w:sz w:val="24"/>
          <w:szCs w:val="24"/>
        </w:rPr>
        <w:t>Mr.MuhammadEnamulHaque</w:t>
      </w:r>
      <w:proofErr w:type="spellEnd"/>
    </w:p>
    <w:bookmarkEnd w:id="1"/>
    <w:p w14:paraId="5A8DF2E6"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Assistant professor</w:t>
      </w:r>
    </w:p>
    <w:p w14:paraId="12AC570C"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School of Business and economics</w:t>
      </w:r>
    </w:p>
    <w:p w14:paraId="789413A4" w14:textId="77777777" w:rsidR="00257615" w:rsidRPr="00C0365E" w:rsidRDefault="00257615" w:rsidP="00257615">
      <w:pPr>
        <w:spacing w:after="0" w:line="360" w:lineRule="auto"/>
        <w:jc w:val="both"/>
        <w:rPr>
          <w:rFonts w:ascii="Times New Roman" w:hAnsi="Times New Roman" w:cs="Times New Roman"/>
          <w:sz w:val="24"/>
          <w:szCs w:val="24"/>
        </w:rPr>
      </w:pPr>
    </w:p>
    <w:p w14:paraId="63C261D4"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Subject: Submission of the internship report.</w:t>
      </w:r>
    </w:p>
    <w:p w14:paraId="332FE78B" w14:textId="77777777" w:rsidR="00257615" w:rsidRPr="00C0365E" w:rsidRDefault="00257615" w:rsidP="00257615">
      <w:pPr>
        <w:spacing w:after="0" w:line="360" w:lineRule="auto"/>
        <w:jc w:val="both"/>
        <w:rPr>
          <w:rFonts w:ascii="Times New Roman" w:hAnsi="Times New Roman" w:cs="Times New Roman"/>
          <w:sz w:val="24"/>
          <w:szCs w:val="24"/>
        </w:rPr>
      </w:pPr>
    </w:p>
    <w:p w14:paraId="4FD29E0E"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 xml:space="preserve">Dear </w:t>
      </w:r>
      <w:proofErr w:type="gramStart"/>
      <w:r w:rsidRPr="00C0365E">
        <w:rPr>
          <w:rFonts w:ascii="Times New Roman" w:hAnsi="Times New Roman" w:cs="Times New Roman"/>
          <w:sz w:val="24"/>
          <w:szCs w:val="24"/>
        </w:rPr>
        <w:t>sir</w:t>
      </w:r>
      <w:proofErr w:type="gramEnd"/>
      <w:r w:rsidRPr="00C0365E">
        <w:rPr>
          <w:rFonts w:ascii="Times New Roman" w:hAnsi="Times New Roman" w:cs="Times New Roman"/>
          <w:sz w:val="24"/>
          <w:szCs w:val="24"/>
        </w:rPr>
        <w:t>,</w:t>
      </w:r>
    </w:p>
    <w:p w14:paraId="5E0661C4" w14:textId="77777777" w:rsidR="00257615" w:rsidRPr="00C0365E" w:rsidRDefault="00257615" w:rsidP="00257615">
      <w:pPr>
        <w:spacing w:after="0" w:line="360" w:lineRule="auto"/>
        <w:jc w:val="both"/>
        <w:rPr>
          <w:rFonts w:ascii="Times New Roman" w:hAnsi="Times New Roman" w:cs="Times New Roman"/>
          <w:sz w:val="24"/>
          <w:szCs w:val="24"/>
        </w:rPr>
      </w:pPr>
    </w:p>
    <w:p w14:paraId="35E17E83" w14:textId="40FAC969"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 xml:space="preserve">With due respect and honor I want to submit my </w:t>
      </w:r>
      <w:r w:rsidR="000E11FC">
        <w:rPr>
          <w:rFonts w:ascii="Times New Roman" w:hAnsi="Times New Roman" w:cs="Times New Roman"/>
          <w:sz w:val="24"/>
          <w:szCs w:val="24"/>
        </w:rPr>
        <w:t>project report on “Fundamental Analysis on Securities</w:t>
      </w:r>
      <w:r w:rsidRPr="00C0365E">
        <w:rPr>
          <w:rFonts w:ascii="Times New Roman" w:hAnsi="Times New Roman" w:cs="Times New Roman"/>
          <w:sz w:val="24"/>
          <w:szCs w:val="24"/>
        </w:rPr>
        <w:t>” and as an important of BBA program which you have assigned to me. I tried my best to prepare this report with</w:t>
      </w:r>
    </w:p>
    <w:p w14:paraId="26BF270E" w14:textId="77777777" w:rsidR="00257615" w:rsidRPr="00C0365E" w:rsidRDefault="00257615" w:rsidP="00257615">
      <w:pPr>
        <w:spacing w:after="0" w:line="360" w:lineRule="auto"/>
        <w:jc w:val="both"/>
        <w:rPr>
          <w:rFonts w:ascii="Times New Roman" w:hAnsi="Times New Roman" w:cs="Times New Roman"/>
          <w:sz w:val="24"/>
          <w:szCs w:val="24"/>
        </w:rPr>
      </w:pPr>
    </w:p>
    <w:p w14:paraId="0E4A1829"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 xml:space="preserve">I hope that my analysis to represent a clear idea about the Fundamental analysis of GP </w:t>
      </w:r>
      <w:proofErr w:type="spellStart"/>
      <w:r w:rsidRPr="00C0365E">
        <w:rPr>
          <w:rFonts w:ascii="Times New Roman" w:hAnsi="Times New Roman" w:cs="Times New Roman"/>
          <w:sz w:val="24"/>
          <w:szCs w:val="24"/>
        </w:rPr>
        <w:t>andBata</w:t>
      </w:r>
      <w:proofErr w:type="spellEnd"/>
      <w:r w:rsidRPr="00C0365E">
        <w:rPr>
          <w:rFonts w:ascii="Times New Roman" w:hAnsi="Times New Roman" w:cs="Times New Roman"/>
          <w:sz w:val="24"/>
          <w:szCs w:val="24"/>
        </w:rPr>
        <w:t xml:space="preserve"> shoe. Finally I will be glad to answer any kind of question related to this project report, if necessary. </w:t>
      </w:r>
    </w:p>
    <w:p w14:paraId="4B8D88BA" w14:textId="77777777" w:rsidR="00257615" w:rsidRPr="00C0365E" w:rsidRDefault="00257615" w:rsidP="00257615">
      <w:pPr>
        <w:spacing w:after="0" w:line="360" w:lineRule="auto"/>
        <w:jc w:val="both"/>
        <w:rPr>
          <w:rFonts w:ascii="Times New Roman" w:hAnsi="Times New Roman" w:cs="Times New Roman"/>
          <w:sz w:val="24"/>
          <w:szCs w:val="24"/>
        </w:rPr>
      </w:pPr>
    </w:p>
    <w:p w14:paraId="0FC32B61" w14:textId="77777777" w:rsidR="00257615" w:rsidRPr="00C0365E" w:rsidRDefault="00257615" w:rsidP="00257615">
      <w:pPr>
        <w:spacing w:after="0" w:line="360" w:lineRule="auto"/>
        <w:jc w:val="both"/>
        <w:rPr>
          <w:rFonts w:ascii="Times New Roman" w:hAnsi="Times New Roman" w:cs="Times New Roman"/>
          <w:sz w:val="24"/>
          <w:szCs w:val="24"/>
        </w:rPr>
      </w:pPr>
    </w:p>
    <w:p w14:paraId="4D63D99E"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Thanking you</w:t>
      </w:r>
    </w:p>
    <w:p w14:paraId="0AA050C7"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With best regard</w:t>
      </w:r>
    </w:p>
    <w:p w14:paraId="4347959E" w14:textId="77777777" w:rsidR="00257615" w:rsidRPr="00C0365E" w:rsidRDefault="00257615" w:rsidP="00257615">
      <w:pPr>
        <w:spacing w:after="0" w:line="360" w:lineRule="auto"/>
        <w:jc w:val="both"/>
        <w:rPr>
          <w:rFonts w:ascii="Times New Roman" w:hAnsi="Times New Roman" w:cs="Times New Roman"/>
          <w:sz w:val="24"/>
          <w:szCs w:val="24"/>
        </w:rPr>
      </w:pPr>
    </w:p>
    <w:p w14:paraId="2C43B880"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w:t>
      </w:r>
    </w:p>
    <w:p w14:paraId="3D09C1C5" w14:textId="77777777" w:rsidR="00257615" w:rsidRPr="00C0365E" w:rsidRDefault="00257615" w:rsidP="00257615">
      <w:pPr>
        <w:spacing w:after="0" w:line="360" w:lineRule="auto"/>
        <w:jc w:val="both"/>
        <w:rPr>
          <w:rFonts w:ascii="Times New Roman" w:hAnsi="Times New Roman" w:cs="Times New Roman"/>
          <w:sz w:val="24"/>
          <w:szCs w:val="24"/>
        </w:rPr>
      </w:pPr>
    </w:p>
    <w:p w14:paraId="3A5B700B" w14:textId="77777777" w:rsidR="00257615" w:rsidRPr="00C0365E" w:rsidRDefault="00257615" w:rsidP="00257615">
      <w:pPr>
        <w:spacing w:after="0" w:line="360" w:lineRule="auto"/>
        <w:jc w:val="both"/>
        <w:rPr>
          <w:rFonts w:ascii="Times New Roman" w:hAnsi="Times New Roman" w:cs="Times New Roman"/>
          <w:sz w:val="24"/>
          <w:szCs w:val="24"/>
        </w:rPr>
      </w:pPr>
      <w:proofErr w:type="spellStart"/>
      <w:r w:rsidRPr="00C0365E">
        <w:rPr>
          <w:rFonts w:ascii="Times New Roman" w:hAnsi="Times New Roman" w:cs="Times New Roman"/>
          <w:sz w:val="24"/>
          <w:szCs w:val="24"/>
        </w:rPr>
        <w:t>Sk</w:t>
      </w:r>
      <w:proofErr w:type="spellEnd"/>
      <w:r w:rsidRPr="00C0365E">
        <w:rPr>
          <w:rFonts w:ascii="Times New Roman" w:hAnsi="Times New Roman" w:cs="Times New Roman"/>
          <w:sz w:val="24"/>
          <w:szCs w:val="24"/>
        </w:rPr>
        <w:t xml:space="preserve"> Faisal </w:t>
      </w:r>
      <w:proofErr w:type="spellStart"/>
      <w:proofErr w:type="gramStart"/>
      <w:r w:rsidRPr="00C0365E">
        <w:rPr>
          <w:rFonts w:ascii="Times New Roman" w:hAnsi="Times New Roman" w:cs="Times New Roman"/>
          <w:sz w:val="24"/>
          <w:szCs w:val="24"/>
        </w:rPr>
        <w:t>ahmed</w:t>
      </w:r>
      <w:proofErr w:type="spellEnd"/>
      <w:proofErr w:type="gramEnd"/>
    </w:p>
    <w:p w14:paraId="60E628CA"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ID- 111 133 160</w:t>
      </w:r>
    </w:p>
    <w:p w14:paraId="78B7C291"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School of Business and economics</w:t>
      </w:r>
    </w:p>
    <w:p w14:paraId="3CB0382D" w14:textId="77777777" w:rsidR="00257615" w:rsidRDefault="00257615" w:rsidP="00257615">
      <w:pPr>
        <w:spacing w:after="0" w:line="360" w:lineRule="auto"/>
        <w:jc w:val="both"/>
        <w:rPr>
          <w:rFonts w:ascii="Times New Roman" w:hAnsi="Times New Roman" w:cs="Times New Roman"/>
          <w:sz w:val="24"/>
          <w:szCs w:val="24"/>
        </w:rPr>
      </w:pPr>
    </w:p>
    <w:p w14:paraId="4F67E7CB" w14:textId="77777777" w:rsidR="00257615" w:rsidRPr="005B2863" w:rsidRDefault="00257615" w:rsidP="00257615">
      <w:pPr>
        <w:spacing w:after="0" w:line="360" w:lineRule="auto"/>
        <w:jc w:val="both"/>
        <w:rPr>
          <w:rFonts w:ascii="Times New Roman" w:hAnsi="Times New Roman" w:cs="Times New Roman"/>
          <w:sz w:val="24"/>
          <w:szCs w:val="24"/>
        </w:rPr>
      </w:pPr>
    </w:p>
    <w:p w14:paraId="60344198" w14:textId="77777777" w:rsidR="00257615" w:rsidRDefault="00257615" w:rsidP="00257615">
      <w:pPr>
        <w:spacing w:after="0" w:line="360" w:lineRule="auto"/>
        <w:jc w:val="center"/>
        <w:rPr>
          <w:rFonts w:ascii="Times New Roman" w:hAnsi="Times New Roman" w:cs="Times New Roman"/>
          <w:b/>
          <w:sz w:val="28"/>
          <w:szCs w:val="28"/>
        </w:rPr>
      </w:pPr>
    </w:p>
    <w:p w14:paraId="4FC53ECE" w14:textId="77777777" w:rsidR="00257615" w:rsidRDefault="00257615" w:rsidP="00257615">
      <w:pPr>
        <w:spacing w:after="0" w:line="360" w:lineRule="auto"/>
        <w:jc w:val="center"/>
        <w:rPr>
          <w:rFonts w:ascii="Times New Roman" w:hAnsi="Times New Roman" w:cs="Times New Roman"/>
          <w:b/>
          <w:sz w:val="28"/>
          <w:szCs w:val="28"/>
        </w:rPr>
      </w:pPr>
    </w:p>
    <w:p w14:paraId="5D0755D4" w14:textId="77777777" w:rsidR="00257615" w:rsidRPr="00C0365E" w:rsidRDefault="00257615" w:rsidP="00257615">
      <w:pPr>
        <w:spacing w:after="0" w:line="360" w:lineRule="auto"/>
        <w:jc w:val="center"/>
        <w:rPr>
          <w:rFonts w:ascii="Times New Roman" w:hAnsi="Times New Roman" w:cs="Times New Roman"/>
          <w:b/>
          <w:sz w:val="28"/>
          <w:szCs w:val="28"/>
        </w:rPr>
      </w:pPr>
      <w:r w:rsidRPr="00C0365E">
        <w:rPr>
          <w:rFonts w:ascii="Times New Roman" w:hAnsi="Times New Roman" w:cs="Times New Roman"/>
          <w:b/>
          <w:sz w:val="28"/>
          <w:szCs w:val="28"/>
        </w:rPr>
        <w:t>Supervisor’s Certificate</w:t>
      </w:r>
    </w:p>
    <w:p w14:paraId="7D747C8E" w14:textId="77777777" w:rsidR="00257615" w:rsidRPr="00C0365E" w:rsidRDefault="00257615" w:rsidP="00257615">
      <w:pPr>
        <w:tabs>
          <w:tab w:val="left" w:pos="3905"/>
        </w:tabs>
        <w:spacing w:after="0" w:line="360" w:lineRule="auto"/>
        <w:rPr>
          <w:rFonts w:ascii="Times New Roman" w:hAnsi="Times New Roman" w:cs="Times New Roman"/>
          <w:b/>
          <w:sz w:val="28"/>
          <w:szCs w:val="28"/>
        </w:rPr>
      </w:pPr>
      <w:r>
        <w:rPr>
          <w:rFonts w:ascii="Times New Roman" w:hAnsi="Times New Roman" w:cs="Times New Roman"/>
          <w:b/>
          <w:sz w:val="28"/>
          <w:szCs w:val="28"/>
        </w:rPr>
        <w:tab/>
      </w:r>
    </w:p>
    <w:p w14:paraId="78DB4BEB" w14:textId="77777777" w:rsidR="00257615" w:rsidRPr="00C0365E" w:rsidRDefault="00257615" w:rsidP="00257615">
      <w:pPr>
        <w:spacing w:after="0" w:line="360" w:lineRule="auto"/>
        <w:jc w:val="center"/>
        <w:rPr>
          <w:rFonts w:ascii="Times New Roman" w:hAnsi="Times New Roman" w:cs="Times New Roman"/>
          <w:b/>
          <w:sz w:val="28"/>
          <w:szCs w:val="28"/>
        </w:rPr>
      </w:pPr>
    </w:p>
    <w:p w14:paraId="0FFC6BC9" w14:textId="77777777" w:rsidR="00257615" w:rsidRPr="00C0365E" w:rsidRDefault="00257615" w:rsidP="00257615">
      <w:pPr>
        <w:spacing w:after="0" w:line="360" w:lineRule="auto"/>
        <w:jc w:val="center"/>
        <w:rPr>
          <w:rFonts w:ascii="Times New Roman" w:hAnsi="Times New Roman" w:cs="Times New Roman"/>
          <w:b/>
          <w:sz w:val="28"/>
          <w:szCs w:val="28"/>
        </w:rPr>
      </w:pPr>
    </w:p>
    <w:p w14:paraId="61BFC9C5" w14:textId="41129216"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This is to certify that, this project report on “</w:t>
      </w:r>
      <w:r w:rsidR="00C6648B">
        <w:rPr>
          <w:rFonts w:ascii="Times New Roman" w:hAnsi="Times New Roman" w:cs="Times New Roman"/>
          <w:sz w:val="24"/>
          <w:szCs w:val="24"/>
        </w:rPr>
        <w:t>Fundamental Analysis on Securities</w:t>
      </w:r>
      <w:r w:rsidRPr="00C0365E">
        <w:rPr>
          <w:rFonts w:ascii="Times New Roman" w:hAnsi="Times New Roman" w:cs="Times New Roman"/>
          <w:sz w:val="24"/>
          <w:szCs w:val="24"/>
        </w:rPr>
        <w:t xml:space="preserve">” submitted for the BBA program to the United International University carried out by </w:t>
      </w:r>
      <w:proofErr w:type="spellStart"/>
      <w:r w:rsidRPr="00C0365E">
        <w:rPr>
          <w:rFonts w:ascii="Times New Roman" w:hAnsi="Times New Roman" w:cs="Times New Roman"/>
          <w:sz w:val="24"/>
          <w:szCs w:val="24"/>
        </w:rPr>
        <w:t>Sk</w:t>
      </w:r>
      <w:proofErr w:type="spellEnd"/>
      <w:r w:rsidRPr="00C0365E">
        <w:rPr>
          <w:rFonts w:ascii="Times New Roman" w:hAnsi="Times New Roman" w:cs="Times New Roman"/>
          <w:sz w:val="24"/>
          <w:szCs w:val="24"/>
        </w:rPr>
        <w:t xml:space="preserve"> Faisal Ahmed under my supervision.</w:t>
      </w:r>
    </w:p>
    <w:p w14:paraId="15AC7CE9" w14:textId="77777777" w:rsidR="00257615" w:rsidRPr="00C0365E" w:rsidRDefault="00257615" w:rsidP="00257615">
      <w:pPr>
        <w:spacing w:after="0" w:line="360" w:lineRule="auto"/>
        <w:jc w:val="both"/>
        <w:rPr>
          <w:rFonts w:ascii="Times New Roman" w:hAnsi="Times New Roman" w:cs="Times New Roman"/>
          <w:sz w:val="24"/>
          <w:szCs w:val="24"/>
        </w:rPr>
      </w:pPr>
    </w:p>
    <w:p w14:paraId="1540B12B"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I also certify that I have gone through the draft report and it is satisfactory to submission to the department of school of Business and economics for the partial and practical fulfillment of the reward of the BBA program and I am pleased for this effort and sincere work.</w:t>
      </w:r>
    </w:p>
    <w:p w14:paraId="6DD96CC6" w14:textId="77777777" w:rsidR="00257615" w:rsidRPr="00C0365E" w:rsidRDefault="00257615" w:rsidP="00257615">
      <w:pPr>
        <w:spacing w:after="0" w:line="360" w:lineRule="auto"/>
        <w:jc w:val="both"/>
        <w:rPr>
          <w:rFonts w:ascii="Times New Roman" w:hAnsi="Times New Roman" w:cs="Times New Roman"/>
          <w:sz w:val="24"/>
          <w:szCs w:val="24"/>
        </w:rPr>
      </w:pPr>
    </w:p>
    <w:p w14:paraId="492EE3F0"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I wish every success in her life.</w:t>
      </w:r>
    </w:p>
    <w:p w14:paraId="26EB3958" w14:textId="77777777" w:rsidR="00257615" w:rsidRPr="00C0365E" w:rsidRDefault="00257615" w:rsidP="00257615">
      <w:pPr>
        <w:tabs>
          <w:tab w:val="left" w:pos="7590"/>
        </w:tabs>
        <w:spacing w:after="0" w:line="360" w:lineRule="auto"/>
        <w:rPr>
          <w:rFonts w:ascii="Times New Roman" w:hAnsi="Times New Roman" w:cs="Times New Roman"/>
          <w:sz w:val="28"/>
          <w:szCs w:val="28"/>
        </w:rPr>
      </w:pPr>
      <w:r w:rsidRPr="00C0365E">
        <w:rPr>
          <w:rFonts w:ascii="Times New Roman" w:hAnsi="Times New Roman" w:cs="Times New Roman"/>
          <w:sz w:val="28"/>
          <w:szCs w:val="28"/>
        </w:rPr>
        <w:tab/>
      </w:r>
    </w:p>
    <w:p w14:paraId="29039F90" w14:textId="77777777" w:rsidR="00257615" w:rsidRPr="00C0365E" w:rsidRDefault="00257615" w:rsidP="00257615">
      <w:pPr>
        <w:spacing w:after="0" w:line="360" w:lineRule="auto"/>
        <w:rPr>
          <w:rFonts w:ascii="Times New Roman" w:hAnsi="Times New Roman" w:cs="Times New Roman"/>
          <w:sz w:val="28"/>
          <w:szCs w:val="28"/>
        </w:rPr>
      </w:pPr>
    </w:p>
    <w:p w14:paraId="0B0D32CE" w14:textId="77777777" w:rsidR="00257615" w:rsidRPr="00C0365E" w:rsidRDefault="00257615" w:rsidP="00257615">
      <w:pPr>
        <w:spacing w:after="0" w:line="360" w:lineRule="auto"/>
        <w:jc w:val="center"/>
        <w:rPr>
          <w:rFonts w:ascii="Times New Roman" w:hAnsi="Times New Roman" w:cs="Times New Roman"/>
          <w:sz w:val="28"/>
          <w:szCs w:val="28"/>
        </w:rPr>
      </w:pPr>
    </w:p>
    <w:p w14:paraId="1462B3FF" w14:textId="77777777" w:rsidR="00257615" w:rsidRPr="00C0365E" w:rsidRDefault="00257615" w:rsidP="00257615">
      <w:pPr>
        <w:spacing w:after="0" w:line="360" w:lineRule="auto"/>
        <w:jc w:val="both"/>
        <w:rPr>
          <w:rFonts w:ascii="Times New Roman" w:hAnsi="Times New Roman" w:cs="Times New Roman"/>
          <w:b/>
          <w:sz w:val="24"/>
          <w:szCs w:val="24"/>
          <w:u w:val="single"/>
        </w:rPr>
      </w:pPr>
      <w:r w:rsidRPr="00C0365E">
        <w:rPr>
          <w:rFonts w:ascii="Times New Roman" w:hAnsi="Times New Roman" w:cs="Times New Roman"/>
          <w:b/>
          <w:sz w:val="24"/>
          <w:szCs w:val="24"/>
          <w:u w:val="single"/>
        </w:rPr>
        <w:t>Certified By</w:t>
      </w:r>
    </w:p>
    <w:p w14:paraId="29A00917" w14:textId="77777777" w:rsidR="00257615" w:rsidRPr="00C0365E" w:rsidRDefault="00257615" w:rsidP="00257615">
      <w:pPr>
        <w:spacing w:after="0" w:line="360" w:lineRule="auto"/>
        <w:rPr>
          <w:rFonts w:ascii="Times New Roman" w:hAnsi="Times New Roman" w:cs="Times New Roman"/>
          <w:sz w:val="28"/>
          <w:szCs w:val="28"/>
        </w:rPr>
      </w:pPr>
    </w:p>
    <w:p w14:paraId="7B898DD2" w14:textId="77777777" w:rsidR="00257615" w:rsidRPr="00C0365E" w:rsidRDefault="00257615" w:rsidP="00257615">
      <w:pPr>
        <w:spacing w:after="0" w:line="360" w:lineRule="auto"/>
        <w:rPr>
          <w:rFonts w:ascii="Times New Roman" w:hAnsi="Times New Roman" w:cs="Times New Roman"/>
          <w:sz w:val="28"/>
          <w:szCs w:val="28"/>
        </w:rPr>
      </w:pPr>
    </w:p>
    <w:p w14:paraId="6712A2A7" w14:textId="77777777" w:rsidR="00257615" w:rsidRPr="00C0365E" w:rsidRDefault="00257615" w:rsidP="00257615">
      <w:pPr>
        <w:spacing w:after="0" w:line="360" w:lineRule="auto"/>
        <w:rPr>
          <w:rFonts w:ascii="Times New Roman" w:hAnsi="Times New Roman" w:cs="Times New Roman"/>
          <w:sz w:val="28"/>
          <w:szCs w:val="28"/>
        </w:rPr>
      </w:pPr>
    </w:p>
    <w:p w14:paraId="50F6DA20" w14:textId="77777777" w:rsidR="00257615" w:rsidRPr="00C0365E" w:rsidRDefault="00257615" w:rsidP="00257615">
      <w:pPr>
        <w:spacing w:after="0" w:line="360" w:lineRule="auto"/>
        <w:rPr>
          <w:rFonts w:ascii="Times New Roman" w:hAnsi="Times New Roman" w:cs="Times New Roman"/>
          <w:sz w:val="28"/>
          <w:szCs w:val="28"/>
        </w:rPr>
      </w:pPr>
      <w:r w:rsidRPr="00C0365E">
        <w:rPr>
          <w:rFonts w:ascii="Times New Roman" w:hAnsi="Times New Roman" w:cs="Times New Roman"/>
          <w:sz w:val="28"/>
          <w:szCs w:val="28"/>
        </w:rPr>
        <w:t>………………..</w:t>
      </w:r>
    </w:p>
    <w:p w14:paraId="291AE853" w14:textId="53395BA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Mr.</w:t>
      </w:r>
      <w:r w:rsidR="000E11FC">
        <w:rPr>
          <w:rFonts w:ascii="Times New Roman" w:hAnsi="Times New Roman" w:cs="Times New Roman"/>
          <w:sz w:val="24"/>
          <w:szCs w:val="24"/>
        </w:rPr>
        <w:t xml:space="preserve"> </w:t>
      </w:r>
      <w:proofErr w:type="spellStart"/>
      <w:r w:rsidRPr="00C0365E">
        <w:rPr>
          <w:rFonts w:ascii="Times New Roman" w:hAnsi="Times New Roman" w:cs="Times New Roman"/>
          <w:sz w:val="24"/>
          <w:szCs w:val="24"/>
        </w:rPr>
        <w:t>MuhammadEnamul</w:t>
      </w:r>
      <w:proofErr w:type="spellEnd"/>
      <w:r w:rsidR="000E11FC">
        <w:rPr>
          <w:rFonts w:ascii="Times New Roman" w:hAnsi="Times New Roman" w:cs="Times New Roman"/>
          <w:sz w:val="24"/>
          <w:szCs w:val="24"/>
        </w:rPr>
        <w:t xml:space="preserve"> </w:t>
      </w:r>
      <w:proofErr w:type="spellStart"/>
      <w:r w:rsidRPr="00C0365E">
        <w:rPr>
          <w:rFonts w:ascii="Times New Roman" w:hAnsi="Times New Roman" w:cs="Times New Roman"/>
          <w:sz w:val="24"/>
          <w:szCs w:val="24"/>
        </w:rPr>
        <w:t>Haque</w:t>
      </w:r>
      <w:proofErr w:type="spellEnd"/>
    </w:p>
    <w:p w14:paraId="084F84CF" w14:textId="77777777" w:rsidR="00257615" w:rsidRPr="00C0365E" w:rsidRDefault="00257615" w:rsidP="00257615">
      <w:pPr>
        <w:spacing w:after="0" w:line="360" w:lineRule="auto"/>
        <w:rPr>
          <w:rFonts w:ascii="Times New Roman" w:hAnsi="Times New Roman" w:cs="Times New Roman"/>
          <w:sz w:val="24"/>
          <w:szCs w:val="24"/>
        </w:rPr>
      </w:pPr>
      <w:r w:rsidRPr="00C0365E">
        <w:rPr>
          <w:rFonts w:ascii="Times New Roman" w:hAnsi="Times New Roman" w:cs="Times New Roman"/>
          <w:sz w:val="24"/>
          <w:szCs w:val="24"/>
        </w:rPr>
        <w:t>Assistant professor</w:t>
      </w:r>
    </w:p>
    <w:p w14:paraId="2D2FE68C" w14:textId="3586622A" w:rsidR="00257615" w:rsidRPr="000E11FC" w:rsidRDefault="00257615" w:rsidP="000E11FC">
      <w:pPr>
        <w:spacing w:after="0" w:line="360" w:lineRule="auto"/>
        <w:rPr>
          <w:rFonts w:ascii="Times New Roman" w:hAnsi="Times New Roman" w:cs="Times New Roman"/>
          <w:sz w:val="24"/>
          <w:szCs w:val="24"/>
        </w:rPr>
      </w:pPr>
      <w:r w:rsidRPr="00C0365E">
        <w:rPr>
          <w:rFonts w:ascii="Times New Roman" w:hAnsi="Times New Roman" w:cs="Times New Roman"/>
          <w:sz w:val="24"/>
          <w:szCs w:val="24"/>
        </w:rPr>
        <w:t>School of Business and economics</w:t>
      </w:r>
    </w:p>
    <w:p w14:paraId="21AC61F4" w14:textId="77777777" w:rsidR="00257615" w:rsidRDefault="00257615" w:rsidP="00257615">
      <w:pPr>
        <w:spacing w:after="200" w:line="360" w:lineRule="auto"/>
        <w:rPr>
          <w:sz w:val="40"/>
          <w:szCs w:val="40"/>
        </w:rPr>
      </w:pPr>
    </w:p>
    <w:p w14:paraId="6D367FFD" w14:textId="77777777" w:rsidR="00257615" w:rsidRDefault="00257615" w:rsidP="00257615">
      <w:pPr>
        <w:spacing w:after="0" w:line="360" w:lineRule="auto"/>
        <w:rPr>
          <w:rFonts w:ascii="Times New Roman" w:hAnsi="Times New Roman" w:cs="Times New Roman"/>
          <w:b/>
          <w:sz w:val="28"/>
          <w:szCs w:val="28"/>
        </w:rPr>
      </w:pPr>
    </w:p>
    <w:p w14:paraId="5ED90F82" w14:textId="77777777" w:rsidR="00257615" w:rsidRDefault="00257615" w:rsidP="00257615">
      <w:pPr>
        <w:spacing w:after="0" w:line="360" w:lineRule="auto"/>
        <w:jc w:val="center"/>
        <w:rPr>
          <w:rFonts w:ascii="Times New Roman" w:hAnsi="Times New Roman" w:cs="Times New Roman"/>
          <w:b/>
          <w:sz w:val="28"/>
          <w:szCs w:val="28"/>
        </w:rPr>
      </w:pPr>
    </w:p>
    <w:p w14:paraId="4834DF25" w14:textId="77777777" w:rsidR="00257615" w:rsidRPr="00C0365E" w:rsidRDefault="00257615" w:rsidP="00257615">
      <w:pPr>
        <w:spacing w:after="0" w:line="360" w:lineRule="auto"/>
        <w:jc w:val="center"/>
        <w:rPr>
          <w:rFonts w:ascii="Times New Roman" w:hAnsi="Times New Roman" w:cs="Times New Roman"/>
          <w:b/>
          <w:sz w:val="28"/>
          <w:szCs w:val="28"/>
        </w:rPr>
      </w:pPr>
      <w:r w:rsidRPr="00C0365E">
        <w:rPr>
          <w:rFonts w:ascii="Times New Roman" w:hAnsi="Times New Roman" w:cs="Times New Roman"/>
          <w:b/>
          <w:sz w:val="28"/>
          <w:szCs w:val="28"/>
        </w:rPr>
        <w:t>Acknowledgement</w:t>
      </w:r>
    </w:p>
    <w:p w14:paraId="2F615E04" w14:textId="77777777" w:rsidR="00257615" w:rsidRPr="00C0365E" w:rsidRDefault="00257615" w:rsidP="00257615">
      <w:pPr>
        <w:spacing w:after="0" w:line="360" w:lineRule="auto"/>
        <w:jc w:val="center"/>
        <w:rPr>
          <w:rFonts w:ascii="Times New Roman" w:hAnsi="Times New Roman" w:cs="Times New Roman"/>
          <w:b/>
          <w:sz w:val="28"/>
          <w:szCs w:val="28"/>
        </w:rPr>
      </w:pPr>
    </w:p>
    <w:p w14:paraId="4560958C" w14:textId="77777777" w:rsidR="00257615" w:rsidRPr="00C0365E" w:rsidRDefault="00257615" w:rsidP="00257615">
      <w:pPr>
        <w:spacing w:after="0" w:line="360" w:lineRule="auto"/>
        <w:jc w:val="both"/>
        <w:rPr>
          <w:rFonts w:ascii="Times New Roman" w:hAnsi="Times New Roman" w:cs="Times New Roman"/>
          <w:sz w:val="24"/>
          <w:szCs w:val="24"/>
        </w:rPr>
      </w:pPr>
    </w:p>
    <w:p w14:paraId="2555EA63" w14:textId="77777777" w:rsidR="00257615" w:rsidRPr="00C0365E" w:rsidRDefault="00257615" w:rsidP="00257615">
      <w:pPr>
        <w:spacing w:after="0" w:line="360" w:lineRule="auto"/>
        <w:jc w:val="both"/>
        <w:rPr>
          <w:rFonts w:ascii="Times New Roman" w:hAnsi="Times New Roman" w:cs="Times New Roman"/>
          <w:sz w:val="24"/>
          <w:szCs w:val="24"/>
        </w:rPr>
      </w:pPr>
    </w:p>
    <w:p w14:paraId="6C0D993A"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First, I want to express my gratitude to Almighty God for successfully to prepare the report. And secondly I want to express my gratitude and thanks of my friends who helped me to organize this report and for their suggestions, instructions and appropriate support for this.</w:t>
      </w:r>
    </w:p>
    <w:p w14:paraId="60BC27ED" w14:textId="77777777" w:rsidR="00257615" w:rsidRPr="00C0365E" w:rsidRDefault="00257615" w:rsidP="00257615">
      <w:pPr>
        <w:spacing w:after="0" w:line="360" w:lineRule="auto"/>
        <w:jc w:val="both"/>
        <w:rPr>
          <w:rFonts w:ascii="Times New Roman" w:hAnsi="Times New Roman" w:cs="Times New Roman"/>
          <w:sz w:val="24"/>
          <w:szCs w:val="24"/>
        </w:rPr>
      </w:pPr>
    </w:p>
    <w:p w14:paraId="2D5491A1" w14:textId="251C6B3A"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Next I would like to thank my project supervisor sir for his continuous guide Mr.</w:t>
      </w:r>
      <w:r w:rsidR="00252086">
        <w:rPr>
          <w:rFonts w:ascii="Times New Roman" w:hAnsi="Times New Roman" w:cs="Times New Roman"/>
          <w:sz w:val="24"/>
          <w:szCs w:val="24"/>
        </w:rPr>
        <w:t xml:space="preserve"> </w:t>
      </w:r>
      <w:r w:rsidRPr="00C0365E">
        <w:rPr>
          <w:rFonts w:ascii="Times New Roman" w:hAnsi="Times New Roman" w:cs="Times New Roman"/>
          <w:sz w:val="24"/>
          <w:szCs w:val="24"/>
        </w:rPr>
        <w:t>Muhammad</w:t>
      </w:r>
      <w:r w:rsidR="00252086">
        <w:rPr>
          <w:rFonts w:ascii="Times New Roman" w:hAnsi="Times New Roman" w:cs="Times New Roman"/>
          <w:sz w:val="24"/>
          <w:szCs w:val="24"/>
        </w:rPr>
        <w:t xml:space="preserve"> </w:t>
      </w:r>
      <w:proofErr w:type="spellStart"/>
      <w:r w:rsidRPr="00C0365E">
        <w:rPr>
          <w:rFonts w:ascii="Times New Roman" w:hAnsi="Times New Roman" w:cs="Times New Roman"/>
          <w:sz w:val="24"/>
          <w:szCs w:val="24"/>
        </w:rPr>
        <w:t>Enamul</w:t>
      </w:r>
      <w:proofErr w:type="spellEnd"/>
      <w:r w:rsidR="00252086">
        <w:rPr>
          <w:rFonts w:ascii="Times New Roman" w:hAnsi="Times New Roman" w:cs="Times New Roman"/>
          <w:sz w:val="24"/>
          <w:szCs w:val="24"/>
        </w:rPr>
        <w:t xml:space="preserve"> </w:t>
      </w:r>
      <w:proofErr w:type="spellStart"/>
      <w:r w:rsidRPr="00C0365E">
        <w:rPr>
          <w:rFonts w:ascii="Times New Roman" w:hAnsi="Times New Roman" w:cs="Times New Roman"/>
          <w:sz w:val="24"/>
          <w:szCs w:val="24"/>
        </w:rPr>
        <w:t>Haque</w:t>
      </w:r>
      <w:proofErr w:type="spellEnd"/>
      <w:r w:rsidRPr="00C0365E">
        <w:rPr>
          <w:rFonts w:ascii="Times New Roman" w:hAnsi="Times New Roman" w:cs="Times New Roman"/>
          <w:sz w:val="24"/>
          <w:szCs w:val="24"/>
        </w:rPr>
        <w:t xml:space="preserve"> and for assistance finally I preparing the report on</w:t>
      </w:r>
      <w:r w:rsidRPr="00C0365E">
        <w:rPr>
          <w:rFonts w:ascii="Times New Roman" w:hAnsi="Times New Roman" w:cs="Times New Roman"/>
          <w:b/>
          <w:sz w:val="24"/>
          <w:szCs w:val="24"/>
        </w:rPr>
        <w:t xml:space="preserve"> “</w:t>
      </w:r>
      <w:r w:rsidR="00C6648B">
        <w:rPr>
          <w:rFonts w:ascii="Times New Roman" w:hAnsi="Times New Roman" w:cs="Times New Roman"/>
          <w:sz w:val="24"/>
          <w:szCs w:val="24"/>
        </w:rPr>
        <w:t>Fundamental Analysis on Securities</w:t>
      </w:r>
      <w:r w:rsidRPr="00C0365E">
        <w:rPr>
          <w:rFonts w:ascii="Times New Roman" w:hAnsi="Times New Roman" w:cs="Times New Roman"/>
          <w:b/>
          <w:sz w:val="24"/>
          <w:szCs w:val="24"/>
        </w:rPr>
        <w:t xml:space="preserve">.” </w:t>
      </w:r>
      <w:r w:rsidRPr="00C0365E">
        <w:rPr>
          <w:rFonts w:ascii="Times New Roman" w:hAnsi="Times New Roman" w:cs="Times New Roman"/>
          <w:sz w:val="24"/>
          <w:szCs w:val="24"/>
        </w:rPr>
        <w:t>His important advice has helped me for complete this report so I am thankful to her for this supports and instructions.</w:t>
      </w:r>
    </w:p>
    <w:p w14:paraId="2063A1DC" w14:textId="77777777" w:rsidR="00257615" w:rsidRPr="00C0365E" w:rsidRDefault="00257615" w:rsidP="00257615">
      <w:pPr>
        <w:spacing w:after="0" w:line="360" w:lineRule="auto"/>
        <w:jc w:val="both"/>
        <w:rPr>
          <w:rFonts w:ascii="Times New Roman" w:hAnsi="Times New Roman" w:cs="Times New Roman"/>
          <w:sz w:val="24"/>
          <w:szCs w:val="24"/>
        </w:rPr>
      </w:pPr>
    </w:p>
    <w:p w14:paraId="29453CA1" w14:textId="77777777" w:rsidR="00257615" w:rsidRPr="00C0365E" w:rsidRDefault="00257615" w:rsidP="00257615">
      <w:pPr>
        <w:spacing w:after="0" w:line="360" w:lineRule="auto"/>
        <w:jc w:val="both"/>
        <w:rPr>
          <w:rFonts w:ascii="Times New Roman" w:hAnsi="Times New Roman" w:cs="Times New Roman"/>
          <w:sz w:val="24"/>
          <w:szCs w:val="24"/>
        </w:rPr>
      </w:pPr>
    </w:p>
    <w:p w14:paraId="6033BFCF" w14:textId="77777777" w:rsidR="00257615" w:rsidRPr="00C0365E" w:rsidRDefault="00257615" w:rsidP="00257615">
      <w:pPr>
        <w:spacing w:after="0" w:line="360" w:lineRule="auto"/>
        <w:jc w:val="both"/>
        <w:rPr>
          <w:rFonts w:ascii="Times New Roman" w:hAnsi="Times New Roman" w:cs="Times New Roman"/>
          <w:sz w:val="24"/>
          <w:szCs w:val="24"/>
        </w:rPr>
      </w:pPr>
      <w:r w:rsidRPr="00C0365E">
        <w:rPr>
          <w:rFonts w:ascii="Times New Roman" w:hAnsi="Times New Roman" w:cs="Times New Roman"/>
          <w:sz w:val="24"/>
          <w:szCs w:val="24"/>
        </w:rPr>
        <w:t xml:space="preserve">Furthermore, I want to thank my parents because for their inspirations I have able to complete this work. </w:t>
      </w:r>
    </w:p>
    <w:p w14:paraId="3C524170" w14:textId="77777777" w:rsidR="00257615" w:rsidRPr="00C0365E" w:rsidRDefault="00257615" w:rsidP="00257615">
      <w:pPr>
        <w:spacing w:after="200" w:line="360" w:lineRule="auto"/>
        <w:rPr>
          <w:sz w:val="40"/>
          <w:szCs w:val="40"/>
        </w:rPr>
      </w:pPr>
    </w:p>
    <w:p w14:paraId="3AA54C57" w14:textId="77777777" w:rsidR="00257615" w:rsidRPr="00C0365E" w:rsidRDefault="00257615" w:rsidP="00257615">
      <w:pPr>
        <w:spacing w:after="200" w:line="360" w:lineRule="auto"/>
        <w:rPr>
          <w:sz w:val="40"/>
          <w:szCs w:val="40"/>
        </w:rPr>
      </w:pPr>
    </w:p>
    <w:p w14:paraId="726E7999" w14:textId="77777777" w:rsidR="00257615" w:rsidRPr="00C0365E" w:rsidRDefault="00257615" w:rsidP="00257615">
      <w:pPr>
        <w:spacing w:after="200" w:line="360" w:lineRule="auto"/>
        <w:rPr>
          <w:sz w:val="40"/>
          <w:szCs w:val="40"/>
        </w:rPr>
      </w:pPr>
    </w:p>
    <w:p w14:paraId="133BD42D" w14:textId="77777777" w:rsidR="00257615" w:rsidRPr="00C0365E" w:rsidRDefault="00257615" w:rsidP="00257615">
      <w:pPr>
        <w:spacing w:after="200" w:line="360" w:lineRule="auto"/>
        <w:rPr>
          <w:sz w:val="40"/>
          <w:szCs w:val="40"/>
        </w:rPr>
      </w:pPr>
    </w:p>
    <w:p w14:paraId="794783E8" w14:textId="77777777" w:rsidR="00257615" w:rsidRPr="00C0365E" w:rsidRDefault="00257615" w:rsidP="00257615">
      <w:pPr>
        <w:spacing w:after="0" w:line="360" w:lineRule="auto"/>
        <w:rPr>
          <w:rFonts w:ascii="Times New Roman" w:hAnsi="Times New Roman" w:cs="Times New Roman"/>
          <w:b/>
          <w:sz w:val="36"/>
          <w:szCs w:val="28"/>
        </w:rPr>
      </w:pPr>
    </w:p>
    <w:p w14:paraId="479C5903" w14:textId="77777777" w:rsidR="00257615" w:rsidRPr="00C0365E" w:rsidRDefault="00257615" w:rsidP="00257615">
      <w:pPr>
        <w:spacing w:after="0" w:line="360" w:lineRule="auto"/>
        <w:jc w:val="center"/>
        <w:rPr>
          <w:rFonts w:ascii="Times New Roman" w:hAnsi="Times New Roman" w:cs="Times New Roman"/>
          <w:b/>
          <w:sz w:val="36"/>
          <w:szCs w:val="28"/>
        </w:rPr>
      </w:pPr>
    </w:p>
    <w:p w14:paraId="540F9A23" w14:textId="77777777" w:rsidR="00257615" w:rsidRPr="00C0365E" w:rsidRDefault="00257615" w:rsidP="00257615">
      <w:pPr>
        <w:spacing w:after="0" w:line="360" w:lineRule="auto"/>
        <w:jc w:val="center"/>
        <w:rPr>
          <w:rFonts w:ascii="Times New Roman" w:hAnsi="Times New Roman" w:cs="Times New Roman"/>
          <w:b/>
          <w:sz w:val="36"/>
          <w:szCs w:val="28"/>
        </w:rPr>
      </w:pPr>
    </w:p>
    <w:p w14:paraId="75990694" w14:textId="77777777" w:rsidR="00257615" w:rsidRDefault="00257615" w:rsidP="00257615">
      <w:pPr>
        <w:spacing w:after="0" w:line="360" w:lineRule="auto"/>
        <w:jc w:val="center"/>
        <w:rPr>
          <w:rFonts w:ascii="Times New Roman" w:hAnsi="Times New Roman" w:cs="Times New Roman"/>
          <w:b/>
          <w:sz w:val="36"/>
          <w:szCs w:val="28"/>
        </w:rPr>
      </w:pPr>
      <w:r w:rsidRPr="00C0365E">
        <w:rPr>
          <w:rFonts w:ascii="Times New Roman" w:hAnsi="Times New Roman" w:cs="Times New Roman"/>
          <w:b/>
          <w:sz w:val="36"/>
          <w:szCs w:val="28"/>
        </w:rPr>
        <w:lastRenderedPageBreak/>
        <w:t>Executive Summary</w:t>
      </w:r>
    </w:p>
    <w:p w14:paraId="0A9E621E" w14:textId="77777777" w:rsidR="00257615" w:rsidRPr="00C0365E" w:rsidRDefault="00257615" w:rsidP="00257615">
      <w:pPr>
        <w:spacing w:after="0" w:line="360" w:lineRule="auto"/>
        <w:jc w:val="both"/>
        <w:rPr>
          <w:rFonts w:ascii="Times New Roman" w:hAnsi="Times New Roman" w:cs="Times New Roman"/>
          <w:sz w:val="28"/>
          <w:szCs w:val="28"/>
        </w:rPr>
      </w:pPr>
    </w:p>
    <w:p w14:paraId="7926C03C" w14:textId="77777777" w:rsidR="00257615" w:rsidRPr="00C0365E" w:rsidRDefault="00257615" w:rsidP="00257615">
      <w:pPr>
        <w:spacing w:after="0" w:line="360" w:lineRule="auto"/>
        <w:jc w:val="both"/>
        <w:rPr>
          <w:rFonts w:ascii="Times New Roman" w:hAnsi="Times New Roman" w:cs="Times New Roman"/>
          <w:sz w:val="28"/>
          <w:szCs w:val="28"/>
        </w:rPr>
      </w:pPr>
    </w:p>
    <w:p w14:paraId="5EA9A57F" w14:textId="77777777" w:rsidR="00257615" w:rsidRDefault="00257615" w:rsidP="00257615">
      <w:pPr>
        <w:spacing w:after="0" w:line="360" w:lineRule="auto"/>
        <w:jc w:val="both"/>
        <w:rPr>
          <w:rFonts w:ascii="Times New Roman" w:hAnsi="Times New Roman" w:cs="Times New Roman"/>
          <w:sz w:val="24"/>
          <w:szCs w:val="28"/>
        </w:rPr>
      </w:pPr>
      <w:r>
        <w:rPr>
          <w:rFonts w:ascii="Times New Roman" w:hAnsi="Times New Roman" w:cs="Times New Roman"/>
          <w:sz w:val="24"/>
          <w:szCs w:val="28"/>
        </w:rPr>
        <w:t>Nowadays stock market is a most attractive place to invest. And it is able to earning more profit and to be successful. But to select which stock you want to buy for that you need to do fundamental analysis. By that you may easily understand which organization is better for you.</w:t>
      </w:r>
    </w:p>
    <w:p w14:paraId="2D3EE1F6" w14:textId="77777777" w:rsidR="00257615" w:rsidRPr="00C0365E" w:rsidRDefault="00257615" w:rsidP="00257615">
      <w:pPr>
        <w:spacing w:after="0" w:line="360" w:lineRule="auto"/>
        <w:jc w:val="both"/>
        <w:rPr>
          <w:rFonts w:ascii="Times New Roman" w:hAnsi="Times New Roman" w:cs="Times New Roman"/>
          <w:sz w:val="24"/>
          <w:szCs w:val="28"/>
        </w:rPr>
      </w:pPr>
      <w:r w:rsidRPr="00C0365E">
        <w:rPr>
          <w:rFonts w:ascii="Times New Roman" w:hAnsi="Times New Roman" w:cs="Times New Roman"/>
          <w:sz w:val="24"/>
          <w:szCs w:val="28"/>
        </w:rPr>
        <w:t>In this report, here I describe about the scope, background and the objective of studying fundamental analysis. This part clearly tells us why Fundamental analysis is important and how can be benefited from this analysis in stock market.</w:t>
      </w:r>
    </w:p>
    <w:p w14:paraId="606F78A0" w14:textId="77777777" w:rsidR="00257615" w:rsidRDefault="00257615" w:rsidP="00257615">
      <w:pPr>
        <w:spacing w:after="0" w:line="360" w:lineRule="auto"/>
        <w:jc w:val="both"/>
        <w:rPr>
          <w:rFonts w:ascii="Times New Roman" w:hAnsi="Times New Roman" w:cs="Times New Roman"/>
          <w:sz w:val="24"/>
          <w:szCs w:val="28"/>
        </w:rPr>
      </w:pPr>
      <w:r>
        <w:rPr>
          <w:rFonts w:ascii="Times New Roman" w:hAnsi="Times New Roman" w:cs="Times New Roman"/>
          <w:sz w:val="24"/>
          <w:szCs w:val="28"/>
        </w:rPr>
        <w:t xml:space="preserve">Here in Fundamental Analysis part I describe about the fundamental analysis of the four multinational industries. I </w:t>
      </w:r>
      <w:proofErr w:type="spellStart"/>
      <w:r>
        <w:rPr>
          <w:rFonts w:ascii="Times New Roman" w:hAnsi="Times New Roman" w:cs="Times New Roman"/>
          <w:sz w:val="24"/>
          <w:szCs w:val="28"/>
        </w:rPr>
        <w:t>I</w:t>
      </w:r>
      <w:proofErr w:type="spellEnd"/>
      <w:r>
        <w:rPr>
          <w:rFonts w:ascii="Times New Roman" w:hAnsi="Times New Roman" w:cs="Times New Roman"/>
          <w:sz w:val="24"/>
          <w:szCs w:val="28"/>
        </w:rPr>
        <w:t xml:space="preserve"> mention the most important part of that particular organization. I also calculate the most important ratio which is essential for analysis the company’s fundamental process.</w:t>
      </w:r>
    </w:p>
    <w:p w14:paraId="2F737F4C" w14:textId="4EB09E8E" w:rsidR="00257615" w:rsidRDefault="00257615" w:rsidP="00257615">
      <w:pPr>
        <w:spacing w:after="0" w:line="360" w:lineRule="auto"/>
        <w:jc w:val="both"/>
        <w:rPr>
          <w:rFonts w:ascii="Times New Roman" w:hAnsi="Times New Roman" w:cs="Times New Roman"/>
          <w:sz w:val="24"/>
          <w:szCs w:val="28"/>
        </w:rPr>
      </w:pPr>
      <w:r>
        <w:rPr>
          <w:rFonts w:ascii="Times New Roman" w:hAnsi="Times New Roman" w:cs="Times New Roman"/>
          <w:sz w:val="24"/>
          <w:szCs w:val="28"/>
        </w:rPr>
        <w:t xml:space="preserve">Here I choose four different </w:t>
      </w:r>
      <w:r w:rsidR="00C6648B">
        <w:rPr>
          <w:rFonts w:ascii="Times New Roman" w:hAnsi="Times New Roman" w:cs="Times New Roman"/>
          <w:sz w:val="24"/>
          <w:szCs w:val="28"/>
        </w:rPr>
        <w:t>companies</w:t>
      </w:r>
      <w:r>
        <w:rPr>
          <w:rFonts w:ascii="Times New Roman" w:hAnsi="Times New Roman" w:cs="Times New Roman"/>
          <w:sz w:val="24"/>
          <w:szCs w:val="28"/>
        </w:rPr>
        <w:t xml:space="preserve"> and then I describe their situation and then I calculate the relevant ratio. And then I judge either the organization are undervalued or overvalued. </w:t>
      </w:r>
    </w:p>
    <w:p w14:paraId="7CE75308" w14:textId="77777777" w:rsidR="00257615" w:rsidRDefault="00257615" w:rsidP="00257615">
      <w:pPr>
        <w:spacing w:after="0" w:line="360" w:lineRule="auto"/>
        <w:jc w:val="both"/>
        <w:rPr>
          <w:rFonts w:ascii="Times New Roman" w:hAnsi="Times New Roman" w:cs="Times New Roman"/>
          <w:sz w:val="24"/>
          <w:szCs w:val="28"/>
        </w:rPr>
      </w:pPr>
      <w:r w:rsidRPr="00C0365E">
        <w:rPr>
          <w:rFonts w:ascii="Times New Roman" w:hAnsi="Times New Roman" w:cs="Times New Roman"/>
          <w:sz w:val="24"/>
          <w:szCs w:val="28"/>
        </w:rPr>
        <w:t>Then findings are prepared from above statement. This part will tell investor which stock i</w:t>
      </w:r>
      <w:r>
        <w:rPr>
          <w:rFonts w:ascii="Times New Roman" w:hAnsi="Times New Roman" w:cs="Times New Roman"/>
          <w:sz w:val="24"/>
          <w:szCs w:val="28"/>
        </w:rPr>
        <w:t>s beneficial and which are not.</w:t>
      </w:r>
    </w:p>
    <w:p w14:paraId="51696499" w14:textId="77777777" w:rsidR="00257615" w:rsidRPr="00C0365E" w:rsidRDefault="00257615" w:rsidP="00257615">
      <w:pPr>
        <w:spacing w:after="0" w:line="360" w:lineRule="auto"/>
        <w:jc w:val="both"/>
        <w:rPr>
          <w:rFonts w:ascii="Times New Roman" w:hAnsi="Times New Roman" w:cs="Times New Roman"/>
          <w:sz w:val="24"/>
          <w:szCs w:val="28"/>
        </w:rPr>
      </w:pPr>
      <w:r>
        <w:rPr>
          <w:rFonts w:ascii="Times New Roman" w:hAnsi="Times New Roman" w:cs="Times New Roman"/>
          <w:sz w:val="24"/>
          <w:szCs w:val="28"/>
        </w:rPr>
        <w:t xml:space="preserve">And after that I concluded with mention which one is important </w:t>
      </w:r>
      <w:proofErr w:type="spellStart"/>
      <w:r>
        <w:rPr>
          <w:rFonts w:ascii="Times New Roman" w:hAnsi="Times New Roman" w:cs="Times New Roman"/>
          <w:sz w:val="24"/>
          <w:szCs w:val="28"/>
        </w:rPr>
        <w:t>fotr</w:t>
      </w:r>
      <w:proofErr w:type="spellEnd"/>
      <w:r>
        <w:rPr>
          <w:rFonts w:ascii="Times New Roman" w:hAnsi="Times New Roman" w:cs="Times New Roman"/>
          <w:sz w:val="24"/>
          <w:szCs w:val="28"/>
        </w:rPr>
        <w:t xml:space="preserve"> general investor to choose the right stock.</w:t>
      </w:r>
    </w:p>
    <w:p w14:paraId="534523D0" w14:textId="77777777" w:rsidR="00257615" w:rsidRDefault="00257615" w:rsidP="00257615">
      <w:pPr>
        <w:spacing w:after="0" w:line="360" w:lineRule="auto"/>
        <w:jc w:val="both"/>
        <w:rPr>
          <w:rFonts w:ascii="Times New Roman" w:hAnsi="Times New Roman" w:cs="Times New Roman"/>
          <w:sz w:val="24"/>
          <w:szCs w:val="28"/>
        </w:rPr>
      </w:pPr>
    </w:p>
    <w:p w14:paraId="1E7BC16D" w14:textId="77777777" w:rsidR="00257615" w:rsidRDefault="00257615" w:rsidP="00257615">
      <w:pPr>
        <w:spacing w:after="0" w:line="360" w:lineRule="auto"/>
        <w:jc w:val="both"/>
        <w:rPr>
          <w:rFonts w:ascii="Times New Roman" w:hAnsi="Times New Roman" w:cs="Times New Roman"/>
          <w:sz w:val="24"/>
          <w:szCs w:val="28"/>
        </w:rPr>
      </w:pPr>
    </w:p>
    <w:p w14:paraId="0CB8246E" w14:textId="77777777" w:rsidR="00257615" w:rsidRDefault="00257615" w:rsidP="00257615">
      <w:pPr>
        <w:spacing w:after="0" w:line="360" w:lineRule="auto"/>
        <w:jc w:val="both"/>
        <w:rPr>
          <w:rFonts w:ascii="Times New Roman" w:hAnsi="Times New Roman" w:cs="Times New Roman"/>
          <w:sz w:val="24"/>
          <w:szCs w:val="28"/>
        </w:rPr>
      </w:pPr>
    </w:p>
    <w:p w14:paraId="0F5A3B6C" w14:textId="77777777" w:rsidR="00257615" w:rsidRDefault="00257615" w:rsidP="00257615">
      <w:pPr>
        <w:spacing w:after="0" w:line="360" w:lineRule="auto"/>
        <w:jc w:val="both"/>
        <w:rPr>
          <w:rFonts w:ascii="Times New Roman" w:hAnsi="Times New Roman" w:cs="Times New Roman"/>
          <w:sz w:val="24"/>
          <w:szCs w:val="28"/>
        </w:rPr>
      </w:pPr>
    </w:p>
    <w:p w14:paraId="13A65F33" w14:textId="77777777" w:rsidR="00257615" w:rsidRDefault="00257615" w:rsidP="00257615">
      <w:pPr>
        <w:spacing w:after="0" w:line="360" w:lineRule="auto"/>
        <w:jc w:val="both"/>
        <w:rPr>
          <w:rFonts w:ascii="Times New Roman" w:hAnsi="Times New Roman" w:cs="Times New Roman"/>
          <w:sz w:val="24"/>
          <w:szCs w:val="28"/>
        </w:rPr>
      </w:pPr>
    </w:p>
    <w:p w14:paraId="709EED82" w14:textId="77777777" w:rsidR="00257615" w:rsidRDefault="00257615" w:rsidP="00257615">
      <w:pPr>
        <w:spacing w:after="0" w:line="360" w:lineRule="auto"/>
        <w:jc w:val="both"/>
        <w:rPr>
          <w:rFonts w:ascii="Times New Roman" w:hAnsi="Times New Roman" w:cs="Times New Roman"/>
          <w:sz w:val="24"/>
          <w:szCs w:val="28"/>
        </w:rPr>
      </w:pPr>
    </w:p>
    <w:p w14:paraId="797C8E11" w14:textId="77777777" w:rsidR="00F40FEB" w:rsidRDefault="00F40FEB" w:rsidP="00257615">
      <w:pPr>
        <w:spacing w:after="0" w:line="360" w:lineRule="auto"/>
        <w:jc w:val="both"/>
        <w:rPr>
          <w:rFonts w:ascii="Times New Roman" w:hAnsi="Times New Roman" w:cs="Times New Roman"/>
          <w:sz w:val="24"/>
          <w:szCs w:val="28"/>
        </w:rPr>
      </w:pPr>
    </w:p>
    <w:p w14:paraId="3A631B09" w14:textId="77777777" w:rsidR="00F40FEB" w:rsidRDefault="00F40FEB" w:rsidP="00257615">
      <w:pPr>
        <w:spacing w:after="0" w:line="360" w:lineRule="auto"/>
        <w:jc w:val="both"/>
        <w:rPr>
          <w:rFonts w:ascii="Times New Roman" w:hAnsi="Times New Roman" w:cs="Times New Roman"/>
          <w:sz w:val="24"/>
          <w:szCs w:val="28"/>
        </w:rPr>
      </w:pPr>
    </w:p>
    <w:p w14:paraId="071101AA" w14:textId="77777777" w:rsidR="00F40FEB" w:rsidRDefault="00F40FEB" w:rsidP="00257615">
      <w:pPr>
        <w:spacing w:after="0" w:line="360" w:lineRule="auto"/>
        <w:jc w:val="both"/>
        <w:rPr>
          <w:rFonts w:ascii="Times New Roman" w:hAnsi="Times New Roman" w:cs="Times New Roman"/>
          <w:sz w:val="24"/>
          <w:szCs w:val="28"/>
        </w:rPr>
      </w:pPr>
    </w:p>
    <w:p w14:paraId="1C0A8718" w14:textId="77777777" w:rsidR="00257615" w:rsidRPr="00C0365E" w:rsidRDefault="00257615" w:rsidP="00257615">
      <w:pPr>
        <w:spacing w:after="200" w:line="360" w:lineRule="auto"/>
        <w:rPr>
          <w:rFonts w:ascii="Times New Roman" w:hAnsi="Times New Roman" w:cs="Times New Roman"/>
          <w:b/>
          <w:sz w:val="40"/>
          <w:szCs w:val="40"/>
        </w:rPr>
      </w:pPr>
    </w:p>
    <w:p w14:paraId="5AED68BA" w14:textId="77777777" w:rsidR="00257615" w:rsidRPr="00E51E86" w:rsidRDefault="00257615" w:rsidP="00257615">
      <w:pPr>
        <w:spacing w:after="200" w:line="360" w:lineRule="auto"/>
        <w:jc w:val="center"/>
        <w:rPr>
          <w:rFonts w:ascii="Times New Roman" w:hAnsi="Times New Roman" w:cs="Times New Roman"/>
          <w:b/>
          <w:color w:val="5B9BD5" w:themeColor="accent1"/>
          <w:sz w:val="36"/>
          <w:szCs w:val="36"/>
          <w:u w:val="single"/>
        </w:rPr>
      </w:pPr>
      <w:r w:rsidRPr="00E51E86">
        <w:rPr>
          <w:rFonts w:ascii="Times New Roman" w:hAnsi="Times New Roman" w:cs="Times New Roman"/>
          <w:b/>
          <w:color w:val="5B9BD5" w:themeColor="accent1"/>
          <w:sz w:val="36"/>
          <w:szCs w:val="36"/>
          <w:u w:val="single"/>
        </w:rPr>
        <w:lastRenderedPageBreak/>
        <w:t xml:space="preserve">Table </w:t>
      </w:r>
      <w:proofErr w:type="gramStart"/>
      <w:r w:rsidRPr="00E51E86">
        <w:rPr>
          <w:rFonts w:ascii="Times New Roman" w:hAnsi="Times New Roman" w:cs="Times New Roman"/>
          <w:b/>
          <w:color w:val="5B9BD5" w:themeColor="accent1"/>
          <w:sz w:val="36"/>
          <w:szCs w:val="36"/>
          <w:u w:val="single"/>
        </w:rPr>
        <w:t>Of</w:t>
      </w:r>
      <w:proofErr w:type="gramEnd"/>
      <w:r w:rsidRPr="00E51E86">
        <w:rPr>
          <w:rFonts w:ascii="Times New Roman" w:hAnsi="Times New Roman" w:cs="Times New Roman"/>
          <w:b/>
          <w:color w:val="5B9BD5" w:themeColor="accent1"/>
          <w:sz w:val="36"/>
          <w:szCs w:val="36"/>
          <w:u w:val="single"/>
        </w:rPr>
        <w:t xml:space="preserve"> Content</w:t>
      </w:r>
    </w:p>
    <w:tbl>
      <w:tblPr>
        <w:tblStyle w:val="TableGrid1"/>
        <w:tblW w:w="10435" w:type="dxa"/>
        <w:jc w:val="center"/>
        <w:tblLook w:val="04A0" w:firstRow="1" w:lastRow="0" w:firstColumn="1" w:lastColumn="0" w:noHBand="0" w:noVBand="1"/>
      </w:tblPr>
      <w:tblGrid>
        <w:gridCol w:w="3593"/>
        <w:gridCol w:w="3594"/>
        <w:gridCol w:w="3248"/>
      </w:tblGrid>
      <w:tr w:rsidR="00257615" w:rsidRPr="00E51E86" w14:paraId="187278DE" w14:textId="77777777" w:rsidTr="00AE056C">
        <w:trPr>
          <w:trHeight w:val="283"/>
          <w:jc w:val="center"/>
        </w:trPr>
        <w:tc>
          <w:tcPr>
            <w:tcW w:w="3593" w:type="dxa"/>
          </w:tcPr>
          <w:p w14:paraId="60D78C92" w14:textId="77777777" w:rsidR="00257615" w:rsidRPr="00E51E86" w:rsidRDefault="00257615" w:rsidP="00AE056C">
            <w:pPr>
              <w:spacing w:after="200" w:line="360" w:lineRule="auto"/>
              <w:jc w:val="center"/>
              <w:rPr>
                <w:rFonts w:ascii="Times New Roman" w:hAnsi="Times New Roman" w:cs="Times New Roman"/>
                <w:b/>
                <w:color w:val="2E74B5" w:themeColor="accent1" w:themeShade="BF"/>
                <w:sz w:val="36"/>
                <w:szCs w:val="36"/>
              </w:rPr>
            </w:pPr>
            <w:r w:rsidRPr="00E51E86">
              <w:rPr>
                <w:rFonts w:ascii="Times New Roman" w:hAnsi="Times New Roman" w:cs="Times New Roman"/>
                <w:b/>
                <w:color w:val="2E74B5" w:themeColor="accent1" w:themeShade="BF"/>
                <w:sz w:val="36"/>
                <w:szCs w:val="36"/>
              </w:rPr>
              <w:t>Chapter</w:t>
            </w:r>
          </w:p>
        </w:tc>
        <w:tc>
          <w:tcPr>
            <w:tcW w:w="3594" w:type="dxa"/>
          </w:tcPr>
          <w:p w14:paraId="4838B78C" w14:textId="77777777" w:rsidR="00257615" w:rsidRPr="00E51E86" w:rsidRDefault="00257615" w:rsidP="00AE056C">
            <w:pPr>
              <w:spacing w:after="200" w:line="360" w:lineRule="auto"/>
              <w:jc w:val="center"/>
              <w:rPr>
                <w:rFonts w:ascii="Times New Roman" w:hAnsi="Times New Roman" w:cs="Times New Roman"/>
                <w:b/>
                <w:color w:val="2E74B5" w:themeColor="accent1" w:themeShade="BF"/>
                <w:sz w:val="36"/>
                <w:szCs w:val="36"/>
              </w:rPr>
            </w:pPr>
            <w:r w:rsidRPr="00E51E86">
              <w:rPr>
                <w:rFonts w:ascii="Times New Roman" w:hAnsi="Times New Roman" w:cs="Times New Roman"/>
                <w:b/>
                <w:color w:val="2E74B5" w:themeColor="accent1" w:themeShade="BF"/>
                <w:sz w:val="36"/>
                <w:szCs w:val="36"/>
              </w:rPr>
              <w:t>Particular</w:t>
            </w:r>
          </w:p>
        </w:tc>
        <w:tc>
          <w:tcPr>
            <w:tcW w:w="3248" w:type="dxa"/>
          </w:tcPr>
          <w:p w14:paraId="42E64F06" w14:textId="77777777" w:rsidR="00257615" w:rsidRPr="00E51E86" w:rsidRDefault="00257615" w:rsidP="00AE056C">
            <w:pPr>
              <w:spacing w:after="200" w:line="360" w:lineRule="auto"/>
              <w:jc w:val="center"/>
              <w:rPr>
                <w:rFonts w:ascii="Times New Roman" w:hAnsi="Times New Roman" w:cs="Times New Roman"/>
                <w:b/>
                <w:color w:val="2E74B5" w:themeColor="accent1" w:themeShade="BF"/>
                <w:sz w:val="36"/>
                <w:szCs w:val="36"/>
              </w:rPr>
            </w:pPr>
            <w:r w:rsidRPr="00E51E86">
              <w:rPr>
                <w:rFonts w:ascii="Times New Roman" w:hAnsi="Times New Roman" w:cs="Times New Roman"/>
                <w:b/>
                <w:color w:val="2E74B5" w:themeColor="accent1" w:themeShade="BF"/>
                <w:sz w:val="36"/>
                <w:szCs w:val="36"/>
              </w:rPr>
              <w:t>Page Number</w:t>
            </w:r>
          </w:p>
        </w:tc>
      </w:tr>
      <w:tr w:rsidR="0034423E" w:rsidRPr="00E51E86" w14:paraId="55FB7012" w14:textId="77777777" w:rsidTr="00AE056C">
        <w:trPr>
          <w:trHeight w:val="1977"/>
          <w:jc w:val="center"/>
        </w:trPr>
        <w:tc>
          <w:tcPr>
            <w:tcW w:w="3593" w:type="dxa"/>
          </w:tcPr>
          <w:p w14:paraId="7A938E66" w14:textId="77777777" w:rsidR="0034423E" w:rsidRPr="00BE7950" w:rsidRDefault="0034423E" w:rsidP="00AE056C">
            <w:pPr>
              <w:spacing w:after="200" w:line="360" w:lineRule="auto"/>
              <w:jc w:val="center"/>
              <w:rPr>
                <w:rFonts w:ascii="Times New Roman" w:hAnsi="Times New Roman" w:cs="Times New Roman"/>
                <w:b/>
                <w:color w:val="2E74B5" w:themeColor="accent1" w:themeShade="BF"/>
                <w:sz w:val="24"/>
                <w:szCs w:val="24"/>
              </w:rPr>
            </w:pPr>
          </w:p>
          <w:p w14:paraId="09CAD046" w14:textId="77777777" w:rsidR="0034423E" w:rsidRPr="00E51E86" w:rsidRDefault="0034423E" w:rsidP="00AE056C">
            <w:pPr>
              <w:spacing w:after="200" w:line="360" w:lineRule="auto"/>
              <w:jc w:val="center"/>
              <w:rPr>
                <w:rFonts w:ascii="Times New Roman" w:hAnsi="Times New Roman" w:cs="Times New Roman"/>
                <w:b/>
                <w:color w:val="2E74B5" w:themeColor="accent1" w:themeShade="BF"/>
                <w:sz w:val="24"/>
                <w:szCs w:val="24"/>
              </w:rPr>
            </w:pPr>
            <w:r w:rsidRPr="00E51E86">
              <w:rPr>
                <w:rFonts w:ascii="Times New Roman" w:hAnsi="Times New Roman" w:cs="Times New Roman"/>
                <w:b/>
                <w:color w:val="2E74B5" w:themeColor="accent1" w:themeShade="BF"/>
                <w:sz w:val="24"/>
                <w:szCs w:val="24"/>
              </w:rPr>
              <w:t>Chapter 01</w:t>
            </w:r>
          </w:p>
          <w:p w14:paraId="44A4D297" w14:textId="77777777" w:rsidR="0034423E" w:rsidRPr="00E51E86" w:rsidRDefault="0034423E" w:rsidP="00AE056C">
            <w:pPr>
              <w:rPr>
                <w:rFonts w:ascii="Times New Roman" w:hAnsi="Times New Roman" w:cs="Times New Roman"/>
                <w:color w:val="2E74B5" w:themeColor="accent1" w:themeShade="BF"/>
                <w:sz w:val="24"/>
                <w:szCs w:val="24"/>
              </w:rPr>
            </w:pPr>
          </w:p>
          <w:p w14:paraId="022FB770" w14:textId="77777777" w:rsidR="0034423E" w:rsidRPr="00E51E86" w:rsidRDefault="0034423E" w:rsidP="00AE056C">
            <w:pPr>
              <w:spacing w:after="200" w:line="360" w:lineRule="auto"/>
              <w:jc w:val="center"/>
              <w:rPr>
                <w:rFonts w:ascii="Times New Roman" w:hAnsi="Times New Roman" w:cs="Times New Roman"/>
                <w:b/>
                <w:color w:val="2E74B5" w:themeColor="accent1" w:themeShade="BF"/>
                <w:sz w:val="24"/>
                <w:szCs w:val="24"/>
              </w:rPr>
            </w:pPr>
            <w:r w:rsidRPr="00E51E86">
              <w:rPr>
                <w:rFonts w:ascii="Times New Roman" w:hAnsi="Times New Roman" w:cs="Times New Roman"/>
                <w:b/>
                <w:color w:val="2E74B5" w:themeColor="accent1" w:themeShade="BF"/>
                <w:sz w:val="24"/>
                <w:szCs w:val="24"/>
              </w:rPr>
              <w:t>Introduction</w:t>
            </w:r>
          </w:p>
          <w:p w14:paraId="7B9CE939" w14:textId="77777777" w:rsidR="0034423E" w:rsidRPr="00E51E86" w:rsidRDefault="0034423E" w:rsidP="00AE056C">
            <w:pPr>
              <w:jc w:val="center"/>
              <w:rPr>
                <w:rFonts w:ascii="Times New Roman" w:hAnsi="Times New Roman" w:cs="Times New Roman"/>
                <w:color w:val="2E74B5" w:themeColor="accent1" w:themeShade="BF"/>
                <w:sz w:val="24"/>
                <w:szCs w:val="24"/>
              </w:rPr>
            </w:pPr>
          </w:p>
        </w:tc>
        <w:tc>
          <w:tcPr>
            <w:tcW w:w="3594" w:type="dxa"/>
          </w:tcPr>
          <w:p w14:paraId="4DAC2FFC" w14:textId="77777777" w:rsidR="0034423E" w:rsidRPr="00E51E86" w:rsidRDefault="0034423E" w:rsidP="00AE056C">
            <w:pPr>
              <w:spacing w:after="200" w:line="360" w:lineRule="auto"/>
              <w:rPr>
                <w:rFonts w:ascii="Times New Roman" w:hAnsi="Times New Roman" w:cs="Times New Roman"/>
                <w:b/>
                <w:color w:val="2E74B5" w:themeColor="accent1" w:themeShade="BF"/>
                <w:sz w:val="24"/>
                <w:szCs w:val="24"/>
              </w:rPr>
            </w:pPr>
            <w:r w:rsidRPr="00BE7950">
              <w:rPr>
                <w:rFonts w:ascii="Times New Roman" w:hAnsi="Times New Roman" w:cs="Times New Roman"/>
                <w:b/>
                <w:color w:val="2E74B5" w:themeColor="accent1" w:themeShade="BF"/>
                <w:sz w:val="24"/>
                <w:szCs w:val="24"/>
              </w:rPr>
              <w:t>1.1 Introduction</w:t>
            </w:r>
          </w:p>
          <w:p w14:paraId="61B9C643" w14:textId="77777777" w:rsidR="0034423E" w:rsidRPr="00E51E86" w:rsidRDefault="0034423E" w:rsidP="00AE056C">
            <w:pPr>
              <w:spacing w:after="200" w:line="360" w:lineRule="auto"/>
              <w:rPr>
                <w:rFonts w:ascii="Times New Roman" w:hAnsi="Times New Roman" w:cs="Times New Roman"/>
                <w:b/>
                <w:color w:val="2E74B5" w:themeColor="accent1" w:themeShade="BF"/>
                <w:sz w:val="24"/>
                <w:szCs w:val="24"/>
              </w:rPr>
            </w:pPr>
            <w:r w:rsidRPr="00E51E86">
              <w:rPr>
                <w:rFonts w:ascii="Times New Roman" w:hAnsi="Times New Roman" w:cs="Times New Roman"/>
                <w:b/>
                <w:color w:val="2E74B5" w:themeColor="accent1" w:themeShade="BF"/>
                <w:sz w:val="24"/>
                <w:szCs w:val="24"/>
              </w:rPr>
              <w:t>1.2 Scope of th</w:t>
            </w:r>
            <w:r w:rsidRPr="00BE7950">
              <w:rPr>
                <w:rFonts w:ascii="Times New Roman" w:hAnsi="Times New Roman" w:cs="Times New Roman"/>
                <w:b/>
                <w:color w:val="2E74B5" w:themeColor="accent1" w:themeShade="BF"/>
                <w:sz w:val="24"/>
                <w:szCs w:val="24"/>
              </w:rPr>
              <w:t>e study</w:t>
            </w:r>
          </w:p>
          <w:p w14:paraId="2EF7F1E0" w14:textId="77777777" w:rsidR="0034423E" w:rsidRPr="00E51E86" w:rsidRDefault="0034423E" w:rsidP="00AE056C">
            <w:pPr>
              <w:spacing w:after="200" w:line="360" w:lineRule="auto"/>
              <w:rPr>
                <w:rFonts w:ascii="Times New Roman" w:hAnsi="Times New Roman" w:cs="Times New Roman"/>
                <w:b/>
                <w:color w:val="2E74B5" w:themeColor="accent1" w:themeShade="BF"/>
                <w:sz w:val="24"/>
                <w:szCs w:val="24"/>
              </w:rPr>
            </w:pPr>
            <w:r w:rsidRPr="00E51E86">
              <w:rPr>
                <w:rFonts w:ascii="Times New Roman" w:hAnsi="Times New Roman" w:cs="Times New Roman"/>
                <w:b/>
                <w:color w:val="2E74B5" w:themeColor="accent1" w:themeShade="BF"/>
                <w:sz w:val="24"/>
                <w:szCs w:val="24"/>
              </w:rPr>
              <w:t>1.3 Methods of stu</w:t>
            </w:r>
            <w:r w:rsidRPr="00BE7950">
              <w:rPr>
                <w:rFonts w:ascii="Times New Roman" w:hAnsi="Times New Roman" w:cs="Times New Roman"/>
                <w:b/>
                <w:color w:val="2E74B5" w:themeColor="accent1" w:themeShade="BF"/>
                <w:sz w:val="24"/>
                <w:szCs w:val="24"/>
              </w:rPr>
              <w:t>dy</w:t>
            </w:r>
          </w:p>
          <w:p w14:paraId="7906E9AD" w14:textId="77777777" w:rsidR="0034423E" w:rsidRPr="00E51E86" w:rsidRDefault="0034423E" w:rsidP="00AE056C">
            <w:pPr>
              <w:spacing w:after="200" w:line="360" w:lineRule="auto"/>
              <w:rPr>
                <w:rFonts w:ascii="Times New Roman" w:hAnsi="Times New Roman" w:cs="Times New Roman"/>
                <w:b/>
                <w:color w:val="2E74B5" w:themeColor="accent1" w:themeShade="BF"/>
                <w:sz w:val="24"/>
                <w:szCs w:val="24"/>
              </w:rPr>
            </w:pPr>
            <w:r w:rsidRPr="00BE7950">
              <w:rPr>
                <w:rFonts w:ascii="Times New Roman" w:hAnsi="Times New Roman" w:cs="Times New Roman"/>
                <w:b/>
                <w:color w:val="2E74B5" w:themeColor="accent1" w:themeShade="BF"/>
                <w:sz w:val="24"/>
                <w:szCs w:val="24"/>
              </w:rPr>
              <w:t>1.4 Limitation of the study</w:t>
            </w:r>
          </w:p>
        </w:tc>
        <w:tc>
          <w:tcPr>
            <w:tcW w:w="3248" w:type="dxa"/>
          </w:tcPr>
          <w:p w14:paraId="193F80BF"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6</w:t>
            </w:r>
          </w:p>
          <w:p w14:paraId="343ACC45"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6</w:t>
            </w:r>
          </w:p>
          <w:p w14:paraId="4EBB4556" w14:textId="77777777" w:rsidR="0034423E" w:rsidRPr="00E51E86"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6</w:t>
            </w:r>
          </w:p>
          <w:p w14:paraId="015FDF05" w14:textId="77777777" w:rsidR="0034423E" w:rsidRPr="00E51E86"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7</w:t>
            </w:r>
          </w:p>
        </w:tc>
      </w:tr>
      <w:tr w:rsidR="0034423E" w:rsidRPr="00E51E86" w14:paraId="6516FE98" w14:textId="77777777" w:rsidTr="00AE056C">
        <w:trPr>
          <w:trHeight w:val="1346"/>
          <w:jc w:val="center"/>
        </w:trPr>
        <w:tc>
          <w:tcPr>
            <w:tcW w:w="3593" w:type="dxa"/>
          </w:tcPr>
          <w:p w14:paraId="2A0757A8" w14:textId="77777777" w:rsidR="0034423E" w:rsidRPr="00BE7950" w:rsidRDefault="0034423E" w:rsidP="00AE056C">
            <w:pPr>
              <w:spacing w:after="200" w:line="360" w:lineRule="auto"/>
              <w:jc w:val="center"/>
              <w:rPr>
                <w:rFonts w:ascii="Times New Roman" w:hAnsi="Times New Roman" w:cs="Times New Roman"/>
                <w:b/>
                <w:color w:val="2E74B5" w:themeColor="accent1" w:themeShade="BF"/>
                <w:sz w:val="24"/>
                <w:szCs w:val="24"/>
                <w:u w:val="single"/>
              </w:rPr>
            </w:pPr>
          </w:p>
          <w:p w14:paraId="76BA834C" w14:textId="77777777" w:rsidR="0034423E" w:rsidRPr="00E51E86" w:rsidRDefault="0034423E" w:rsidP="00AE056C">
            <w:pPr>
              <w:spacing w:after="200" w:line="360" w:lineRule="auto"/>
              <w:jc w:val="center"/>
              <w:rPr>
                <w:rFonts w:ascii="Times New Roman" w:hAnsi="Times New Roman" w:cs="Times New Roman"/>
                <w:b/>
                <w:color w:val="2E74B5" w:themeColor="accent1" w:themeShade="BF"/>
                <w:sz w:val="24"/>
                <w:szCs w:val="24"/>
                <w:u w:val="single"/>
              </w:rPr>
            </w:pPr>
            <w:r w:rsidRPr="00E51E86">
              <w:rPr>
                <w:rFonts w:ascii="Times New Roman" w:hAnsi="Times New Roman" w:cs="Times New Roman"/>
                <w:b/>
                <w:color w:val="2E74B5" w:themeColor="accent1" w:themeShade="BF"/>
                <w:sz w:val="24"/>
                <w:szCs w:val="24"/>
                <w:u w:val="single"/>
              </w:rPr>
              <w:t>Chapter 02</w:t>
            </w:r>
          </w:p>
          <w:p w14:paraId="6C4BEE72" w14:textId="77777777" w:rsidR="0034423E" w:rsidRPr="00E51E86" w:rsidRDefault="0034423E" w:rsidP="00AE056C">
            <w:pPr>
              <w:spacing w:after="200" w:line="360" w:lineRule="auto"/>
              <w:jc w:val="center"/>
              <w:rPr>
                <w:rFonts w:ascii="Times New Roman" w:hAnsi="Times New Roman" w:cs="Times New Roman"/>
                <w:b/>
                <w:color w:val="2E74B5" w:themeColor="accent1" w:themeShade="BF"/>
                <w:sz w:val="24"/>
                <w:szCs w:val="24"/>
              </w:rPr>
            </w:pPr>
            <w:r w:rsidRPr="00E51E86">
              <w:rPr>
                <w:rFonts w:ascii="Times New Roman" w:hAnsi="Times New Roman" w:cs="Times New Roman"/>
                <w:b/>
                <w:color w:val="2E74B5" w:themeColor="accent1" w:themeShade="BF"/>
                <w:sz w:val="24"/>
                <w:szCs w:val="24"/>
              </w:rPr>
              <w:t>Background of the Report</w:t>
            </w:r>
          </w:p>
          <w:p w14:paraId="380784B9" w14:textId="77777777" w:rsidR="0034423E" w:rsidRPr="00E51E86" w:rsidRDefault="0034423E" w:rsidP="00AE056C">
            <w:pPr>
              <w:spacing w:after="200" w:line="360" w:lineRule="auto"/>
              <w:jc w:val="center"/>
              <w:rPr>
                <w:rFonts w:ascii="Times New Roman" w:hAnsi="Times New Roman" w:cs="Times New Roman"/>
                <w:b/>
                <w:color w:val="2E74B5" w:themeColor="accent1" w:themeShade="BF"/>
                <w:sz w:val="24"/>
                <w:szCs w:val="24"/>
              </w:rPr>
            </w:pPr>
          </w:p>
        </w:tc>
        <w:tc>
          <w:tcPr>
            <w:tcW w:w="3594" w:type="dxa"/>
          </w:tcPr>
          <w:p w14:paraId="137B8A0C" w14:textId="77777777" w:rsidR="0034423E" w:rsidRPr="00E51E86" w:rsidRDefault="0034423E" w:rsidP="00AE056C">
            <w:pPr>
              <w:tabs>
                <w:tab w:val="right" w:pos="3378"/>
              </w:tabs>
              <w:spacing w:after="200" w:line="360" w:lineRule="auto"/>
              <w:rPr>
                <w:rFonts w:ascii="Times New Roman" w:hAnsi="Times New Roman" w:cs="Times New Roman"/>
                <w:b/>
                <w:color w:val="2E74B5" w:themeColor="accent1" w:themeShade="BF"/>
                <w:sz w:val="24"/>
                <w:szCs w:val="24"/>
              </w:rPr>
            </w:pPr>
            <w:r w:rsidRPr="00BE7950">
              <w:rPr>
                <w:rFonts w:ascii="Times New Roman" w:hAnsi="Times New Roman" w:cs="Times New Roman"/>
                <w:b/>
                <w:color w:val="2E74B5" w:themeColor="accent1" w:themeShade="BF"/>
                <w:sz w:val="24"/>
                <w:szCs w:val="24"/>
              </w:rPr>
              <w:t>2.1 Background</w:t>
            </w:r>
          </w:p>
          <w:p w14:paraId="056BA3DD" w14:textId="77777777" w:rsidR="0034423E" w:rsidRPr="00E51E86" w:rsidRDefault="0034423E" w:rsidP="00AE056C">
            <w:pPr>
              <w:spacing w:after="200" w:line="360" w:lineRule="auto"/>
              <w:rPr>
                <w:rFonts w:ascii="Times New Roman" w:hAnsi="Times New Roman" w:cs="Times New Roman"/>
                <w:b/>
                <w:color w:val="2E74B5" w:themeColor="accent1" w:themeShade="BF"/>
                <w:sz w:val="24"/>
                <w:szCs w:val="24"/>
              </w:rPr>
            </w:pPr>
            <w:r w:rsidRPr="00E51E86">
              <w:rPr>
                <w:rFonts w:ascii="Times New Roman" w:hAnsi="Times New Roman" w:cs="Times New Roman"/>
                <w:b/>
                <w:color w:val="2E74B5" w:themeColor="accent1" w:themeShade="BF"/>
                <w:sz w:val="24"/>
                <w:szCs w:val="24"/>
              </w:rPr>
              <w:t>2.2 Company Overview</w:t>
            </w:r>
          </w:p>
          <w:p w14:paraId="0D79FCED" w14:textId="77777777" w:rsidR="0034423E" w:rsidRPr="00E51E86" w:rsidRDefault="0034423E" w:rsidP="00AE056C">
            <w:pPr>
              <w:spacing w:after="200" w:line="360" w:lineRule="auto"/>
              <w:rPr>
                <w:rFonts w:ascii="Times New Roman" w:hAnsi="Times New Roman" w:cs="Times New Roman"/>
                <w:b/>
                <w:color w:val="2E74B5" w:themeColor="accent1" w:themeShade="BF"/>
                <w:sz w:val="24"/>
                <w:szCs w:val="24"/>
              </w:rPr>
            </w:pPr>
            <w:r w:rsidRPr="00BE7950">
              <w:rPr>
                <w:rFonts w:ascii="Times New Roman" w:hAnsi="Times New Roman" w:cs="Times New Roman"/>
                <w:b/>
                <w:color w:val="2E74B5" w:themeColor="accent1" w:themeShade="BF"/>
                <w:sz w:val="24"/>
                <w:szCs w:val="24"/>
              </w:rPr>
              <w:t>2.2 Objectives of the study</w:t>
            </w:r>
          </w:p>
        </w:tc>
        <w:tc>
          <w:tcPr>
            <w:tcW w:w="3248" w:type="dxa"/>
          </w:tcPr>
          <w:p w14:paraId="1BE8C6F3"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8</w:t>
            </w:r>
          </w:p>
          <w:p w14:paraId="4C250A41"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9-12</w:t>
            </w:r>
          </w:p>
          <w:p w14:paraId="44073F5F" w14:textId="77777777" w:rsidR="0034423E" w:rsidRPr="00983128"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13</w:t>
            </w:r>
          </w:p>
        </w:tc>
      </w:tr>
      <w:tr w:rsidR="0034423E" w:rsidRPr="00E51E86" w14:paraId="26413618" w14:textId="77777777" w:rsidTr="00AE056C">
        <w:trPr>
          <w:trHeight w:val="289"/>
          <w:jc w:val="center"/>
        </w:trPr>
        <w:tc>
          <w:tcPr>
            <w:tcW w:w="3593" w:type="dxa"/>
          </w:tcPr>
          <w:p w14:paraId="3E31FA51" w14:textId="77777777" w:rsidR="0034423E" w:rsidRPr="00BE7950" w:rsidRDefault="0034423E" w:rsidP="00AE056C">
            <w:pPr>
              <w:tabs>
                <w:tab w:val="left" w:pos="4871"/>
              </w:tabs>
              <w:spacing w:before="100" w:beforeAutospacing="1" w:after="100" w:afterAutospacing="1" w:line="360" w:lineRule="auto"/>
              <w:jc w:val="center"/>
              <w:rPr>
                <w:rFonts w:ascii="Times New Roman" w:eastAsia="Times New Roman" w:hAnsi="Times New Roman" w:cs="Times New Roman"/>
                <w:b/>
                <w:color w:val="2E74B5" w:themeColor="accent1" w:themeShade="BF"/>
                <w:sz w:val="24"/>
                <w:szCs w:val="24"/>
                <w:u w:val="single"/>
              </w:rPr>
            </w:pPr>
          </w:p>
          <w:p w14:paraId="1E5CBAE3" w14:textId="77777777" w:rsidR="0034423E" w:rsidRPr="00E51E86" w:rsidRDefault="0034423E" w:rsidP="00AE056C">
            <w:pPr>
              <w:tabs>
                <w:tab w:val="left" w:pos="4871"/>
              </w:tabs>
              <w:spacing w:before="100" w:beforeAutospacing="1" w:after="100" w:afterAutospacing="1" w:line="360" w:lineRule="auto"/>
              <w:jc w:val="center"/>
              <w:rPr>
                <w:rFonts w:ascii="Times New Roman" w:eastAsia="Times New Roman" w:hAnsi="Times New Roman" w:cs="Times New Roman"/>
                <w:b/>
                <w:color w:val="2E74B5" w:themeColor="accent1" w:themeShade="BF"/>
                <w:sz w:val="24"/>
                <w:szCs w:val="24"/>
                <w:u w:val="single"/>
              </w:rPr>
            </w:pPr>
            <w:r w:rsidRPr="00E51E86">
              <w:rPr>
                <w:rFonts w:ascii="Times New Roman" w:eastAsia="Times New Roman" w:hAnsi="Times New Roman" w:cs="Times New Roman"/>
                <w:b/>
                <w:color w:val="2E74B5" w:themeColor="accent1" w:themeShade="BF"/>
                <w:sz w:val="24"/>
                <w:szCs w:val="24"/>
                <w:u w:val="single"/>
              </w:rPr>
              <w:t>Chapter 03</w:t>
            </w:r>
          </w:p>
          <w:p w14:paraId="667A588D" w14:textId="77777777" w:rsidR="0034423E" w:rsidRPr="00E51E86" w:rsidRDefault="0034423E" w:rsidP="00AE056C">
            <w:pPr>
              <w:tabs>
                <w:tab w:val="left" w:pos="4871"/>
              </w:tabs>
              <w:spacing w:before="100" w:beforeAutospacing="1" w:after="100" w:afterAutospacing="1" w:line="360" w:lineRule="auto"/>
              <w:jc w:val="center"/>
              <w:rPr>
                <w:rFonts w:ascii="Times New Roman" w:eastAsia="Times New Roman" w:hAnsi="Times New Roman" w:cs="Times New Roman"/>
                <w:b/>
                <w:color w:val="2E74B5" w:themeColor="accent1" w:themeShade="BF"/>
                <w:sz w:val="24"/>
                <w:szCs w:val="24"/>
              </w:rPr>
            </w:pPr>
            <w:r w:rsidRPr="00E51E86">
              <w:rPr>
                <w:rFonts w:ascii="Times New Roman" w:eastAsia="Times New Roman" w:hAnsi="Times New Roman" w:cs="Times New Roman"/>
                <w:b/>
                <w:color w:val="2E74B5" w:themeColor="accent1" w:themeShade="BF"/>
                <w:sz w:val="24"/>
                <w:szCs w:val="24"/>
              </w:rPr>
              <w:t>About fundamental analysis</w:t>
            </w:r>
          </w:p>
          <w:p w14:paraId="7EA3FB00" w14:textId="77777777" w:rsidR="0034423E" w:rsidRPr="00E51E86" w:rsidRDefault="0034423E" w:rsidP="00AE056C">
            <w:pPr>
              <w:spacing w:after="200" w:line="360" w:lineRule="auto"/>
              <w:jc w:val="center"/>
              <w:rPr>
                <w:rFonts w:ascii="Times New Roman" w:hAnsi="Times New Roman" w:cs="Times New Roman"/>
                <w:b/>
                <w:color w:val="2E74B5" w:themeColor="accent1" w:themeShade="BF"/>
                <w:sz w:val="24"/>
                <w:szCs w:val="24"/>
              </w:rPr>
            </w:pPr>
          </w:p>
        </w:tc>
        <w:tc>
          <w:tcPr>
            <w:tcW w:w="3594" w:type="dxa"/>
          </w:tcPr>
          <w:p w14:paraId="73E130C6" w14:textId="77777777" w:rsidR="0034423E" w:rsidRPr="00E51E86" w:rsidRDefault="0034423E" w:rsidP="00AE056C">
            <w:pPr>
              <w:tabs>
                <w:tab w:val="left" w:pos="4871"/>
              </w:tabs>
              <w:spacing w:before="100" w:beforeAutospacing="1" w:after="100" w:afterAutospacing="1" w:line="360" w:lineRule="auto"/>
              <w:rPr>
                <w:rFonts w:ascii="Times New Roman" w:eastAsia="Times New Roman" w:hAnsi="Times New Roman" w:cs="Times New Roman"/>
                <w:b/>
                <w:color w:val="2E74B5" w:themeColor="accent1" w:themeShade="BF"/>
                <w:sz w:val="24"/>
                <w:szCs w:val="24"/>
              </w:rPr>
            </w:pPr>
            <w:r w:rsidRPr="00E51E86">
              <w:rPr>
                <w:rFonts w:ascii="Times New Roman" w:eastAsia="Times New Roman" w:hAnsi="Times New Roman" w:cs="Times New Roman"/>
                <w:b/>
                <w:color w:val="2E74B5" w:themeColor="accent1" w:themeShade="BF"/>
                <w:sz w:val="24"/>
                <w:szCs w:val="24"/>
              </w:rPr>
              <w:t>3</w:t>
            </w:r>
            <w:r w:rsidRPr="00BE7950">
              <w:rPr>
                <w:rFonts w:ascii="Times New Roman" w:eastAsia="Times New Roman" w:hAnsi="Times New Roman" w:cs="Times New Roman"/>
                <w:b/>
                <w:color w:val="2E74B5" w:themeColor="accent1" w:themeShade="BF"/>
                <w:sz w:val="24"/>
                <w:szCs w:val="24"/>
              </w:rPr>
              <w:t>.1 Fundamental analysis</w:t>
            </w:r>
          </w:p>
          <w:p w14:paraId="21190CD9" w14:textId="77777777" w:rsidR="0034423E" w:rsidRPr="00E51E86" w:rsidRDefault="0034423E" w:rsidP="00AE056C">
            <w:pPr>
              <w:tabs>
                <w:tab w:val="left" w:pos="4871"/>
              </w:tabs>
              <w:spacing w:before="100" w:beforeAutospacing="1" w:after="100" w:afterAutospacing="1" w:line="360" w:lineRule="auto"/>
              <w:rPr>
                <w:rFonts w:ascii="Times New Roman" w:eastAsia="Times New Roman" w:hAnsi="Times New Roman" w:cs="Times New Roman"/>
                <w:b/>
                <w:color w:val="2E74B5" w:themeColor="accent1" w:themeShade="BF"/>
                <w:sz w:val="24"/>
                <w:szCs w:val="24"/>
              </w:rPr>
            </w:pPr>
            <w:r w:rsidRPr="00E51E86">
              <w:rPr>
                <w:rFonts w:ascii="Times New Roman" w:eastAsia="Times New Roman" w:hAnsi="Times New Roman" w:cs="Times New Roman"/>
                <w:b/>
                <w:color w:val="2E74B5" w:themeColor="accent1" w:themeShade="BF"/>
                <w:sz w:val="24"/>
                <w:szCs w:val="24"/>
              </w:rPr>
              <w:t>2.2 p</w:t>
            </w:r>
            <w:r w:rsidRPr="00BE7950">
              <w:rPr>
                <w:rFonts w:ascii="Times New Roman" w:eastAsia="Times New Roman" w:hAnsi="Times New Roman" w:cs="Times New Roman"/>
                <w:b/>
                <w:color w:val="2E74B5" w:themeColor="accent1" w:themeShade="BF"/>
                <w:sz w:val="24"/>
                <w:szCs w:val="24"/>
              </w:rPr>
              <w:t>rocess of fundamental analysis</w:t>
            </w:r>
          </w:p>
          <w:p w14:paraId="590EB07B" w14:textId="77777777" w:rsidR="0034423E" w:rsidRPr="00E51E86" w:rsidRDefault="0034423E" w:rsidP="00AE056C">
            <w:pPr>
              <w:tabs>
                <w:tab w:val="left" w:pos="4871"/>
              </w:tabs>
              <w:spacing w:before="100" w:beforeAutospacing="1" w:after="100" w:afterAutospacing="1" w:line="360" w:lineRule="auto"/>
              <w:rPr>
                <w:rFonts w:ascii="Times New Roman" w:eastAsia="Times New Roman" w:hAnsi="Times New Roman" w:cs="Times New Roman"/>
                <w:b/>
                <w:color w:val="2E74B5" w:themeColor="accent1" w:themeShade="BF"/>
                <w:sz w:val="24"/>
                <w:szCs w:val="24"/>
              </w:rPr>
            </w:pPr>
            <w:r w:rsidRPr="00E51E86">
              <w:rPr>
                <w:rFonts w:ascii="Times New Roman" w:hAnsi="Times New Roman" w:cs="Times New Roman"/>
                <w:b/>
                <w:color w:val="2E74B5" w:themeColor="accent1" w:themeShade="BF"/>
                <w:sz w:val="24"/>
                <w:szCs w:val="24"/>
              </w:rPr>
              <w:t>2.3 Fundamental</w:t>
            </w:r>
            <w:r w:rsidRPr="00BE7950">
              <w:rPr>
                <w:rFonts w:ascii="Times New Roman" w:hAnsi="Times New Roman" w:cs="Times New Roman"/>
                <w:b/>
                <w:color w:val="2E74B5" w:themeColor="accent1" w:themeShade="BF"/>
                <w:sz w:val="24"/>
                <w:szCs w:val="24"/>
              </w:rPr>
              <w:t xml:space="preserve"> analysis thus involves 3 steps</w:t>
            </w:r>
          </w:p>
          <w:p w14:paraId="23953BBF" w14:textId="77777777" w:rsidR="0034423E" w:rsidRPr="00E51E86" w:rsidRDefault="0034423E" w:rsidP="00AE056C">
            <w:pPr>
              <w:tabs>
                <w:tab w:val="left" w:pos="4871"/>
              </w:tabs>
              <w:spacing w:before="100" w:beforeAutospacing="1" w:after="100" w:afterAutospacing="1" w:line="360" w:lineRule="auto"/>
              <w:rPr>
                <w:rFonts w:ascii="Times New Roman" w:eastAsia="Times New Roman" w:hAnsi="Times New Roman" w:cs="Times New Roman"/>
                <w:b/>
                <w:color w:val="2E74B5" w:themeColor="accent1" w:themeShade="BF"/>
                <w:sz w:val="24"/>
                <w:szCs w:val="24"/>
              </w:rPr>
            </w:pPr>
            <w:r w:rsidRPr="00E51E86">
              <w:rPr>
                <w:rFonts w:ascii="Times New Roman" w:eastAsia="Times New Roman" w:hAnsi="Times New Roman" w:cs="Times New Roman"/>
                <w:b/>
                <w:color w:val="2E74B5" w:themeColor="accent1" w:themeShade="BF"/>
                <w:sz w:val="24"/>
                <w:szCs w:val="24"/>
              </w:rPr>
              <w:t xml:space="preserve">3.4 </w:t>
            </w:r>
            <w:r w:rsidRPr="00BE7950">
              <w:rPr>
                <w:rFonts w:ascii="Times New Roman" w:hAnsi="Times New Roman" w:cs="Times New Roman"/>
                <w:b/>
                <w:color w:val="2E74B5" w:themeColor="accent1" w:themeShade="BF"/>
                <w:sz w:val="24"/>
                <w:szCs w:val="24"/>
              </w:rPr>
              <w:t>Types of fundamental analysis</w:t>
            </w:r>
          </w:p>
        </w:tc>
        <w:tc>
          <w:tcPr>
            <w:tcW w:w="3248" w:type="dxa"/>
          </w:tcPr>
          <w:p w14:paraId="2F21D8CB"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14</w:t>
            </w:r>
          </w:p>
          <w:p w14:paraId="4086A562"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14-16</w:t>
            </w:r>
          </w:p>
          <w:p w14:paraId="08837EF1"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p>
          <w:p w14:paraId="37A98AF7"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17</w:t>
            </w:r>
          </w:p>
          <w:p w14:paraId="7E44EE08"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p>
          <w:p w14:paraId="356CB3F9" w14:textId="77777777" w:rsidR="0034423E" w:rsidRPr="00E51E86"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18-19</w:t>
            </w:r>
          </w:p>
        </w:tc>
      </w:tr>
      <w:tr w:rsidR="0034423E" w:rsidRPr="00E51E86" w14:paraId="6BB84D08" w14:textId="77777777" w:rsidTr="00AE056C">
        <w:trPr>
          <w:trHeight w:val="283"/>
          <w:jc w:val="center"/>
        </w:trPr>
        <w:tc>
          <w:tcPr>
            <w:tcW w:w="3593" w:type="dxa"/>
          </w:tcPr>
          <w:p w14:paraId="2EC4FA01" w14:textId="77777777" w:rsidR="0034423E" w:rsidRPr="00BE7950" w:rsidRDefault="0034423E" w:rsidP="00AE056C">
            <w:pPr>
              <w:tabs>
                <w:tab w:val="left" w:pos="4871"/>
              </w:tabs>
              <w:spacing w:before="100" w:beforeAutospacing="1" w:after="100" w:afterAutospacing="1" w:line="360" w:lineRule="auto"/>
              <w:jc w:val="center"/>
              <w:rPr>
                <w:rFonts w:ascii="Times New Roman" w:eastAsia="Times New Roman" w:hAnsi="Times New Roman" w:cs="Times New Roman"/>
                <w:b/>
                <w:color w:val="2E74B5" w:themeColor="accent1" w:themeShade="BF"/>
                <w:sz w:val="24"/>
                <w:szCs w:val="24"/>
              </w:rPr>
            </w:pPr>
          </w:p>
          <w:p w14:paraId="55B7D68C" w14:textId="77777777" w:rsidR="0034423E" w:rsidRPr="00E51E86" w:rsidRDefault="0034423E" w:rsidP="00AE056C">
            <w:pPr>
              <w:tabs>
                <w:tab w:val="left" w:pos="4871"/>
              </w:tabs>
              <w:spacing w:before="100" w:beforeAutospacing="1" w:after="100" w:afterAutospacing="1" w:line="360" w:lineRule="auto"/>
              <w:jc w:val="center"/>
              <w:rPr>
                <w:rFonts w:ascii="Times New Roman" w:eastAsia="Times New Roman" w:hAnsi="Times New Roman" w:cs="Times New Roman"/>
                <w:b/>
                <w:color w:val="2E74B5" w:themeColor="accent1" w:themeShade="BF"/>
                <w:sz w:val="24"/>
                <w:szCs w:val="24"/>
              </w:rPr>
            </w:pPr>
            <w:r w:rsidRPr="00BE7950">
              <w:rPr>
                <w:rFonts w:ascii="Times New Roman" w:eastAsia="Times New Roman" w:hAnsi="Times New Roman" w:cs="Times New Roman"/>
                <w:b/>
                <w:color w:val="2E74B5" w:themeColor="accent1" w:themeShade="BF"/>
                <w:sz w:val="24"/>
                <w:szCs w:val="24"/>
              </w:rPr>
              <w:t>C</w:t>
            </w:r>
            <w:r w:rsidRPr="00E51E86">
              <w:rPr>
                <w:rFonts w:ascii="Times New Roman" w:eastAsia="Times New Roman" w:hAnsi="Times New Roman" w:cs="Times New Roman"/>
                <w:b/>
                <w:color w:val="2E74B5" w:themeColor="accent1" w:themeShade="BF"/>
                <w:sz w:val="24"/>
                <w:szCs w:val="24"/>
              </w:rPr>
              <w:t>hapter 4</w:t>
            </w:r>
          </w:p>
          <w:p w14:paraId="08AE9F11" w14:textId="77777777" w:rsidR="0034423E" w:rsidRPr="00E51E86" w:rsidRDefault="0034423E" w:rsidP="00AE056C">
            <w:pPr>
              <w:spacing w:after="200" w:line="360" w:lineRule="auto"/>
              <w:jc w:val="center"/>
              <w:rPr>
                <w:rFonts w:ascii="Times New Roman" w:hAnsi="Times New Roman" w:cs="Times New Roman"/>
                <w:b/>
                <w:color w:val="2E74B5" w:themeColor="accent1" w:themeShade="BF"/>
                <w:sz w:val="24"/>
                <w:szCs w:val="24"/>
              </w:rPr>
            </w:pPr>
            <w:r w:rsidRPr="00E51E86">
              <w:rPr>
                <w:rFonts w:ascii="Times New Roman" w:hAnsi="Times New Roman" w:cs="Times New Roman"/>
                <w:b/>
                <w:color w:val="2E74B5" w:themeColor="accent1" w:themeShade="BF"/>
                <w:sz w:val="24"/>
                <w:szCs w:val="24"/>
              </w:rPr>
              <w:t xml:space="preserve">Key indicator </w:t>
            </w:r>
            <w:proofErr w:type="spellStart"/>
            <w:r w:rsidRPr="00E51E86">
              <w:rPr>
                <w:rFonts w:ascii="Times New Roman" w:hAnsi="Times New Roman" w:cs="Times New Roman"/>
                <w:b/>
                <w:color w:val="2E74B5" w:themeColor="accent1" w:themeShade="BF"/>
                <w:sz w:val="24"/>
                <w:szCs w:val="24"/>
              </w:rPr>
              <w:t>ofFinancial</w:t>
            </w:r>
            <w:proofErr w:type="spellEnd"/>
            <w:r w:rsidRPr="00E51E86">
              <w:rPr>
                <w:rFonts w:ascii="Times New Roman" w:hAnsi="Times New Roman" w:cs="Times New Roman"/>
                <w:b/>
                <w:color w:val="2E74B5" w:themeColor="accent1" w:themeShade="BF"/>
                <w:sz w:val="24"/>
                <w:szCs w:val="24"/>
              </w:rPr>
              <w:t xml:space="preserve"> statements of four companies</w:t>
            </w:r>
          </w:p>
        </w:tc>
        <w:tc>
          <w:tcPr>
            <w:tcW w:w="3594" w:type="dxa"/>
          </w:tcPr>
          <w:p w14:paraId="2E18F95D" w14:textId="77777777" w:rsidR="0034423E" w:rsidRPr="00E51E86" w:rsidRDefault="0034423E" w:rsidP="00AE056C">
            <w:pPr>
              <w:spacing w:after="200" w:line="360" w:lineRule="auto"/>
              <w:rPr>
                <w:rFonts w:ascii="Times New Roman" w:hAnsi="Times New Roman" w:cs="Times New Roman"/>
                <w:b/>
                <w:color w:val="2E74B5" w:themeColor="accent1" w:themeShade="BF"/>
                <w:sz w:val="24"/>
                <w:szCs w:val="24"/>
              </w:rPr>
            </w:pPr>
            <w:r w:rsidRPr="00E51E86">
              <w:rPr>
                <w:rFonts w:ascii="Times New Roman" w:hAnsi="Times New Roman" w:cs="Times New Roman"/>
                <w:b/>
                <w:color w:val="2E74B5" w:themeColor="accent1" w:themeShade="BF"/>
                <w:sz w:val="24"/>
                <w:szCs w:val="24"/>
              </w:rPr>
              <w:t xml:space="preserve">4.1 </w:t>
            </w:r>
            <w:r w:rsidRPr="00BE7950">
              <w:rPr>
                <w:rFonts w:ascii="Times New Roman" w:hAnsi="Times New Roman" w:cs="Times New Roman"/>
                <w:b/>
                <w:color w:val="2E74B5" w:themeColor="accent1" w:themeShade="BF"/>
                <w:sz w:val="24"/>
                <w:szCs w:val="24"/>
              </w:rPr>
              <w:t>Income statement analysis</w:t>
            </w:r>
          </w:p>
          <w:p w14:paraId="0F232261" w14:textId="77777777" w:rsidR="0034423E" w:rsidRPr="00E51E86" w:rsidRDefault="0034423E" w:rsidP="00AE056C">
            <w:pPr>
              <w:spacing w:after="200" w:line="360" w:lineRule="auto"/>
              <w:rPr>
                <w:rFonts w:ascii="Times New Roman" w:hAnsi="Times New Roman" w:cs="Times New Roman"/>
                <w:b/>
                <w:color w:val="2E74B5" w:themeColor="accent1" w:themeShade="BF"/>
                <w:sz w:val="24"/>
                <w:szCs w:val="24"/>
              </w:rPr>
            </w:pPr>
            <w:r w:rsidRPr="00E51E86">
              <w:rPr>
                <w:rFonts w:ascii="Times New Roman" w:hAnsi="Times New Roman" w:cs="Times New Roman"/>
                <w:b/>
                <w:color w:val="2E74B5" w:themeColor="accent1" w:themeShade="BF"/>
                <w:sz w:val="24"/>
                <w:szCs w:val="24"/>
              </w:rPr>
              <w:t>4.2</w:t>
            </w:r>
            <w:r w:rsidRPr="00BE7950">
              <w:rPr>
                <w:rFonts w:ascii="Times New Roman" w:hAnsi="Times New Roman" w:cs="Times New Roman"/>
                <w:b/>
                <w:color w:val="2E74B5" w:themeColor="accent1" w:themeShade="BF"/>
                <w:sz w:val="24"/>
                <w:szCs w:val="24"/>
              </w:rPr>
              <w:t>Balance sheet</w:t>
            </w:r>
          </w:p>
          <w:p w14:paraId="51EAA28D" w14:textId="77777777" w:rsidR="0034423E" w:rsidRPr="00E51E86" w:rsidRDefault="0034423E" w:rsidP="00AE056C">
            <w:pPr>
              <w:spacing w:after="200" w:line="360" w:lineRule="auto"/>
              <w:rPr>
                <w:rFonts w:ascii="Times New Roman" w:hAnsi="Times New Roman" w:cs="Times New Roman"/>
                <w:b/>
                <w:color w:val="2E74B5" w:themeColor="accent1" w:themeShade="BF"/>
                <w:sz w:val="24"/>
                <w:szCs w:val="24"/>
              </w:rPr>
            </w:pPr>
            <w:r w:rsidRPr="00E51E86">
              <w:rPr>
                <w:rFonts w:ascii="Times New Roman" w:eastAsia="Times New Roman" w:hAnsi="Times New Roman" w:cs="Times New Roman"/>
                <w:b/>
                <w:color w:val="2E74B5" w:themeColor="accent1" w:themeShade="BF"/>
                <w:sz w:val="24"/>
                <w:szCs w:val="24"/>
              </w:rPr>
              <w:t>4.3</w:t>
            </w:r>
            <w:r w:rsidRPr="00BE7950">
              <w:rPr>
                <w:rFonts w:ascii="Times New Roman" w:eastAsia="Times New Roman" w:hAnsi="Times New Roman" w:cs="Times New Roman"/>
                <w:b/>
                <w:color w:val="2E74B5" w:themeColor="accent1" w:themeShade="BF"/>
                <w:sz w:val="24"/>
                <w:szCs w:val="24"/>
              </w:rPr>
              <w:t>Cash flow statement</w:t>
            </w:r>
          </w:p>
        </w:tc>
        <w:tc>
          <w:tcPr>
            <w:tcW w:w="3248" w:type="dxa"/>
          </w:tcPr>
          <w:p w14:paraId="316AE7B8"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21-23</w:t>
            </w:r>
          </w:p>
          <w:p w14:paraId="6D485848" w14:textId="77777777" w:rsidR="0034423E" w:rsidRPr="00983128"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23-26</w:t>
            </w:r>
          </w:p>
          <w:p w14:paraId="0B6FA537" w14:textId="77777777" w:rsidR="0034423E" w:rsidRPr="00BE7950" w:rsidRDefault="0034423E" w:rsidP="008F65B3">
            <w:pPr>
              <w:jc w:val="center"/>
              <w:rPr>
                <w:rFonts w:ascii="Times New Roman" w:hAnsi="Times New Roman" w:cs="Times New Roman"/>
                <w:color w:val="2E74B5" w:themeColor="accent1" w:themeShade="BF"/>
                <w:sz w:val="24"/>
                <w:szCs w:val="24"/>
              </w:rPr>
            </w:pPr>
            <w:r>
              <w:rPr>
                <w:rFonts w:ascii="Times New Roman" w:hAnsi="Times New Roman" w:cs="Times New Roman"/>
                <w:color w:val="2E74B5" w:themeColor="accent1" w:themeShade="BF"/>
                <w:sz w:val="24"/>
                <w:szCs w:val="24"/>
              </w:rPr>
              <w:t>26-27</w:t>
            </w:r>
          </w:p>
          <w:p w14:paraId="5521E78D" w14:textId="77777777" w:rsidR="0034423E" w:rsidRPr="00BE7950" w:rsidRDefault="0034423E" w:rsidP="008F65B3">
            <w:pPr>
              <w:rPr>
                <w:rFonts w:ascii="Times New Roman" w:hAnsi="Times New Roman" w:cs="Times New Roman"/>
                <w:color w:val="2E74B5" w:themeColor="accent1" w:themeShade="BF"/>
                <w:sz w:val="24"/>
                <w:szCs w:val="24"/>
              </w:rPr>
            </w:pPr>
          </w:p>
          <w:p w14:paraId="10BCEB63" w14:textId="77777777" w:rsidR="0034423E" w:rsidRPr="00BE7950" w:rsidRDefault="0034423E" w:rsidP="008F65B3">
            <w:pPr>
              <w:rPr>
                <w:rFonts w:ascii="Times New Roman" w:hAnsi="Times New Roman" w:cs="Times New Roman"/>
                <w:color w:val="2E74B5" w:themeColor="accent1" w:themeShade="BF"/>
                <w:sz w:val="24"/>
                <w:szCs w:val="24"/>
              </w:rPr>
            </w:pPr>
          </w:p>
          <w:p w14:paraId="3A9EDC4E" w14:textId="77777777" w:rsidR="0034423E" w:rsidRPr="00BE7950" w:rsidRDefault="0034423E" w:rsidP="008F65B3">
            <w:pPr>
              <w:rPr>
                <w:rFonts w:ascii="Times New Roman" w:hAnsi="Times New Roman" w:cs="Times New Roman"/>
                <w:color w:val="2E74B5" w:themeColor="accent1" w:themeShade="BF"/>
                <w:sz w:val="24"/>
                <w:szCs w:val="24"/>
              </w:rPr>
            </w:pPr>
          </w:p>
          <w:p w14:paraId="7B765DAC" w14:textId="77777777" w:rsidR="0034423E" w:rsidRPr="00BE7950" w:rsidRDefault="0034423E" w:rsidP="008F65B3">
            <w:pPr>
              <w:rPr>
                <w:rFonts w:ascii="Times New Roman" w:hAnsi="Times New Roman" w:cs="Times New Roman"/>
                <w:color w:val="2E74B5" w:themeColor="accent1" w:themeShade="BF"/>
                <w:sz w:val="24"/>
                <w:szCs w:val="24"/>
              </w:rPr>
            </w:pPr>
          </w:p>
          <w:p w14:paraId="06F47850" w14:textId="77777777" w:rsidR="0034423E" w:rsidRPr="00BE7950" w:rsidRDefault="0034423E" w:rsidP="008F65B3">
            <w:pPr>
              <w:jc w:val="right"/>
              <w:rPr>
                <w:rFonts w:ascii="Times New Roman" w:hAnsi="Times New Roman" w:cs="Times New Roman"/>
                <w:color w:val="2E74B5" w:themeColor="accent1" w:themeShade="BF"/>
                <w:sz w:val="24"/>
                <w:szCs w:val="24"/>
              </w:rPr>
            </w:pPr>
          </w:p>
        </w:tc>
      </w:tr>
      <w:tr w:rsidR="0034423E" w:rsidRPr="00E51E86" w14:paraId="2B268516" w14:textId="77777777" w:rsidTr="00AE056C">
        <w:trPr>
          <w:trHeight w:val="2330"/>
          <w:jc w:val="center"/>
        </w:trPr>
        <w:tc>
          <w:tcPr>
            <w:tcW w:w="3593" w:type="dxa"/>
          </w:tcPr>
          <w:p w14:paraId="1870200C" w14:textId="77777777" w:rsidR="0034423E" w:rsidRPr="00BE7950" w:rsidRDefault="0034423E" w:rsidP="00AE056C">
            <w:pPr>
              <w:spacing w:before="100" w:beforeAutospacing="1" w:after="100" w:afterAutospacing="1" w:line="360" w:lineRule="auto"/>
              <w:jc w:val="center"/>
              <w:rPr>
                <w:rFonts w:ascii="Times New Roman" w:eastAsia="Times New Roman" w:hAnsi="Times New Roman" w:cs="Times New Roman"/>
                <w:b/>
                <w:color w:val="2E74B5" w:themeColor="accent1" w:themeShade="BF"/>
                <w:sz w:val="24"/>
                <w:szCs w:val="24"/>
                <w:u w:val="single"/>
              </w:rPr>
            </w:pPr>
          </w:p>
          <w:p w14:paraId="208A34D1" w14:textId="77777777" w:rsidR="0034423E" w:rsidRPr="00E51E86" w:rsidRDefault="0034423E" w:rsidP="00AE056C">
            <w:pPr>
              <w:spacing w:before="100" w:beforeAutospacing="1" w:after="100" w:afterAutospacing="1" w:line="360" w:lineRule="auto"/>
              <w:jc w:val="center"/>
              <w:rPr>
                <w:rFonts w:ascii="Times New Roman" w:eastAsia="Times New Roman" w:hAnsi="Times New Roman" w:cs="Times New Roman"/>
                <w:b/>
                <w:color w:val="2E74B5" w:themeColor="accent1" w:themeShade="BF"/>
                <w:sz w:val="24"/>
                <w:szCs w:val="24"/>
                <w:u w:val="single"/>
              </w:rPr>
            </w:pPr>
            <w:r w:rsidRPr="00E51E86">
              <w:rPr>
                <w:rFonts w:ascii="Times New Roman" w:eastAsia="Times New Roman" w:hAnsi="Times New Roman" w:cs="Times New Roman"/>
                <w:b/>
                <w:color w:val="2E74B5" w:themeColor="accent1" w:themeShade="BF"/>
                <w:sz w:val="24"/>
                <w:szCs w:val="24"/>
                <w:u w:val="single"/>
              </w:rPr>
              <w:t>Chapter 05</w:t>
            </w:r>
          </w:p>
          <w:p w14:paraId="71190233" w14:textId="77777777" w:rsidR="0034423E" w:rsidRPr="00E51E86" w:rsidRDefault="0034423E" w:rsidP="00AE056C">
            <w:pPr>
              <w:spacing w:before="100" w:beforeAutospacing="1" w:after="100" w:afterAutospacing="1" w:line="360" w:lineRule="auto"/>
              <w:jc w:val="center"/>
              <w:rPr>
                <w:rFonts w:ascii="Times New Roman" w:eastAsia="Times New Roman" w:hAnsi="Times New Roman" w:cs="Times New Roman"/>
                <w:color w:val="2E74B5" w:themeColor="accent1" w:themeShade="BF"/>
                <w:sz w:val="24"/>
                <w:szCs w:val="24"/>
              </w:rPr>
            </w:pPr>
            <w:r w:rsidRPr="00E51E86">
              <w:rPr>
                <w:rFonts w:ascii="Times New Roman" w:eastAsia="Times New Roman" w:hAnsi="Times New Roman" w:cs="Times New Roman"/>
                <w:b/>
                <w:color w:val="2E74B5" w:themeColor="accent1" w:themeShade="BF"/>
                <w:sz w:val="24"/>
                <w:szCs w:val="24"/>
              </w:rPr>
              <w:t>Quantitative Part</w:t>
            </w:r>
          </w:p>
          <w:p w14:paraId="67765B48" w14:textId="77777777" w:rsidR="0034423E" w:rsidRPr="00E51E86" w:rsidRDefault="0034423E" w:rsidP="00AE056C">
            <w:pPr>
              <w:spacing w:before="100" w:beforeAutospacing="1" w:after="100" w:afterAutospacing="1" w:line="360" w:lineRule="auto"/>
              <w:rPr>
                <w:rFonts w:ascii="Times New Roman" w:hAnsi="Times New Roman" w:cs="Times New Roman"/>
                <w:b/>
                <w:color w:val="2E74B5" w:themeColor="accent1" w:themeShade="BF"/>
                <w:sz w:val="24"/>
                <w:szCs w:val="24"/>
              </w:rPr>
            </w:pPr>
          </w:p>
        </w:tc>
        <w:tc>
          <w:tcPr>
            <w:tcW w:w="3594" w:type="dxa"/>
          </w:tcPr>
          <w:p w14:paraId="4298C3A1" w14:textId="77777777" w:rsidR="0034423E" w:rsidRPr="00E51E86" w:rsidRDefault="0034423E" w:rsidP="00AE056C">
            <w:pPr>
              <w:spacing w:before="24" w:after="24" w:line="360" w:lineRule="auto"/>
              <w:outlineLvl w:val="1"/>
              <w:rPr>
                <w:rFonts w:ascii="Times New Roman" w:eastAsia="Times New Roman" w:hAnsi="Times New Roman" w:cs="Times New Roman"/>
                <w:b/>
                <w:color w:val="2E74B5" w:themeColor="accent1" w:themeShade="BF"/>
                <w:sz w:val="24"/>
                <w:szCs w:val="24"/>
              </w:rPr>
            </w:pPr>
            <w:r w:rsidRPr="00E51E86">
              <w:rPr>
                <w:rFonts w:ascii="Times New Roman" w:eastAsia="Times New Roman" w:hAnsi="Times New Roman" w:cs="Times New Roman"/>
                <w:b/>
                <w:color w:val="2E74B5" w:themeColor="accent1" w:themeShade="BF"/>
                <w:sz w:val="24"/>
                <w:szCs w:val="24"/>
              </w:rPr>
              <w:t>4.1</w:t>
            </w:r>
            <w:r w:rsidRPr="00BE7950">
              <w:rPr>
                <w:rFonts w:ascii="Times New Roman" w:eastAsia="Times New Roman" w:hAnsi="Times New Roman" w:cs="Times New Roman"/>
                <w:b/>
                <w:color w:val="2E74B5" w:themeColor="accent1" w:themeShade="BF"/>
                <w:sz w:val="24"/>
                <w:szCs w:val="24"/>
              </w:rPr>
              <w:t xml:space="preserve"> Fundamental analysis of Ratio</w:t>
            </w:r>
          </w:p>
          <w:p w14:paraId="7995D598" w14:textId="77777777" w:rsidR="0034423E" w:rsidRPr="00E51E86" w:rsidRDefault="0034423E" w:rsidP="00AE056C">
            <w:pPr>
              <w:spacing w:before="24" w:after="24" w:line="360" w:lineRule="auto"/>
              <w:outlineLvl w:val="1"/>
              <w:rPr>
                <w:rFonts w:ascii="Times New Roman" w:eastAsia="Times New Roman" w:hAnsi="Times New Roman" w:cs="Times New Roman"/>
                <w:b/>
                <w:color w:val="2E74B5" w:themeColor="accent1" w:themeShade="BF"/>
                <w:sz w:val="24"/>
                <w:szCs w:val="24"/>
              </w:rPr>
            </w:pPr>
            <w:r w:rsidRPr="00BE7950">
              <w:rPr>
                <w:rFonts w:ascii="Times New Roman" w:eastAsia="Times New Roman" w:hAnsi="Times New Roman" w:cs="Times New Roman"/>
                <w:b/>
                <w:color w:val="2E74B5" w:themeColor="accent1" w:themeShade="BF"/>
                <w:sz w:val="24"/>
                <w:szCs w:val="24"/>
              </w:rPr>
              <w:t>4.2 Profitability Multiple</w:t>
            </w:r>
          </w:p>
          <w:p w14:paraId="04302DD2" w14:textId="77777777" w:rsidR="0034423E" w:rsidRPr="00E51E86" w:rsidRDefault="0034423E" w:rsidP="00AE056C">
            <w:pPr>
              <w:spacing w:before="24" w:after="24" w:line="360" w:lineRule="auto"/>
              <w:outlineLvl w:val="1"/>
              <w:rPr>
                <w:rFonts w:ascii="Times New Roman" w:eastAsia="Times New Roman" w:hAnsi="Times New Roman" w:cs="Times New Roman"/>
                <w:b/>
                <w:color w:val="2E74B5" w:themeColor="accent1" w:themeShade="BF"/>
                <w:sz w:val="24"/>
                <w:szCs w:val="24"/>
              </w:rPr>
            </w:pPr>
            <w:r w:rsidRPr="00BE7950">
              <w:rPr>
                <w:rFonts w:ascii="Times New Roman" w:eastAsia="Times New Roman" w:hAnsi="Times New Roman" w:cs="Times New Roman"/>
                <w:b/>
                <w:color w:val="2E74B5" w:themeColor="accent1" w:themeShade="BF"/>
                <w:sz w:val="24"/>
                <w:szCs w:val="24"/>
              </w:rPr>
              <w:t>4.3 Generating saving capacity</w:t>
            </w:r>
          </w:p>
          <w:p w14:paraId="475A7FAB" w14:textId="77777777" w:rsidR="0034423E" w:rsidRPr="00E51E86" w:rsidRDefault="0034423E" w:rsidP="00AE056C">
            <w:pPr>
              <w:spacing w:before="24" w:after="24" w:line="360" w:lineRule="auto"/>
              <w:outlineLvl w:val="1"/>
              <w:rPr>
                <w:rFonts w:ascii="Times New Roman" w:eastAsia="Times New Roman" w:hAnsi="Times New Roman" w:cs="Times New Roman"/>
                <w:b/>
                <w:color w:val="2E74B5" w:themeColor="accent1" w:themeShade="BF"/>
                <w:sz w:val="24"/>
                <w:szCs w:val="24"/>
              </w:rPr>
            </w:pPr>
            <w:r w:rsidRPr="00BE7950">
              <w:rPr>
                <w:rFonts w:ascii="Times New Roman" w:eastAsia="Times New Roman" w:hAnsi="Times New Roman" w:cs="Times New Roman"/>
                <w:b/>
                <w:color w:val="2E74B5" w:themeColor="accent1" w:themeShade="BF"/>
                <w:sz w:val="24"/>
                <w:szCs w:val="24"/>
              </w:rPr>
              <w:t>4.4 Price Multiple</w:t>
            </w:r>
          </w:p>
          <w:p w14:paraId="75E0ADAB" w14:textId="77777777" w:rsidR="0034423E" w:rsidRPr="00E51E86" w:rsidRDefault="0034423E" w:rsidP="00AE056C">
            <w:pPr>
              <w:spacing w:after="200" w:line="360" w:lineRule="auto"/>
              <w:rPr>
                <w:rFonts w:ascii="Times New Roman" w:hAnsi="Times New Roman" w:cs="Times New Roman"/>
                <w:b/>
                <w:color w:val="2E74B5" w:themeColor="accent1" w:themeShade="BF"/>
                <w:sz w:val="24"/>
                <w:szCs w:val="24"/>
              </w:rPr>
            </w:pPr>
          </w:p>
        </w:tc>
        <w:tc>
          <w:tcPr>
            <w:tcW w:w="3248" w:type="dxa"/>
          </w:tcPr>
          <w:p w14:paraId="47735E33"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29</w:t>
            </w:r>
          </w:p>
          <w:p w14:paraId="2FF1A5B7"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29-31</w:t>
            </w:r>
          </w:p>
          <w:p w14:paraId="646F397E"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32-33</w:t>
            </w:r>
          </w:p>
          <w:p w14:paraId="19FD72B7" w14:textId="77777777" w:rsidR="0034423E" w:rsidRPr="00E51E86"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33-38</w:t>
            </w:r>
          </w:p>
        </w:tc>
      </w:tr>
      <w:tr w:rsidR="0034423E" w:rsidRPr="00E51E86" w14:paraId="7AF83C74" w14:textId="77777777" w:rsidTr="00AE056C">
        <w:trPr>
          <w:trHeight w:val="2672"/>
          <w:jc w:val="center"/>
        </w:trPr>
        <w:tc>
          <w:tcPr>
            <w:tcW w:w="3593" w:type="dxa"/>
          </w:tcPr>
          <w:p w14:paraId="7FCC7614" w14:textId="77777777" w:rsidR="0034423E" w:rsidRPr="00BE7950" w:rsidRDefault="0034423E" w:rsidP="00AE056C">
            <w:pPr>
              <w:spacing w:before="100" w:beforeAutospacing="1" w:after="100" w:afterAutospacing="1" w:line="360" w:lineRule="auto"/>
              <w:jc w:val="center"/>
              <w:rPr>
                <w:rFonts w:ascii="Times New Roman" w:eastAsia="Times New Roman" w:hAnsi="Times New Roman" w:cs="Times New Roman"/>
                <w:b/>
                <w:color w:val="2E74B5" w:themeColor="accent1" w:themeShade="BF"/>
                <w:sz w:val="24"/>
                <w:szCs w:val="24"/>
                <w:u w:val="single"/>
              </w:rPr>
            </w:pPr>
          </w:p>
          <w:p w14:paraId="61DADC58" w14:textId="77777777" w:rsidR="0034423E" w:rsidRPr="00BE7950" w:rsidRDefault="0034423E" w:rsidP="00AE056C">
            <w:pPr>
              <w:spacing w:before="100" w:beforeAutospacing="1" w:after="100" w:afterAutospacing="1" w:line="360" w:lineRule="auto"/>
              <w:jc w:val="center"/>
              <w:rPr>
                <w:rFonts w:ascii="Times New Roman" w:eastAsia="Times New Roman" w:hAnsi="Times New Roman" w:cs="Times New Roman"/>
                <w:b/>
                <w:color w:val="2E74B5" w:themeColor="accent1" w:themeShade="BF"/>
                <w:sz w:val="24"/>
                <w:szCs w:val="24"/>
              </w:rPr>
            </w:pPr>
            <w:r w:rsidRPr="00E51E86">
              <w:rPr>
                <w:rFonts w:ascii="Times New Roman" w:eastAsia="Times New Roman" w:hAnsi="Times New Roman" w:cs="Times New Roman"/>
                <w:b/>
                <w:color w:val="2E74B5" w:themeColor="accent1" w:themeShade="BF"/>
                <w:sz w:val="24"/>
                <w:szCs w:val="24"/>
                <w:u w:val="single"/>
              </w:rPr>
              <w:t>Chapter</w:t>
            </w:r>
            <w:r w:rsidRPr="00E51E86">
              <w:rPr>
                <w:rFonts w:ascii="Times New Roman" w:eastAsia="Times New Roman" w:hAnsi="Times New Roman" w:cs="Times New Roman"/>
                <w:b/>
                <w:color w:val="2E74B5" w:themeColor="accent1" w:themeShade="BF"/>
                <w:sz w:val="24"/>
                <w:szCs w:val="24"/>
              </w:rPr>
              <w:t xml:space="preserve"> 6</w:t>
            </w:r>
          </w:p>
          <w:p w14:paraId="2443F835" w14:textId="46E8549A" w:rsidR="0034423E" w:rsidRPr="00E51E86" w:rsidRDefault="0034423E" w:rsidP="00AE056C">
            <w:pPr>
              <w:spacing w:before="100" w:beforeAutospacing="1" w:after="100" w:afterAutospacing="1" w:line="360" w:lineRule="auto"/>
              <w:jc w:val="center"/>
              <w:rPr>
                <w:rFonts w:ascii="Times New Roman" w:eastAsia="Times New Roman" w:hAnsi="Times New Roman" w:cs="Times New Roman"/>
                <w:b/>
                <w:color w:val="2E74B5" w:themeColor="accent1" w:themeShade="BF"/>
                <w:sz w:val="24"/>
                <w:szCs w:val="24"/>
              </w:rPr>
            </w:pPr>
            <w:r w:rsidRPr="00E51E86">
              <w:rPr>
                <w:rFonts w:ascii="Times New Roman" w:eastAsia="Times New Roman" w:hAnsi="Times New Roman" w:cs="Times New Roman"/>
                <w:b/>
                <w:color w:val="2E74B5" w:themeColor="accent1" w:themeShade="BF"/>
                <w:sz w:val="24"/>
                <w:szCs w:val="24"/>
              </w:rPr>
              <w:t>Findings</w:t>
            </w:r>
            <w:r w:rsidR="009A1238">
              <w:rPr>
                <w:rFonts w:ascii="Times New Roman" w:eastAsia="Times New Roman" w:hAnsi="Times New Roman" w:cs="Times New Roman"/>
                <w:b/>
                <w:color w:val="2E74B5" w:themeColor="accent1" w:themeShade="BF"/>
                <w:sz w:val="24"/>
                <w:szCs w:val="24"/>
              </w:rPr>
              <w:t xml:space="preserve"> and Conclusion</w:t>
            </w:r>
          </w:p>
          <w:p w14:paraId="5E95D3BB" w14:textId="77777777" w:rsidR="0034423E" w:rsidRPr="00E51E86" w:rsidRDefault="0034423E" w:rsidP="00AE056C">
            <w:pPr>
              <w:spacing w:before="100" w:beforeAutospacing="1" w:after="100" w:afterAutospacing="1" w:line="360" w:lineRule="auto"/>
              <w:jc w:val="center"/>
              <w:rPr>
                <w:rFonts w:ascii="Times New Roman" w:eastAsia="Times New Roman" w:hAnsi="Times New Roman" w:cs="Times New Roman"/>
                <w:color w:val="2E74B5" w:themeColor="accent1" w:themeShade="BF"/>
                <w:sz w:val="24"/>
                <w:szCs w:val="24"/>
              </w:rPr>
            </w:pPr>
          </w:p>
          <w:p w14:paraId="34E89BE7" w14:textId="77777777" w:rsidR="0034423E" w:rsidRPr="00E51E86" w:rsidRDefault="0034423E" w:rsidP="00AE056C">
            <w:pPr>
              <w:spacing w:after="200" w:line="360" w:lineRule="auto"/>
              <w:jc w:val="center"/>
              <w:rPr>
                <w:rFonts w:ascii="Times New Roman" w:hAnsi="Times New Roman" w:cs="Times New Roman"/>
                <w:b/>
                <w:color w:val="2E74B5" w:themeColor="accent1" w:themeShade="BF"/>
                <w:sz w:val="24"/>
                <w:szCs w:val="24"/>
              </w:rPr>
            </w:pPr>
          </w:p>
        </w:tc>
        <w:tc>
          <w:tcPr>
            <w:tcW w:w="3594" w:type="dxa"/>
          </w:tcPr>
          <w:p w14:paraId="5AB1C721" w14:textId="77777777" w:rsidR="0034423E" w:rsidRPr="00BE7950" w:rsidRDefault="0034423E" w:rsidP="00AE056C">
            <w:pPr>
              <w:spacing w:after="200" w:line="360" w:lineRule="auto"/>
              <w:rPr>
                <w:rFonts w:ascii="Times New Roman" w:hAnsi="Times New Roman" w:cs="Times New Roman"/>
                <w:b/>
                <w:color w:val="2E74B5" w:themeColor="accent1" w:themeShade="BF"/>
                <w:sz w:val="24"/>
                <w:szCs w:val="24"/>
              </w:rPr>
            </w:pPr>
          </w:p>
          <w:p w14:paraId="71313180" w14:textId="77777777" w:rsidR="0034423E" w:rsidRPr="00BE7950" w:rsidRDefault="0034423E" w:rsidP="00AE056C">
            <w:pPr>
              <w:spacing w:after="200" w:line="360" w:lineRule="auto"/>
              <w:rPr>
                <w:rFonts w:ascii="Times New Roman" w:hAnsi="Times New Roman" w:cs="Times New Roman"/>
                <w:b/>
                <w:color w:val="2E74B5" w:themeColor="accent1" w:themeShade="BF"/>
                <w:sz w:val="24"/>
                <w:szCs w:val="24"/>
              </w:rPr>
            </w:pPr>
          </w:p>
          <w:p w14:paraId="7127B154" w14:textId="77777777" w:rsidR="0034423E" w:rsidRDefault="0034423E" w:rsidP="00AE056C">
            <w:pPr>
              <w:spacing w:after="200" w:line="360" w:lineRule="auto"/>
              <w:rPr>
                <w:rFonts w:ascii="Times New Roman" w:hAnsi="Times New Roman" w:cs="Times New Roman"/>
                <w:b/>
                <w:color w:val="2E74B5" w:themeColor="accent1" w:themeShade="BF"/>
                <w:sz w:val="24"/>
                <w:szCs w:val="24"/>
              </w:rPr>
            </w:pPr>
            <w:r w:rsidRPr="00BE7950">
              <w:rPr>
                <w:rFonts w:ascii="Times New Roman" w:hAnsi="Times New Roman" w:cs="Times New Roman"/>
                <w:b/>
                <w:color w:val="2E74B5" w:themeColor="accent1" w:themeShade="BF"/>
                <w:sz w:val="24"/>
                <w:szCs w:val="24"/>
              </w:rPr>
              <w:t>6.1</w:t>
            </w:r>
            <w:r w:rsidRPr="00E51E86">
              <w:rPr>
                <w:rFonts w:ascii="Times New Roman" w:hAnsi="Times New Roman" w:cs="Times New Roman"/>
                <w:b/>
                <w:color w:val="2E74B5" w:themeColor="accent1" w:themeShade="BF"/>
                <w:sz w:val="24"/>
                <w:szCs w:val="24"/>
              </w:rPr>
              <w:t>Findings</w:t>
            </w:r>
          </w:p>
          <w:p w14:paraId="1ACAD3B0" w14:textId="6494D0F5" w:rsidR="009A1238" w:rsidRPr="00E51E86" w:rsidRDefault="009A1238" w:rsidP="009A1238">
            <w:pPr>
              <w:tabs>
                <w:tab w:val="left" w:pos="5595"/>
              </w:tabs>
              <w:spacing w:after="200" w:line="360" w:lineRule="auto"/>
              <w:contextualSpacing/>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 xml:space="preserve">6.2 </w:t>
            </w:r>
            <w:r w:rsidRPr="00BE7950">
              <w:rPr>
                <w:rFonts w:ascii="Times New Roman" w:hAnsi="Times New Roman" w:cs="Times New Roman"/>
                <w:b/>
                <w:color w:val="2E74B5" w:themeColor="accent1" w:themeShade="BF"/>
                <w:sz w:val="24"/>
                <w:szCs w:val="24"/>
              </w:rPr>
              <w:t>Conclusion</w:t>
            </w:r>
          </w:p>
          <w:p w14:paraId="0744E6A7" w14:textId="77777777" w:rsidR="009A1238" w:rsidRPr="00E51E86" w:rsidRDefault="009A1238" w:rsidP="009A1238">
            <w:pPr>
              <w:spacing w:after="200" w:line="360" w:lineRule="auto"/>
              <w:rPr>
                <w:rFonts w:ascii="Times New Roman" w:hAnsi="Times New Roman" w:cs="Times New Roman"/>
                <w:b/>
                <w:color w:val="2E74B5" w:themeColor="accent1" w:themeShade="BF"/>
                <w:sz w:val="24"/>
                <w:szCs w:val="24"/>
              </w:rPr>
            </w:pPr>
          </w:p>
        </w:tc>
        <w:tc>
          <w:tcPr>
            <w:tcW w:w="3248" w:type="dxa"/>
          </w:tcPr>
          <w:p w14:paraId="79513E8D"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p>
          <w:p w14:paraId="3CD995AB"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p>
          <w:p w14:paraId="024F9113" w14:textId="77777777" w:rsidR="0034423E" w:rsidRDefault="0034423E" w:rsidP="008F65B3">
            <w:pPr>
              <w:spacing w:after="200" w:line="360" w:lineRule="auto"/>
              <w:jc w:val="center"/>
              <w:rPr>
                <w:rFonts w:ascii="Times New Roman" w:hAnsi="Times New Roman" w:cs="Times New Roman"/>
                <w:b/>
                <w:color w:val="2E74B5" w:themeColor="accent1" w:themeShade="BF"/>
                <w:sz w:val="24"/>
                <w:szCs w:val="24"/>
              </w:rPr>
            </w:pPr>
            <w:r>
              <w:rPr>
                <w:rFonts w:ascii="Times New Roman" w:hAnsi="Times New Roman" w:cs="Times New Roman"/>
                <w:b/>
                <w:color w:val="2E74B5" w:themeColor="accent1" w:themeShade="BF"/>
                <w:sz w:val="24"/>
                <w:szCs w:val="24"/>
              </w:rPr>
              <w:t>39-41</w:t>
            </w:r>
          </w:p>
          <w:p w14:paraId="417D321C" w14:textId="77777777" w:rsidR="0034423E" w:rsidRPr="00E51E86" w:rsidRDefault="0034423E" w:rsidP="008F65B3">
            <w:pPr>
              <w:spacing w:after="200" w:line="360" w:lineRule="auto"/>
              <w:jc w:val="center"/>
              <w:rPr>
                <w:rFonts w:ascii="Times New Roman" w:hAnsi="Times New Roman" w:cs="Times New Roman"/>
                <w:b/>
                <w:color w:val="2E74B5" w:themeColor="accent1" w:themeShade="BF"/>
                <w:sz w:val="24"/>
                <w:szCs w:val="24"/>
              </w:rPr>
            </w:pPr>
          </w:p>
        </w:tc>
      </w:tr>
    </w:tbl>
    <w:p w14:paraId="7149790C" w14:textId="77777777" w:rsidR="00257615" w:rsidRDefault="00257615">
      <w:pPr>
        <w:rPr>
          <w:rFonts w:ascii="Times New Roman" w:hAnsi="Times New Roman" w:cs="Times New Roman"/>
          <w:b/>
          <w:sz w:val="40"/>
          <w:szCs w:val="40"/>
          <w:u w:val="single"/>
        </w:rPr>
      </w:pPr>
    </w:p>
    <w:p w14:paraId="2AB5AE75" w14:textId="77777777" w:rsidR="00C33D6D" w:rsidRPr="00C0365E" w:rsidRDefault="00C33D6D" w:rsidP="00C33D6D">
      <w:pPr>
        <w:spacing w:after="200" w:line="360" w:lineRule="auto"/>
        <w:rPr>
          <w:rFonts w:ascii="Times New Roman" w:hAnsi="Times New Roman" w:cs="Times New Roman"/>
          <w:b/>
          <w:sz w:val="40"/>
          <w:szCs w:val="40"/>
        </w:rPr>
      </w:pPr>
    </w:p>
    <w:p w14:paraId="16F283F7" w14:textId="77777777" w:rsidR="00C33D6D" w:rsidRDefault="00C33D6D" w:rsidP="00C33D6D">
      <w:pPr>
        <w:rPr>
          <w:rFonts w:ascii="Times New Roman" w:hAnsi="Times New Roman" w:cs="Times New Roman"/>
          <w:b/>
          <w:sz w:val="40"/>
          <w:szCs w:val="40"/>
          <w:u w:val="single"/>
        </w:rPr>
      </w:pPr>
    </w:p>
    <w:p w14:paraId="70BD5CD1" w14:textId="77777777" w:rsidR="00C33D6D" w:rsidRDefault="00C33D6D" w:rsidP="00C33D6D">
      <w:pPr>
        <w:spacing w:after="200" w:line="360" w:lineRule="auto"/>
        <w:jc w:val="center"/>
        <w:rPr>
          <w:rFonts w:ascii="Times New Roman" w:hAnsi="Times New Roman" w:cs="Times New Roman"/>
          <w:b/>
          <w:sz w:val="40"/>
          <w:szCs w:val="40"/>
          <w:u w:val="single"/>
        </w:rPr>
      </w:pPr>
    </w:p>
    <w:p w14:paraId="2B9E9FB5" w14:textId="77777777" w:rsidR="00C33D6D" w:rsidRDefault="00C33D6D" w:rsidP="00C33D6D">
      <w:pPr>
        <w:spacing w:after="200" w:line="360" w:lineRule="auto"/>
        <w:jc w:val="center"/>
        <w:rPr>
          <w:rFonts w:ascii="Times New Roman" w:hAnsi="Times New Roman" w:cs="Times New Roman"/>
          <w:b/>
          <w:sz w:val="40"/>
          <w:szCs w:val="40"/>
          <w:u w:val="single"/>
        </w:rPr>
      </w:pPr>
    </w:p>
    <w:p w14:paraId="7F61BE3D" w14:textId="77777777" w:rsidR="00C33D6D" w:rsidRDefault="00C33D6D" w:rsidP="00C33D6D">
      <w:pPr>
        <w:spacing w:after="200" w:line="360" w:lineRule="auto"/>
        <w:jc w:val="center"/>
        <w:rPr>
          <w:rFonts w:ascii="Times New Roman" w:hAnsi="Times New Roman" w:cs="Times New Roman"/>
          <w:b/>
          <w:sz w:val="40"/>
          <w:szCs w:val="40"/>
          <w:u w:val="single"/>
        </w:rPr>
      </w:pPr>
    </w:p>
    <w:p w14:paraId="63CC220B" w14:textId="77777777" w:rsidR="00C33D6D" w:rsidRDefault="00C33D6D" w:rsidP="00C33D6D">
      <w:pPr>
        <w:spacing w:after="200" w:line="360" w:lineRule="auto"/>
        <w:rPr>
          <w:rFonts w:ascii="Times New Roman" w:hAnsi="Times New Roman" w:cs="Times New Roman"/>
          <w:b/>
          <w:sz w:val="40"/>
          <w:szCs w:val="40"/>
          <w:u w:val="single"/>
        </w:rPr>
      </w:pPr>
    </w:p>
    <w:p w14:paraId="2942F1D0" w14:textId="77777777" w:rsidR="00C33D6D" w:rsidRDefault="00C33D6D" w:rsidP="00C33D6D">
      <w:pPr>
        <w:spacing w:after="200" w:line="360" w:lineRule="auto"/>
        <w:rPr>
          <w:rFonts w:ascii="Times New Roman" w:hAnsi="Times New Roman" w:cs="Times New Roman"/>
          <w:b/>
          <w:sz w:val="40"/>
          <w:szCs w:val="40"/>
          <w:u w:val="single"/>
        </w:rPr>
      </w:pPr>
    </w:p>
    <w:p w14:paraId="08438F09" w14:textId="77777777" w:rsidR="00C33D6D" w:rsidRDefault="00C33D6D" w:rsidP="00C33D6D">
      <w:pPr>
        <w:spacing w:after="200" w:line="360" w:lineRule="auto"/>
        <w:jc w:val="center"/>
        <w:rPr>
          <w:rFonts w:ascii="Times New Roman" w:hAnsi="Times New Roman" w:cs="Times New Roman"/>
          <w:b/>
          <w:sz w:val="40"/>
          <w:szCs w:val="40"/>
          <w:u w:val="single"/>
        </w:rPr>
      </w:pPr>
    </w:p>
    <w:p w14:paraId="22D2F0E9" w14:textId="77777777" w:rsidR="00C33D6D" w:rsidRPr="00E51E86" w:rsidRDefault="00C33D6D" w:rsidP="00C33D6D">
      <w:pPr>
        <w:spacing w:after="200" w:line="360" w:lineRule="auto"/>
        <w:jc w:val="center"/>
        <w:rPr>
          <w:rFonts w:ascii="Times New Roman" w:hAnsi="Times New Roman" w:cs="Times New Roman"/>
          <w:b/>
          <w:sz w:val="40"/>
          <w:szCs w:val="40"/>
          <w:u w:val="single"/>
        </w:rPr>
      </w:pPr>
    </w:p>
    <w:p w14:paraId="1170EDAB" w14:textId="77777777" w:rsidR="00C33D6D" w:rsidRPr="00E51E86" w:rsidRDefault="00C33D6D" w:rsidP="00C33D6D">
      <w:pPr>
        <w:spacing w:line="360" w:lineRule="auto"/>
        <w:jc w:val="center"/>
        <w:rPr>
          <w:rFonts w:ascii="Times New Roman" w:hAnsi="Times New Roman" w:cs="Times New Roman"/>
          <w:b/>
          <w:sz w:val="40"/>
          <w:szCs w:val="40"/>
          <w:u w:val="single"/>
        </w:rPr>
      </w:pPr>
      <w:r w:rsidRPr="00E51E86">
        <w:rPr>
          <w:rFonts w:ascii="Times New Roman" w:hAnsi="Times New Roman" w:cs="Times New Roman"/>
          <w:b/>
          <w:sz w:val="40"/>
          <w:szCs w:val="40"/>
          <w:u w:val="single"/>
        </w:rPr>
        <w:t>Chapter 01</w:t>
      </w:r>
    </w:p>
    <w:p w14:paraId="345A767D" w14:textId="77777777" w:rsidR="00C33D6D" w:rsidRPr="00E51E86" w:rsidRDefault="00C33D6D" w:rsidP="00C33D6D">
      <w:pPr>
        <w:spacing w:line="360" w:lineRule="auto"/>
        <w:jc w:val="center"/>
        <w:rPr>
          <w:rFonts w:ascii="Times New Roman" w:hAnsi="Times New Roman" w:cs="Times New Roman"/>
          <w:b/>
          <w:sz w:val="40"/>
          <w:szCs w:val="40"/>
        </w:rPr>
      </w:pPr>
      <w:r w:rsidRPr="00E51E86">
        <w:rPr>
          <w:rFonts w:ascii="Times New Roman" w:hAnsi="Times New Roman" w:cs="Times New Roman"/>
          <w:b/>
          <w:sz w:val="40"/>
          <w:szCs w:val="40"/>
        </w:rPr>
        <w:t>Introduction</w:t>
      </w:r>
    </w:p>
    <w:p w14:paraId="0D806A30" w14:textId="77777777" w:rsidR="00C33D6D" w:rsidRDefault="00C33D6D" w:rsidP="00C33D6D">
      <w:pPr>
        <w:spacing w:after="200" w:line="360" w:lineRule="auto"/>
        <w:jc w:val="center"/>
        <w:rPr>
          <w:rFonts w:ascii="Times New Roman" w:hAnsi="Times New Roman" w:cs="Times New Roman"/>
          <w:b/>
          <w:sz w:val="40"/>
          <w:szCs w:val="40"/>
        </w:rPr>
      </w:pPr>
    </w:p>
    <w:p w14:paraId="12765F93" w14:textId="77777777" w:rsidR="00C33D6D" w:rsidRDefault="00C33D6D" w:rsidP="00C33D6D">
      <w:pPr>
        <w:spacing w:after="200" w:line="360" w:lineRule="auto"/>
        <w:rPr>
          <w:rFonts w:ascii="Times New Roman" w:hAnsi="Times New Roman" w:cs="Times New Roman"/>
          <w:b/>
          <w:sz w:val="40"/>
          <w:szCs w:val="40"/>
        </w:rPr>
      </w:pPr>
    </w:p>
    <w:p w14:paraId="623D3D5A" w14:textId="77777777" w:rsidR="00C33D6D" w:rsidRDefault="00C33D6D" w:rsidP="00C33D6D">
      <w:pPr>
        <w:spacing w:after="200" w:line="360" w:lineRule="auto"/>
        <w:rPr>
          <w:rFonts w:ascii="Times New Roman" w:hAnsi="Times New Roman" w:cs="Times New Roman"/>
          <w:b/>
          <w:sz w:val="40"/>
          <w:szCs w:val="40"/>
        </w:rPr>
      </w:pPr>
    </w:p>
    <w:p w14:paraId="62679350" w14:textId="77777777" w:rsidR="00C33D6D" w:rsidRDefault="00C33D6D" w:rsidP="00C33D6D">
      <w:pPr>
        <w:spacing w:after="200" w:line="360" w:lineRule="auto"/>
        <w:rPr>
          <w:rFonts w:ascii="Times New Roman" w:hAnsi="Times New Roman" w:cs="Times New Roman"/>
          <w:b/>
          <w:sz w:val="40"/>
          <w:szCs w:val="40"/>
        </w:rPr>
      </w:pPr>
    </w:p>
    <w:p w14:paraId="5A7DEE02" w14:textId="77777777" w:rsidR="000E11FC" w:rsidRDefault="000E11FC" w:rsidP="00C33D6D">
      <w:pPr>
        <w:spacing w:after="200" w:line="360" w:lineRule="auto"/>
        <w:rPr>
          <w:rFonts w:ascii="Times New Roman" w:hAnsi="Times New Roman" w:cs="Times New Roman"/>
          <w:b/>
          <w:sz w:val="40"/>
          <w:szCs w:val="40"/>
        </w:rPr>
      </w:pPr>
    </w:p>
    <w:p w14:paraId="2C20A27D" w14:textId="77777777" w:rsidR="000E11FC" w:rsidRDefault="000E11FC" w:rsidP="00C33D6D">
      <w:pPr>
        <w:spacing w:after="200" w:line="360" w:lineRule="auto"/>
        <w:rPr>
          <w:rFonts w:ascii="Times New Roman" w:hAnsi="Times New Roman" w:cs="Times New Roman"/>
          <w:b/>
          <w:sz w:val="40"/>
          <w:szCs w:val="40"/>
        </w:rPr>
      </w:pPr>
    </w:p>
    <w:p w14:paraId="3C212650" w14:textId="77777777" w:rsidR="009A1238" w:rsidRDefault="009A1238" w:rsidP="00C33D6D">
      <w:pPr>
        <w:spacing w:after="200" w:line="360" w:lineRule="auto"/>
        <w:rPr>
          <w:rFonts w:ascii="Times New Roman" w:hAnsi="Times New Roman" w:cs="Times New Roman"/>
          <w:b/>
          <w:sz w:val="40"/>
          <w:szCs w:val="40"/>
        </w:rPr>
      </w:pPr>
    </w:p>
    <w:p w14:paraId="5EC7A6B3" w14:textId="77777777" w:rsidR="009A1238" w:rsidRDefault="009A1238" w:rsidP="00C33D6D">
      <w:pPr>
        <w:spacing w:after="200" w:line="360" w:lineRule="auto"/>
        <w:rPr>
          <w:rFonts w:ascii="Times New Roman" w:hAnsi="Times New Roman" w:cs="Times New Roman"/>
          <w:b/>
          <w:sz w:val="40"/>
          <w:szCs w:val="40"/>
        </w:rPr>
      </w:pPr>
    </w:p>
    <w:p w14:paraId="2C53007D" w14:textId="77777777" w:rsidR="009A1238" w:rsidRDefault="009A1238" w:rsidP="00C33D6D">
      <w:pPr>
        <w:spacing w:after="200" w:line="360" w:lineRule="auto"/>
        <w:rPr>
          <w:rFonts w:ascii="Times New Roman" w:hAnsi="Times New Roman" w:cs="Times New Roman"/>
          <w:b/>
          <w:sz w:val="40"/>
          <w:szCs w:val="40"/>
        </w:rPr>
      </w:pPr>
    </w:p>
    <w:p w14:paraId="07467EA0" w14:textId="77777777" w:rsidR="009A1238" w:rsidRDefault="009A1238" w:rsidP="00C33D6D">
      <w:pPr>
        <w:spacing w:after="200" w:line="360" w:lineRule="auto"/>
        <w:rPr>
          <w:rFonts w:ascii="Times New Roman" w:hAnsi="Times New Roman" w:cs="Times New Roman"/>
          <w:b/>
          <w:sz w:val="40"/>
          <w:szCs w:val="40"/>
        </w:rPr>
      </w:pPr>
    </w:p>
    <w:p w14:paraId="7F70A6AB" w14:textId="77777777" w:rsidR="000E11FC" w:rsidRDefault="000E11FC" w:rsidP="00C33D6D">
      <w:pPr>
        <w:spacing w:after="200" w:line="360" w:lineRule="auto"/>
        <w:rPr>
          <w:rFonts w:ascii="Times New Roman" w:hAnsi="Times New Roman" w:cs="Times New Roman"/>
          <w:b/>
          <w:sz w:val="40"/>
          <w:szCs w:val="40"/>
        </w:rPr>
      </w:pPr>
    </w:p>
    <w:p w14:paraId="3A8B5A4D" w14:textId="77777777" w:rsidR="00C33D6D" w:rsidRPr="00BE7950" w:rsidRDefault="00C33D6D" w:rsidP="00C33D6D">
      <w:pPr>
        <w:spacing w:after="200" w:line="360" w:lineRule="auto"/>
        <w:rPr>
          <w:rFonts w:ascii="Times New Roman" w:hAnsi="Times New Roman" w:cs="Times New Roman"/>
          <w:b/>
          <w:sz w:val="36"/>
          <w:szCs w:val="36"/>
        </w:rPr>
      </w:pPr>
      <w:r w:rsidRPr="00BE7950">
        <w:rPr>
          <w:rFonts w:ascii="Times New Roman" w:hAnsi="Times New Roman" w:cs="Times New Roman"/>
          <w:b/>
          <w:sz w:val="36"/>
          <w:szCs w:val="36"/>
        </w:rPr>
        <w:lastRenderedPageBreak/>
        <w:t>1.1 Introduction:</w:t>
      </w:r>
    </w:p>
    <w:p w14:paraId="0F140794" w14:textId="77777777" w:rsidR="00C33D6D" w:rsidRPr="000E11FC" w:rsidRDefault="00C33D6D" w:rsidP="000E11FC">
      <w:pPr>
        <w:spacing w:after="200" w:line="360" w:lineRule="auto"/>
        <w:jc w:val="both"/>
        <w:rPr>
          <w:rFonts w:ascii="Times New Roman" w:hAnsi="Times New Roman" w:cs="Times New Roman"/>
          <w:sz w:val="24"/>
          <w:szCs w:val="24"/>
        </w:rPr>
      </w:pPr>
      <w:r w:rsidRPr="000E11FC">
        <w:rPr>
          <w:rFonts w:ascii="Times New Roman" w:hAnsi="Times New Roman" w:cs="Times New Roman"/>
          <w:sz w:val="24"/>
          <w:szCs w:val="24"/>
        </w:rPr>
        <w:t xml:space="preserve">Nowadays investment in stock is a very profitable business. Here in this report I choose four </w:t>
      </w:r>
      <w:proofErr w:type="gramStart"/>
      <w:r w:rsidRPr="000E11FC">
        <w:rPr>
          <w:rFonts w:ascii="Times New Roman" w:hAnsi="Times New Roman" w:cs="Times New Roman"/>
          <w:sz w:val="24"/>
          <w:szCs w:val="24"/>
        </w:rPr>
        <w:t>company</w:t>
      </w:r>
      <w:proofErr w:type="gramEnd"/>
      <w:r w:rsidRPr="000E11FC">
        <w:rPr>
          <w:rFonts w:ascii="Times New Roman" w:hAnsi="Times New Roman" w:cs="Times New Roman"/>
          <w:sz w:val="24"/>
          <w:szCs w:val="24"/>
        </w:rPr>
        <w:t xml:space="preserve">. Which all </w:t>
      </w:r>
      <w:proofErr w:type="gramStart"/>
      <w:r w:rsidRPr="000E11FC">
        <w:rPr>
          <w:rFonts w:ascii="Times New Roman" w:hAnsi="Times New Roman" w:cs="Times New Roman"/>
          <w:sz w:val="24"/>
          <w:szCs w:val="24"/>
        </w:rPr>
        <w:t>are multinational organization</w:t>
      </w:r>
      <w:proofErr w:type="gramEnd"/>
      <w:r w:rsidRPr="000E11FC">
        <w:rPr>
          <w:rFonts w:ascii="Times New Roman" w:hAnsi="Times New Roman" w:cs="Times New Roman"/>
          <w:sz w:val="24"/>
          <w:szCs w:val="24"/>
        </w:rPr>
        <w:t xml:space="preserve">. Then I analyses there fundamental factor. And find out which one is undervalued and which one is overvalued. Among the four </w:t>
      </w:r>
      <w:proofErr w:type="gramStart"/>
      <w:r w:rsidRPr="000E11FC">
        <w:rPr>
          <w:rFonts w:ascii="Times New Roman" w:hAnsi="Times New Roman" w:cs="Times New Roman"/>
          <w:sz w:val="24"/>
          <w:szCs w:val="24"/>
        </w:rPr>
        <w:t>organization</w:t>
      </w:r>
      <w:proofErr w:type="gramEnd"/>
      <w:r w:rsidRPr="000E11FC">
        <w:rPr>
          <w:rFonts w:ascii="Times New Roman" w:hAnsi="Times New Roman" w:cs="Times New Roman"/>
          <w:sz w:val="24"/>
          <w:szCs w:val="24"/>
        </w:rPr>
        <w:t xml:space="preserve"> I mention here which one is more appropriate for choosing stock. </w:t>
      </w:r>
    </w:p>
    <w:p w14:paraId="0E7376CF" w14:textId="77777777" w:rsidR="00C33D6D" w:rsidRPr="000C0845" w:rsidRDefault="00C33D6D" w:rsidP="000E11FC">
      <w:pPr>
        <w:spacing w:after="200" w:line="360" w:lineRule="auto"/>
        <w:jc w:val="both"/>
        <w:rPr>
          <w:rFonts w:ascii="Times New Roman" w:hAnsi="Times New Roman" w:cs="Times New Roman"/>
          <w:sz w:val="6"/>
          <w:szCs w:val="24"/>
        </w:rPr>
      </w:pPr>
    </w:p>
    <w:p w14:paraId="7EA1A5F5" w14:textId="77777777" w:rsidR="00C33D6D" w:rsidRPr="000E11FC" w:rsidRDefault="00C33D6D" w:rsidP="000E11FC">
      <w:pPr>
        <w:spacing w:after="200" w:line="360" w:lineRule="auto"/>
        <w:jc w:val="both"/>
        <w:rPr>
          <w:rFonts w:ascii="Times New Roman" w:hAnsi="Times New Roman" w:cs="Times New Roman"/>
          <w:b/>
          <w:sz w:val="24"/>
          <w:szCs w:val="24"/>
        </w:rPr>
      </w:pPr>
      <w:r w:rsidRPr="000E11FC">
        <w:rPr>
          <w:rFonts w:ascii="Times New Roman" w:hAnsi="Times New Roman" w:cs="Times New Roman"/>
          <w:b/>
          <w:sz w:val="24"/>
          <w:szCs w:val="24"/>
        </w:rPr>
        <w:t>1.2 Scope of the study:</w:t>
      </w:r>
    </w:p>
    <w:p w14:paraId="1A68A224" w14:textId="77777777" w:rsidR="00C33D6D" w:rsidRPr="000E11FC" w:rsidRDefault="00C33D6D" w:rsidP="000E11FC">
      <w:pPr>
        <w:spacing w:after="200" w:line="360" w:lineRule="auto"/>
        <w:contextualSpacing/>
        <w:jc w:val="both"/>
        <w:rPr>
          <w:rFonts w:ascii="Times New Roman" w:hAnsi="Times New Roman" w:cs="Times New Roman"/>
          <w:sz w:val="24"/>
          <w:szCs w:val="24"/>
        </w:rPr>
      </w:pPr>
      <w:r w:rsidRPr="000E11FC">
        <w:rPr>
          <w:rFonts w:ascii="Times New Roman" w:hAnsi="Times New Roman" w:cs="Times New Roman"/>
          <w:sz w:val="24"/>
          <w:szCs w:val="24"/>
        </w:rPr>
        <w:t>It is very important to the investor which organization he will choose for invest. It helps them to select the right one by analysis it fundamentaly.so although there have some limitation but it is very helpful to the investor.</w:t>
      </w:r>
    </w:p>
    <w:p w14:paraId="3B20F58D" w14:textId="77777777" w:rsidR="00C33D6D" w:rsidRPr="000E11FC" w:rsidRDefault="00C33D6D" w:rsidP="000E11FC">
      <w:pPr>
        <w:spacing w:after="200" w:line="360" w:lineRule="auto"/>
        <w:jc w:val="both"/>
        <w:rPr>
          <w:rFonts w:ascii="Times New Roman" w:hAnsi="Times New Roman" w:cs="Times New Roman"/>
          <w:sz w:val="24"/>
          <w:szCs w:val="24"/>
        </w:rPr>
      </w:pPr>
    </w:p>
    <w:p w14:paraId="7A78FE15" w14:textId="77777777" w:rsidR="00C33D6D" w:rsidRPr="000E11FC" w:rsidRDefault="00C33D6D" w:rsidP="000E11FC">
      <w:pPr>
        <w:spacing w:after="200" w:line="360" w:lineRule="auto"/>
        <w:jc w:val="both"/>
        <w:rPr>
          <w:rFonts w:ascii="Times New Roman" w:hAnsi="Times New Roman" w:cs="Times New Roman"/>
          <w:b/>
          <w:sz w:val="24"/>
          <w:szCs w:val="24"/>
        </w:rPr>
      </w:pPr>
      <w:r w:rsidRPr="000E11FC">
        <w:rPr>
          <w:rFonts w:ascii="Times New Roman" w:hAnsi="Times New Roman" w:cs="Times New Roman"/>
          <w:b/>
          <w:sz w:val="24"/>
          <w:szCs w:val="24"/>
        </w:rPr>
        <w:t>1.3 Methods of study:</w:t>
      </w:r>
    </w:p>
    <w:p w14:paraId="0EB85FFF" w14:textId="41C064E3" w:rsidR="00C33D6D" w:rsidRDefault="00C33D6D" w:rsidP="000E11FC">
      <w:pPr>
        <w:spacing w:after="200" w:line="360" w:lineRule="auto"/>
        <w:jc w:val="both"/>
        <w:rPr>
          <w:rFonts w:ascii="Times New Roman" w:hAnsi="Times New Roman" w:cs="Times New Roman"/>
          <w:sz w:val="24"/>
          <w:szCs w:val="24"/>
        </w:rPr>
      </w:pPr>
      <w:r w:rsidRPr="000E11FC">
        <w:rPr>
          <w:rFonts w:ascii="Times New Roman" w:hAnsi="Times New Roman" w:cs="Times New Roman"/>
          <w:b/>
          <w:sz w:val="24"/>
          <w:szCs w:val="24"/>
        </w:rPr>
        <w:t>H</w:t>
      </w:r>
      <w:r w:rsidRPr="000E11FC">
        <w:rPr>
          <w:rFonts w:ascii="Times New Roman" w:hAnsi="Times New Roman" w:cs="Times New Roman"/>
          <w:sz w:val="24"/>
          <w:szCs w:val="24"/>
        </w:rPr>
        <w:t xml:space="preserve">ere I used secondary data for prepared my report. The data I found from companies web side their annual report and from the companies profile. Here my project </w:t>
      </w:r>
      <w:r w:rsidR="00C6648B" w:rsidRPr="000E11FC">
        <w:rPr>
          <w:rFonts w:ascii="Times New Roman" w:hAnsi="Times New Roman" w:cs="Times New Roman"/>
          <w:sz w:val="24"/>
          <w:szCs w:val="24"/>
        </w:rPr>
        <w:t>supervisor helps</w:t>
      </w:r>
      <w:r w:rsidRPr="000E11FC">
        <w:rPr>
          <w:rFonts w:ascii="Times New Roman" w:hAnsi="Times New Roman" w:cs="Times New Roman"/>
          <w:sz w:val="24"/>
          <w:szCs w:val="24"/>
        </w:rPr>
        <w:t xml:space="preserve"> me a lot to find out data. To ensure confidentiality, respondents were given self-addressed, stamped envelopes in which to return their completed questionnaires. I select the simple randomly to find out the organization.</w:t>
      </w:r>
    </w:p>
    <w:p w14:paraId="608E787A" w14:textId="77777777" w:rsidR="000C0845" w:rsidRDefault="000C0845" w:rsidP="000C0845">
      <w:pPr>
        <w:spacing w:after="200" w:line="360" w:lineRule="auto"/>
        <w:rPr>
          <w:rFonts w:ascii="Times New Roman" w:hAnsi="Times New Roman" w:cs="Times New Roman"/>
          <w:b/>
        </w:rPr>
      </w:pPr>
      <w:r w:rsidRPr="000C0845">
        <w:rPr>
          <w:rFonts w:ascii="Times New Roman" w:hAnsi="Times New Roman" w:cs="Times New Roman"/>
          <w:b/>
        </w:rPr>
        <w:t xml:space="preserve">1.4 Objectives of the study: </w:t>
      </w:r>
    </w:p>
    <w:p w14:paraId="4F6B237E" w14:textId="54B0CB51" w:rsidR="000C0845" w:rsidRDefault="000C0845" w:rsidP="000C0845">
      <w:pPr>
        <w:spacing w:after="200" w:line="360" w:lineRule="auto"/>
        <w:rPr>
          <w:rFonts w:ascii="Times New Roman" w:hAnsi="Times New Roman" w:cs="Times New Roman"/>
          <w:sz w:val="24"/>
          <w:szCs w:val="24"/>
        </w:rPr>
      </w:pPr>
      <w:r w:rsidRPr="000C0845">
        <w:rPr>
          <w:rFonts w:ascii="Times New Roman" w:hAnsi="Times New Roman" w:cs="Times New Roman"/>
        </w:rPr>
        <w:t>The</w:t>
      </w:r>
      <w:r w:rsidRPr="000E11FC">
        <w:rPr>
          <w:rFonts w:ascii="Times New Roman" w:hAnsi="Times New Roman" w:cs="Times New Roman"/>
          <w:sz w:val="24"/>
          <w:szCs w:val="24"/>
        </w:rPr>
        <w:t xml:space="preserve"> prime objective is to determine the value of the securities using </w:t>
      </w:r>
      <w:r>
        <w:rPr>
          <w:rFonts w:ascii="Times New Roman" w:hAnsi="Times New Roman" w:cs="Times New Roman"/>
          <w:sz w:val="24"/>
          <w:szCs w:val="24"/>
        </w:rPr>
        <w:t xml:space="preserve">the </w:t>
      </w:r>
      <w:r w:rsidRPr="000E11FC">
        <w:rPr>
          <w:rFonts w:ascii="Times New Roman" w:hAnsi="Times New Roman" w:cs="Times New Roman"/>
          <w:sz w:val="24"/>
          <w:szCs w:val="24"/>
        </w:rPr>
        <w:t xml:space="preserve">fundamental </w:t>
      </w:r>
      <w:r>
        <w:rPr>
          <w:rFonts w:ascii="Times New Roman" w:hAnsi="Times New Roman" w:cs="Times New Roman"/>
          <w:sz w:val="24"/>
          <w:szCs w:val="24"/>
        </w:rPr>
        <w:t>aspect of the firms.</w:t>
      </w:r>
    </w:p>
    <w:p w14:paraId="5C3D7575" w14:textId="77777777" w:rsidR="000C0845" w:rsidRPr="000E11FC" w:rsidRDefault="000C0845" w:rsidP="000C0845">
      <w:pPr>
        <w:spacing w:after="200" w:line="360" w:lineRule="auto"/>
        <w:rPr>
          <w:rFonts w:ascii="Times New Roman" w:hAnsi="Times New Roman" w:cs="Times New Roman"/>
          <w:b/>
          <w:sz w:val="24"/>
          <w:szCs w:val="24"/>
        </w:rPr>
      </w:pPr>
      <w:r w:rsidRPr="000E11FC">
        <w:rPr>
          <w:rFonts w:ascii="Times New Roman" w:hAnsi="Times New Roman" w:cs="Times New Roman"/>
          <w:b/>
          <w:sz w:val="24"/>
          <w:szCs w:val="24"/>
        </w:rPr>
        <w:t>Other Objectives:</w:t>
      </w:r>
    </w:p>
    <w:p w14:paraId="3CCFFDCB" w14:textId="77777777" w:rsidR="000C0845" w:rsidRPr="00DF3869" w:rsidRDefault="000C0845" w:rsidP="000C0845">
      <w:pPr>
        <w:numPr>
          <w:ilvl w:val="0"/>
          <w:numId w:val="1"/>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 xml:space="preserve">To identify the companies fundamental process. </w:t>
      </w:r>
    </w:p>
    <w:p w14:paraId="12482AFE" w14:textId="77777777" w:rsidR="000C0845" w:rsidRPr="00DF3869" w:rsidRDefault="000C0845" w:rsidP="000C0845">
      <w:pPr>
        <w:numPr>
          <w:ilvl w:val="0"/>
          <w:numId w:val="1"/>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It may predict the stocks future price.</w:t>
      </w:r>
    </w:p>
    <w:p w14:paraId="75A6085E" w14:textId="77777777" w:rsidR="000C0845" w:rsidRPr="00DF3869" w:rsidRDefault="000C0845" w:rsidP="000C0845">
      <w:pPr>
        <w:numPr>
          <w:ilvl w:val="0"/>
          <w:numId w:val="1"/>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May help to know about the company current situation.</w:t>
      </w:r>
    </w:p>
    <w:p w14:paraId="7D9C03E4" w14:textId="77777777" w:rsidR="000C0845" w:rsidRPr="00DF3869" w:rsidRDefault="000C0845" w:rsidP="000C0845">
      <w:pPr>
        <w:numPr>
          <w:ilvl w:val="0"/>
          <w:numId w:val="1"/>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We may able to take necessary steps after fundamental analysis.</w:t>
      </w:r>
    </w:p>
    <w:p w14:paraId="654E4ADF" w14:textId="77777777" w:rsidR="000C0845" w:rsidRPr="00DF3869" w:rsidRDefault="000C0845" w:rsidP="000C0845">
      <w:pPr>
        <w:numPr>
          <w:ilvl w:val="0"/>
          <w:numId w:val="1"/>
        </w:numPr>
        <w:spacing w:after="200" w:line="360" w:lineRule="auto"/>
        <w:contextualSpacing/>
        <w:rPr>
          <w:szCs w:val="28"/>
        </w:rPr>
      </w:pPr>
      <w:r w:rsidRPr="00DF3869">
        <w:rPr>
          <w:rFonts w:ascii="Times New Roman" w:hAnsi="Times New Roman" w:cs="Times New Roman"/>
          <w:sz w:val="24"/>
          <w:szCs w:val="28"/>
        </w:rPr>
        <w:t>Our buying and selling decision also may identify by fundamental analysis.</w:t>
      </w:r>
    </w:p>
    <w:p w14:paraId="5247708F" w14:textId="338ED785" w:rsidR="00C33D6D" w:rsidRPr="000C0845" w:rsidRDefault="000C0845" w:rsidP="000C0845">
      <w:pPr>
        <w:numPr>
          <w:ilvl w:val="0"/>
          <w:numId w:val="1"/>
        </w:numPr>
        <w:spacing w:after="200" w:line="360" w:lineRule="auto"/>
        <w:contextualSpacing/>
        <w:rPr>
          <w:szCs w:val="28"/>
        </w:rPr>
      </w:pPr>
      <w:r w:rsidRPr="00DF3869">
        <w:rPr>
          <w:szCs w:val="28"/>
        </w:rPr>
        <w:t xml:space="preserve">It helps us which </w:t>
      </w:r>
      <w:proofErr w:type="gramStart"/>
      <w:r w:rsidRPr="00DF3869">
        <w:rPr>
          <w:szCs w:val="28"/>
        </w:rPr>
        <w:t>company are</w:t>
      </w:r>
      <w:proofErr w:type="gramEnd"/>
      <w:r w:rsidRPr="00DF3869">
        <w:rPr>
          <w:szCs w:val="28"/>
        </w:rPr>
        <w:t xml:space="preserve"> involved in our economic betterment. </w:t>
      </w:r>
    </w:p>
    <w:p w14:paraId="19B5FD43" w14:textId="77777777" w:rsidR="00C33D6D" w:rsidRPr="000E11FC" w:rsidRDefault="00C33D6D" w:rsidP="000E11FC">
      <w:pPr>
        <w:spacing w:after="200" w:line="360" w:lineRule="auto"/>
        <w:jc w:val="both"/>
        <w:rPr>
          <w:rFonts w:ascii="Times New Roman" w:hAnsi="Times New Roman" w:cs="Times New Roman"/>
          <w:b/>
          <w:sz w:val="24"/>
          <w:szCs w:val="24"/>
        </w:rPr>
      </w:pPr>
      <w:r w:rsidRPr="000E11FC">
        <w:rPr>
          <w:rFonts w:ascii="Times New Roman" w:hAnsi="Times New Roman" w:cs="Times New Roman"/>
          <w:b/>
          <w:sz w:val="24"/>
          <w:szCs w:val="24"/>
        </w:rPr>
        <w:lastRenderedPageBreak/>
        <w:t>1.4 Limitation of the study:</w:t>
      </w:r>
    </w:p>
    <w:p w14:paraId="75C1A89C" w14:textId="77777777" w:rsidR="00C33D6D" w:rsidRPr="000E11FC" w:rsidRDefault="00C33D6D" w:rsidP="000E11FC">
      <w:pPr>
        <w:spacing w:after="200" w:line="360" w:lineRule="auto"/>
        <w:jc w:val="both"/>
        <w:rPr>
          <w:rFonts w:ascii="Times New Roman" w:hAnsi="Times New Roman" w:cs="Times New Roman"/>
          <w:b/>
          <w:sz w:val="24"/>
          <w:szCs w:val="24"/>
        </w:rPr>
      </w:pPr>
      <w:r w:rsidRPr="000E11FC">
        <w:rPr>
          <w:rFonts w:ascii="Times New Roman" w:hAnsi="Times New Roman" w:cs="Times New Roman"/>
          <w:sz w:val="24"/>
          <w:szCs w:val="24"/>
        </w:rPr>
        <w:t>This study may be limited through the use of a questionnaire as a data collection instrument. Because questionnaires must generally be brief, areas that may have been affected by stress may not have been included in the questionnaire. Time factor is also a very important one. Here although I got a huge time but for my family problems I could not effort a lot at the first few days. But I may overcome the problems by the guideline of my supervisor.</w:t>
      </w:r>
    </w:p>
    <w:p w14:paraId="216E6E7F" w14:textId="77777777" w:rsidR="00C33D6D" w:rsidRPr="000E11FC" w:rsidRDefault="00C33D6D" w:rsidP="000E11FC">
      <w:pPr>
        <w:spacing w:after="200" w:line="360" w:lineRule="auto"/>
        <w:jc w:val="both"/>
        <w:rPr>
          <w:rFonts w:ascii="Times New Roman" w:hAnsi="Times New Roman" w:cs="Times New Roman"/>
          <w:sz w:val="24"/>
          <w:szCs w:val="24"/>
        </w:rPr>
      </w:pPr>
    </w:p>
    <w:p w14:paraId="2491C180" w14:textId="77777777" w:rsidR="00C33D6D" w:rsidRPr="00DF3869" w:rsidRDefault="00C33D6D" w:rsidP="00C33D6D">
      <w:pPr>
        <w:spacing w:after="200" w:line="360" w:lineRule="auto"/>
        <w:rPr>
          <w:rFonts w:ascii="Times New Roman" w:hAnsi="Times New Roman" w:cs="Times New Roman"/>
          <w:sz w:val="18"/>
        </w:rPr>
      </w:pPr>
    </w:p>
    <w:p w14:paraId="06B90A4B" w14:textId="77777777" w:rsidR="00C33D6D" w:rsidRDefault="00C33D6D" w:rsidP="00C33D6D">
      <w:pPr>
        <w:spacing w:after="200" w:line="360" w:lineRule="auto"/>
        <w:rPr>
          <w:rFonts w:ascii="Times New Roman" w:hAnsi="Times New Roman" w:cs="Times New Roman"/>
          <w:sz w:val="18"/>
        </w:rPr>
      </w:pPr>
    </w:p>
    <w:p w14:paraId="03CC9AF8" w14:textId="77777777" w:rsidR="00C33D6D" w:rsidRDefault="00C33D6D" w:rsidP="00C33D6D">
      <w:pPr>
        <w:spacing w:after="200" w:line="360" w:lineRule="auto"/>
        <w:rPr>
          <w:rFonts w:ascii="Times New Roman" w:hAnsi="Times New Roman" w:cs="Times New Roman"/>
          <w:sz w:val="18"/>
        </w:rPr>
      </w:pPr>
    </w:p>
    <w:p w14:paraId="5B61C6A7" w14:textId="77777777" w:rsidR="00C33D6D" w:rsidRDefault="00C33D6D" w:rsidP="00C33D6D">
      <w:pPr>
        <w:spacing w:after="200" w:line="360" w:lineRule="auto"/>
        <w:rPr>
          <w:rFonts w:ascii="Times New Roman" w:hAnsi="Times New Roman" w:cs="Times New Roman"/>
          <w:sz w:val="18"/>
        </w:rPr>
      </w:pPr>
    </w:p>
    <w:p w14:paraId="510ED51A" w14:textId="77777777" w:rsidR="00C33D6D" w:rsidRDefault="00C33D6D" w:rsidP="00C33D6D">
      <w:pPr>
        <w:spacing w:after="200" w:line="360" w:lineRule="auto"/>
        <w:rPr>
          <w:rFonts w:ascii="Times New Roman" w:hAnsi="Times New Roman" w:cs="Times New Roman"/>
          <w:sz w:val="18"/>
        </w:rPr>
      </w:pPr>
    </w:p>
    <w:p w14:paraId="09EED2D3" w14:textId="77777777" w:rsidR="000C0845" w:rsidRDefault="000C0845" w:rsidP="00C33D6D">
      <w:pPr>
        <w:spacing w:after="200" w:line="360" w:lineRule="auto"/>
        <w:rPr>
          <w:rFonts w:ascii="Times New Roman" w:hAnsi="Times New Roman" w:cs="Times New Roman"/>
          <w:sz w:val="18"/>
        </w:rPr>
      </w:pPr>
    </w:p>
    <w:p w14:paraId="2A1AA366" w14:textId="77777777" w:rsidR="000C0845" w:rsidRDefault="000C0845" w:rsidP="00C33D6D">
      <w:pPr>
        <w:spacing w:after="200" w:line="360" w:lineRule="auto"/>
        <w:rPr>
          <w:rFonts w:ascii="Times New Roman" w:hAnsi="Times New Roman" w:cs="Times New Roman"/>
          <w:sz w:val="18"/>
        </w:rPr>
      </w:pPr>
    </w:p>
    <w:p w14:paraId="5AFB431D" w14:textId="77777777" w:rsidR="000C0845" w:rsidRDefault="000C0845" w:rsidP="00C33D6D">
      <w:pPr>
        <w:spacing w:after="200" w:line="360" w:lineRule="auto"/>
        <w:rPr>
          <w:rFonts w:ascii="Times New Roman" w:hAnsi="Times New Roman" w:cs="Times New Roman"/>
          <w:sz w:val="18"/>
        </w:rPr>
      </w:pPr>
    </w:p>
    <w:p w14:paraId="744A9F2D" w14:textId="77777777" w:rsidR="000C0845" w:rsidRDefault="000C0845" w:rsidP="00C33D6D">
      <w:pPr>
        <w:spacing w:after="200" w:line="360" w:lineRule="auto"/>
        <w:rPr>
          <w:rFonts w:ascii="Times New Roman" w:hAnsi="Times New Roman" w:cs="Times New Roman"/>
          <w:sz w:val="18"/>
        </w:rPr>
      </w:pPr>
    </w:p>
    <w:p w14:paraId="6DC973E9" w14:textId="77777777" w:rsidR="000C0845" w:rsidRDefault="000C0845" w:rsidP="00C33D6D">
      <w:pPr>
        <w:spacing w:after="200" w:line="360" w:lineRule="auto"/>
        <w:rPr>
          <w:rFonts w:ascii="Times New Roman" w:hAnsi="Times New Roman" w:cs="Times New Roman"/>
          <w:sz w:val="18"/>
        </w:rPr>
      </w:pPr>
    </w:p>
    <w:p w14:paraId="6470A781" w14:textId="77777777" w:rsidR="000C0845" w:rsidRDefault="000C0845" w:rsidP="00C33D6D">
      <w:pPr>
        <w:spacing w:after="200" w:line="360" w:lineRule="auto"/>
        <w:rPr>
          <w:rFonts w:ascii="Times New Roman" w:hAnsi="Times New Roman" w:cs="Times New Roman"/>
          <w:sz w:val="18"/>
        </w:rPr>
      </w:pPr>
    </w:p>
    <w:p w14:paraId="50D6F56D" w14:textId="77777777" w:rsidR="000C0845" w:rsidRDefault="000C0845" w:rsidP="00C33D6D">
      <w:pPr>
        <w:spacing w:after="200" w:line="360" w:lineRule="auto"/>
        <w:rPr>
          <w:rFonts w:ascii="Times New Roman" w:hAnsi="Times New Roman" w:cs="Times New Roman"/>
          <w:sz w:val="18"/>
        </w:rPr>
      </w:pPr>
    </w:p>
    <w:p w14:paraId="61923036" w14:textId="77777777" w:rsidR="000C0845" w:rsidRDefault="000C0845" w:rsidP="00C33D6D">
      <w:pPr>
        <w:spacing w:after="200" w:line="360" w:lineRule="auto"/>
        <w:rPr>
          <w:rFonts w:ascii="Times New Roman" w:hAnsi="Times New Roman" w:cs="Times New Roman"/>
          <w:sz w:val="18"/>
        </w:rPr>
      </w:pPr>
    </w:p>
    <w:p w14:paraId="40506ABF" w14:textId="77777777" w:rsidR="000C0845" w:rsidRDefault="000C0845" w:rsidP="00C33D6D">
      <w:pPr>
        <w:spacing w:after="200" w:line="360" w:lineRule="auto"/>
        <w:rPr>
          <w:rFonts w:ascii="Times New Roman" w:hAnsi="Times New Roman" w:cs="Times New Roman"/>
          <w:sz w:val="18"/>
        </w:rPr>
      </w:pPr>
    </w:p>
    <w:p w14:paraId="681C0723" w14:textId="77777777" w:rsidR="000C0845" w:rsidRDefault="000C0845" w:rsidP="00C33D6D">
      <w:pPr>
        <w:spacing w:after="200" w:line="360" w:lineRule="auto"/>
        <w:rPr>
          <w:rFonts w:ascii="Times New Roman" w:hAnsi="Times New Roman" w:cs="Times New Roman"/>
          <w:sz w:val="18"/>
        </w:rPr>
      </w:pPr>
    </w:p>
    <w:p w14:paraId="164ABD2F" w14:textId="77777777" w:rsidR="000C0845" w:rsidRDefault="000C0845" w:rsidP="00C33D6D">
      <w:pPr>
        <w:spacing w:after="200" w:line="360" w:lineRule="auto"/>
        <w:rPr>
          <w:rFonts w:ascii="Times New Roman" w:hAnsi="Times New Roman" w:cs="Times New Roman"/>
          <w:sz w:val="18"/>
        </w:rPr>
      </w:pPr>
    </w:p>
    <w:p w14:paraId="4C486407" w14:textId="77777777" w:rsidR="000C0845" w:rsidRDefault="000C0845" w:rsidP="00C33D6D">
      <w:pPr>
        <w:spacing w:after="200" w:line="360" w:lineRule="auto"/>
        <w:rPr>
          <w:rFonts w:ascii="Times New Roman" w:hAnsi="Times New Roman" w:cs="Times New Roman"/>
          <w:sz w:val="18"/>
        </w:rPr>
      </w:pPr>
    </w:p>
    <w:p w14:paraId="103243FA" w14:textId="77777777" w:rsidR="000C0845" w:rsidRDefault="000C0845" w:rsidP="00C33D6D">
      <w:pPr>
        <w:spacing w:after="200" w:line="360" w:lineRule="auto"/>
        <w:rPr>
          <w:rFonts w:ascii="Times New Roman" w:hAnsi="Times New Roman" w:cs="Times New Roman"/>
          <w:sz w:val="18"/>
        </w:rPr>
      </w:pPr>
    </w:p>
    <w:p w14:paraId="736682B8" w14:textId="77777777" w:rsidR="000C0845" w:rsidRDefault="000C0845" w:rsidP="00C33D6D">
      <w:pPr>
        <w:spacing w:after="200" w:line="360" w:lineRule="auto"/>
        <w:rPr>
          <w:rFonts w:ascii="Times New Roman" w:hAnsi="Times New Roman" w:cs="Times New Roman"/>
          <w:sz w:val="18"/>
        </w:rPr>
      </w:pPr>
    </w:p>
    <w:p w14:paraId="3EB1AFD3" w14:textId="77777777" w:rsidR="000C0845" w:rsidRDefault="000C0845" w:rsidP="00C33D6D">
      <w:pPr>
        <w:spacing w:after="200" w:line="360" w:lineRule="auto"/>
        <w:rPr>
          <w:rFonts w:ascii="Times New Roman" w:hAnsi="Times New Roman" w:cs="Times New Roman"/>
          <w:sz w:val="18"/>
        </w:rPr>
      </w:pPr>
    </w:p>
    <w:p w14:paraId="41B3098B" w14:textId="77777777" w:rsidR="000C0845" w:rsidRDefault="000C0845" w:rsidP="00C33D6D">
      <w:pPr>
        <w:spacing w:after="200" w:line="360" w:lineRule="auto"/>
        <w:rPr>
          <w:rFonts w:ascii="Times New Roman" w:hAnsi="Times New Roman" w:cs="Times New Roman"/>
          <w:sz w:val="18"/>
        </w:rPr>
      </w:pPr>
    </w:p>
    <w:p w14:paraId="0C81F5D0" w14:textId="77777777" w:rsidR="000C0845" w:rsidRDefault="000C0845" w:rsidP="00C33D6D">
      <w:pPr>
        <w:spacing w:after="200" w:line="360" w:lineRule="auto"/>
        <w:rPr>
          <w:rFonts w:ascii="Times New Roman" w:hAnsi="Times New Roman" w:cs="Times New Roman"/>
          <w:sz w:val="18"/>
        </w:rPr>
      </w:pPr>
    </w:p>
    <w:p w14:paraId="70BFD7A5" w14:textId="77777777" w:rsidR="000C0845" w:rsidRDefault="000C0845" w:rsidP="00C33D6D">
      <w:pPr>
        <w:spacing w:after="200" w:line="360" w:lineRule="auto"/>
        <w:rPr>
          <w:rFonts w:ascii="Times New Roman" w:hAnsi="Times New Roman" w:cs="Times New Roman"/>
          <w:sz w:val="18"/>
        </w:rPr>
      </w:pPr>
    </w:p>
    <w:p w14:paraId="0AC0BFCB" w14:textId="77777777" w:rsidR="000C0845" w:rsidRDefault="000C0845" w:rsidP="00C33D6D">
      <w:pPr>
        <w:spacing w:after="200" w:line="360" w:lineRule="auto"/>
        <w:rPr>
          <w:rFonts w:ascii="Times New Roman" w:hAnsi="Times New Roman" w:cs="Times New Roman"/>
          <w:sz w:val="18"/>
        </w:rPr>
      </w:pPr>
    </w:p>
    <w:p w14:paraId="41121785" w14:textId="77777777" w:rsidR="00C33D6D" w:rsidRPr="00E51E86" w:rsidRDefault="00C33D6D" w:rsidP="00C33D6D">
      <w:pPr>
        <w:spacing w:after="200" w:line="360" w:lineRule="auto"/>
        <w:rPr>
          <w:rFonts w:ascii="Times New Roman" w:hAnsi="Times New Roman" w:cs="Times New Roman"/>
          <w:sz w:val="40"/>
          <w:szCs w:val="40"/>
        </w:rPr>
      </w:pPr>
    </w:p>
    <w:p w14:paraId="6E1D1152" w14:textId="77777777" w:rsidR="00C33D6D" w:rsidRPr="00E51E86" w:rsidRDefault="00C33D6D" w:rsidP="00C33D6D">
      <w:pPr>
        <w:spacing w:after="200" w:line="360" w:lineRule="auto"/>
        <w:jc w:val="center"/>
        <w:rPr>
          <w:rFonts w:ascii="Times New Roman" w:hAnsi="Times New Roman" w:cs="Times New Roman"/>
          <w:b/>
          <w:sz w:val="40"/>
          <w:szCs w:val="40"/>
          <w:u w:val="single"/>
        </w:rPr>
      </w:pPr>
      <w:r w:rsidRPr="00E51E86">
        <w:rPr>
          <w:rFonts w:ascii="Times New Roman" w:hAnsi="Times New Roman" w:cs="Times New Roman"/>
          <w:b/>
          <w:sz w:val="40"/>
          <w:szCs w:val="40"/>
          <w:u w:val="single"/>
        </w:rPr>
        <w:t>Chapter 02</w:t>
      </w:r>
    </w:p>
    <w:p w14:paraId="6C2E65FB" w14:textId="77777777" w:rsidR="00C33D6D" w:rsidRPr="00E51E86" w:rsidRDefault="00C33D6D" w:rsidP="00C33D6D">
      <w:pPr>
        <w:spacing w:after="200" w:line="360" w:lineRule="auto"/>
        <w:jc w:val="center"/>
        <w:rPr>
          <w:rFonts w:ascii="Times New Roman" w:hAnsi="Times New Roman" w:cs="Times New Roman"/>
          <w:b/>
          <w:sz w:val="40"/>
          <w:szCs w:val="40"/>
        </w:rPr>
      </w:pPr>
      <w:r w:rsidRPr="00E51E86">
        <w:rPr>
          <w:rFonts w:ascii="Times New Roman" w:hAnsi="Times New Roman" w:cs="Times New Roman"/>
          <w:b/>
          <w:sz w:val="40"/>
          <w:szCs w:val="40"/>
        </w:rPr>
        <w:t>Background of the Report</w:t>
      </w:r>
    </w:p>
    <w:p w14:paraId="4B0B3D4D" w14:textId="77777777" w:rsidR="00C33D6D" w:rsidRPr="00DF3869" w:rsidRDefault="00C33D6D" w:rsidP="00C33D6D">
      <w:pPr>
        <w:spacing w:after="200" w:line="360" w:lineRule="auto"/>
        <w:jc w:val="center"/>
        <w:rPr>
          <w:rFonts w:ascii="Times New Roman" w:hAnsi="Times New Roman" w:cs="Times New Roman"/>
          <w:b/>
          <w:sz w:val="36"/>
          <w:szCs w:val="40"/>
        </w:rPr>
      </w:pPr>
    </w:p>
    <w:p w14:paraId="093B9B34" w14:textId="77777777" w:rsidR="00C33D6D" w:rsidRPr="00DF3869" w:rsidRDefault="00C33D6D" w:rsidP="00C33D6D">
      <w:pPr>
        <w:spacing w:after="200" w:line="360" w:lineRule="auto"/>
        <w:jc w:val="center"/>
        <w:rPr>
          <w:rFonts w:ascii="Times New Roman" w:hAnsi="Times New Roman" w:cs="Times New Roman"/>
          <w:b/>
          <w:sz w:val="36"/>
          <w:szCs w:val="40"/>
        </w:rPr>
      </w:pPr>
    </w:p>
    <w:p w14:paraId="4EBDC067" w14:textId="77777777" w:rsidR="00C33D6D" w:rsidRPr="00DF3869" w:rsidRDefault="00C33D6D" w:rsidP="00C33D6D">
      <w:pPr>
        <w:spacing w:after="200" w:line="360" w:lineRule="auto"/>
        <w:jc w:val="center"/>
        <w:rPr>
          <w:rFonts w:ascii="Times New Roman" w:hAnsi="Times New Roman" w:cs="Times New Roman"/>
          <w:b/>
          <w:sz w:val="36"/>
          <w:szCs w:val="40"/>
        </w:rPr>
      </w:pPr>
    </w:p>
    <w:p w14:paraId="608B1731" w14:textId="77777777" w:rsidR="00C33D6D" w:rsidRPr="00DF3869" w:rsidRDefault="00C33D6D" w:rsidP="00C33D6D">
      <w:pPr>
        <w:spacing w:after="200" w:line="360" w:lineRule="auto"/>
        <w:jc w:val="center"/>
        <w:rPr>
          <w:rFonts w:ascii="Times New Roman" w:hAnsi="Times New Roman" w:cs="Times New Roman"/>
          <w:b/>
          <w:sz w:val="36"/>
          <w:szCs w:val="40"/>
        </w:rPr>
      </w:pPr>
    </w:p>
    <w:p w14:paraId="5305A298" w14:textId="77777777" w:rsidR="00C33D6D" w:rsidRPr="00DF3869" w:rsidRDefault="00C33D6D" w:rsidP="00C33D6D">
      <w:pPr>
        <w:spacing w:after="200" w:line="360" w:lineRule="auto"/>
        <w:jc w:val="center"/>
        <w:rPr>
          <w:rFonts w:ascii="Times New Roman" w:hAnsi="Times New Roman" w:cs="Times New Roman"/>
          <w:b/>
          <w:sz w:val="36"/>
          <w:szCs w:val="40"/>
        </w:rPr>
      </w:pPr>
    </w:p>
    <w:p w14:paraId="1A3B7B5C" w14:textId="77777777" w:rsidR="00C33D6D" w:rsidRPr="00DF3869" w:rsidRDefault="00C33D6D" w:rsidP="00C33D6D">
      <w:pPr>
        <w:spacing w:after="200" w:line="360" w:lineRule="auto"/>
        <w:jc w:val="center"/>
        <w:rPr>
          <w:rFonts w:ascii="Times New Roman" w:hAnsi="Times New Roman" w:cs="Times New Roman"/>
          <w:b/>
          <w:sz w:val="36"/>
          <w:szCs w:val="40"/>
        </w:rPr>
      </w:pPr>
    </w:p>
    <w:p w14:paraId="76F83F9A" w14:textId="77777777" w:rsidR="00C33D6D" w:rsidRPr="00DF3869" w:rsidRDefault="00C33D6D" w:rsidP="00C33D6D">
      <w:pPr>
        <w:spacing w:after="200" w:line="360" w:lineRule="auto"/>
        <w:jc w:val="center"/>
        <w:rPr>
          <w:rFonts w:ascii="Times New Roman" w:hAnsi="Times New Roman" w:cs="Times New Roman"/>
          <w:b/>
          <w:sz w:val="36"/>
          <w:szCs w:val="40"/>
        </w:rPr>
      </w:pPr>
    </w:p>
    <w:p w14:paraId="2CACE637" w14:textId="77777777" w:rsidR="00C33D6D" w:rsidRPr="00DF3869" w:rsidRDefault="00C33D6D" w:rsidP="00C33D6D">
      <w:pPr>
        <w:spacing w:after="200" w:line="360" w:lineRule="auto"/>
        <w:jc w:val="center"/>
        <w:rPr>
          <w:rFonts w:ascii="Times New Roman" w:hAnsi="Times New Roman" w:cs="Times New Roman"/>
          <w:b/>
          <w:sz w:val="36"/>
          <w:szCs w:val="40"/>
        </w:rPr>
      </w:pPr>
    </w:p>
    <w:p w14:paraId="00089BC9" w14:textId="77777777" w:rsidR="00C33D6D" w:rsidRPr="00DF3869" w:rsidRDefault="00C33D6D" w:rsidP="00C33D6D">
      <w:pPr>
        <w:spacing w:after="200" w:line="360" w:lineRule="auto"/>
        <w:jc w:val="center"/>
        <w:rPr>
          <w:rFonts w:ascii="Times New Roman" w:hAnsi="Times New Roman" w:cs="Times New Roman"/>
          <w:b/>
          <w:sz w:val="36"/>
          <w:szCs w:val="40"/>
        </w:rPr>
      </w:pPr>
    </w:p>
    <w:p w14:paraId="654D0C4A" w14:textId="77777777" w:rsidR="00C33D6D" w:rsidRPr="00DF3869" w:rsidRDefault="00C33D6D" w:rsidP="00C33D6D">
      <w:pPr>
        <w:spacing w:after="200" w:line="360" w:lineRule="auto"/>
        <w:rPr>
          <w:rFonts w:ascii="Times New Roman" w:hAnsi="Times New Roman" w:cs="Times New Roman"/>
          <w:b/>
          <w:sz w:val="36"/>
          <w:szCs w:val="40"/>
        </w:rPr>
      </w:pPr>
      <w:r w:rsidRPr="00DF3869">
        <w:rPr>
          <w:rFonts w:ascii="Times New Roman" w:hAnsi="Times New Roman" w:cs="Times New Roman"/>
          <w:b/>
          <w:sz w:val="36"/>
          <w:szCs w:val="40"/>
        </w:rPr>
        <w:lastRenderedPageBreak/>
        <w:t>2.1 Background:</w:t>
      </w:r>
    </w:p>
    <w:p w14:paraId="57DD5B68" w14:textId="77777777" w:rsidR="00C33D6D" w:rsidRPr="00DF3869" w:rsidRDefault="00C33D6D" w:rsidP="00C33D6D">
      <w:pPr>
        <w:spacing w:after="200" w:line="360" w:lineRule="auto"/>
        <w:contextualSpacing/>
        <w:jc w:val="both"/>
        <w:rPr>
          <w:rFonts w:ascii="Times New Roman" w:hAnsi="Times New Roman" w:cs="Times New Roman"/>
          <w:sz w:val="24"/>
          <w:szCs w:val="28"/>
        </w:rPr>
      </w:pPr>
      <w:r w:rsidRPr="00DF3869">
        <w:rPr>
          <w:rFonts w:ascii="Times New Roman" w:hAnsi="Times New Roman" w:cs="Times New Roman"/>
          <w:sz w:val="24"/>
          <w:szCs w:val="28"/>
        </w:rPr>
        <w:t>For any type of business we need to know about the current market position for that particular business. It is very essential to know about the probability to gain or loss for that particular business.</w:t>
      </w:r>
    </w:p>
    <w:p w14:paraId="62089B2B" w14:textId="77777777" w:rsidR="00C33D6D" w:rsidRPr="00DF3869" w:rsidRDefault="00C33D6D" w:rsidP="00C33D6D">
      <w:pPr>
        <w:spacing w:after="200" w:line="360" w:lineRule="auto"/>
        <w:contextualSpacing/>
        <w:jc w:val="both"/>
        <w:rPr>
          <w:rFonts w:ascii="Times New Roman" w:hAnsi="Times New Roman" w:cs="Times New Roman"/>
          <w:sz w:val="24"/>
          <w:szCs w:val="28"/>
        </w:rPr>
      </w:pPr>
      <w:r w:rsidRPr="00DF3869">
        <w:rPr>
          <w:rFonts w:ascii="Times New Roman" w:hAnsi="Times New Roman" w:cs="Times New Roman"/>
          <w:sz w:val="24"/>
          <w:szCs w:val="28"/>
        </w:rPr>
        <w:t xml:space="preserve">Here I choose four different business </w:t>
      </w:r>
      <w:proofErr w:type="gramStart"/>
      <w:r w:rsidRPr="00DF3869">
        <w:rPr>
          <w:rFonts w:ascii="Times New Roman" w:hAnsi="Times New Roman" w:cs="Times New Roman"/>
          <w:sz w:val="24"/>
          <w:szCs w:val="28"/>
        </w:rPr>
        <w:t>organization</w:t>
      </w:r>
      <w:proofErr w:type="gramEnd"/>
      <w:r w:rsidRPr="00DF3869">
        <w:rPr>
          <w:rFonts w:ascii="Times New Roman" w:hAnsi="Times New Roman" w:cs="Times New Roman"/>
          <w:sz w:val="24"/>
          <w:szCs w:val="28"/>
        </w:rPr>
        <w:t xml:space="preserve"> for my report preparation. Here I narrate a very short about that particular organization which Fundamental part I will narrate in the </w:t>
      </w:r>
      <w:proofErr w:type="gramStart"/>
      <w:r w:rsidRPr="00DF3869">
        <w:rPr>
          <w:rFonts w:ascii="Times New Roman" w:hAnsi="Times New Roman" w:cs="Times New Roman"/>
          <w:sz w:val="24"/>
          <w:szCs w:val="28"/>
        </w:rPr>
        <w:t>hole</w:t>
      </w:r>
      <w:proofErr w:type="gramEnd"/>
      <w:r w:rsidRPr="00DF3869">
        <w:rPr>
          <w:rFonts w:ascii="Times New Roman" w:hAnsi="Times New Roman" w:cs="Times New Roman"/>
          <w:sz w:val="24"/>
          <w:szCs w:val="28"/>
        </w:rPr>
        <w:t xml:space="preserve"> report.</w:t>
      </w:r>
    </w:p>
    <w:p w14:paraId="7F359A28" w14:textId="77777777" w:rsidR="00C33D6D" w:rsidRPr="00DF3869" w:rsidRDefault="00C33D6D" w:rsidP="00C33D6D">
      <w:pPr>
        <w:spacing w:after="200" w:line="360" w:lineRule="auto"/>
        <w:contextualSpacing/>
        <w:jc w:val="both"/>
        <w:rPr>
          <w:rFonts w:ascii="Times New Roman" w:hAnsi="Times New Roman" w:cs="Times New Roman"/>
          <w:sz w:val="24"/>
          <w:szCs w:val="28"/>
        </w:rPr>
      </w:pPr>
      <w:r w:rsidRPr="00DF3869">
        <w:rPr>
          <w:rFonts w:ascii="Times New Roman" w:hAnsi="Times New Roman" w:cs="Times New Roman"/>
          <w:sz w:val="24"/>
          <w:szCs w:val="28"/>
        </w:rPr>
        <w:t xml:space="preserve">Fundamental analysis is </w:t>
      </w:r>
      <w:proofErr w:type="gramStart"/>
      <w:r w:rsidRPr="00DF3869">
        <w:rPr>
          <w:rFonts w:ascii="Times New Roman" w:hAnsi="Times New Roman" w:cs="Times New Roman"/>
          <w:sz w:val="24"/>
          <w:szCs w:val="28"/>
        </w:rPr>
        <w:t>a system to measure a security or asset by calculate</w:t>
      </w:r>
      <w:proofErr w:type="gramEnd"/>
      <w:r w:rsidRPr="00DF3869">
        <w:rPr>
          <w:rFonts w:ascii="Times New Roman" w:hAnsi="Times New Roman" w:cs="Times New Roman"/>
          <w:sz w:val="24"/>
          <w:szCs w:val="28"/>
        </w:rPr>
        <w:t xml:space="preserve"> its transit value by examining related economic, financial and other qualitative factors. Fundamental analysts can easily measure which stock price will be </w:t>
      </w:r>
      <w:proofErr w:type="gramStart"/>
      <w:r w:rsidRPr="00DF3869">
        <w:rPr>
          <w:rFonts w:ascii="Times New Roman" w:hAnsi="Times New Roman" w:cs="Times New Roman"/>
          <w:sz w:val="24"/>
          <w:szCs w:val="28"/>
        </w:rPr>
        <w:t>reduce</w:t>
      </w:r>
      <w:proofErr w:type="gramEnd"/>
      <w:r w:rsidRPr="00DF3869">
        <w:rPr>
          <w:rFonts w:ascii="Times New Roman" w:hAnsi="Times New Roman" w:cs="Times New Roman"/>
          <w:sz w:val="24"/>
          <w:szCs w:val="28"/>
        </w:rPr>
        <w:t xml:space="preserve"> or which will be increases by seeing various symptoms. The fundamental approach is based an in-depth and all-round study of the underlying forces of the economy, conducted to provide data that can be used to approximate future prices and market developments.</w:t>
      </w:r>
    </w:p>
    <w:p w14:paraId="4667F30E" w14:textId="77777777" w:rsidR="00C33D6D" w:rsidRDefault="00C33D6D" w:rsidP="00C33D6D">
      <w:pPr>
        <w:spacing w:after="200" w:line="360" w:lineRule="auto"/>
        <w:contextualSpacing/>
        <w:jc w:val="both"/>
        <w:rPr>
          <w:rFonts w:ascii="Times New Roman" w:hAnsi="Times New Roman" w:cs="Times New Roman"/>
          <w:sz w:val="24"/>
          <w:szCs w:val="28"/>
        </w:rPr>
      </w:pPr>
      <w:r w:rsidRPr="00DF3869">
        <w:rPr>
          <w:rFonts w:ascii="Times New Roman" w:hAnsi="Times New Roman" w:cs="Times New Roman"/>
          <w:sz w:val="24"/>
          <w:szCs w:val="28"/>
        </w:rPr>
        <w:t>Here I describe a very short briefing about the four organizations.</w:t>
      </w:r>
    </w:p>
    <w:p w14:paraId="1CE44A1D" w14:textId="77777777" w:rsidR="00C33D6D" w:rsidRDefault="00C33D6D" w:rsidP="00C33D6D">
      <w:pPr>
        <w:spacing w:after="200" w:line="360" w:lineRule="auto"/>
        <w:contextualSpacing/>
        <w:jc w:val="both"/>
        <w:rPr>
          <w:rFonts w:ascii="Times New Roman" w:hAnsi="Times New Roman" w:cs="Times New Roman"/>
          <w:sz w:val="24"/>
          <w:szCs w:val="28"/>
        </w:rPr>
      </w:pPr>
    </w:p>
    <w:p w14:paraId="7CFBEED5" w14:textId="77777777" w:rsidR="00C33D6D" w:rsidRPr="00294DF2" w:rsidRDefault="00C33D6D" w:rsidP="00C33D6D">
      <w:pPr>
        <w:spacing w:after="200" w:line="360" w:lineRule="auto"/>
        <w:contextualSpacing/>
        <w:jc w:val="both"/>
        <w:rPr>
          <w:rFonts w:ascii="Times New Roman" w:hAnsi="Times New Roman" w:cs="Times New Roman"/>
          <w:b/>
          <w:sz w:val="36"/>
          <w:szCs w:val="36"/>
        </w:rPr>
      </w:pPr>
      <w:r w:rsidRPr="00294DF2">
        <w:rPr>
          <w:rFonts w:ascii="Times New Roman" w:hAnsi="Times New Roman" w:cs="Times New Roman"/>
          <w:b/>
          <w:sz w:val="36"/>
          <w:szCs w:val="36"/>
        </w:rPr>
        <w:t>2.2 Company Overview</w:t>
      </w:r>
      <w:r>
        <w:rPr>
          <w:rFonts w:ascii="Times New Roman" w:hAnsi="Times New Roman" w:cs="Times New Roman"/>
          <w:b/>
          <w:sz w:val="36"/>
          <w:szCs w:val="36"/>
        </w:rPr>
        <w:t>:</w:t>
      </w:r>
    </w:p>
    <w:p w14:paraId="68065956" w14:textId="77777777" w:rsidR="00C33D6D" w:rsidRPr="00DF3869" w:rsidRDefault="00C33D6D" w:rsidP="00C33D6D">
      <w:pPr>
        <w:spacing w:after="200" w:line="360" w:lineRule="auto"/>
        <w:contextualSpacing/>
        <w:jc w:val="both"/>
        <w:rPr>
          <w:rFonts w:ascii="Times New Roman" w:hAnsi="Times New Roman" w:cs="Times New Roman"/>
          <w:sz w:val="24"/>
          <w:szCs w:val="28"/>
        </w:rPr>
      </w:pPr>
    </w:p>
    <w:p w14:paraId="569E311A" w14:textId="77777777" w:rsidR="00C33D6D" w:rsidRPr="00DF3869" w:rsidRDefault="00C33D6D" w:rsidP="00C33D6D">
      <w:pPr>
        <w:numPr>
          <w:ilvl w:val="0"/>
          <w:numId w:val="28"/>
        </w:numPr>
        <w:spacing w:after="200" w:line="360" w:lineRule="auto"/>
        <w:contextualSpacing/>
        <w:jc w:val="both"/>
        <w:rPr>
          <w:rFonts w:ascii="Times New Roman" w:hAnsi="Times New Roman" w:cs="Times New Roman"/>
          <w:b/>
          <w:sz w:val="36"/>
          <w:szCs w:val="36"/>
        </w:rPr>
      </w:pPr>
      <w:proofErr w:type="spellStart"/>
      <w:r w:rsidRPr="00DF3869">
        <w:rPr>
          <w:rFonts w:ascii="Times New Roman" w:hAnsi="Times New Roman" w:cs="Times New Roman"/>
          <w:b/>
          <w:sz w:val="32"/>
          <w:szCs w:val="32"/>
        </w:rPr>
        <w:t>Grameenphone</w:t>
      </w:r>
      <w:proofErr w:type="spellEnd"/>
      <w:r w:rsidRPr="00DF3869">
        <w:rPr>
          <w:rFonts w:ascii="Times New Roman" w:hAnsi="Times New Roman" w:cs="Times New Roman"/>
          <w:b/>
          <w:sz w:val="36"/>
          <w:szCs w:val="36"/>
        </w:rPr>
        <w:t>:</w:t>
      </w:r>
    </w:p>
    <w:p w14:paraId="0DCE8BC3" w14:textId="77777777" w:rsidR="00C33D6D" w:rsidRPr="00DF3869" w:rsidRDefault="00C33D6D" w:rsidP="00C33D6D">
      <w:pPr>
        <w:shd w:val="clear" w:color="auto" w:fill="FFFFFF"/>
        <w:spacing w:after="300" w:line="360" w:lineRule="auto"/>
        <w:ind w:left="720"/>
        <w:jc w:val="both"/>
        <w:rPr>
          <w:rFonts w:ascii="Times New Roman" w:eastAsia="Times New Roman" w:hAnsi="Times New Roman" w:cs="Times New Roman"/>
          <w:color w:val="21282E"/>
          <w:sz w:val="24"/>
          <w:szCs w:val="24"/>
        </w:rPr>
      </w:pPr>
      <w:proofErr w:type="spellStart"/>
      <w:r w:rsidRPr="00DF3869">
        <w:rPr>
          <w:rFonts w:ascii="Times New Roman" w:eastAsia="Times New Roman" w:hAnsi="Times New Roman" w:cs="Times New Roman"/>
          <w:sz w:val="24"/>
          <w:szCs w:val="24"/>
        </w:rPr>
        <w:t>GrameenPhone</w:t>
      </w:r>
      <w:proofErr w:type="spellEnd"/>
      <w:r w:rsidRPr="00DF3869">
        <w:rPr>
          <w:rFonts w:ascii="Times New Roman" w:eastAsia="Times New Roman" w:hAnsi="Times New Roman" w:cs="Times New Roman"/>
          <w:sz w:val="24"/>
          <w:szCs w:val="24"/>
        </w:rPr>
        <w:t xml:space="preserve"> is the largest telecommunication company in our country. It has the largest market share of this sector. It converted to public limited in the year 2007.</w:t>
      </w:r>
      <w:r w:rsidRPr="00DF3869">
        <w:rPr>
          <w:rFonts w:ascii="Times New Roman" w:eastAsia="Times New Roman" w:hAnsi="Times New Roman" w:cs="Times New Roman"/>
          <w:color w:val="21282E"/>
          <w:sz w:val="24"/>
          <w:szCs w:val="24"/>
        </w:rPr>
        <w:t xml:space="preserve">The shareholding structure comprises of mainly two sponsor Shareholders namely Telenor Mobile Communications As (55.80%) and </w:t>
      </w:r>
      <w:proofErr w:type="spellStart"/>
      <w:r w:rsidRPr="00DF3869">
        <w:rPr>
          <w:rFonts w:ascii="Times New Roman" w:eastAsia="Times New Roman" w:hAnsi="Times New Roman" w:cs="Times New Roman"/>
          <w:color w:val="21282E"/>
          <w:sz w:val="24"/>
          <w:szCs w:val="24"/>
        </w:rPr>
        <w:t>Grameen</w:t>
      </w:r>
      <w:proofErr w:type="spellEnd"/>
      <w:r w:rsidRPr="00DF3869">
        <w:rPr>
          <w:rFonts w:ascii="Times New Roman" w:eastAsia="Times New Roman" w:hAnsi="Times New Roman" w:cs="Times New Roman"/>
          <w:color w:val="21282E"/>
          <w:sz w:val="24"/>
          <w:szCs w:val="24"/>
        </w:rPr>
        <w:t xml:space="preserve"> Telecom (34.20%). The rest 10.00% shareholding includes General public &amp; other Institutions. </w:t>
      </w:r>
    </w:p>
    <w:p w14:paraId="47D47F19" w14:textId="77777777" w:rsidR="00C33D6D" w:rsidRPr="00DF3869" w:rsidRDefault="00C33D6D" w:rsidP="00C33D6D">
      <w:pPr>
        <w:shd w:val="clear" w:color="auto" w:fill="FFFFFF"/>
        <w:spacing w:after="300" w:line="360" w:lineRule="auto"/>
        <w:ind w:left="720"/>
        <w:jc w:val="center"/>
        <w:rPr>
          <w:rFonts w:ascii="Times New Roman" w:eastAsia="Times New Roman" w:hAnsi="Times New Roman" w:cs="Times New Roman"/>
          <w:color w:val="21282E"/>
          <w:sz w:val="24"/>
          <w:szCs w:val="24"/>
        </w:rPr>
      </w:pPr>
      <w:r w:rsidRPr="00DF3869">
        <w:rPr>
          <w:rFonts w:ascii="Times New Roman" w:eastAsia="Times New Roman" w:hAnsi="Times New Roman" w:cs="Times New Roman"/>
          <w:noProof/>
          <w:sz w:val="24"/>
          <w:szCs w:val="24"/>
        </w:rPr>
        <w:lastRenderedPageBreak/>
        <w:drawing>
          <wp:inline distT="0" distB="0" distL="0" distR="0" wp14:anchorId="3A826F61" wp14:editId="38F7B6C1">
            <wp:extent cx="2993814" cy="1684020"/>
            <wp:effectExtent l="0" t="0" r="0" b="0"/>
            <wp:docPr id="1" name="Picture 1" descr="Image result for logo of g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ogo of gp"/>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08660" cy="1692371"/>
                    </a:xfrm>
                    <a:prstGeom prst="rect">
                      <a:avLst/>
                    </a:prstGeom>
                    <a:noFill/>
                    <a:ln>
                      <a:noFill/>
                    </a:ln>
                  </pic:spPr>
                </pic:pic>
              </a:graphicData>
            </a:graphic>
          </wp:inline>
        </w:drawing>
      </w:r>
    </w:p>
    <w:p w14:paraId="3E1CB1F5" w14:textId="77777777" w:rsidR="00C33D6D" w:rsidRPr="00DF3869" w:rsidRDefault="00C33D6D" w:rsidP="00C33D6D">
      <w:pPr>
        <w:numPr>
          <w:ilvl w:val="0"/>
          <w:numId w:val="29"/>
        </w:numPr>
        <w:shd w:val="clear" w:color="auto" w:fill="FFFFFF"/>
        <w:spacing w:after="300" w:line="360" w:lineRule="auto"/>
        <w:jc w:val="both"/>
        <w:rPr>
          <w:rFonts w:ascii="Times New Roman" w:eastAsia="Times New Roman" w:hAnsi="Times New Roman" w:cs="Times New Roman"/>
          <w:sz w:val="24"/>
          <w:szCs w:val="24"/>
        </w:rPr>
      </w:pPr>
      <w:r w:rsidRPr="00DF3869">
        <w:rPr>
          <w:rFonts w:ascii="Times New Roman" w:eastAsia="Times New Roman" w:hAnsi="Times New Roman" w:cs="Times New Roman"/>
          <w:b/>
          <w:sz w:val="32"/>
          <w:szCs w:val="32"/>
        </w:rPr>
        <w:t>Vision:</w:t>
      </w:r>
      <w:r w:rsidRPr="00DF3869">
        <w:rPr>
          <w:rFonts w:ascii="Times New Roman" w:eastAsia="Times New Roman" w:hAnsi="Times New Roman" w:cs="Times New Roman"/>
          <w:sz w:val="24"/>
          <w:szCs w:val="24"/>
        </w:rPr>
        <w:t xml:space="preserve"> To provide the power of digital communication, enabling everyone to improve their lives, build societies and secure a better future for all.</w:t>
      </w:r>
    </w:p>
    <w:p w14:paraId="6DE3CF9B" w14:textId="77777777" w:rsidR="00C33D6D" w:rsidRPr="00DF3869" w:rsidRDefault="00C33D6D" w:rsidP="00C33D6D">
      <w:pPr>
        <w:numPr>
          <w:ilvl w:val="0"/>
          <w:numId w:val="29"/>
        </w:numPr>
        <w:shd w:val="clear" w:color="auto" w:fill="FFFFFF"/>
        <w:spacing w:after="300" w:line="360" w:lineRule="auto"/>
        <w:jc w:val="both"/>
        <w:rPr>
          <w:rFonts w:ascii="Times New Roman" w:eastAsia="Times New Roman" w:hAnsi="Times New Roman" w:cs="Times New Roman"/>
          <w:color w:val="21282E"/>
          <w:sz w:val="24"/>
          <w:szCs w:val="24"/>
        </w:rPr>
      </w:pPr>
      <w:r w:rsidRPr="00DF3869">
        <w:rPr>
          <w:rFonts w:ascii="Times New Roman" w:eastAsia="Times New Roman" w:hAnsi="Times New Roman" w:cs="Times New Roman"/>
          <w:b/>
          <w:sz w:val="32"/>
          <w:szCs w:val="32"/>
        </w:rPr>
        <w:t xml:space="preserve">Mission: </w:t>
      </w:r>
      <w:r w:rsidRPr="00DF3869">
        <w:rPr>
          <w:rFonts w:ascii="Times New Roman" w:eastAsia="Times New Roman" w:hAnsi="Times New Roman" w:cs="Times New Roman"/>
          <w:sz w:val="24"/>
          <w:szCs w:val="24"/>
        </w:rPr>
        <w:t>They are here to help their customers. They exist to help their customers to get the full benefit of being connected. The success is measured by how passionately they promote us.</w:t>
      </w:r>
    </w:p>
    <w:p w14:paraId="57A051B6" w14:textId="77777777" w:rsidR="00C33D6D" w:rsidRPr="00BE7950" w:rsidRDefault="00C33D6D" w:rsidP="00C33D6D">
      <w:pPr>
        <w:numPr>
          <w:ilvl w:val="0"/>
          <w:numId w:val="17"/>
        </w:numPr>
        <w:shd w:val="clear" w:color="auto" w:fill="FFFFFF"/>
        <w:spacing w:after="0" w:line="360" w:lineRule="auto"/>
        <w:jc w:val="both"/>
        <w:rPr>
          <w:rFonts w:ascii="Times New Roman" w:eastAsia="Times New Roman" w:hAnsi="Times New Roman" w:cs="Times New Roman"/>
          <w:color w:val="21282E"/>
          <w:sz w:val="36"/>
          <w:szCs w:val="36"/>
        </w:rPr>
      </w:pPr>
      <w:r w:rsidRPr="00BE7950">
        <w:rPr>
          <w:rFonts w:ascii="Times New Roman" w:eastAsia="Times New Roman" w:hAnsi="Times New Roman" w:cs="Times New Roman"/>
          <w:b/>
          <w:color w:val="21282E"/>
          <w:sz w:val="36"/>
          <w:szCs w:val="36"/>
        </w:rPr>
        <w:t>Bata Shoes:</w:t>
      </w:r>
    </w:p>
    <w:p w14:paraId="3C6B9C3E" w14:textId="77777777" w:rsidR="00C33D6D" w:rsidRPr="00DF3869" w:rsidRDefault="00C33D6D" w:rsidP="00C33D6D">
      <w:pPr>
        <w:shd w:val="clear" w:color="auto" w:fill="FFFFFF"/>
        <w:spacing w:after="0" w:line="360" w:lineRule="auto"/>
        <w:ind w:left="720"/>
        <w:jc w:val="both"/>
        <w:rPr>
          <w:rFonts w:ascii="Times New Roman" w:eastAsia="Times New Roman" w:hAnsi="Times New Roman" w:cs="Times New Roman"/>
          <w:color w:val="21282E"/>
          <w:sz w:val="24"/>
          <w:szCs w:val="24"/>
        </w:rPr>
      </w:pPr>
    </w:p>
    <w:p w14:paraId="0755CA4C" w14:textId="77777777" w:rsidR="00C33D6D" w:rsidRPr="00DF3869" w:rsidRDefault="00C33D6D" w:rsidP="00C33D6D">
      <w:pPr>
        <w:shd w:val="clear" w:color="auto" w:fill="FFFFFF"/>
        <w:spacing w:after="0" w:line="360" w:lineRule="auto"/>
        <w:ind w:left="720"/>
        <w:jc w:val="both"/>
        <w:rPr>
          <w:rFonts w:ascii="Times New Roman" w:hAnsi="Times New Roman" w:cs="Times New Roman"/>
          <w:color w:val="222222"/>
          <w:sz w:val="24"/>
          <w:szCs w:val="24"/>
          <w:shd w:val="clear" w:color="auto" w:fill="FFFFFF"/>
        </w:rPr>
      </w:pPr>
      <w:r w:rsidRPr="00DF3869">
        <w:rPr>
          <w:rFonts w:ascii="Times New Roman" w:eastAsia="Times New Roman" w:hAnsi="Times New Roman" w:cs="Times New Roman"/>
          <w:color w:val="21282E"/>
          <w:sz w:val="24"/>
          <w:szCs w:val="24"/>
        </w:rPr>
        <w:t xml:space="preserve">Bata Shoes is a multinational shoe maker company based in Lausanne, Switzerland. It is a family owned global footwear company. </w:t>
      </w:r>
      <w:r w:rsidRPr="00DF3869">
        <w:rPr>
          <w:rFonts w:ascii="Times New Roman" w:hAnsi="Times New Roman" w:cs="Times New Roman"/>
          <w:color w:val="222222"/>
          <w:sz w:val="24"/>
          <w:szCs w:val="24"/>
          <w:shd w:val="clear" w:color="auto" w:fill="FFFFFF"/>
        </w:rPr>
        <w:t>The company has presence of over 5,300 shops in more than 70 countries and production facilities in 18 countries.</w:t>
      </w:r>
    </w:p>
    <w:p w14:paraId="013E7BF0" w14:textId="77777777" w:rsidR="00C33D6D" w:rsidRPr="00DF3869" w:rsidRDefault="00C33D6D" w:rsidP="00C33D6D">
      <w:pPr>
        <w:shd w:val="clear" w:color="auto" w:fill="FFFFFF"/>
        <w:spacing w:after="0" w:line="360" w:lineRule="auto"/>
        <w:ind w:left="720"/>
        <w:jc w:val="both"/>
        <w:rPr>
          <w:rFonts w:ascii="Times New Roman" w:hAnsi="Times New Roman" w:cs="Times New Roman"/>
          <w:color w:val="222222"/>
          <w:sz w:val="24"/>
          <w:szCs w:val="24"/>
          <w:shd w:val="clear" w:color="auto" w:fill="FFFFFF"/>
        </w:rPr>
      </w:pPr>
    </w:p>
    <w:p w14:paraId="55254DC0" w14:textId="77777777" w:rsidR="00C33D6D" w:rsidRPr="00DF3869" w:rsidRDefault="00C33D6D" w:rsidP="00C33D6D">
      <w:pPr>
        <w:shd w:val="clear" w:color="auto" w:fill="FFFFFF"/>
        <w:spacing w:after="0" w:line="360" w:lineRule="auto"/>
        <w:ind w:left="720"/>
        <w:jc w:val="both"/>
        <w:rPr>
          <w:rFonts w:ascii="Times New Roman" w:eastAsia="Times New Roman" w:hAnsi="Times New Roman" w:cs="Times New Roman"/>
          <w:color w:val="21282E"/>
          <w:sz w:val="24"/>
          <w:szCs w:val="24"/>
        </w:rPr>
      </w:pPr>
    </w:p>
    <w:p w14:paraId="132494FF" w14:textId="77777777" w:rsidR="00C33D6D" w:rsidRPr="00DF3869" w:rsidRDefault="00C33D6D" w:rsidP="00C33D6D">
      <w:pPr>
        <w:spacing w:line="360" w:lineRule="auto"/>
        <w:jc w:val="center"/>
        <w:rPr>
          <w:rFonts w:ascii="Times New Roman" w:hAnsi="Times New Roman" w:cs="Times New Roman"/>
          <w:sz w:val="24"/>
          <w:szCs w:val="24"/>
        </w:rPr>
      </w:pPr>
      <w:r w:rsidRPr="00DF3869">
        <w:rPr>
          <w:noProof/>
        </w:rPr>
        <w:drawing>
          <wp:inline distT="0" distB="0" distL="0" distR="0" wp14:anchorId="122ACDC7" wp14:editId="0F24FF99">
            <wp:extent cx="3621024" cy="1885950"/>
            <wp:effectExtent l="0" t="0" r="0" b="0"/>
            <wp:docPr id="2" name="Picture 2" descr="Image result for logo of bata sho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logo of bata shoe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30158" cy="1890707"/>
                    </a:xfrm>
                    <a:prstGeom prst="rect">
                      <a:avLst/>
                    </a:prstGeom>
                    <a:noFill/>
                    <a:ln>
                      <a:noFill/>
                    </a:ln>
                  </pic:spPr>
                </pic:pic>
              </a:graphicData>
            </a:graphic>
          </wp:inline>
        </w:drawing>
      </w:r>
    </w:p>
    <w:p w14:paraId="7D74BC32" w14:textId="77777777" w:rsidR="00C33D6D" w:rsidRPr="00DF3869" w:rsidRDefault="00C33D6D" w:rsidP="00C33D6D">
      <w:pPr>
        <w:spacing w:line="360" w:lineRule="auto"/>
        <w:jc w:val="center"/>
        <w:rPr>
          <w:rFonts w:ascii="Times New Roman" w:hAnsi="Times New Roman" w:cs="Times New Roman"/>
          <w:b/>
          <w:sz w:val="32"/>
          <w:szCs w:val="32"/>
        </w:rPr>
      </w:pPr>
    </w:p>
    <w:p w14:paraId="0264C7E6" w14:textId="77777777" w:rsidR="00C33D6D" w:rsidRPr="00DF3869" w:rsidRDefault="00C33D6D" w:rsidP="00C6648B">
      <w:pPr>
        <w:numPr>
          <w:ilvl w:val="0"/>
          <w:numId w:val="31"/>
        </w:numPr>
        <w:spacing w:after="200" w:line="360" w:lineRule="auto"/>
        <w:contextualSpacing/>
        <w:jc w:val="both"/>
        <w:rPr>
          <w:rFonts w:ascii="Times New Roman" w:hAnsi="Times New Roman" w:cs="Times New Roman"/>
          <w:sz w:val="24"/>
          <w:szCs w:val="24"/>
        </w:rPr>
      </w:pPr>
      <w:r w:rsidRPr="00DF3869">
        <w:rPr>
          <w:rFonts w:ascii="Times New Roman" w:hAnsi="Times New Roman" w:cs="Times New Roman"/>
          <w:b/>
          <w:sz w:val="32"/>
          <w:szCs w:val="32"/>
        </w:rPr>
        <w:lastRenderedPageBreak/>
        <w:t>Mission:</w:t>
      </w:r>
      <w:r w:rsidRPr="00DF3869">
        <w:rPr>
          <w:rFonts w:ascii="Times New Roman" w:hAnsi="Times New Roman" w:cs="Times New Roman"/>
          <w:sz w:val="24"/>
          <w:szCs w:val="24"/>
        </w:rPr>
        <w:t xml:space="preserve"> Bata delivers safe, high quality and efficiency and also reliable and comfortable footwear for the people. In this reason they link people jobs and community.</w:t>
      </w:r>
    </w:p>
    <w:p w14:paraId="6F556E3C" w14:textId="77777777" w:rsidR="00C33D6D" w:rsidRPr="00DF3869" w:rsidRDefault="00C33D6D" w:rsidP="00C6648B">
      <w:pPr>
        <w:spacing w:after="200" w:line="360" w:lineRule="auto"/>
        <w:ind w:left="720"/>
        <w:contextualSpacing/>
        <w:jc w:val="both"/>
        <w:rPr>
          <w:rFonts w:ascii="Times New Roman" w:hAnsi="Times New Roman" w:cs="Times New Roman"/>
          <w:sz w:val="24"/>
          <w:szCs w:val="24"/>
        </w:rPr>
      </w:pPr>
    </w:p>
    <w:p w14:paraId="436F339B" w14:textId="17F4FCD7" w:rsidR="00C33D6D" w:rsidRPr="000C0845" w:rsidRDefault="00C33D6D" w:rsidP="00C6648B">
      <w:pPr>
        <w:numPr>
          <w:ilvl w:val="0"/>
          <w:numId w:val="31"/>
        </w:numPr>
        <w:spacing w:after="200" w:line="360" w:lineRule="auto"/>
        <w:contextualSpacing/>
        <w:jc w:val="both"/>
        <w:rPr>
          <w:rFonts w:ascii="Times New Roman" w:hAnsi="Times New Roman" w:cs="Times New Roman"/>
          <w:b/>
          <w:sz w:val="32"/>
          <w:szCs w:val="32"/>
        </w:rPr>
      </w:pPr>
      <w:r w:rsidRPr="00DF3869">
        <w:rPr>
          <w:rFonts w:ascii="Times New Roman" w:hAnsi="Times New Roman" w:cs="Times New Roman"/>
          <w:b/>
          <w:sz w:val="32"/>
          <w:szCs w:val="32"/>
        </w:rPr>
        <w:t xml:space="preserve">Vision: </w:t>
      </w:r>
      <w:r w:rsidRPr="00DF3869">
        <w:rPr>
          <w:rFonts w:ascii="Times New Roman" w:hAnsi="Times New Roman" w:cs="Times New Roman"/>
          <w:sz w:val="24"/>
          <w:szCs w:val="24"/>
        </w:rPr>
        <w:t xml:space="preserve">Bata is a premier rational public transit authority </w:t>
      </w:r>
      <w:proofErr w:type="gramStart"/>
      <w:r w:rsidRPr="00DF3869">
        <w:rPr>
          <w:rFonts w:ascii="Times New Roman" w:hAnsi="Times New Roman" w:cs="Times New Roman"/>
          <w:sz w:val="24"/>
          <w:szCs w:val="24"/>
        </w:rPr>
        <w:t>an</w:t>
      </w:r>
      <w:proofErr w:type="gramEnd"/>
      <w:r w:rsidRPr="00DF3869">
        <w:rPr>
          <w:rFonts w:ascii="Times New Roman" w:hAnsi="Times New Roman" w:cs="Times New Roman"/>
          <w:sz w:val="24"/>
          <w:szCs w:val="24"/>
        </w:rPr>
        <w:t xml:space="preserve"> Michigan, continually developing and operating state of the art transit technology. Staff training performance metrics and also financial management to be a high level. Such as the Bata is able to abler to accept any larger mission that </w:t>
      </w:r>
      <w:proofErr w:type="gramStart"/>
      <w:r w:rsidRPr="00DF3869">
        <w:rPr>
          <w:rFonts w:ascii="Times New Roman" w:hAnsi="Times New Roman" w:cs="Times New Roman"/>
          <w:sz w:val="24"/>
          <w:szCs w:val="24"/>
        </w:rPr>
        <w:t>be</w:t>
      </w:r>
      <w:proofErr w:type="gramEnd"/>
      <w:r w:rsidRPr="00DF3869">
        <w:rPr>
          <w:rFonts w:ascii="Times New Roman" w:hAnsi="Times New Roman" w:cs="Times New Roman"/>
          <w:sz w:val="24"/>
          <w:szCs w:val="24"/>
        </w:rPr>
        <w:t xml:space="preserve"> required of it by its community region or state.</w:t>
      </w:r>
    </w:p>
    <w:p w14:paraId="1C1B8CD7" w14:textId="77777777" w:rsidR="00C33D6D" w:rsidRPr="00DF3869" w:rsidRDefault="00C33D6D" w:rsidP="00C6648B">
      <w:pPr>
        <w:spacing w:line="360" w:lineRule="auto"/>
        <w:jc w:val="both"/>
        <w:rPr>
          <w:rFonts w:ascii="Times New Roman" w:hAnsi="Times New Roman" w:cs="Times New Roman"/>
          <w:sz w:val="24"/>
          <w:szCs w:val="24"/>
        </w:rPr>
      </w:pPr>
    </w:p>
    <w:p w14:paraId="67F6CB2D" w14:textId="77777777" w:rsidR="00C33D6D" w:rsidRPr="00DF3869" w:rsidRDefault="00C33D6D" w:rsidP="00C33D6D">
      <w:pPr>
        <w:numPr>
          <w:ilvl w:val="0"/>
          <w:numId w:val="17"/>
        </w:numPr>
        <w:spacing w:after="200" w:line="360" w:lineRule="auto"/>
        <w:contextualSpacing/>
        <w:rPr>
          <w:rFonts w:ascii="Times New Roman" w:hAnsi="Times New Roman" w:cs="Times New Roman"/>
          <w:sz w:val="24"/>
          <w:szCs w:val="24"/>
        </w:rPr>
      </w:pPr>
      <w:r w:rsidRPr="00DF3869">
        <w:rPr>
          <w:rFonts w:ascii="Times New Roman" w:hAnsi="Times New Roman" w:cs="Times New Roman"/>
          <w:b/>
          <w:sz w:val="36"/>
          <w:szCs w:val="36"/>
        </w:rPr>
        <w:t>Berger:</w:t>
      </w:r>
    </w:p>
    <w:p w14:paraId="01DD6A99" w14:textId="77777777" w:rsidR="00C33D6D" w:rsidRPr="00DF3869" w:rsidRDefault="00C33D6D" w:rsidP="00C6648B">
      <w:pPr>
        <w:spacing w:after="200" w:line="360" w:lineRule="auto"/>
        <w:ind w:left="720"/>
        <w:contextualSpacing/>
        <w:jc w:val="both"/>
        <w:rPr>
          <w:rFonts w:ascii="Times New Roman" w:hAnsi="Times New Roman" w:cs="Times New Roman"/>
          <w:color w:val="1F1C1D"/>
          <w:sz w:val="24"/>
          <w:szCs w:val="24"/>
          <w:shd w:val="clear" w:color="auto" w:fill="FFFFFF"/>
        </w:rPr>
      </w:pPr>
      <w:proofErr w:type="gramStart"/>
      <w:r w:rsidRPr="00DF3869">
        <w:rPr>
          <w:rFonts w:ascii="Times New Roman" w:hAnsi="Times New Roman" w:cs="Times New Roman"/>
          <w:sz w:val="24"/>
          <w:szCs w:val="24"/>
        </w:rPr>
        <w:t>is</w:t>
      </w:r>
      <w:proofErr w:type="gramEnd"/>
      <w:r w:rsidRPr="00DF3869">
        <w:rPr>
          <w:rFonts w:ascii="Times New Roman" w:hAnsi="Times New Roman" w:cs="Times New Roman"/>
          <w:sz w:val="24"/>
          <w:szCs w:val="24"/>
        </w:rPr>
        <w:t xml:space="preserve"> the best paint brand in Bangladesh. It is also the most technology progressive company in the </w:t>
      </w:r>
      <w:proofErr w:type="spellStart"/>
      <w:r w:rsidRPr="00DF3869">
        <w:rPr>
          <w:rFonts w:ascii="Times New Roman" w:hAnsi="Times New Roman" w:cs="Times New Roman"/>
          <w:sz w:val="24"/>
          <w:szCs w:val="24"/>
        </w:rPr>
        <w:t>country.</w:t>
      </w:r>
      <w:r w:rsidRPr="00DF3869">
        <w:rPr>
          <w:rFonts w:ascii="Times New Roman" w:hAnsi="Times New Roman" w:cs="Times New Roman"/>
          <w:color w:val="1F1C1D"/>
          <w:sz w:val="24"/>
          <w:szCs w:val="24"/>
          <w:shd w:val="clear" w:color="auto" w:fill="FFFFFF"/>
        </w:rPr>
        <w:t>Berger</w:t>
      </w:r>
      <w:proofErr w:type="spellEnd"/>
      <w:r w:rsidRPr="00DF3869">
        <w:rPr>
          <w:rFonts w:ascii="Times New Roman" w:hAnsi="Times New Roman" w:cs="Times New Roman"/>
          <w:color w:val="1F1C1D"/>
          <w:sz w:val="24"/>
          <w:szCs w:val="24"/>
          <w:shd w:val="clear" w:color="auto" w:fill="FFFFFF"/>
        </w:rPr>
        <w:t xml:space="preserve"> Paints Bangladesh Limited is headquartered in Dhaka, with 14 strategically located sales depots, 11 Home Décor outlets across the nation and 2 factories in Dhaka and Chittagong. </w:t>
      </w:r>
      <w:proofErr w:type="gramStart"/>
      <w:r w:rsidRPr="00DF3869">
        <w:rPr>
          <w:rFonts w:ascii="Times New Roman" w:hAnsi="Times New Roman" w:cs="Times New Roman"/>
          <w:color w:val="1F1C1D"/>
          <w:sz w:val="24"/>
          <w:szCs w:val="24"/>
          <w:shd w:val="clear" w:color="auto" w:fill="FFFFFF"/>
        </w:rPr>
        <w:t>With an employee strength of about 1000 and a countrywide distribution network of above 3000 dealers.</w:t>
      </w:r>
      <w:proofErr w:type="gramEnd"/>
    </w:p>
    <w:p w14:paraId="264F1C9E" w14:textId="77777777" w:rsidR="00C33D6D" w:rsidRPr="00DF3869" w:rsidRDefault="00C33D6D" w:rsidP="00C6648B">
      <w:pPr>
        <w:spacing w:after="200" w:line="360" w:lineRule="auto"/>
        <w:ind w:left="720"/>
        <w:contextualSpacing/>
        <w:jc w:val="both"/>
        <w:rPr>
          <w:rFonts w:ascii="Times New Roman" w:hAnsi="Times New Roman" w:cs="Times New Roman"/>
          <w:color w:val="1F1C1D"/>
          <w:sz w:val="24"/>
          <w:szCs w:val="24"/>
          <w:shd w:val="clear" w:color="auto" w:fill="FFFFFF"/>
        </w:rPr>
      </w:pPr>
    </w:p>
    <w:p w14:paraId="4409933F" w14:textId="77777777" w:rsidR="00C33D6D" w:rsidRPr="00DF3869" w:rsidRDefault="00C33D6D" w:rsidP="00C33D6D">
      <w:pPr>
        <w:spacing w:after="200" w:line="360" w:lineRule="auto"/>
        <w:ind w:left="720"/>
        <w:contextualSpacing/>
        <w:rPr>
          <w:rFonts w:ascii="Times New Roman" w:hAnsi="Times New Roman" w:cs="Times New Roman"/>
          <w:sz w:val="24"/>
          <w:szCs w:val="24"/>
        </w:rPr>
      </w:pPr>
    </w:p>
    <w:p w14:paraId="3E62AB0F" w14:textId="77777777" w:rsidR="00C33D6D" w:rsidRPr="00DF3869" w:rsidRDefault="00C33D6D" w:rsidP="00C33D6D">
      <w:pPr>
        <w:spacing w:after="200" w:line="360" w:lineRule="auto"/>
        <w:ind w:left="720"/>
        <w:contextualSpacing/>
        <w:jc w:val="center"/>
        <w:rPr>
          <w:rFonts w:ascii="Times New Roman" w:hAnsi="Times New Roman" w:cs="Times New Roman"/>
          <w:sz w:val="24"/>
          <w:szCs w:val="24"/>
        </w:rPr>
      </w:pPr>
      <w:r w:rsidRPr="00DF3869">
        <w:rPr>
          <w:noProof/>
        </w:rPr>
        <w:drawing>
          <wp:inline distT="0" distB="0" distL="0" distR="0" wp14:anchorId="196E3BD1" wp14:editId="34F99359">
            <wp:extent cx="3577114" cy="1933575"/>
            <wp:effectExtent l="0" t="0" r="4445" b="0"/>
            <wp:docPr id="3" name="Picture 3" descr="Image result for berge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berger log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81903" cy="1935678"/>
                    </a:xfrm>
                    <a:prstGeom prst="rect">
                      <a:avLst/>
                    </a:prstGeom>
                    <a:noFill/>
                    <a:ln>
                      <a:noFill/>
                    </a:ln>
                  </pic:spPr>
                </pic:pic>
              </a:graphicData>
            </a:graphic>
          </wp:inline>
        </w:drawing>
      </w:r>
    </w:p>
    <w:p w14:paraId="6A4929C0" w14:textId="483EE7AF" w:rsidR="00C33D6D" w:rsidRPr="00DF3869" w:rsidRDefault="000E11FC" w:rsidP="00C33D6D">
      <w:pPr>
        <w:spacing w:after="200" w:line="360" w:lineRule="auto"/>
        <w:ind w:left="720"/>
        <w:contextualSpacing/>
        <w:rPr>
          <w:rFonts w:ascii="Times New Roman" w:hAnsi="Times New Roman" w:cs="Times New Roman"/>
          <w:sz w:val="24"/>
          <w:szCs w:val="24"/>
        </w:rPr>
      </w:pPr>
      <w:r>
        <w:rPr>
          <w:noProof/>
        </w:rPr>
        <mc:AlternateContent>
          <mc:Choice Requires="wps">
            <w:drawing>
              <wp:inline distT="0" distB="0" distL="0" distR="0" wp14:anchorId="5C12D196" wp14:editId="3E93D428">
                <wp:extent cx="304800" cy="304800"/>
                <wp:effectExtent l="0" t="0" r="0" b="0"/>
                <wp:docPr id="5" name="AutoShape 4" descr="Image result for berger log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4" o:spid="_x0000_s1026" alt="Description: Image result for berger logo"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" filled="f" stroked="f">
                <o:lock v:ext="edit" aspectratio="t"/>
                <w10:anchorlock/>
              </v:rect>
            </w:pict>
          </mc:Fallback>
        </mc:AlternateContent>
      </w:r>
    </w:p>
    <w:p w14:paraId="13D399A6" w14:textId="77777777" w:rsidR="00C33D6D" w:rsidRPr="00DF3869" w:rsidRDefault="00C33D6D" w:rsidP="00C33D6D">
      <w:pPr>
        <w:spacing w:after="200" w:line="360" w:lineRule="auto"/>
        <w:ind w:left="720"/>
        <w:contextualSpacing/>
        <w:rPr>
          <w:rFonts w:ascii="Times New Roman" w:hAnsi="Times New Roman" w:cs="Times New Roman"/>
          <w:sz w:val="24"/>
          <w:szCs w:val="24"/>
        </w:rPr>
      </w:pPr>
    </w:p>
    <w:p w14:paraId="37BA2230" w14:textId="77777777" w:rsidR="00C33D6D" w:rsidRPr="00DF3869" w:rsidRDefault="00C33D6D" w:rsidP="00C33D6D">
      <w:pPr>
        <w:spacing w:after="200" w:line="360" w:lineRule="auto"/>
        <w:ind w:left="720"/>
        <w:contextualSpacing/>
        <w:rPr>
          <w:rFonts w:ascii="Times New Roman" w:hAnsi="Times New Roman" w:cs="Times New Roman"/>
          <w:sz w:val="24"/>
          <w:szCs w:val="24"/>
        </w:rPr>
      </w:pPr>
    </w:p>
    <w:p w14:paraId="7ABE5DB5" w14:textId="77777777" w:rsidR="00C33D6D" w:rsidRPr="00DF3869" w:rsidRDefault="00C33D6D" w:rsidP="00C33D6D">
      <w:pPr>
        <w:spacing w:after="200" w:line="360" w:lineRule="auto"/>
        <w:ind w:left="720"/>
        <w:contextualSpacing/>
        <w:rPr>
          <w:rFonts w:ascii="Times New Roman" w:hAnsi="Times New Roman" w:cs="Times New Roman"/>
          <w:sz w:val="24"/>
          <w:szCs w:val="24"/>
        </w:rPr>
      </w:pPr>
    </w:p>
    <w:p w14:paraId="741DD386" w14:textId="77777777" w:rsidR="00C33D6D" w:rsidRPr="00DF3869" w:rsidRDefault="00C33D6D" w:rsidP="00C33D6D">
      <w:pPr>
        <w:numPr>
          <w:ilvl w:val="0"/>
          <w:numId w:val="30"/>
        </w:numPr>
        <w:spacing w:after="200" w:line="360" w:lineRule="auto"/>
        <w:contextualSpacing/>
        <w:rPr>
          <w:rFonts w:ascii="Times New Roman" w:hAnsi="Times New Roman" w:cs="Times New Roman"/>
          <w:sz w:val="24"/>
          <w:szCs w:val="24"/>
        </w:rPr>
      </w:pPr>
      <w:proofErr w:type="spellStart"/>
      <w:r w:rsidRPr="00DF3869">
        <w:rPr>
          <w:rFonts w:ascii="Times New Roman" w:hAnsi="Times New Roman" w:cs="Times New Roman"/>
          <w:b/>
          <w:sz w:val="32"/>
          <w:szCs w:val="32"/>
        </w:rPr>
        <w:t>Vision</w:t>
      </w:r>
      <w:proofErr w:type="gramStart"/>
      <w:r w:rsidRPr="00DF3869">
        <w:rPr>
          <w:rFonts w:ascii="Times New Roman" w:hAnsi="Times New Roman" w:cs="Times New Roman"/>
          <w:b/>
          <w:sz w:val="32"/>
          <w:szCs w:val="32"/>
        </w:rPr>
        <w:t>:</w:t>
      </w:r>
      <w:r w:rsidRPr="00DF3869">
        <w:rPr>
          <w:rFonts w:ascii="Times New Roman" w:hAnsi="Times New Roman" w:cs="Times New Roman"/>
          <w:color w:val="000000"/>
          <w:sz w:val="24"/>
          <w:szCs w:val="24"/>
          <w:shd w:val="clear" w:color="auto" w:fill="F5F5F5"/>
        </w:rPr>
        <w:t>To</w:t>
      </w:r>
      <w:proofErr w:type="spellEnd"/>
      <w:proofErr w:type="gramEnd"/>
      <w:r w:rsidRPr="00DF3869">
        <w:rPr>
          <w:rFonts w:ascii="Times New Roman" w:hAnsi="Times New Roman" w:cs="Times New Roman"/>
          <w:color w:val="000000"/>
          <w:sz w:val="24"/>
          <w:szCs w:val="24"/>
          <w:shd w:val="clear" w:color="auto" w:fill="F5F5F5"/>
        </w:rPr>
        <w:t xml:space="preserve"> be the most admired Indian Paint &amp; coating solutions. Company with global recognized competency.</w:t>
      </w:r>
    </w:p>
    <w:p w14:paraId="3748B5BD" w14:textId="77777777" w:rsidR="00C33D6D" w:rsidRPr="00DF3869" w:rsidRDefault="00C33D6D" w:rsidP="00C33D6D">
      <w:pPr>
        <w:spacing w:after="200" w:line="360" w:lineRule="auto"/>
        <w:ind w:left="1440"/>
        <w:contextualSpacing/>
        <w:rPr>
          <w:rFonts w:ascii="Times New Roman" w:hAnsi="Times New Roman" w:cs="Times New Roman"/>
          <w:sz w:val="24"/>
          <w:szCs w:val="24"/>
        </w:rPr>
      </w:pPr>
    </w:p>
    <w:p w14:paraId="35B8E028" w14:textId="7AF71F2D" w:rsidR="00C33D6D" w:rsidRPr="000C0845" w:rsidRDefault="00C33D6D" w:rsidP="000C0845">
      <w:pPr>
        <w:numPr>
          <w:ilvl w:val="0"/>
          <w:numId w:val="30"/>
        </w:numPr>
        <w:spacing w:after="200" w:line="360" w:lineRule="auto"/>
        <w:contextualSpacing/>
        <w:rPr>
          <w:rFonts w:ascii="Times New Roman" w:hAnsi="Times New Roman" w:cs="Times New Roman"/>
          <w:sz w:val="24"/>
          <w:szCs w:val="24"/>
        </w:rPr>
      </w:pPr>
      <w:proofErr w:type="spellStart"/>
      <w:r w:rsidRPr="00DF3869">
        <w:rPr>
          <w:rFonts w:ascii="Times New Roman" w:hAnsi="Times New Roman" w:cs="Times New Roman"/>
          <w:b/>
          <w:sz w:val="32"/>
          <w:szCs w:val="32"/>
        </w:rPr>
        <w:t>Mission</w:t>
      </w:r>
      <w:proofErr w:type="gramStart"/>
      <w:r w:rsidRPr="00DF3869">
        <w:rPr>
          <w:rFonts w:ascii="Times New Roman" w:hAnsi="Times New Roman" w:cs="Times New Roman"/>
          <w:b/>
          <w:sz w:val="32"/>
          <w:szCs w:val="32"/>
        </w:rPr>
        <w:t>:</w:t>
      </w:r>
      <w:r w:rsidRPr="00DF3869">
        <w:rPr>
          <w:rFonts w:ascii="Times New Roman" w:hAnsi="Times New Roman" w:cs="Times New Roman"/>
          <w:color w:val="000000"/>
          <w:sz w:val="24"/>
          <w:szCs w:val="24"/>
          <w:shd w:val="clear" w:color="auto" w:fill="F5F5F5"/>
        </w:rPr>
        <w:t>To</w:t>
      </w:r>
      <w:proofErr w:type="spellEnd"/>
      <w:proofErr w:type="gramEnd"/>
      <w:r w:rsidRPr="00DF3869">
        <w:rPr>
          <w:rFonts w:ascii="Times New Roman" w:hAnsi="Times New Roman" w:cs="Times New Roman"/>
          <w:color w:val="000000"/>
          <w:sz w:val="24"/>
          <w:szCs w:val="24"/>
          <w:shd w:val="clear" w:color="auto" w:fill="F5F5F5"/>
        </w:rPr>
        <w:t xml:space="preserve"> maximize shareholder value by developing and delivering innovative and best solutions for our customers, consistently outperforming our peers and providing a dynamic challenging work environment for the employees.</w:t>
      </w:r>
    </w:p>
    <w:p w14:paraId="107C3048" w14:textId="77777777" w:rsidR="00C33D6D" w:rsidRPr="00DF3869" w:rsidRDefault="00C33D6D" w:rsidP="00C33D6D">
      <w:pPr>
        <w:spacing w:after="200" w:line="360" w:lineRule="auto"/>
        <w:ind w:left="720"/>
        <w:contextualSpacing/>
        <w:rPr>
          <w:rFonts w:ascii="Times New Roman" w:hAnsi="Times New Roman" w:cs="Times New Roman"/>
          <w:b/>
          <w:sz w:val="32"/>
          <w:szCs w:val="32"/>
        </w:rPr>
      </w:pPr>
    </w:p>
    <w:p w14:paraId="0754F428" w14:textId="77777777" w:rsidR="00C33D6D" w:rsidRPr="00BE7950" w:rsidRDefault="00C33D6D" w:rsidP="00C33D6D">
      <w:pPr>
        <w:numPr>
          <w:ilvl w:val="0"/>
          <w:numId w:val="17"/>
        </w:numPr>
        <w:spacing w:after="200" w:line="360" w:lineRule="auto"/>
        <w:contextualSpacing/>
        <w:rPr>
          <w:rFonts w:ascii="Times New Roman" w:hAnsi="Times New Roman" w:cs="Times New Roman"/>
          <w:sz w:val="36"/>
          <w:szCs w:val="36"/>
        </w:rPr>
      </w:pPr>
      <w:r w:rsidRPr="00BE7950">
        <w:rPr>
          <w:rFonts w:ascii="Times New Roman" w:hAnsi="Times New Roman" w:cs="Times New Roman"/>
          <w:b/>
          <w:sz w:val="36"/>
          <w:szCs w:val="36"/>
        </w:rPr>
        <w:t xml:space="preserve">Nestle: </w:t>
      </w:r>
    </w:p>
    <w:p w14:paraId="61274645" w14:textId="77777777" w:rsidR="00C33D6D" w:rsidRPr="00DF3869" w:rsidRDefault="00C33D6D" w:rsidP="00C33D6D">
      <w:pPr>
        <w:spacing w:after="200" w:line="360" w:lineRule="auto"/>
        <w:ind w:left="720"/>
        <w:contextualSpacing/>
        <w:rPr>
          <w:rFonts w:ascii="Times New Roman" w:hAnsi="Times New Roman" w:cs="Times New Roman"/>
          <w:sz w:val="24"/>
          <w:szCs w:val="24"/>
        </w:rPr>
      </w:pPr>
      <w:r w:rsidRPr="00DF3869">
        <w:rPr>
          <w:rFonts w:ascii="Times New Roman" w:hAnsi="Times New Roman" w:cs="Times New Roman"/>
          <w:sz w:val="24"/>
          <w:szCs w:val="24"/>
        </w:rPr>
        <w:t xml:space="preserve">Nestle is a Switzerland based multinational company in our country. It is a world class health and nutrition company. </w:t>
      </w:r>
      <w:proofErr w:type="gramStart"/>
      <w:r w:rsidRPr="00DF3869">
        <w:rPr>
          <w:rFonts w:ascii="Times New Roman" w:hAnsi="Times New Roman" w:cs="Times New Roman"/>
          <w:sz w:val="24"/>
          <w:szCs w:val="24"/>
        </w:rPr>
        <w:t>it</w:t>
      </w:r>
      <w:proofErr w:type="gramEnd"/>
      <w:r w:rsidRPr="00DF3869">
        <w:rPr>
          <w:rFonts w:ascii="Times New Roman" w:hAnsi="Times New Roman" w:cs="Times New Roman"/>
          <w:sz w:val="24"/>
          <w:szCs w:val="24"/>
        </w:rPr>
        <w:t xml:space="preserve"> run its business over 150 countries. It has a huge market share in our country.</w:t>
      </w:r>
    </w:p>
    <w:p w14:paraId="3ABFB78F" w14:textId="77777777" w:rsidR="00C33D6D" w:rsidRPr="00DF3869" w:rsidRDefault="00C33D6D" w:rsidP="00C33D6D">
      <w:pPr>
        <w:spacing w:after="200" w:line="360" w:lineRule="auto"/>
        <w:rPr>
          <w:rFonts w:ascii="Times New Roman" w:hAnsi="Times New Roman" w:cs="Times New Roman"/>
          <w:sz w:val="24"/>
          <w:szCs w:val="24"/>
        </w:rPr>
      </w:pPr>
    </w:p>
    <w:p w14:paraId="67F1B167" w14:textId="77777777" w:rsidR="00C33D6D" w:rsidRPr="00DF3869" w:rsidRDefault="00C33D6D" w:rsidP="00C33D6D">
      <w:pPr>
        <w:spacing w:after="200" w:line="360" w:lineRule="auto"/>
        <w:jc w:val="center"/>
        <w:rPr>
          <w:rFonts w:ascii="Times New Roman" w:hAnsi="Times New Roman" w:cs="Times New Roman"/>
          <w:sz w:val="24"/>
          <w:szCs w:val="24"/>
        </w:rPr>
      </w:pPr>
      <w:r w:rsidRPr="00DF3869">
        <w:rPr>
          <w:noProof/>
        </w:rPr>
        <w:drawing>
          <wp:inline distT="0" distB="0" distL="0" distR="0" wp14:anchorId="58FF5D5A" wp14:editId="57AD3B2F">
            <wp:extent cx="2962275" cy="1996064"/>
            <wp:effectExtent l="0" t="0" r="0" b="4445"/>
            <wp:docPr id="4" name="Picture 4" descr="Image result for logo of nes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logo of nestl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72366" cy="2002864"/>
                    </a:xfrm>
                    <a:prstGeom prst="rect">
                      <a:avLst/>
                    </a:prstGeom>
                    <a:noFill/>
                    <a:ln>
                      <a:noFill/>
                    </a:ln>
                  </pic:spPr>
                </pic:pic>
              </a:graphicData>
            </a:graphic>
          </wp:inline>
        </w:drawing>
      </w:r>
    </w:p>
    <w:p w14:paraId="465BA8D7" w14:textId="61DC7BD6" w:rsidR="00C33D6D" w:rsidRPr="000C0845" w:rsidRDefault="00C33D6D" w:rsidP="000C0845">
      <w:pPr>
        <w:numPr>
          <w:ilvl w:val="0"/>
          <w:numId w:val="32"/>
        </w:numPr>
        <w:spacing w:after="200" w:line="360" w:lineRule="auto"/>
        <w:contextualSpacing/>
        <w:rPr>
          <w:rFonts w:ascii="Times New Roman" w:hAnsi="Times New Roman" w:cs="Times New Roman"/>
          <w:b/>
          <w:sz w:val="32"/>
          <w:szCs w:val="32"/>
        </w:rPr>
      </w:pPr>
      <w:r w:rsidRPr="00DF3869">
        <w:rPr>
          <w:rFonts w:ascii="Times New Roman" w:hAnsi="Times New Roman" w:cs="Times New Roman"/>
          <w:b/>
          <w:sz w:val="32"/>
          <w:szCs w:val="32"/>
        </w:rPr>
        <w:t>Vision</w:t>
      </w:r>
      <w:r w:rsidRPr="00DF3869">
        <w:rPr>
          <w:rFonts w:ascii="Times New Roman" w:hAnsi="Times New Roman" w:cs="Times New Roman"/>
          <w:b/>
          <w:sz w:val="24"/>
          <w:szCs w:val="24"/>
        </w:rPr>
        <w:t>:</w:t>
      </w:r>
      <w:r w:rsidRPr="00DF3869">
        <w:rPr>
          <w:rFonts w:ascii="Times New Roman" w:hAnsi="Times New Roman" w:cs="Times New Roman"/>
          <w:color w:val="222222"/>
          <w:sz w:val="24"/>
          <w:szCs w:val="24"/>
          <w:shd w:val="clear" w:color="auto" w:fill="FFFFFF"/>
        </w:rPr>
        <w:t> To bring consumers foods that are safe, of high quality and provide optimal nutrition to meet physiological needs. In addition to Nutrition, Health and Wellness, </w:t>
      </w:r>
      <w:r w:rsidRPr="00DF3869">
        <w:rPr>
          <w:rFonts w:ascii="Times New Roman" w:hAnsi="Times New Roman" w:cs="Times New Roman"/>
          <w:b/>
          <w:bCs/>
          <w:color w:val="222222"/>
          <w:sz w:val="24"/>
          <w:szCs w:val="24"/>
          <w:shd w:val="clear" w:color="auto" w:fill="FFFFFF"/>
        </w:rPr>
        <w:t>Nestlé</w:t>
      </w:r>
      <w:r w:rsidRPr="00DF3869">
        <w:rPr>
          <w:rFonts w:ascii="Times New Roman" w:hAnsi="Times New Roman" w:cs="Times New Roman"/>
          <w:color w:val="222222"/>
          <w:sz w:val="24"/>
          <w:szCs w:val="24"/>
          <w:shd w:val="clear" w:color="auto" w:fill="FFFFFF"/>
        </w:rPr>
        <w:t> products bring consumers the vital ingredients of taste and pleasure.</w:t>
      </w:r>
    </w:p>
    <w:p w14:paraId="45692A81" w14:textId="77777777" w:rsidR="00C33D6D" w:rsidRPr="00DF3869" w:rsidRDefault="00C33D6D" w:rsidP="00C33D6D">
      <w:pPr>
        <w:numPr>
          <w:ilvl w:val="0"/>
          <w:numId w:val="32"/>
        </w:numPr>
        <w:spacing w:after="200" w:line="360" w:lineRule="auto"/>
        <w:contextualSpacing/>
        <w:rPr>
          <w:rFonts w:ascii="Times New Roman" w:hAnsi="Times New Roman" w:cs="Times New Roman"/>
          <w:b/>
          <w:sz w:val="32"/>
          <w:szCs w:val="32"/>
        </w:rPr>
      </w:pPr>
      <w:r w:rsidRPr="00DF3869">
        <w:rPr>
          <w:rFonts w:ascii="Times New Roman" w:hAnsi="Times New Roman" w:cs="Times New Roman"/>
          <w:b/>
          <w:bCs/>
          <w:color w:val="222222"/>
          <w:sz w:val="32"/>
          <w:szCs w:val="32"/>
          <w:shd w:val="clear" w:color="auto" w:fill="FFFFFF"/>
        </w:rPr>
        <w:t>Mission</w:t>
      </w:r>
      <w:r w:rsidRPr="00DF3869">
        <w:rPr>
          <w:rFonts w:ascii="Times New Roman" w:hAnsi="Times New Roman" w:cs="Times New Roman"/>
          <w:color w:val="222222"/>
          <w:sz w:val="32"/>
          <w:szCs w:val="32"/>
          <w:shd w:val="clear" w:color="auto" w:fill="FFFFFF"/>
        </w:rPr>
        <w:t>:</w:t>
      </w:r>
      <w:r w:rsidRPr="00DF3869">
        <w:rPr>
          <w:rFonts w:ascii="Times New Roman" w:hAnsi="Times New Roman" w:cs="Times New Roman"/>
          <w:color w:val="222222"/>
          <w:sz w:val="24"/>
          <w:szCs w:val="24"/>
          <w:shd w:val="clear" w:color="auto" w:fill="FFFFFF"/>
        </w:rPr>
        <w:t xml:space="preserve"> Make better food so that people live a better life</w:t>
      </w:r>
      <w:r w:rsidRPr="00DF3869">
        <w:rPr>
          <w:rFonts w:ascii="Arial" w:hAnsi="Arial" w:cs="Arial"/>
          <w:color w:val="222222"/>
          <w:shd w:val="clear" w:color="auto" w:fill="FFFFFF"/>
        </w:rPr>
        <w:t>.</w:t>
      </w:r>
    </w:p>
    <w:p w14:paraId="6E906E01" w14:textId="77777777" w:rsidR="00C33D6D" w:rsidRPr="00DF3869" w:rsidRDefault="00C33D6D" w:rsidP="00C33D6D">
      <w:pPr>
        <w:spacing w:after="200" w:line="360" w:lineRule="auto"/>
        <w:rPr>
          <w:rFonts w:ascii="Times New Roman" w:hAnsi="Times New Roman" w:cs="Times New Roman"/>
          <w:sz w:val="24"/>
          <w:szCs w:val="24"/>
        </w:rPr>
      </w:pPr>
    </w:p>
    <w:p w14:paraId="35D8FFB8" w14:textId="77777777" w:rsidR="00C33D6D" w:rsidRDefault="00C33D6D" w:rsidP="00C33D6D">
      <w:pPr>
        <w:spacing w:after="200" w:line="360" w:lineRule="auto"/>
        <w:jc w:val="center"/>
        <w:rPr>
          <w:rFonts w:ascii="Times New Roman" w:hAnsi="Times New Roman" w:cs="Times New Roman"/>
          <w:sz w:val="24"/>
          <w:szCs w:val="24"/>
        </w:rPr>
      </w:pPr>
    </w:p>
    <w:p w14:paraId="2DBE599A" w14:textId="77777777" w:rsidR="00C33D6D" w:rsidRPr="00DF3869" w:rsidRDefault="00C33D6D" w:rsidP="000C0845">
      <w:pPr>
        <w:tabs>
          <w:tab w:val="left" w:pos="4871"/>
        </w:tabs>
        <w:spacing w:before="100" w:beforeAutospacing="1" w:after="100" w:afterAutospacing="1" w:line="360" w:lineRule="auto"/>
        <w:rPr>
          <w:rFonts w:ascii="Times New Roman" w:eastAsia="Times New Roman" w:hAnsi="Times New Roman" w:cs="Times New Roman"/>
          <w:b/>
          <w:sz w:val="52"/>
          <w:szCs w:val="28"/>
        </w:rPr>
      </w:pPr>
    </w:p>
    <w:p w14:paraId="3430C4BD" w14:textId="77777777" w:rsidR="00C33D6D" w:rsidRPr="00DF3869" w:rsidRDefault="00C33D6D" w:rsidP="000C0845">
      <w:pPr>
        <w:tabs>
          <w:tab w:val="left" w:pos="4871"/>
        </w:tabs>
        <w:spacing w:before="100" w:beforeAutospacing="1" w:after="100" w:afterAutospacing="1" w:line="360" w:lineRule="auto"/>
        <w:rPr>
          <w:rFonts w:ascii="Times New Roman" w:eastAsia="Times New Roman" w:hAnsi="Times New Roman" w:cs="Times New Roman"/>
          <w:b/>
          <w:sz w:val="52"/>
          <w:szCs w:val="28"/>
        </w:rPr>
      </w:pPr>
    </w:p>
    <w:p w14:paraId="4DF85EB3"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52"/>
          <w:szCs w:val="28"/>
        </w:rPr>
      </w:pPr>
    </w:p>
    <w:p w14:paraId="4C55E346" w14:textId="77777777" w:rsidR="00C33D6D" w:rsidRPr="00BE7950"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40"/>
          <w:szCs w:val="40"/>
          <w:u w:val="single"/>
        </w:rPr>
      </w:pPr>
      <w:r w:rsidRPr="00BE7950">
        <w:rPr>
          <w:rFonts w:ascii="Times New Roman" w:eastAsia="Times New Roman" w:hAnsi="Times New Roman" w:cs="Times New Roman"/>
          <w:b/>
          <w:sz w:val="40"/>
          <w:szCs w:val="40"/>
          <w:u w:val="single"/>
        </w:rPr>
        <w:t>Chapter 03</w:t>
      </w:r>
    </w:p>
    <w:p w14:paraId="15FCE400" w14:textId="399C95CA" w:rsidR="00C33D6D" w:rsidRPr="00BE7950" w:rsidRDefault="00C6648B" w:rsidP="00C33D6D">
      <w:pPr>
        <w:tabs>
          <w:tab w:val="left" w:pos="4871"/>
        </w:tabs>
        <w:spacing w:before="100" w:beforeAutospacing="1" w:after="100" w:afterAutospacing="1" w:line="360"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About Fundamental A</w:t>
      </w:r>
      <w:r w:rsidR="00C33D6D" w:rsidRPr="00BE7950">
        <w:rPr>
          <w:rFonts w:ascii="Times New Roman" w:eastAsia="Times New Roman" w:hAnsi="Times New Roman" w:cs="Times New Roman"/>
          <w:b/>
          <w:sz w:val="40"/>
          <w:szCs w:val="40"/>
        </w:rPr>
        <w:t>nalysis</w:t>
      </w:r>
    </w:p>
    <w:p w14:paraId="21C3993C"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67DA6657"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409505C0" w14:textId="77777777" w:rsidR="00C33D6D"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300A710A" w14:textId="77777777" w:rsidR="00C33D6D"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1116F269" w14:textId="77777777" w:rsidR="000E11FC" w:rsidRDefault="000E11FC"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385E684F" w14:textId="77777777" w:rsidR="000E11FC" w:rsidRDefault="000E11FC"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18D46117" w14:textId="77777777" w:rsidR="000E11FC" w:rsidRDefault="000E11FC"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269D6049" w14:textId="77777777" w:rsidR="000E11FC" w:rsidRPr="00DF3869" w:rsidRDefault="000E11FC"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629647C4" w14:textId="77777777" w:rsidR="00C33D6D" w:rsidRPr="000C0845" w:rsidRDefault="00C33D6D" w:rsidP="00C33D6D">
      <w:pPr>
        <w:tabs>
          <w:tab w:val="left" w:pos="4871"/>
        </w:tabs>
        <w:spacing w:before="100" w:beforeAutospacing="1" w:after="100" w:afterAutospacing="1" w:line="360" w:lineRule="auto"/>
        <w:rPr>
          <w:rFonts w:ascii="Times New Roman" w:eastAsia="Times New Roman" w:hAnsi="Times New Roman" w:cs="Times New Roman"/>
          <w:b/>
          <w:sz w:val="28"/>
          <w:szCs w:val="28"/>
        </w:rPr>
      </w:pPr>
      <w:r w:rsidRPr="000C0845">
        <w:rPr>
          <w:rFonts w:ascii="Times New Roman" w:eastAsia="Times New Roman" w:hAnsi="Times New Roman" w:cs="Times New Roman"/>
          <w:b/>
          <w:sz w:val="28"/>
          <w:szCs w:val="28"/>
        </w:rPr>
        <w:lastRenderedPageBreak/>
        <w:t>3.1 Fundamental analysis:</w:t>
      </w:r>
    </w:p>
    <w:p w14:paraId="3A4C0731" w14:textId="77777777" w:rsidR="00C33D6D" w:rsidRPr="00DF3869" w:rsidRDefault="00C33D6D" w:rsidP="00C33D6D">
      <w:pPr>
        <w:tabs>
          <w:tab w:val="left" w:pos="4871"/>
        </w:tabs>
        <w:spacing w:before="100" w:beforeAutospacing="1" w:after="100" w:afterAutospacing="1" w:line="360" w:lineRule="auto"/>
        <w:jc w:val="both"/>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Fundamental analysis is a part of analyze the company information in fundamentally. It is a simple method but it may come of the cost of ignoring information. We need to calculate P/E ratio, P/B or P/s ratio. And also need to analysis the company sales, dividend, market shar</w:t>
      </w:r>
      <w:r>
        <w:rPr>
          <w:rFonts w:ascii="Times New Roman" w:eastAsia="Times New Roman" w:hAnsi="Times New Roman" w:cs="Times New Roman"/>
          <w:sz w:val="24"/>
          <w:szCs w:val="24"/>
        </w:rPr>
        <w:t>e, earning per share and so on.</w:t>
      </w:r>
    </w:p>
    <w:p w14:paraId="11BCA63D" w14:textId="4278BC40" w:rsidR="00C33D6D" w:rsidRPr="000C0845" w:rsidRDefault="00C33D6D" w:rsidP="00C33D6D">
      <w:pPr>
        <w:tabs>
          <w:tab w:val="left" w:pos="4871"/>
        </w:tabs>
        <w:spacing w:before="100" w:beforeAutospacing="1" w:after="100" w:afterAutospacing="1" w:line="360" w:lineRule="auto"/>
        <w:rPr>
          <w:rFonts w:ascii="Times New Roman" w:eastAsia="Times New Roman" w:hAnsi="Times New Roman" w:cs="Times New Roman"/>
          <w:b/>
          <w:sz w:val="28"/>
          <w:szCs w:val="28"/>
        </w:rPr>
      </w:pPr>
      <w:r w:rsidRPr="000C0845">
        <w:rPr>
          <w:rFonts w:ascii="Times New Roman" w:eastAsia="Times New Roman" w:hAnsi="Times New Roman" w:cs="Times New Roman"/>
          <w:b/>
          <w:sz w:val="28"/>
          <w:szCs w:val="28"/>
        </w:rPr>
        <w:t>3</w:t>
      </w:r>
      <w:r w:rsidR="000C0845" w:rsidRPr="000C0845">
        <w:rPr>
          <w:rFonts w:ascii="Times New Roman" w:eastAsia="Times New Roman" w:hAnsi="Times New Roman" w:cs="Times New Roman"/>
          <w:b/>
          <w:sz w:val="28"/>
          <w:szCs w:val="28"/>
        </w:rPr>
        <w:t>.2 P</w:t>
      </w:r>
      <w:r w:rsidRPr="000C0845">
        <w:rPr>
          <w:rFonts w:ascii="Times New Roman" w:eastAsia="Times New Roman" w:hAnsi="Times New Roman" w:cs="Times New Roman"/>
          <w:b/>
          <w:sz w:val="28"/>
          <w:szCs w:val="28"/>
        </w:rPr>
        <w:t>rocess of fundamental analysis:</w:t>
      </w:r>
    </w:p>
    <w:p w14:paraId="0D4237EC" w14:textId="77777777" w:rsidR="00C33D6D" w:rsidRPr="00DF3869" w:rsidRDefault="00C33D6D" w:rsidP="00C33D6D">
      <w:pPr>
        <w:tabs>
          <w:tab w:val="left" w:pos="4871"/>
        </w:tabs>
        <w:spacing w:before="100" w:beforeAutospacing="1" w:after="100" w:afterAutospacing="1" w:line="360" w:lineRule="auto"/>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Here I show through a diagram about the fundamental process. I describe very shortly about the all part.</w:t>
      </w:r>
    </w:p>
    <w:p w14:paraId="40681055" w14:textId="77777777" w:rsidR="00C33D6D" w:rsidRPr="00DF3869" w:rsidRDefault="00C33D6D" w:rsidP="00C33D6D">
      <w:pPr>
        <w:numPr>
          <w:ilvl w:val="0"/>
          <w:numId w:val="22"/>
        </w:numPr>
        <w:tabs>
          <w:tab w:val="left" w:pos="4871"/>
        </w:tabs>
        <w:spacing w:before="100" w:beforeAutospacing="1" w:after="100" w:afterAutospacing="1" w:line="360" w:lineRule="auto"/>
        <w:contextualSpacing/>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Knowing the business: The understanding the business is a prerequisite to valuing business. It is important to know about the term of the particular business.</w:t>
      </w:r>
    </w:p>
    <w:p w14:paraId="73475E2C" w14:textId="77777777" w:rsidR="00C33D6D" w:rsidRPr="00DF3869" w:rsidRDefault="00C33D6D" w:rsidP="00C33D6D">
      <w:pPr>
        <w:tabs>
          <w:tab w:val="left" w:pos="4871"/>
        </w:tabs>
        <w:spacing w:before="100" w:beforeAutospacing="1" w:after="100" w:afterAutospacing="1" w:line="360" w:lineRule="auto"/>
        <w:ind w:left="1440"/>
        <w:contextualSpacing/>
        <w:rPr>
          <w:rFonts w:ascii="Times New Roman" w:eastAsia="Times New Roman" w:hAnsi="Times New Roman" w:cs="Times New Roman"/>
          <w:sz w:val="24"/>
          <w:szCs w:val="24"/>
        </w:rPr>
      </w:pPr>
    </w:p>
    <w:p w14:paraId="13F4C143" w14:textId="77777777" w:rsidR="00C33D6D" w:rsidRPr="00DF3869" w:rsidRDefault="00C33D6D" w:rsidP="00C33D6D">
      <w:pPr>
        <w:numPr>
          <w:ilvl w:val="0"/>
          <w:numId w:val="22"/>
        </w:numPr>
        <w:tabs>
          <w:tab w:val="left" w:pos="4871"/>
        </w:tabs>
        <w:spacing w:before="100" w:beforeAutospacing="1" w:after="100" w:afterAutospacing="1" w:line="360" w:lineRule="auto"/>
        <w:contextualSpacing/>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Analyze the information: We need to analyze the business with the background data that may be available in the company’s profile.</w:t>
      </w:r>
    </w:p>
    <w:p w14:paraId="2FA6E3CF" w14:textId="77777777" w:rsidR="00C33D6D" w:rsidRPr="00DF3869" w:rsidRDefault="00C33D6D" w:rsidP="00C33D6D">
      <w:pPr>
        <w:tabs>
          <w:tab w:val="left" w:pos="4871"/>
        </w:tabs>
        <w:spacing w:before="100" w:beforeAutospacing="1" w:after="100" w:afterAutospacing="1" w:line="360" w:lineRule="auto"/>
        <w:ind w:left="1440"/>
        <w:contextualSpacing/>
        <w:rPr>
          <w:rFonts w:ascii="Times New Roman" w:eastAsia="Times New Roman" w:hAnsi="Times New Roman" w:cs="Times New Roman"/>
          <w:sz w:val="24"/>
          <w:szCs w:val="24"/>
        </w:rPr>
      </w:pPr>
    </w:p>
    <w:p w14:paraId="307E4614" w14:textId="77777777" w:rsidR="00C33D6D" w:rsidRPr="00DF3869" w:rsidRDefault="00C33D6D" w:rsidP="00C33D6D">
      <w:pPr>
        <w:numPr>
          <w:ilvl w:val="0"/>
          <w:numId w:val="22"/>
        </w:numPr>
        <w:tabs>
          <w:tab w:val="left" w:pos="4871"/>
        </w:tabs>
        <w:spacing w:before="100" w:beforeAutospacing="1" w:after="100" w:afterAutospacing="1" w:line="360" w:lineRule="auto"/>
        <w:contextualSpacing/>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Developing the forecast: It has two options here.one is special payoff and </w:t>
      </w:r>
      <w:proofErr w:type="gramStart"/>
      <w:r w:rsidRPr="00DF3869">
        <w:rPr>
          <w:rFonts w:ascii="Times New Roman" w:eastAsia="Times New Roman" w:hAnsi="Times New Roman" w:cs="Times New Roman"/>
          <w:sz w:val="24"/>
          <w:szCs w:val="24"/>
        </w:rPr>
        <w:t>the another</w:t>
      </w:r>
      <w:proofErr w:type="gramEnd"/>
      <w:r w:rsidRPr="00DF3869">
        <w:rPr>
          <w:rFonts w:ascii="Times New Roman" w:eastAsia="Times New Roman" w:hAnsi="Times New Roman" w:cs="Times New Roman"/>
          <w:sz w:val="24"/>
          <w:szCs w:val="24"/>
        </w:rPr>
        <w:t xml:space="preserve"> one is forecasting payoff.</w:t>
      </w:r>
    </w:p>
    <w:p w14:paraId="77534AD9" w14:textId="77777777" w:rsidR="00C33D6D" w:rsidRPr="00DF3869" w:rsidRDefault="00C33D6D" w:rsidP="00C33D6D">
      <w:pPr>
        <w:spacing w:after="200" w:line="360" w:lineRule="auto"/>
        <w:ind w:left="720"/>
        <w:contextualSpacing/>
        <w:rPr>
          <w:rFonts w:ascii="Times New Roman" w:eastAsia="Times New Roman" w:hAnsi="Times New Roman" w:cs="Times New Roman"/>
          <w:sz w:val="24"/>
          <w:szCs w:val="24"/>
        </w:rPr>
      </w:pPr>
    </w:p>
    <w:p w14:paraId="516B6203" w14:textId="77777777" w:rsidR="00C33D6D" w:rsidRPr="00DF3869" w:rsidRDefault="00C33D6D" w:rsidP="00C33D6D">
      <w:pPr>
        <w:numPr>
          <w:ilvl w:val="0"/>
          <w:numId w:val="22"/>
        </w:numPr>
        <w:tabs>
          <w:tab w:val="left" w:pos="4871"/>
        </w:tabs>
        <w:spacing w:before="100" w:beforeAutospacing="1" w:after="100" w:afterAutospacing="1" w:line="360" w:lineRule="auto"/>
        <w:contextualSpacing/>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Converting the forecast to a valuation: this is also a very important part to how it is converted into valuation so as an investor you need to invest less risky project to gain profit.</w:t>
      </w:r>
    </w:p>
    <w:p w14:paraId="1F9BFE9C" w14:textId="77777777" w:rsidR="00C33D6D" w:rsidRPr="00DF3869" w:rsidRDefault="00C33D6D" w:rsidP="00C33D6D">
      <w:pPr>
        <w:spacing w:after="200" w:line="360" w:lineRule="auto"/>
        <w:ind w:left="720"/>
        <w:contextualSpacing/>
        <w:rPr>
          <w:rFonts w:ascii="Times New Roman" w:eastAsia="Times New Roman" w:hAnsi="Times New Roman" w:cs="Times New Roman"/>
          <w:sz w:val="24"/>
          <w:szCs w:val="24"/>
        </w:rPr>
      </w:pPr>
    </w:p>
    <w:p w14:paraId="3E836144" w14:textId="77777777" w:rsidR="00C33D6D" w:rsidRPr="00DF3869" w:rsidRDefault="00C33D6D" w:rsidP="00C33D6D">
      <w:pPr>
        <w:numPr>
          <w:ilvl w:val="0"/>
          <w:numId w:val="22"/>
        </w:numPr>
        <w:tabs>
          <w:tab w:val="left" w:pos="4871"/>
        </w:tabs>
        <w:spacing w:before="100" w:beforeAutospacing="1" w:after="100" w:afterAutospacing="1" w:line="360" w:lineRule="auto"/>
        <w:contextualSpacing/>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The Investment decision: For investment you must follow the best organization for that you should follow the final result of fundamental analysis data. And obviously you should choose the right one to invest.</w:t>
      </w:r>
    </w:p>
    <w:p w14:paraId="51374931" w14:textId="516BBDAD" w:rsidR="00C33D6D" w:rsidRPr="00DF3869" w:rsidRDefault="000E11FC" w:rsidP="00C33D6D">
      <w:pPr>
        <w:tabs>
          <w:tab w:val="left" w:pos="4871"/>
        </w:tabs>
        <w:spacing w:before="100" w:beforeAutospacing="1" w:after="100" w:afterAutospacing="1"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50560" behindDoc="1" locked="0" layoutInCell="1" allowOverlap="1" wp14:anchorId="2BC44CB9" wp14:editId="11B1147D">
                <wp:simplePos x="0" y="0"/>
                <wp:positionH relativeFrom="margin">
                  <wp:posOffset>1476375</wp:posOffset>
                </wp:positionH>
                <wp:positionV relativeFrom="paragraph">
                  <wp:posOffset>10795</wp:posOffset>
                </wp:positionV>
                <wp:extent cx="2571750" cy="1819275"/>
                <wp:effectExtent l="0" t="0" r="19050" b="28575"/>
                <wp:wrapTight wrapText="bothSides">
                  <wp:wrapPolygon edited="0">
                    <wp:start x="8640" y="0"/>
                    <wp:lineTo x="6880" y="226"/>
                    <wp:lineTo x="2400" y="2940"/>
                    <wp:lineTo x="1600" y="4750"/>
                    <wp:lineTo x="160" y="7238"/>
                    <wp:lineTo x="0" y="9273"/>
                    <wp:lineTo x="0" y="12666"/>
                    <wp:lineTo x="160" y="14475"/>
                    <wp:lineTo x="2080" y="18094"/>
                    <wp:lineTo x="2240" y="18773"/>
                    <wp:lineTo x="7200" y="21713"/>
                    <wp:lineTo x="8320" y="21713"/>
                    <wp:lineTo x="13280" y="21713"/>
                    <wp:lineTo x="14400" y="21713"/>
                    <wp:lineTo x="19360" y="18773"/>
                    <wp:lineTo x="19520" y="18094"/>
                    <wp:lineTo x="21440" y="14475"/>
                    <wp:lineTo x="21600" y="12892"/>
                    <wp:lineTo x="21600" y="9047"/>
                    <wp:lineTo x="21440" y="7238"/>
                    <wp:lineTo x="20160" y="4976"/>
                    <wp:lineTo x="19520" y="2940"/>
                    <wp:lineTo x="14720" y="226"/>
                    <wp:lineTo x="12960" y="0"/>
                    <wp:lineTo x="8640" y="0"/>
                  </wp:wrapPolygon>
                </wp:wrapTight>
                <wp:docPr id="45" name="Oval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1750" cy="1819275"/>
                        </a:xfrm>
                        <a:prstGeom prst="ellipse">
                          <a:avLst/>
                        </a:prstGeom>
                        <a:solidFill>
                          <a:srgbClr val="5B9BD5"/>
                        </a:solidFill>
                        <a:ln w="12700" cap="flat" cmpd="sng" algn="ctr">
                          <a:solidFill>
                            <a:srgbClr val="5B9BD5">
                              <a:shade val="50000"/>
                            </a:srgbClr>
                          </a:solidFill>
                          <a:prstDash val="solid"/>
                          <a:miter lim="800000"/>
                        </a:ln>
                        <a:effectLst/>
                      </wps:spPr>
                      <wps:txbx>
                        <w:txbxContent>
                          <w:p w14:paraId="65C9C128" w14:textId="77777777" w:rsidR="008F65B3" w:rsidRDefault="008F65B3" w:rsidP="00C33D6D">
                            <w:pPr>
                              <w:jc w:val="center"/>
                            </w:pPr>
                            <w:r>
                              <w:t>Knowing the business</w:t>
                            </w:r>
                          </w:p>
                          <w:p w14:paraId="0803FDC4" w14:textId="77777777" w:rsidR="008F65B3" w:rsidRDefault="008F65B3" w:rsidP="00C33D6D">
                            <w:pPr>
                              <w:pStyle w:val="ListParagraph"/>
                              <w:numPr>
                                <w:ilvl w:val="0"/>
                                <w:numId w:val="18"/>
                              </w:numPr>
                            </w:pPr>
                            <w:r>
                              <w:t xml:space="preserve">The product </w:t>
                            </w:r>
                          </w:p>
                          <w:p w14:paraId="1C2B00B4" w14:textId="77777777" w:rsidR="008F65B3" w:rsidRDefault="008F65B3" w:rsidP="00C33D6D">
                            <w:pPr>
                              <w:pStyle w:val="ListParagraph"/>
                              <w:numPr>
                                <w:ilvl w:val="0"/>
                                <w:numId w:val="18"/>
                              </w:numPr>
                            </w:pPr>
                            <w:r>
                              <w:t xml:space="preserve"> The competition</w:t>
                            </w:r>
                          </w:p>
                          <w:p w14:paraId="38C6AB38" w14:textId="77777777" w:rsidR="008F65B3" w:rsidRDefault="008F65B3" w:rsidP="00C33D6D">
                            <w:pPr>
                              <w:pStyle w:val="ListParagraph"/>
                              <w:numPr>
                                <w:ilvl w:val="0"/>
                                <w:numId w:val="18"/>
                              </w:numPr>
                            </w:pPr>
                            <w:r>
                              <w:t>The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5" o:spid="_x0000_s1026" style="position:absolute;left:0;text-align:left;margin-left:116.25pt;margin-top:.85pt;width:202.5pt;height:143.25pt;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" fillcolor="#5b9bd5" strokecolor="#41719c" strokeweight="1pt">
                <v:stroke joinstyle="miter"/>
                <v:path arrowok="t"/>
                <v:textbox>
                  <w:txbxContent>
                    <w:p w14:paraId="65C9C128" w14:textId="77777777" w:rsidR="008F65B3" w:rsidRDefault="008F65B3" w:rsidP="00C33D6D">
                      <w:pPr>
                        <w:jc w:val="center"/>
                      </w:pPr>
                      <w:r>
                        <w:t>Knowing the business</w:t>
                      </w:r>
                    </w:p>
                    <w:p w14:paraId="0803FDC4" w14:textId="77777777" w:rsidR="008F65B3" w:rsidRDefault="008F65B3" w:rsidP="00C33D6D">
                      <w:pPr>
                        <w:pStyle w:val="ListParagraph"/>
                        <w:numPr>
                          <w:ilvl w:val="0"/>
                          <w:numId w:val="18"/>
                        </w:numPr>
                      </w:pPr>
                      <w:r>
                        <w:t xml:space="preserve">The product </w:t>
                      </w:r>
                    </w:p>
                    <w:p w14:paraId="1C2B00B4" w14:textId="77777777" w:rsidR="008F65B3" w:rsidRDefault="008F65B3" w:rsidP="00C33D6D">
                      <w:pPr>
                        <w:pStyle w:val="ListParagraph"/>
                        <w:numPr>
                          <w:ilvl w:val="0"/>
                          <w:numId w:val="18"/>
                        </w:numPr>
                      </w:pPr>
                      <w:r>
                        <w:t xml:space="preserve"> The competition</w:t>
                      </w:r>
                    </w:p>
                    <w:p w14:paraId="38C6AB38" w14:textId="77777777" w:rsidR="008F65B3" w:rsidRDefault="008F65B3" w:rsidP="00C33D6D">
                      <w:pPr>
                        <w:pStyle w:val="ListParagraph"/>
                        <w:numPr>
                          <w:ilvl w:val="0"/>
                          <w:numId w:val="18"/>
                        </w:numPr>
                      </w:pPr>
                      <w:r>
                        <w:t>The management</w:t>
                      </w:r>
                    </w:p>
                  </w:txbxContent>
                </v:textbox>
                <w10:wrap type="tight" anchorx="margin"/>
              </v:oval>
            </w:pict>
          </mc:Fallback>
        </mc:AlternateContent>
      </w:r>
    </w:p>
    <w:p w14:paraId="50FFAE52"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sz w:val="24"/>
          <w:szCs w:val="24"/>
        </w:rPr>
      </w:pPr>
    </w:p>
    <w:p w14:paraId="7BCF719A" w14:textId="18D81625" w:rsidR="00C33D6D" w:rsidRPr="00DF3869" w:rsidRDefault="000E11FC"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r>
        <w:rPr>
          <w:rFonts w:ascii="Times New Roman" w:eastAsia="Times New Roman" w:hAnsi="Times New Roman" w:cs="Times New Roman"/>
          <w:b/>
          <w:noProof/>
          <w:sz w:val="36"/>
          <w:szCs w:val="28"/>
        </w:rPr>
        <w:lastRenderedPageBreak/>
        <mc:AlternateContent>
          <mc:Choice Requires="wps">
            <w:drawing>
              <wp:anchor distT="0" distB="0" distL="114299" distR="114299" simplePos="0" relativeHeight="251651584" behindDoc="0" locked="0" layoutInCell="1" allowOverlap="1" wp14:anchorId="24C01619" wp14:editId="2AF8761E">
                <wp:simplePos x="0" y="0"/>
                <wp:positionH relativeFrom="column">
                  <wp:posOffset>457199</wp:posOffset>
                </wp:positionH>
                <wp:positionV relativeFrom="paragraph">
                  <wp:posOffset>179705</wp:posOffset>
                </wp:positionV>
                <wp:extent cx="0" cy="6400800"/>
                <wp:effectExtent l="0" t="0" r="19050" b="19050"/>
                <wp:wrapNone/>
                <wp:docPr id="58"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40080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Straight Connector 58" o:spid="_x0000_s1026" style="position:absolute;z-index:2516515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6pt,14.15pt" to="36pt,5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" strokecolor="#5b9bd5" strokeweight=".5pt">
                <v:stroke joinstyle="miter"/>
                <o:lock v:ext="edit" shapetype="f"/>
              </v:line>
            </w:pict>
          </mc:Fallback>
        </mc:AlternateContent>
      </w:r>
      <w:r>
        <w:rPr>
          <w:rFonts w:ascii="Times New Roman" w:eastAsia="Times New Roman" w:hAnsi="Times New Roman" w:cs="Times New Roman"/>
          <w:b/>
          <w:noProof/>
          <w:sz w:val="36"/>
          <w:szCs w:val="28"/>
        </w:rPr>
        <mc:AlternateContent>
          <mc:Choice Requires="wps">
            <w:drawing>
              <wp:anchor distT="0" distB="0" distL="114300" distR="114300" simplePos="0" relativeHeight="251652608" behindDoc="0" locked="0" layoutInCell="1" allowOverlap="1" wp14:anchorId="781C7C18" wp14:editId="6D9E29DB">
                <wp:simplePos x="0" y="0"/>
                <wp:positionH relativeFrom="column">
                  <wp:posOffset>438150</wp:posOffset>
                </wp:positionH>
                <wp:positionV relativeFrom="paragraph">
                  <wp:posOffset>197485</wp:posOffset>
                </wp:positionV>
                <wp:extent cx="1028700" cy="28575"/>
                <wp:effectExtent l="0" t="0" r="19050" b="28575"/>
                <wp:wrapNone/>
                <wp:docPr id="57" name="Straight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028700" cy="28575"/>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Straight Connector 57" o:spid="_x0000_s1026" style="position:absolute;flip:y;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5pt,15.55pt" to="115.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" strokecolor="#5b9bd5" strokeweight=".5pt">
                <v:stroke joinstyle="miter"/>
                <o:lock v:ext="edit" shapetype="f"/>
              </v:line>
            </w:pict>
          </mc:Fallback>
        </mc:AlternateContent>
      </w:r>
    </w:p>
    <w:p w14:paraId="60461DC6" w14:textId="14C8D91D" w:rsidR="00C33D6D" w:rsidRPr="00DF3869" w:rsidRDefault="000E11FC"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r>
        <w:rPr>
          <w:rFonts w:ascii="Times New Roman" w:hAnsi="Times New Roman" w:cs="Times New Roman"/>
          <w:b/>
          <w:noProof/>
          <w:sz w:val="36"/>
          <w:szCs w:val="36"/>
        </w:rPr>
        <mc:AlternateContent>
          <mc:Choice Requires="wps">
            <w:drawing>
              <wp:anchor distT="0" distB="0" distL="114300" distR="114300" simplePos="0" relativeHeight="251653632" behindDoc="0" locked="0" layoutInCell="1" allowOverlap="1" wp14:anchorId="77D19BB4" wp14:editId="0BDC12C5">
                <wp:simplePos x="0" y="0"/>
                <wp:positionH relativeFrom="column">
                  <wp:posOffset>2660015</wp:posOffset>
                </wp:positionH>
                <wp:positionV relativeFrom="paragraph">
                  <wp:posOffset>303530</wp:posOffset>
                </wp:positionV>
                <wp:extent cx="356235" cy="510540"/>
                <wp:effectExtent l="19050" t="0" r="24765" b="41910"/>
                <wp:wrapNone/>
                <wp:docPr id="59" name="Down Arrow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6235" cy="51054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9" o:spid="_x0000_s1026" type="#_x0000_t67" style="position:absolute;margin-left:209.45pt;margin-top:23.9pt;width:28.05pt;height:40.2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" adj="14064" fillcolor="#5b9bd5" strokecolor="#41719c" strokeweight="1pt">
                <v:path arrowok="t"/>
              </v:shape>
            </w:pict>
          </mc:Fallback>
        </mc:AlternateContent>
      </w:r>
    </w:p>
    <w:p w14:paraId="7CF12671" w14:textId="6FB41403" w:rsidR="00C33D6D" w:rsidRPr="00DF3869" w:rsidRDefault="000E11FC" w:rsidP="00C33D6D">
      <w:pPr>
        <w:spacing w:after="200" w:line="360" w:lineRule="auto"/>
        <w:ind w:left="405"/>
        <w:contextualSpacing/>
        <w:jc w:val="center"/>
        <w:rPr>
          <w:rFonts w:ascii="Times New Roman" w:hAnsi="Times New Roman" w:cs="Times New Roman"/>
          <w:b/>
          <w:sz w:val="36"/>
          <w:szCs w:val="36"/>
        </w:rPr>
      </w:pPr>
      <w:r>
        <w:rPr>
          <w:rFonts w:ascii="Times New Roman" w:hAnsi="Times New Roman" w:cs="Times New Roman"/>
          <w:b/>
          <w:noProof/>
          <w:sz w:val="36"/>
          <w:szCs w:val="36"/>
        </w:rPr>
        <mc:AlternateContent>
          <mc:Choice Requires="wps">
            <w:drawing>
              <wp:anchor distT="0" distB="0" distL="114300" distR="114300" simplePos="0" relativeHeight="251654656" behindDoc="0" locked="0" layoutInCell="1" allowOverlap="1" wp14:anchorId="3F4F3350" wp14:editId="7C29EE9E">
                <wp:simplePos x="0" y="0"/>
                <wp:positionH relativeFrom="column">
                  <wp:posOffset>1600835</wp:posOffset>
                </wp:positionH>
                <wp:positionV relativeFrom="paragraph">
                  <wp:posOffset>167005</wp:posOffset>
                </wp:positionV>
                <wp:extent cx="2438400" cy="1657350"/>
                <wp:effectExtent l="0" t="0" r="19050" b="19050"/>
                <wp:wrapNone/>
                <wp:docPr id="47" name="Oval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8400" cy="1657350"/>
                        </a:xfrm>
                        <a:prstGeom prst="ellipse">
                          <a:avLst/>
                        </a:prstGeom>
                        <a:solidFill>
                          <a:srgbClr val="5B9BD5"/>
                        </a:solidFill>
                        <a:ln w="12700" cap="flat" cmpd="sng" algn="ctr">
                          <a:solidFill>
                            <a:srgbClr val="5B9BD5">
                              <a:shade val="50000"/>
                            </a:srgbClr>
                          </a:solidFill>
                          <a:prstDash val="solid"/>
                          <a:miter lim="800000"/>
                        </a:ln>
                        <a:effectLst/>
                      </wps:spPr>
                      <wps:txbx>
                        <w:txbxContent>
                          <w:p w14:paraId="6D071395" w14:textId="77777777" w:rsidR="008F65B3" w:rsidRDefault="008F65B3" w:rsidP="00C33D6D">
                            <w:pPr>
                              <w:jc w:val="center"/>
                            </w:pPr>
                            <w:r>
                              <w:t>Analyze Information</w:t>
                            </w:r>
                          </w:p>
                          <w:p w14:paraId="4387277A" w14:textId="77777777" w:rsidR="008F65B3" w:rsidRDefault="008F65B3" w:rsidP="00C33D6D">
                            <w:pPr>
                              <w:pStyle w:val="ListParagraph"/>
                              <w:numPr>
                                <w:ilvl w:val="0"/>
                                <w:numId w:val="19"/>
                              </w:numPr>
                            </w:pPr>
                            <w:r>
                              <w:t>Financial statement</w:t>
                            </w:r>
                          </w:p>
                          <w:p w14:paraId="33023FF9" w14:textId="77777777" w:rsidR="008F65B3" w:rsidRDefault="008F65B3" w:rsidP="00C33D6D">
                            <w:pPr>
                              <w:pStyle w:val="ListParagraph"/>
                              <w:numPr>
                                <w:ilvl w:val="0"/>
                                <w:numId w:val="19"/>
                              </w:numPr>
                            </w:pPr>
                            <w:r>
                              <w:t>Outside financial statement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7" o:spid="_x0000_s1027" style="position:absolute;left:0;text-align:left;margin-left:126.05pt;margin-top:13.15pt;width:192pt;height:13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" fillcolor="#5b9bd5" strokecolor="#41719c" strokeweight="1pt">
                <v:stroke joinstyle="miter"/>
                <v:path arrowok="t"/>
                <v:textbox>
                  <w:txbxContent>
                    <w:p w14:paraId="6D071395" w14:textId="77777777" w:rsidR="008F65B3" w:rsidRDefault="008F65B3" w:rsidP="00C33D6D">
                      <w:pPr>
                        <w:jc w:val="center"/>
                      </w:pPr>
                      <w:r>
                        <w:t>Analyze Information</w:t>
                      </w:r>
                    </w:p>
                    <w:p w14:paraId="4387277A" w14:textId="77777777" w:rsidR="008F65B3" w:rsidRDefault="008F65B3" w:rsidP="00C33D6D">
                      <w:pPr>
                        <w:pStyle w:val="ListParagraph"/>
                        <w:numPr>
                          <w:ilvl w:val="0"/>
                          <w:numId w:val="19"/>
                        </w:numPr>
                      </w:pPr>
                      <w:r>
                        <w:t>Financial statement</w:t>
                      </w:r>
                    </w:p>
                    <w:p w14:paraId="33023FF9" w14:textId="77777777" w:rsidR="008F65B3" w:rsidRDefault="008F65B3" w:rsidP="00C33D6D">
                      <w:pPr>
                        <w:pStyle w:val="ListParagraph"/>
                        <w:numPr>
                          <w:ilvl w:val="0"/>
                          <w:numId w:val="19"/>
                        </w:numPr>
                      </w:pPr>
                      <w:r>
                        <w:t>Outside financial statement</w:t>
                      </w:r>
                    </w:p>
                  </w:txbxContent>
                </v:textbox>
              </v:oval>
            </w:pict>
          </mc:Fallback>
        </mc:AlternateContent>
      </w:r>
    </w:p>
    <w:p w14:paraId="4A5CC45F" w14:textId="77777777" w:rsidR="00C33D6D" w:rsidRPr="00DF3869" w:rsidRDefault="00C33D6D" w:rsidP="00C33D6D">
      <w:pPr>
        <w:spacing w:after="200" w:line="360" w:lineRule="auto"/>
        <w:ind w:left="405"/>
        <w:contextualSpacing/>
        <w:jc w:val="center"/>
        <w:rPr>
          <w:rFonts w:ascii="Times New Roman" w:hAnsi="Times New Roman" w:cs="Times New Roman"/>
          <w:b/>
          <w:sz w:val="36"/>
          <w:szCs w:val="36"/>
        </w:rPr>
      </w:pPr>
    </w:p>
    <w:p w14:paraId="63E64C26" w14:textId="77777777" w:rsidR="00C33D6D" w:rsidRPr="00DF3869" w:rsidRDefault="00C33D6D" w:rsidP="00C33D6D">
      <w:pPr>
        <w:spacing w:after="200" w:line="360" w:lineRule="auto"/>
        <w:ind w:left="405"/>
        <w:contextualSpacing/>
        <w:jc w:val="center"/>
        <w:rPr>
          <w:rFonts w:ascii="Times New Roman" w:hAnsi="Times New Roman" w:cs="Times New Roman"/>
          <w:b/>
          <w:sz w:val="36"/>
          <w:szCs w:val="36"/>
        </w:rPr>
      </w:pPr>
    </w:p>
    <w:p w14:paraId="15042D44" w14:textId="77777777" w:rsidR="00C33D6D" w:rsidRPr="00DF3869" w:rsidRDefault="00C33D6D" w:rsidP="00C33D6D">
      <w:pPr>
        <w:spacing w:after="200" w:line="360" w:lineRule="auto"/>
        <w:ind w:left="405"/>
        <w:contextualSpacing/>
        <w:jc w:val="center"/>
        <w:rPr>
          <w:rFonts w:ascii="Times New Roman" w:hAnsi="Times New Roman" w:cs="Times New Roman"/>
          <w:b/>
          <w:sz w:val="36"/>
          <w:szCs w:val="36"/>
        </w:rPr>
      </w:pPr>
    </w:p>
    <w:p w14:paraId="5C494CEA" w14:textId="4B35205D" w:rsidR="00C33D6D" w:rsidRPr="00DF3869" w:rsidRDefault="000E11FC" w:rsidP="00C33D6D">
      <w:pPr>
        <w:spacing w:after="200" w:line="360" w:lineRule="auto"/>
        <w:ind w:left="405"/>
        <w:contextualSpacing/>
        <w:rPr>
          <w:rFonts w:ascii="Times New Roman" w:hAnsi="Times New Roman" w:cs="Times New Roman"/>
          <w:b/>
          <w:sz w:val="36"/>
          <w:szCs w:val="36"/>
        </w:rPr>
      </w:pPr>
      <w:r>
        <w:rPr>
          <w:rFonts w:ascii="Times New Roman" w:hAnsi="Times New Roman" w:cs="Times New Roman"/>
          <w:b/>
          <w:noProof/>
          <w:sz w:val="36"/>
          <w:szCs w:val="36"/>
        </w:rPr>
        <mc:AlternateContent>
          <mc:Choice Requires="wps">
            <w:drawing>
              <wp:anchor distT="0" distB="0" distL="114300" distR="114300" simplePos="0" relativeHeight="251655680" behindDoc="0" locked="0" layoutInCell="1" allowOverlap="1" wp14:anchorId="5C7065B1" wp14:editId="3C2DFC4E">
                <wp:simplePos x="0" y="0"/>
                <wp:positionH relativeFrom="column">
                  <wp:posOffset>5193665</wp:posOffset>
                </wp:positionH>
                <wp:positionV relativeFrom="paragraph">
                  <wp:posOffset>28575</wp:posOffset>
                </wp:positionV>
                <wp:extent cx="1333500" cy="1333500"/>
                <wp:effectExtent l="19050" t="0" r="19050" b="19050"/>
                <wp:wrapNone/>
                <wp:docPr id="61" name="Left Arrow Callout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33500" cy="1333500"/>
                        </a:xfrm>
                        <a:prstGeom prst="leftArrowCallout">
                          <a:avLst/>
                        </a:prstGeom>
                        <a:solidFill>
                          <a:srgbClr val="5B9BD5"/>
                        </a:solidFill>
                        <a:ln w="12700" cap="flat" cmpd="sng" algn="ctr">
                          <a:solidFill>
                            <a:srgbClr val="5B9BD5">
                              <a:shade val="50000"/>
                            </a:srgbClr>
                          </a:solidFill>
                          <a:prstDash val="solid"/>
                          <a:miter lim="800000"/>
                        </a:ln>
                        <a:effectLst/>
                      </wps:spPr>
                      <wps:txbx>
                        <w:txbxContent>
                          <w:p w14:paraId="23C89A50" w14:textId="77777777" w:rsidR="008F65B3" w:rsidRDefault="008F65B3" w:rsidP="00C33D6D">
                            <w:pPr>
                              <w:jc w:val="center"/>
                            </w:pPr>
                            <w:r>
                              <w:t>Diagram of fundamental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Left Arrow Callout 61" o:spid="_x0000_s1028" type="#_x0000_t77" style="position:absolute;left:0;text-align:left;margin-left:408.95pt;margin-top:2.25pt;width:105pt;height:1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" adj="7565,,5400" fillcolor="#5b9bd5" strokecolor="#41719c" strokeweight="1pt">
                <v:path arrowok="t"/>
                <v:textbox>
                  <w:txbxContent>
                    <w:p w14:paraId="23C89A50" w14:textId="77777777" w:rsidR="008F65B3" w:rsidRDefault="008F65B3" w:rsidP="00C33D6D">
                      <w:pPr>
                        <w:jc w:val="center"/>
                      </w:pPr>
                      <w:r>
                        <w:t>Diagram of fundamental process</w:t>
                      </w:r>
                    </w:p>
                  </w:txbxContent>
                </v:textbox>
              </v:shape>
            </w:pict>
          </mc:Fallback>
        </mc:AlternateContent>
      </w:r>
      <w:r>
        <w:rPr>
          <w:rFonts w:ascii="Times New Roman" w:hAnsi="Times New Roman" w:cs="Times New Roman"/>
          <w:b/>
          <w:noProof/>
          <w:sz w:val="36"/>
          <w:szCs w:val="36"/>
        </w:rPr>
        <mc:AlternateContent>
          <mc:Choice Requires="wps">
            <w:drawing>
              <wp:anchor distT="0" distB="0" distL="114300" distR="114300" simplePos="0" relativeHeight="251656704" behindDoc="0" locked="0" layoutInCell="1" allowOverlap="1" wp14:anchorId="5EFA2B23" wp14:editId="2B0103C5">
                <wp:simplePos x="0" y="0"/>
                <wp:positionH relativeFrom="margin">
                  <wp:posOffset>1642745</wp:posOffset>
                </wp:positionH>
                <wp:positionV relativeFrom="paragraph">
                  <wp:posOffset>171450</wp:posOffset>
                </wp:positionV>
                <wp:extent cx="2333625" cy="1485900"/>
                <wp:effectExtent l="0" t="0" r="28575" b="19050"/>
                <wp:wrapNone/>
                <wp:docPr id="49" name="Oval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33625" cy="1485900"/>
                        </a:xfrm>
                        <a:prstGeom prst="ellipse">
                          <a:avLst/>
                        </a:prstGeom>
                        <a:solidFill>
                          <a:srgbClr val="5B9BD5"/>
                        </a:solidFill>
                        <a:ln w="12700" cap="flat" cmpd="sng" algn="ctr">
                          <a:solidFill>
                            <a:srgbClr val="5B9BD5">
                              <a:shade val="50000"/>
                            </a:srgbClr>
                          </a:solidFill>
                          <a:prstDash val="solid"/>
                          <a:miter lim="800000"/>
                        </a:ln>
                        <a:effectLst/>
                      </wps:spPr>
                      <wps:txbx>
                        <w:txbxContent>
                          <w:p w14:paraId="354F9B19" w14:textId="77777777" w:rsidR="008F65B3" w:rsidRDefault="008F65B3" w:rsidP="00C33D6D">
                            <w:pPr>
                              <w:jc w:val="center"/>
                            </w:pPr>
                            <w:r>
                              <w:t>Developing Forecast</w:t>
                            </w:r>
                          </w:p>
                          <w:p w14:paraId="49FDEA52" w14:textId="77777777" w:rsidR="008F65B3" w:rsidRDefault="008F65B3" w:rsidP="00C33D6D">
                            <w:pPr>
                              <w:pStyle w:val="ListParagraph"/>
                              <w:numPr>
                                <w:ilvl w:val="0"/>
                                <w:numId w:val="20"/>
                              </w:numPr>
                              <w:jc w:val="both"/>
                            </w:pPr>
                            <w:r>
                              <w:t>Special payoffs</w:t>
                            </w:r>
                          </w:p>
                          <w:p w14:paraId="2D131645" w14:textId="77777777" w:rsidR="008F65B3" w:rsidRDefault="008F65B3" w:rsidP="00C33D6D">
                            <w:pPr>
                              <w:pStyle w:val="ListParagraph"/>
                              <w:numPr>
                                <w:ilvl w:val="0"/>
                                <w:numId w:val="20"/>
                              </w:numPr>
                              <w:jc w:val="both"/>
                            </w:pPr>
                            <w:r>
                              <w:t>forecasting payoffs</w:t>
                            </w:r>
                          </w:p>
                          <w:p w14:paraId="504A1DAC" w14:textId="77777777" w:rsidR="008F65B3" w:rsidRDefault="008F65B3" w:rsidP="00C33D6D">
                            <w:pPr>
                              <w:pStyle w:val="ListParagraph"/>
                              <w:jc w:val="both"/>
                            </w:pPr>
                          </w:p>
                          <w:p w14:paraId="466129B3" w14:textId="77777777" w:rsidR="008F65B3" w:rsidRDefault="008F65B3" w:rsidP="00C33D6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oval id="Oval 49" o:spid="_x0000_s1029" style="position:absolute;left:0;text-align:left;margin-left:129.35pt;margin-top:13.5pt;width:183.75pt;height:117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" fillcolor="#5b9bd5" strokecolor="#41719c" strokeweight="1pt">
                <v:stroke joinstyle="miter"/>
                <v:path arrowok="t"/>
                <v:textbox>
                  <w:txbxContent>
                    <w:p w14:paraId="354F9B19" w14:textId="77777777" w:rsidR="008F65B3" w:rsidRDefault="008F65B3" w:rsidP="00C33D6D">
                      <w:pPr>
                        <w:jc w:val="center"/>
                      </w:pPr>
                      <w:r>
                        <w:t>Developing Forecast</w:t>
                      </w:r>
                    </w:p>
                    <w:p w14:paraId="49FDEA52" w14:textId="77777777" w:rsidR="008F65B3" w:rsidRDefault="008F65B3" w:rsidP="00C33D6D">
                      <w:pPr>
                        <w:pStyle w:val="ListParagraph"/>
                        <w:numPr>
                          <w:ilvl w:val="0"/>
                          <w:numId w:val="20"/>
                        </w:numPr>
                        <w:jc w:val="both"/>
                      </w:pPr>
                      <w:r>
                        <w:t>Special payoffs</w:t>
                      </w:r>
                    </w:p>
                    <w:p w14:paraId="2D131645" w14:textId="77777777" w:rsidR="008F65B3" w:rsidRDefault="008F65B3" w:rsidP="00C33D6D">
                      <w:pPr>
                        <w:pStyle w:val="ListParagraph"/>
                        <w:numPr>
                          <w:ilvl w:val="0"/>
                          <w:numId w:val="20"/>
                        </w:numPr>
                        <w:jc w:val="both"/>
                      </w:pPr>
                      <w:r>
                        <w:t>forecasting payoffs</w:t>
                      </w:r>
                    </w:p>
                    <w:p w14:paraId="504A1DAC" w14:textId="77777777" w:rsidR="008F65B3" w:rsidRDefault="008F65B3" w:rsidP="00C33D6D">
                      <w:pPr>
                        <w:pStyle w:val="ListParagraph"/>
                        <w:jc w:val="both"/>
                      </w:pPr>
                    </w:p>
                    <w:p w14:paraId="466129B3" w14:textId="77777777" w:rsidR="008F65B3" w:rsidRDefault="008F65B3" w:rsidP="00C33D6D">
                      <w:pPr>
                        <w:jc w:val="center"/>
                      </w:pPr>
                    </w:p>
                  </w:txbxContent>
                </v:textbox>
                <w10:wrap anchorx="margin"/>
              </v:oval>
            </w:pict>
          </mc:Fallback>
        </mc:AlternateContent>
      </w:r>
    </w:p>
    <w:p w14:paraId="0318843A" w14:textId="77777777" w:rsidR="00C33D6D" w:rsidRPr="00DF3869" w:rsidRDefault="00C33D6D" w:rsidP="00C33D6D">
      <w:pPr>
        <w:spacing w:after="200" w:line="360" w:lineRule="auto"/>
        <w:ind w:left="405"/>
        <w:contextualSpacing/>
        <w:rPr>
          <w:rFonts w:ascii="Times New Roman" w:hAnsi="Times New Roman" w:cs="Times New Roman"/>
          <w:b/>
          <w:sz w:val="36"/>
          <w:szCs w:val="36"/>
        </w:rPr>
      </w:pPr>
    </w:p>
    <w:p w14:paraId="5E956907" w14:textId="77777777" w:rsidR="00C33D6D" w:rsidRPr="00DF3869" w:rsidRDefault="00C33D6D" w:rsidP="00C33D6D">
      <w:pPr>
        <w:spacing w:after="200" w:line="360" w:lineRule="auto"/>
        <w:ind w:left="405"/>
        <w:contextualSpacing/>
        <w:rPr>
          <w:rFonts w:ascii="Times New Roman" w:hAnsi="Times New Roman" w:cs="Times New Roman"/>
          <w:b/>
          <w:sz w:val="36"/>
          <w:szCs w:val="36"/>
        </w:rPr>
      </w:pPr>
    </w:p>
    <w:p w14:paraId="24EB2815" w14:textId="77777777" w:rsidR="00C33D6D" w:rsidRPr="00DF3869" w:rsidRDefault="00C33D6D" w:rsidP="00C33D6D">
      <w:pPr>
        <w:spacing w:after="200" w:line="360" w:lineRule="auto"/>
        <w:ind w:left="405"/>
        <w:contextualSpacing/>
        <w:rPr>
          <w:rFonts w:ascii="Times New Roman" w:hAnsi="Times New Roman" w:cs="Times New Roman"/>
          <w:b/>
          <w:sz w:val="36"/>
          <w:szCs w:val="36"/>
        </w:rPr>
      </w:pPr>
    </w:p>
    <w:p w14:paraId="6C6D85BE" w14:textId="3AB979C4" w:rsidR="00C33D6D" w:rsidRPr="00DF3869" w:rsidRDefault="000E11FC" w:rsidP="00C33D6D">
      <w:pPr>
        <w:spacing w:after="200" w:line="360" w:lineRule="auto"/>
        <w:ind w:left="405"/>
        <w:contextualSpacing/>
        <w:rPr>
          <w:rFonts w:ascii="Times New Roman" w:hAnsi="Times New Roman" w:cs="Times New Roman"/>
          <w:b/>
          <w:sz w:val="36"/>
          <w:szCs w:val="36"/>
        </w:rPr>
      </w:pPr>
      <w:r>
        <w:rPr>
          <w:rFonts w:ascii="Times New Roman" w:hAnsi="Times New Roman" w:cs="Times New Roman"/>
          <w:b/>
          <w:noProof/>
          <w:sz w:val="36"/>
          <w:szCs w:val="36"/>
        </w:rPr>
        <mc:AlternateContent>
          <mc:Choice Requires="wps">
            <w:drawing>
              <wp:anchor distT="0" distB="0" distL="114300" distR="114300" simplePos="0" relativeHeight="251657728" behindDoc="0" locked="0" layoutInCell="1" allowOverlap="1" wp14:anchorId="3E55D6E0" wp14:editId="05CA3E02">
                <wp:simplePos x="0" y="0"/>
                <wp:positionH relativeFrom="column">
                  <wp:posOffset>1946910</wp:posOffset>
                </wp:positionH>
                <wp:positionV relativeFrom="paragraph">
                  <wp:posOffset>9525</wp:posOffset>
                </wp:positionV>
                <wp:extent cx="1857375" cy="1016635"/>
                <wp:effectExtent l="0" t="0" r="28575" b="12065"/>
                <wp:wrapNone/>
                <wp:docPr id="50" name="Oval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7375" cy="1016635"/>
                        </a:xfrm>
                        <a:prstGeom prst="ellipse">
                          <a:avLst/>
                        </a:prstGeom>
                        <a:solidFill>
                          <a:srgbClr val="5B9BD5"/>
                        </a:solidFill>
                        <a:ln w="12700" cap="flat" cmpd="sng" algn="ctr">
                          <a:solidFill>
                            <a:srgbClr val="5B9BD5">
                              <a:shade val="50000"/>
                            </a:srgbClr>
                          </a:solidFill>
                          <a:prstDash val="solid"/>
                          <a:miter lim="800000"/>
                        </a:ln>
                        <a:effectLst/>
                      </wps:spPr>
                      <wps:txbx>
                        <w:txbxContent>
                          <w:p w14:paraId="6EED577E" w14:textId="77777777" w:rsidR="008F65B3" w:rsidRDefault="008F65B3" w:rsidP="00C33D6D">
                            <w:pPr>
                              <w:jc w:val="center"/>
                            </w:pPr>
                            <w:r>
                              <w:t>Converting forecast to evaluation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50" o:spid="_x0000_s1030" style="position:absolute;left:0;text-align:left;margin-left:153.3pt;margin-top:.75pt;width:146.25pt;height:80.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" fillcolor="#5b9bd5" strokecolor="#41719c" strokeweight="1pt">
                <v:stroke joinstyle="miter"/>
                <v:path arrowok="t"/>
                <v:textbox>
                  <w:txbxContent>
                    <w:p w14:paraId="6EED577E" w14:textId="77777777" w:rsidR="008F65B3" w:rsidRDefault="008F65B3" w:rsidP="00C33D6D">
                      <w:pPr>
                        <w:jc w:val="center"/>
                      </w:pPr>
                      <w:r>
                        <w:t>Converting forecast to evaluation</w:t>
                      </w:r>
                    </w:p>
                  </w:txbxContent>
                </v:textbox>
              </v:oval>
            </w:pict>
          </mc:Fallback>
        </mc:AlternateContent>
      </w:r>
    </w:p>
    <w:p w14:paraId="40B0BB3E" w14:textId="77777777" w:rsidR="00C33D6D" w:rsidRPr="00DF3869" w:rsidRDefault="00C33D6D" w:rsidP="00C33D6D">
      <w:pPr>
        <w:spacing w:after="200" w:line="360" w:lineRule="auto"/>
        <w:ind w:left="405"/>
        <w:contextualSpacing/>
        <w:rPr>
          <w:rFonts w:ascii="Times New Roman" w:hAnsi="Times New Roman" w:cs="Times New Roman"/>
          <w:b/>
          <w:sz w:val="36"/>
          <w:szCs w:val="36"/>
        </w:rPr>
      </w:pPr>
    </w:p>
    <w:p w14:paraId="570BFEAE" w14:textId="65BE1B71" w:rsidR="00C33D6D" w:rsidRPr="00DF3869" w:rsidRDefault="000E11FC" w:rsidP="00C33D6D">
      <w:pPr>
        <w:spacing w:after="200" w:line="360" w:lineRule="auto"/>
        <w:ind w:left="405"/>
        <w:contextualSpacing/>
        <w:rPr>
          <w:rFonts w:ascii="Times New Roman" w:hAnsi="Times New Roman" w:cs="Times New Roman"/>
          <w:b/>
          <w:sz w:val="36"/>
          <w:szCs w:val="36"/>
        </w:rPr>
      </w:pPr>
      <w:r>
        <w:rPr>
          <w:rFonts w:ascii="Times New Roman" w:hAnsi="Times New Roman" w:cs="Times New Roman"/>
          <w:b/>
          <w:noProof/>
          <w:sz w:val="36"/>
          <w:szCs w:val="36"/>
        </w:rPr>
        <mc:AlternateContent>
          <mc:Choice Requires="wps">
            <w:drawing>
              <wp:anchor distT="0" distB="0" distL="114300" distR="114300" simplePos="0" relativeHeight="251658752" behindDoc="0" locked="0" layoutInCell="1" allowOverlap="1" wp14:anchorId="7E211E32" wp14:editId="69BF2A13">
                <wp:simplePos x="0" y="0"/>
                <wp:positionH relativeFrom="column">
                  <wp:posOffset>2752090</wp:posOffset>
                </wp:positionH>
                <wp:positionV relativeFrom="paragraph">
                  <wp:posOffset>271145</wp:posOffset>
                </wp:positionV>
                <wp:extent cx="209550" cy="161925"/>
                <wp:effectExtent l="19050" t="0" r="19050" b="47625"/>
                <wp:wrapNone/>
                <wp:docPr id="60" name="Down Arrow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619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60" o:spid="_x0000_s1026" type="#_x0000_t67" style="position:absolute;margin-left:216.7pt;margin-top:21.35pt;width:16.5pt;height:12.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" adj="10800" fillcolor="#5b9bd5" strokecolor="#41719c" strokeweight="1pt">
                <v:path arrowok="t"/>
              </v:shape>
            </w:pict>
          </mc:Fallback>
        </mc:AlternateContent>
      </w:r>
    </w:p>
    <w:p w14:paraId="02364C28" w14:textId="016F5679" w:rsidR="00C33D6D" w:rsidRPr="00DF3869" w:rsidRDefault="000E11FC" w:rsidP="00C33D6D">
      <w:pPr>
        <w:spacing w:after="200" w:line="360" w:lineRule="auto"/>
        <w:ind w:left="405"/>
        <w:contextualSpacing/>
        <w:rPr>
          <w:rFonts w:ascii="Times New Roman" w:hAnsi="Times New Roman" w:cs="Times New Roman"/>
          <w:b/>
          <w:sz w:val="36"/>
          <w:szCs w:val="36"/>
        </w:rPr>
      </w:pPr>
      <w:r>
        <w:rPr>
          <w:rFonts w:ascii="Times New Roman" w:hAnsi="Times New Roman" w:cs="Times New Roman"/>
          <w:b/>
          <w:noProof/>
          <w:sz w:val="36"/>
          <w:szCs w:val="36"/>
        </w:rPr>
        <mc:AlternateContent>
          <mc:Choice Requires="wps">
            <w:drawing>
              <wp:anchor distT="0" distB="0" distL="114300" distR="114300" simplePos="0" relativeHeight="251659776" behindDoc="0" locked="0" layoutInCell="1" allowOverlap="1" wp14:anchorId="579067A9" wp14:editId="1976E657">
                <wp:simplePos x="0" y="0"/>
                <wp:positionH relativeFrom="column">
                  <wp:posOffset>1616075</wp:posOffset>
                </wp:positionH>
                <wp:positionV relativeFrom="paragraph">
                  <wp:posOffset>74930</wp:posOffset>
                </wp:positionV>
                <wp:extent cx="2628900" cy="1752600"/>
                <wp:effectExtent l="0" t="0" r="19050" b="19050"/>
                <wp:wrapNone/>
                <wp:docPr id="52" name="Oval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1752600"/>
                        </a:xfrm>
                        <a:prstGeom prst="ellipse">
                          <a:avLst/>
                        </a:prstGeom>
                        <a:solidFill>
                          <a:srgbClr val="5B9BD5"/>
                        </a:solidFill>
                        <a:ln w="12700" cap="flat" cmpd="sng" algn="ctr">
                          <a:solidFill>
                            <a:srgbClr val="5B9BD5">
                              <a:shade val="50000"/>
                            </a:srgbClr>
                          </a:solidFill>
                          <a:prstDash val="solid"/>
                          <a:miter lim="800000"/>
                        </a:ln>
                        <a:effectLst/>
                      </wps:spPr>
                      <wps:txbx>
                        <w:txbxContent>
                          <w:p w14:paraId="6A4BA561" w14:textId="77777777" w:rsidR="008F65B3" w:rsidRDefault="008F65B3" w:rsidP="00C33D6D">
                            <w:pPr>
                              <w:jc w:val="center"/>
                            </w:pPr>
                            <w:r>
                              <w:t>Trading of forecasting</w:t>
                            </w:r>
                          </w:p>
                          <w:p w14:paraId="7314593F" w14:textId="77777777" w:rsidR="008F65B3" w:rsidRDefault="008F65B3" w:rsidP="00C33D6D">
                            <w:pPr>
                              <w:pStyle w:val="ListParagraph"/>
                              <w:numPr>
                                <w:ilvl w:val="0"/>
                                <w:numId w:val="21"/>
                              </w:numPr>
                            </w:pPr>
                            <w:r>
                              <w:t>outside investor</w:t>
                            </w:r>
                          </w:p>
                          <w:p w14:paraId="6EB0AC03" w14:textId="77777777" w:rsidR="008F65B3" w:rsidRDefault="008F65B3" w:rsidP="00C33D6D">
                            <w:pPr>
                              <w:pStyle w:val="ListParagraph"/>
                              <w:numPr>
                                <w:ilvl w:val="0"/>
                                <w:numId w:val="21"/>
                              </w:numPr>
                            </w:pPr>
                            <w:r>
                              <w:t>Inside investor</w:t>
                            </w:r>
                          </w:p>
                          <w:p w14:paraId="0AC3DF1C" w14:textId="77777777" w:rsidR="008F65B3" w:rsidRDefault="008F65B3" w:rsidP="00C33D6D">
                            <w:pPr>
                              <w:pStyle w:val="ListParagrap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52" o:spid="_x0000_s1031" style="position:absolute;left:0;text-align:left;margin-left:127.25pt;margin-top:5.9pt;width:207pt;height:13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" fillcolor="#5b9bd5" strokecolor="#41719c" strokeweight="1pt">
                <v:stroke joinstyle="miter"/>
                <v:path arrowok="t"/>
                <v:textbox>
                  <w:txbxContent>
                    <w:p w14:paraId="6A4BA561" w14:textId="77777777" w:rsidR="008F65B3" w:rsidRDefault="008F65B3" w:rsidP="00C33D6D">
                      <w:pPr>
                        <w:jc w:val="center"/>
                      </w:pPr>
                      <w:r>
                        <w:t>Trading of forecasting</w:t>
                      </w:r>
                    </w:p>
                    <w:p w14:paraId="7314593F" w14:textId="77777777" w:rsidR="008F65B3" w:rsidRDefault="008F65B3" w:rsidP="00C33D6D">
                      <w:pPr>
                        <w:pStyle w:val="ListParagraph"/>
                        <w:numPr>
                          <w:ilvl w:val="0"/>
                          <w:numId w:val="21"/>
                        </w:numPr>
                      </w:pPr>
                      <w:r>
                        <w:t>outside investor</w:t>
                      </w:r>
                    </w:p>
                    <w:p w14:paraId="6EB0AC03" w14:textId="77777777" w:rsidR="008F65B3" w:rsidRDefault="008F65B3" w:rsidP="00C33D6D">
                      <w:pPr>
                        <w:pStyle w:val="ListParagraph"/>
                        <w:numPr>
                          <w:ilvl w:val="0"/>
                          <w:numId w:val="21"/>
                        </w:numPr>
                      </w:pPr>
                      <w:r>
                        <w:t>Inside investor</w:t>
                      </w:r>
                    </w:p>
                    <w:p w14:paraId="0AC3DF1C" w14:textId="77777777" w:rsidR="008F65B3" w:rsidRDefault="008F65B3" w:rsidP="00C33D6D">
                      <w:pPr>
                        <w:pStyle w:val="ListParagraph"/>
                      </w:pPr>
                    </w:p>
                  </w:txbxContent>
                </v:textbox>
              </v:oval>
            </w:pict>
          </mc:Fallback>
        </mc:AlternateContent>
      </w:r>
    </w:p>
    <w:p w14:paraId="78144011" w14:textId="77777777" w:rsidR="00C33D6D" w:rsidRPr="00DF3869" w:rsidRDefault="00C33D6D" w:rsidP="00C33D6D">
      <w:pPr>
        <w:spacing w:after="200" w:line="360" w:lineRule="auto"/>
        <w:ind w:left="405"/>
        <w:contextualSpacing/>
        <w:rPr>
          <w:rFonts w:ascii="Times New Roman" w:hAnsi="Times New Roman" w:cs="Times New Roman"/>
          <w:b/>
          <w:sz w:val="36"/>
          <w:szCs w:val="36"/>
        </w:rPr>
      </w:pPr>
    </w:p>
    <w:p w14:paraId="3BEACC75" w14:textId="60AD4823" w:rsidR="00C33D6D" w:rsidRPr="00DF3869" w:rsidRDefault="000E11FC" w:rsidP="00C33D6D">
      <w:pPr>
        <w:spacing w:after="200" w:line="360" w:lineRule="auto"/>
        <w:ind w:left="405"/>
        <w:contextualSpacing/>
        <w:rPr>
          <w:rFonts w:ascii="Times New Roman" w:hAnsi="Times New Roman" w:cs="Times New Roman"/>
          <w:b/>
          <w:sz w:val="36"/>
          <w:szCs w:val="36"/>
        </w:rPr>
      </w:pPr>
      <w:r>
        <w:rPr>
          <w:rFonts w:ascii="Times New Roman" w:hAnsi="Times New Roman" w:cs="Times New Roman"/>
          <w:b/>
          <w:noProof/>
          <w:sz w:val="36"/>
          <w:szCs w:val="36"/>
        </w:rPr>
        <mc:AlternateContent>
          <mc:Choice Requires="wps">
            <w:drawing>
              <wp:anchor distT="0" distB="0" distL="114300" distR="114300" simplePos="0" relativeHeight="251660800" behindDoc="0" locked="0" layoutInCell="1" allowOverlap="1" wp14:anchorId="59E5B634" wp14:editId="18A08223">
                <wp:simplePos x="0" y="0"/>
                <wp:positionH relativeFrom="column">
                  <wp:posOffset>468630</wp:posOffset>
                </wp:positionH>
                <wp:positionV relativeFrom="paragraph">
                  <wp:posOffset>325755</wp:posOffset>
                </wp:positionV>
                <wp:extent cx="1000125" cy="19050"/>
                <wp:effectExtent l="0" t="57150" r="9525" b="95250"/>
                <wp:wrapNone/>
                <wp:docPr id="56" name="Straight Arrow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0125" cy="1905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56" o:spid="_x0000_s1026" type="#_x0000_t32" style="position:absolute;margin-left:36.9pt;margin-top:25.65pt;width:78.75pt;height: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" strokecolor="#5b9bd5" strokeweight=".5pt">
                <v:stroke endarrow="block" joinstyle="miter"/>
                <o:lock v:ext="edit" shapetype="f"/>
              </v:shape>
            </w:pict>
          </mc:Fallback>
        </mc:AlternateContent>
      </w:r>
    </w:p>
    <w:p w14:paraId="39B26DDC" w14:textId="77777777" w:rsidR="00C33D6D" w:rsidRPr="00DF3869" w:rsidRDefault="00C33D6D" w:rsidP="00C33D6D">
      <w:pPr>
        <w:spacing w:after="200" w:line="360" w:lineRule="auto"/>
        <w:ind w:left="405"/>
        <w:contextualSpacing/>
        <w:rPr>
          <w:rFonts w:ascii="Times New Roman" w:hAnsi="Times New Roman" w:cs="Times New Roman"/>
          <w:b/>
          <w:sz w:val="36"/>
          <w:szCs w:val="36"/>
        </w:rPr>
      </w:pPr>
    </w:p>
    <w:p w14:paraId="0D2D6419" w14:textId="77777777" w:rsidR="00C33D6D" w:rsidRPr="00DF3869" w:rsidRDefault="00C33D6D" w:rsidP="00C33D6D">
      <w:pPr>
        <w:spacing w:after="200" w:line="360" w:lineRule="auto"/>
        <w:ind w:left="405"/>
        <w:contextualSpacing/>
        <w:rPr>
          <w:rFonts w:ascii="Times New Roman" w:hAnsi="Times New Roman" w:cs="Times New Roman"/>
          <w:b/>
          <w:sz w:val="36"/>
          <w:szCs w:val="36"/>
        </w:rPr>
      </w:pPr>
    </w:p>
    <w:p w14:paraId="2165B806" w14:textId="77777777" w:rsidR="00C33D6D" w:rsidRDefault="00C33D6D" w:rsidP="00C33D6D">
      <w:pPr>
        <w:spacing w:after="200" w:line="360" w:lineRule="auto"/>
        <w:ind w:left="405"/>
        <w:contextualSpacing/>
        <w:jc w:val="center"/>
        <w:rPr>
          <w:rFonts w:ascii="Times New Roman" w:hAnsi="Times New Roman" w:cs="Times New Roman"/>
          <w:b/>
          <w:sz w:val="36"/>
          <w:szCs w:val="36"/>
        </w:rPr>
      </w:pPr>
    </w:p>
    <w:p w14:paraId="7E839B72" w14:textId="77777777" w:rsidR="000E11FC" w:rsidRPr="00DF3869" w:rsidRDefault="000E11FC" w:rsidP="00C33D6D">
      <w:pPr>
        <w:spacing w:after="200" w:line="360" w:lineRule="auto"/>
        <w:ind w:left="405"/>
        <w:contextualSpacing/>
        <w:jc w:val="center"/>
        <w:rPr>
          <w:rFonts w:ascii="Times New Roman" w:hAnsi="Times New Roman" w:cs="Times New Roman"/>
          <w:b/>
          <w:sz w:val="36"/>
          <w:szCs w:val="36"/>
        </w:rPr>
      </w:pPr>
    </w:p>
    <w:p w14:paraId="565186B6" w14:textId="77777777" w:rsidR="00C33D6D" w:rsidRPr="000C0845" w:rsidRDefault="00C33D6D" w:rsidP="00C33D6D">
      <w:pPr>
        <w:spacing w:after="200" w:line="360" w:lineRule="auto"/>
        <w:ind w:left="405"/>
        <w:contextualSpacing/>
        <w:rPr>
          <w:rFonts w:ascii="Times New Roman" w:hAnsi="Times New Roman" w:cs="Times New Roman"/>
          <w:sz w:val="28"/>
          <w:szCs w:val="28"/>
        </w:rPr>
      </w:pPr>
      <w:r w:rsidRPr="000C0845">
        <w:rPr>
          <w:rFonts w:ascii="Times New Roman" w:hAnsi="Times New Roman" w:cs="Times New Roman"/>
          <w:b/>
          <w:sz w:val="28"/>
          <w:szCs w:val="28"/>
        </w:rPr>
        <w:lastRenderedPageBreak/>
        <w:t>3.3 Fundamental analysis thus involves 3 steps:</w:t>
      </w:r>
    </w:p>
    <w:p w14:paraId="10A9C75E" w14:textId="77777777" w:rsidR="00C33D6D" w:rsidRPr="00DF3869" w:rsidRDefault="00C33D6D" w:rsidP="00C33D6D">
      <w:pPr>
        <w:spacing w:after="200" w:line="360" w:lineRule="auto"/>
        <w:contextualSpacing/>
        <w:rPr>
          <w:rFonts w:ascii="Times New Roman" w:hAnsi="Times New Roman" w:cs="Times New Roman"/>
          <w:sz w:val="36"/>
          <w:szCs w:val="36"/>
        </w:rPr>
      </w:pPr>
    </w:p>
    <w:p w14:paraId="5C520D0E" w14:textId="77777777" w:rsidR="00C33D6D" w:rsidRPr="00DF3869" w:rsidRDefault="00C33D6D" w:rsidP="00C33D6D">
      <w:pPr>
        <w:numPr>
          <w:ilvl w:val="0"/>
          <w:numId w:val="3"/>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 xml:space="preserve">Economic analysis </w:t>
      </w:r>
    </w:p>
    <w:p w14:paraId="52CBBCDC" w14:textId="77777777" w:rsidR="00C33D6D" w:rsidRPr="00DF3869" w:rsidRDefault="00C33D6D" w:rsidP="00C33D6D">
      <w:pPr>
        <w:spacing w:after="200" w:line="360" w:lineRule="auto"/>
        <w:contextualSpacing/>
        <w:rPr>
          <w:rFonts w:ascii="Times New Roman" w:hAnsi="Times New Roman" w:cs="Times New Roman"/>
          <w:sz w:val="24"/>
          <w:szCs w:val="28"/>
        </w:rPr>
      </w:pPr>
    </w:p>
    <w:p w14:paraId="6D19178A" w14:textId="77777777" w:rsidR="00C33D6D" w:rsidRPr="00DF3869" w:rsidRDefault="00C33D6D" w:rsidP="00C33D6D">
      <w:pPr>
        <w:numPr>
          <w:ilvl w:val="0"/>
          <w:numId w:val="3"/>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Company analysis</w:t>
      </w:r>
    </w:p>
    <w:p w14:paraId="76A8FE3E" w14:textId="77777777" w:rsidR="00C33D6D" w:rsidRPr="00DF3869" w:rsidRDefault="00C33D6D" w:rsidP="00C33D6D">
      <w:pPr>
        <w:spacing w:after="200" w:line="360" w:lineRule="auto"/>
        <w:contextualSpacing/>
        <w:rPr>
          <w:rFonts w:ascii="Times New Roman" w:hAnsi="Times New Roman" w:cs="Times New Roman"/>
          <w:sz w:val="24"/>
          <w:szCs w:val="28"/>
        </w:rPr>
      </w:pPr>
    </w:p>
    <w:p w14:paraId="4C2E8D21" w14:textId="77777777" w:rsidR="00C33D6D" w:rsidRPr="00DF3869" w:rsidRDefault="00C33D6D" w:rsidP="00C33D6D">
      <w:pPr>
        <w:numPr>
          <w:ilvl w:val="0"/>
          <w:numId w:val="3"/>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 xml:space="preserve">Industry analysis                                                                                                    </w:t>
      </w:r>
    </w:p>
    <w:p w14:paraId="30E90787" w14:textId="77777777" w:rsidR="00C33D6D" w:rsidRPr="00DF3869" w:rsidRDefault="00C33D6D" w:rsidP="00C33D6D">
      <w:pPr>
        <w:spacing w:after="200" w:line="360" w:lineRule="auto"/>
        <w:rPr>
          <w:rFonts w:ascii="Times New Roman" w:hAnsi="Times New Roman" w:cs="Times New Roman"/>
          <w:sz w:val="24"/>
          <w:szCs w:val="28"/>
        </w:rPr>
      </w:pPr>
    </w:p>
    <w:p w14:paraId="76D28607" w14:textId="77777777" w:rsidR="00C33D6D" w:rsidRPr="000C0845" w:rsidRDefault="00C33D6D" w:rsidP="00C33D6D">
      <w:pPr>
        <w:numPr>
          <w:ilvl w:val="0"/>
          <w:numId w:val="6"/>
        </w:numPr>
        <w:tabs>
          <w:tab w:val="left" w:pos="6900"/>
        </w:tabs>
        <w:spacing w:after="200" w:line="360" w:lineRule="auto"/>
        <w:contextualSpacing/>
        <w:rPr>
          <w:rFonts w:ascii="Times New Roman" w:hAnsi="Times New Roman" w:cs="Times New Roman"/>
          <w:sz w:val="28"/>
          <w:szCs w:val="28"/>
        </w:rPr>
      </w:pPr>
      <w:r w:rsidRPr="000C0845">
        <w:rPr>
          <w:rFonts w:ascii="Times New Roman" w:hAnsi="Times New Roman" w:cs="Times New Roman"/>
          <w:b/>
          <w:sz w:val="28"/>
          <w:szCs w:val="28"/>
        </w:rPr>
        <w:t>Economic analysis:</w:t>
      </w:r>
    </w:p>
    <w:p w14:paraId="056CBF65" w14:textId="77777777" w:rsidR="00C33D6D" w:rsidRPr="00DF3869" w:rsidRDefault="00C33D6D" w:rsidP="00C33D6D">
      <w:pPr>
        <w:numPr>
          <w:ilvl w:val="0"/>
          <w:numId w:val="25"/>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 xml:space="preserve">In a situation of Boom economy the company will be wealthy on the other hand in recession situation the performance of company will be poor </w:t>
      </w:r>
    </w:p>
    <w:p w14:paraId="37F73B1E" w14:textId="77777777" w:rsidR="00C33D6D" w:rsidRPr="00DF3869" w:rsidRDefault="00C33D6D" w:rsidP="00C33D6D">
      <w:pPr>
        <w:numPr>
          <w:ilvl w:val="0"/>
          <w:numId w:val="25"/>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Investors are interested in studying those economic varieties, which affect the performance of the company in which they planned to invest. An analyzed of that economic variable would give an idea about future corporate income and the payment of dividends and interest to investors.</w:t>
      </w:r>
    </w:p>
    <w:p w14:paraId="22A3B4EF" w14:textId="77777777" w:rsidR="00C33D6D" w:rsidRPr="00DF3869" w:rsidRDefault="00C33D6D" w:rsidP="00C33D6D">
      <w:pPr>
        <w:spacing w:after="200" w:line="360" w:lineRule="auto"/>
        <w:rPr>
          <w:rFonts w:ascii="Times New Roman" w:hAnsi="Times New Roman" w:cs="Times New Roman"/>
          <w:sz w:val="24"/>
          <w:szCs w:val="28"/>
        </w:rPr>
      </w:pPr>
    </w:p>
    <w:p w14:paraId="7D60EFCA" w14:textId="2E5573D9" w:rsidR="00C33D6D" w:rsidRPr="00DF3869" w:rsidRDefault="000E11FC" w:rsidP="00C33D6D">
      <w:pPr>
        <w:spacing w:after="200" w:line="360" w:lineRule="auto"/>
        <w:rPr>
          <w:rFonts w:ascii="Times New Roman" w:hAnsi="Times New Roman" w:cs="Times New Roman"/>
        </w:rPr>
      </w:pPr>
      <w:r>
        <w:rPr>
          <w:rFonts w:ascii="Times New Roman" w:hAnsi="Times New Roman" w:cs="Times New Roman"/>
          <w:noProof/>
          <w:sz w:val="28"/>
          <w:szCs w:val="28"/>
        </w:rPr>
        <mc:AlternateContent>
          <mc:Choice Requires="wps">
            <w:drawing>
              <wp:anchor distT="0" distB="0" distL="114300" distR="114300" simplePos="0" relativeHeight="251661824" behindDoc="0" locked="0" layoutInCell="1" allowOverlap="1" wp14:anchorId="5C8BD3BD" wp14:editId="465B0ED9">
                <wp:simplePos x="0" y="0"/>
                <wp:positionH relativeFrom="column">
                  <wp:posOffset>266700</wp:posOffset>
                </wp:positionH>
                <wp:positionV relativeFrom="paragraph">
                  <wp:posOffset>21590</wp:posOffset>
                </wp:positionV>
                <wp:extent cx="5686425" cy="923925"/>
                <wp:effectExtent l="0" t="0" r="28575" b="28575"/>
                <wp:wrapNone/>
                <wp:docPr id="1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6425" cy="923925"/>
                        </a:xfrm>
                        <a:prstGeom prst="rect">
                          <a:avLst/>
                        </a:prstGeom>
                        <a:solidFill>
                          <a:srgbClr val="FFFFFF"/>
                        </a:solidFill>
                        <a:ln w="9525">
                          <a:solidFill>
                            <a:srgbClr val="000000"/>
                          </a:solidFill>
                          <a:miter lim="800000"/>
                          <a:headEnd/>
                          <a:tailEnd/>
                        </a:ln>
                      </wps:spPr>
                      <wps:txbx>
                        <w:txbxContent>
                          <w:p w14:paraId="65E4553F" w14:textId="77777777" w:rsidR="008F65B3" w:rsidRPr="00F633B7" w:rsidRDefault="008F65B3" w:rsidP="00C33D6D">
                            <w:pPr>
                              <w:jc w:val="center"/>
                              <w:rPr>
                                <w:b/>
                                <w:sz w:val="24"/>
                                <w:szCs w:val="28"/>
                                <w:u w:val="single"/>
                              </w:rPr>
                            </w:pPr>
                            <w:r w:rsidRPr="00F633B7">
                              <w:rPr>
                                <w:b/>
                                <w:sz w:val="24"/>
                                <w:szCs w:val="28"/>
                                <w:u w:val="single"/>
                              </w:rPr>
                              <w:t>Boom economy</w:t>
                            </w:r>
                          </w:p>
                          <w:p w14:paraId="03A73E29" w14:textId="77777777" w:rsidR="008F65B3" w:rsidRPr="00F633B7" w:rsidRDefault="008F65B3" w:rsidP="00C33D6D">
                            <w:pPr>
                              <w:rPr>
                                <w:sz w:val="24"/>
                                <w:szCs w:val="28"/>
                              </w:rPr>
                            </w:pPr>
                            <w:r>
                              <w:rPr>
                                <w:sz w:val="24"/>
                                <w:szCs w:val="28"/>
                              </w:rPr>
                              <w:t xml:space="preserve">Income will be </w:t>
                            </w:r>
                            <w:proofErr w:type="gramStart"/>
                            <w:r>
                              <w:rPr>
                                <w:sz w:val="24"/>
                                <w:szCs w:val="28"/>
                              </w:rPr>
                              <w:t>increased,</w:t>
                            </w:r>
                            <w:proofErr w:type="gramEnd"/>
                            <w:r>
                              <w:rPr>
                                <w:sz w:val="24"/>
                                <w:szCs w:val="28"/>
                              </w:rPr>
                              <w:t xml:space="preserve"> demand will also high trend of company will also arise.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2" style="position:absolute;margin-left:21pt;margin-top:1.7pt;width:447.75pt;height:72.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">
                <v:textbox>
                  <w:txbxContent>
                    <w:p w14:paraId="65E4553F" w14:textId="77777777" w:rsidR="008F65B3" w:rsidRPr="00F633B7" w:rsidRDefault="008F65B3" w:rsidP="00C33D6D">
                      <w:pPr>
                        <w:jc w:val="center"/>
                        <w:rPr>
                          <w:b/>
                          <w:sz w:val="24"/>
                          <w:szCs w:val="28"/>
                          <w:u w:val="single"/>
                        </w:rPr>
                      </w:pPr>
                      <w:r w:rsidRPr="00F633B7">
                        <w:rPr>
                          <w:b/>
                          <w:sz w:val="24"/>
                          <w:szCs w:val="28"/>
                          <w:u w:val="single"/>
                        </w:rPr>
                        <w:t>Boom economy</w:t>
                      </w:r>
                    </w:p>
                    <w:p w14:paraId="03A73E29" w14:textId="77777777" w:rsidR="008F65B3" w:rsidRPr="00F633B7" w:rsidRDefault="008F65B3" w:rsidP="00C33D6D">
                      <w:pPr>
                        <w:rPr>
                          <w:sz w:val="24"/>
                          <w:szCs w:val="28"/>
                        </w:rPr>
                      </w:pPr>
                      <w:r>
                        <w:rPr>
                          <w:sz w:val="24"/>
                          <w:szCs w:val="28"/>
                        </w:rPr>
                        <w:t xml:space="preserve">Income will be </w:t>
                      </w:r>
                      <w:proofErr w:type="gramStart"/>
                      <w:r>
                        <w:rPr>
                          <w:sz w:val="24"/>
                          <w:szCs w:val="28"/>
                        </w:rPr>
                        <w:t>increased,</w:t>
                      </w:r>
                      <w:proofErr w:type="gramEnd"/>
                      <w:r>
                        <w:rPr>
                          <w:sz w:val="24"/>
                          <w:szCs w:val="28"/>
                        </w:rPr>
                        <w:t xml:space="preserve"> demand will also high trend of company will also arise.</w:t>
                      </w:r>
                    </w:p>
                  </w:txbxContent>
                </v:textbox>
              </v:rect>
            </w:pict>
          </mc:Fallback>
        </mc:AlternateContent>
      </w:r>
    </w:p>
    <w:p w14:paraId="0ADC16B7" w14:textId="77777777" w:rsidR="00C33D6D" w:rsidRPr="00DF3869" w:rsidRDefault="00C33D6D" w:rsidP="00C33D6D">
      <w:pPr>
        <w:spacing w:after="200" w:line="360" w:lineRule="auto"/>
        <w:rPr>
          <w:rFonts w:ascii="Times New Roman" w:hAnsi="Times New Roman" w:cs="Times New Roman"/>
        </w:rPr>
      </w:pPr>
    </w:p>
    <w:p w14:paraId="3860278C" w14:textId="77777777" w:rsidR="00C33D6D" w:rsidRPr="00DF3869" w:rsidRDefault="00C33D6D" w:rsidP="00C33D6D">
      <w:pPr>
        <w:spacing w:after="200" w:line="360" w:lineRule="auto"/>
        <w:rPr>
          <w:rFonts w:ascii="Times New Roman" w:hAnsi="Times New Roman" w:cs="Times New Roman"/>
        </w:rPr>
      </w:pPr>
    </w:p>
    <w:p w14:paraId="5BDA011F" w14:textId="0FE0EDDE" w:rsidR="00C33D6D" w:rsidRPr="00DF3869" w:rsidRDefault="000E11FC" w:rsidP="00C33D6D">
      <w:pPr>
        <w:spacing w:after="200" w:line="360"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2848" behindDoc="0" locked="0" layoutInCell="1" allowOverlap="1" wp14:anchorId="7B46D43F" wp14:editId="503EAF89">
                <wp:simplePos x="0" y="0"/>
                <wp:positionH relativeFrom="column">
                  <wp:posOffset>276225</wp:posOffset>
                </wp:positionH>
                <wp:positionV relativeFrom="paragraph">
                  <wp:posOffset>300355</wp:posOffset>
                </wp:positionV>
                <wp:extent cx="5819775" cy="971550"/>
                <wp:effectExtent l="0" t="0" r="28575" b="19050"/>
                <wp:wrapNone/>
                <wp:docPr id="14"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9775" cy="971550"/>
                        </a:xfrm>
                        <a:prstGeom prst="rect">
                          <a:avLst/>
                        </a:prstGeom>
                        <a:solidFill>
                          <a:srgbClr val="FFFFFF"/>
                        </a:solidFill>
                        <a:ln w="9525">
                          <a:solidFill>
                            <a:srgbClr val="000000"/>
                          </a:solidFill>
                          <a:miter lim="800000"/>
                          <a:headEnd/>
                          <a:tailEnd/>
                        </a:ln>
                      </wps:spPr>
                      <wps:txbx>
                        <w:txbxContent>
                          <w:p w14:paraId="58CDF504" w14:textId="77777777" w:rsidR="008F65B3" w:rsidRPr="00F633B7" w:rsidRDefault="008F65B3" w:rsidP="00C33D6D">
                            <w:pPr>
                              <w:jc w:val="center"/>
                              <w:rPr>
                                <w:b/>
                                <w:sz w:val="24"/>
                                <w:szCs w:val="28"/>
                                <w:u w:val="single"/>
                              </w:rPr>
                            </w:pPr>
                            <w:r w:rsidRPr="00F633B7">
                              <w:rPr>
                                <w:b/>
                                <w:sz w:val="24"/>
                                <w:szCs w:val="28"/>
                                <w:u w:val="single"/>
                              </w:rPr>
                              <w:t>Recession economy</w:t>
                            </w:r>
                          </w:p>
                          <w:p w14:paraId="703D781C" w14:textId="77777777" w:rsidR="008F65B3" w:rsidRDefault="008F65B3" w:rsidP="00C33D6D">
                            <w:pPr>
                              <w:rPr>
                                <w:sz w:val="28"/>
                                <w:szCs w:val="28"/>
                              </w:rPr>
                            </w:pPr>
                            <w:r>
                              <w:rPr>
                                <w:sz w:val="24"/>
                                <w:szCs w:val="28"/>
                              </w:rPr>
                              <w:t>Income will fall or reduce, demand will also be decreases. Company’s trend will be in a bad situation</w:t>
                            </w:r>
                          </w:p>
                          <w:p w14:paraId="0135CC54" w14:textId="77777777" w:rsidR="008F65B3" w:rsidRDefault="008F65B3" w:rsidP="00C33D6D">
                            <w:pPr>
                              <w:rPr>
                                <w:sz w:val="28"/>
                                <w:szCs w:val="28"/>
                              </w:rPr>
                            </w:pPr>
                          </w:p>
                          <w:p w14:paraId="07EC5343" w14:textId="77777777" w:rsidR="008F65B3" w:rsidRPr="000D4B01" w:rsidRDefault="008F65B3" w:rsidP="00C33D6D">
                            <w:pPr>
                              <w:rPr>
                                <w:sz w:val="28"/>
                                <w:szCs w:val="28"/>
                              </w:rPr>
                            </w:pPr>
                          </w:p>
                          <w:p w14:paraId="1042F348" w14:textId="77777777" w:rsidR="008F65B3" w:rsidRDefault="008F65B3" w:rsidP="00C33D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3" style="position:absolute;margin-left:21.75pt;margin-top:23.65pt;width:458.25pt;height:76.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">
                <v:textbox>
                  <w:txbxContent>
                    <w:p w14:paraId="58CDF504" w14:textId="77777777" w:rsidR="008F65B3" w:rsidRPr="00F633B7" w:rsidRDefault="008F65B3" w:rsidP="00C33D6D">
                      <w:pPr>
                        <w:jc w:val="center"/>
                        <w:rPr>
                          <w:b/>
                          <w:sz w:val="24"/>
                          <w:szCs w:val="28"/>
                          <w:u w:val="single"/>
                        </w:rPr>
                      </w:pPr>
                      <w:r w:rsidRPr="00F633B7">
                        <w:rPr>
                          <w:b/>
                          <w:sz w:val="24"/>
                          <w:szCs w:val="28"/>
                          <w:u w:val="single"/>
                        </w:rPr>
                        <w:t>Recession economy</w:t>
                      </w:r>
                    </w:p>
                    <w:p w14:paraId="703D781C" w14:textId="77777777" w:rsidR="008F65B3" w:rsidRDefault="008F65B3" w:rsidP="00C33D6D">
                      <w:pPr>
                        <w:rPr>
                          <w:sz w:val="28"/>
                          <w:szCs w:val="28"/>
                        </w:rPr>
                      </w:pPr>
                      <w:r>
                        <w:rPr>
                          <w:sz w:val="24"/>
                          <w:szCs w:val="28"/>
                        </w:rPr>
                        <w:t>Income will fall or reduce, demand will also be decreases. Company’s trend will be in a bad situation</w:t>
                      </w:r>
                    </w:p>
                    <w:p w14:paraId="0135CC54" w14:textId="77777777" w:rsidR="008F65B3" w:rsidRDefault="008F65B3" w:rsidP="00C33D6D">
                      <w:pPr>
                        <w:rPr>
                          <w:sz w:val="28"/>
                          <w:szCs w:val="28"/>
                        </w:rPr>
                      </w:pPr>
                    </w:p>
                    <w:p w14:paraId="07EC5343" w14:textId="77777777" w:rsidR="008F65B3" w:rsidRPr="000D4B01" w:rsidRDefault="008F65B3" w:rsidP="00C33D6D">
                      <w:pPr>
                        <w:rPr>
                          <w:sz w:val="28"/>
                          <w:szCs w:val="28"/>
                        </w:rPr>
                      </w:pPr>
                    </w:p>
                    <w:p w14:paraId="1042F348" w14:textId="77777777" w:rsidR="008F65B3" w:rsidRDefault="008F65B3" w:rsidP="00C33D6D"/>
                  </w:txbxContent>
                </v:textbox>
              </v:rect>
            </w:pict>
          </mc:Fallback>
        </mc:AlternateContent>
      </w:r>
      <w:r>
        <w:rPr>
          <w:rFonts w:ascii="Times New Roman" w:hAnsi="Times New Roman" w:cs="Times New Roman"/>
          <w:noProof/>
        </w:rPr>
        <mc:AlternateContent>
          <mc:Choice Requires="wps">
            <w:drawing>
              <wp:anchor distT="0" distB="0" distL="114299" distR="114299" simplePos="0" relativeHeight="251663872" behindDoc="0" locked="0" layoutInCell="1" allowOverlap="1" wp14:anchorId="674965E0" wp14:editId="30AA4F56">
                <wp:simplePos x="0" y="0"/>
                <wp:positionH relativeFrom="column">
                  <wp:posOffset>3001009</wp:posOffset>
                </wp:positionH>
                <wp:positionV relativeFrom="paragraph">
                  <wp:posOffset>-3175</wp:posOffset>
                </wp:positionV>
                <wp:extent cx="0" cy="303530"/>
                <wp:effectExtent l="0" t="0" r="19050" b="20320"/>
                <wp:wrapNone/>
                <wp:docPr id="13"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35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 o:spid="_x0000_s1026" type="#_x0000_t32" style="position:absolute;margin-left:236.3pt;margin-top:-.25pt;width:0;height:23.9pt;z-index:2516638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"/>
            </w:pict>
          </mc:Fallback>
        </mc:AlternateContent>
      </w:r>
    </w:p>
    <w:p w14:paraId="5569E53E" w14:textId="77777777" w:rsidR="00C33D6D" w:rsidRPr="00DF3869" w:rsidRDefault="00C33D6D" w:rsidP="00C33D6D">
      <w:pPr>
        <w:spacing w:after="200" w:line="360" w:lineRule="auto"/>
        <w:rPr>
          <w:rFonts w:ascii="Times New Roman" w:hAnsi="Times New Roman" w:cs="Times New Roman"/>
        </w:rPr>
      </w:pPr>
    </w:p>
    <w:p w14:paraId="5A8C5357" w14:textId="77777777" w:rsidR="00C33D6D" w:rsidRPr="00DF3869" w:rsidRDefault="00C33D6D" w:rsidP="00C33D6D">
      <w:pPr>
        <w:spacing w:after="200" w:line="360" w:lineRule="auto"/>
        <w:rPr>
          <w:rFonts w:ascii="Times New Roman" w:hAnsi="Times New Roman" w:cs="Times New Roman"/>
        </w:rPr>
      </w:pPr>
    </w:p>
    <w:p w14:paraId="546605F3" w14:textId="77777777" w:rsidR="00C33D6D" w:rsidRPr="00DF3869" w:rsidRDefault="00C33D6D" w:rsidP="00C33D6D">
      <w:pPr>
        <w:spacing w:after="200" w:line="360" w:lineRule="auto"/>
        <w:rPr>
          <w:rFonts w:ascii="Times New Roman" w:hAnsi="Times New Roman" w:cs="Times New Roman"/>
        </w:rPr>
      </w:pPr>
    </w:p>
    <w:p w14:paraId="68FF10D8" w14:textId="77777777" w:rsidR="00C33D6D" w:rsidRPr="00DF3869" w:rsidRDefault="00C33D6D" w:rsidP="00C33D6D">
      <w:pPr>
        <w:spacing w:after="200" w:line="360" w:lineRule="auto"/>
        <w:rPr>
          <w:rFonts w:ascii="Times New Roman" w:hAnsi="Times New Roman" w:cs="Times New Roman"/>
        </w:rPr>
      </w:pPr>
    </w:p>
    <w:p w14:paraId="1C3618F2" w14:textId="77777777" w:rsidR="00C33D6D" w:rsidRPr="000C0845" w:rsidRDefault="00C33D6D" w:rsidP="00C33D6D">
      <w:pPr>
        <w:numPr>
          <w:ilvl w:val="0"/>
          <w:numId w:val="6"/>
        </w:numPr>
        <w:spacing w:after="200" w:line="360" w:lineRule="auto"/>
        <w:contextualSpacing/>
        <w:rPr>
          <w:rFonts w:ascii="Times New Roman" w:hAnsi="Times New Roman" w:cs="Times New Roman"/>
          <w:b/>
          <w:sz w:val="28"/>
          <w:szCs w:val="28"/>
        </w:rPr>
      </w:pPr>
      <w:r w:rsidRPr="000C0845">
        <w:rPr>
          <w:rFonts w:ascii="Times New Roman" w:hAnsi="Times New Roman" w:cs="Times New Roman"/>
          <w:b/>
          <w:sz w:val="28"/>
          <w:szCs w:val="28"/>
        </w:rPr>
        <w:t>Industry analysis:</w:t>
      </w:r>
    </w:p>
    <w:p w14:paraId="6267B3A9" w14:textId="77777777" w:rsidR="00C33D6D" w:rsidRPr="00DF3869" w:rsidRDefault="00C33D6D" w:rsidP="00C33D6D">
      <w:pPr>
        <w:spacing w:after="200" w:line="360" w:lineRule="auto"/>
        <w:ind w:left="720"/>
        <w:contextualSpacing/>
        <w:rPr>
          <w:rFonts w:ascii="Times New Roman" w:hAnsi="Times New Roman" w:cs="Times New Roman"/>
          <w:b/>
          <w:sz w:val="36"/>
          <w:szCs w:val="40"/>
        </w:rPr>
      </w:pPr>
    </w:p>
    <w:p w14:paraId="3F6439A1" w14:textId="77777777" w:rsidR="00C33D6D" w:rsidRPr="00DF3869" w:rsidRDefault="00C33D6D" w:rsidP="00C33D6D">
      <w:pPr>
        <w:spacing w:after="200" w:line="360" w:lineRule="auto"/>
        <w:rPr>
          <w:rFonts w:ascii="Times New Roman" w:hAnsi="Times New Roman" w:cs="Times New Roman"/>
          <w:sz w:val="24"/>
          <w:szCs w:val="24"/>
        </w:rPr>
      </w:pPr>
      <w:r w:rsidRPr="00DF3869">
        <w:rPr>
          <w:rFonts w:ascii="Times New Roman" w:hAnsi="Times New Roman" w:cs="Times New Roman"/>
          <w:sz w:val="24"/>
          <w:szCs w:val="24"/>
        </w:rPr>
        <w:t xml:space="preserve"> If we want to know about the industries analysis we should know about some </w:t>
      </w:r>
      <w:proofErr w:type="spellStart"/>
      <w:r w:rsidRPr="00DF3869">
        <w:rPr>
          <w:rFonts w:ascii="Times New Roman" w:hAnsi="Times New Roman" w:cs="Times New Roman"/>
          <w:sz w:val="24"/>
          <w:szCs w:val="24"/>
        </w:rPr>
        <w:t>question.First</w:t>
      </w:r>
      <w:proofErr w:type="spellEnd"/>
      <w:r w:rsidRPr="00DF3869">
        <w:rPr>
          <w:rFonts w:ascii="Times New Roman" w:hAnsi="Times New Roman" w:cs="Times New Roman"/>
          <w:sz w:val="24"/>
          <w:szCs w:val="24"/>
        </w:rPr>
        <w:t xml:space="preserve"> of all we need to know about the trends of the industries. We also identified what the competitor likes? What </w:t>
      </w:r>
      <w:proofErr w:type="gramStart"/>
      <w:r w:rsidRPr="00DF3869">
        <w:rPr>
          <w:rFonts w:ascii="Times New Roman" w:hAnsi="Times New Roman" w:cs="Times New Roman"/>
          <w:sz w:val="24"/>
          <w:szCs w:val="24"/>
        </w:rPr>
        <w:t>are the macro risk</w:t>
      </w:r>
      <w:proofErr w:type="gramEnd"/>
      <w:r w:rsidRPr="00DF3869">
        <w:rPr>
          <w:rFonts w:ascii="Times New Roman" w:hAnsi="Times New Roman" w:cs="Times New Roman"/>
          <w:sz w:val="24"/>
          <w:szCs w:val="24"/>
        </w:rPr>
        <w:t>? Need to the information of market share.</w:t>
      </w:r>
    </w:p>
    <w:p w14:paraId="0303AA29" w14:textId="77777777" w:rsidR="00C33D6D" w:rsidRPr="00DF3869" w:rsidRDefault="00C33D6D" w:rsidP="00C33D6D">
      <w:pPr>
        <w:spacing w:after="200" w:line="360" w:lineRule="auto"/>
        <w:rPr>
          <w:rFonts w:ascii="Times New Roman" w:hAnsi="Times New Roman" w:cs="Times New Roman"/>
          <w:sz w:val="24"/>
          <w:szCs w:val="24"/>
        </w:rPr>
      </w:pPr>
    </w:p>
    <w:p w14:paraId="3EA3A41D" w14:textId="77777777" w:rsidR="00C33D6D" w:rsidRPr="000C0845" w:rsidRDefault="00C33D6D" w:rsidP="00C33D6D">
      <w:pPr>
        <w:numPr>
          <w:ilvl w:val="0"/>
          <w:numId w:val="6"/>
        </w:numPr>
        <w:spacing w:after="0" w:line="360" w:lineRule="auto"/>
        <w:ind w:right="480"/>
        <w:contextualSpacing/>
        <w:rPr>
          <w:rFonts w:ascii="Times New Roman" w:eastAsia="Times New Roman" w:hAnsi="Times New Roman" w:cs="Times New Roman"/>
          <w:b/>
          <w:sz w:val="28"/>
          <w:szCs w:val="28"/>
        </w:rPr>
      </w:pPr>
      <w:r w:rsidRPr="000C0845">
        <w:rPr>
          <w:rFonts w:ascii="Times New Roman" w:eastAsia="Times New Roman" w:hAnsi="Times New Roman" w:cs="Times New Roman"/>
          <w:b/>
          <w:sz w:val="28"/>
          <w:szCs w:val="28"/>
        </w:rPr>
        <w:t>Company analysis:</w:t>
      </w:r>
    </w:p>
    <w:p w14:paraId="26DBAF60" w14:textId="77777777" w:rsidR="00C33D6D" w:rsidRPr="00DF3869" w:rsidRDefault="00C33D6D" w:rsidP="00C33D6D">
      <w:pPr>
        <w:spacing w:after="0" w:line="360" w:lineRule="auto"/>
        <w:ind w:right="480"/>
        <w:rPr>
          <w:rFonts w:ascii="Times New Roman" w:eastAsia="Times New Roman" w:hAnsi="Times New Roman" w:cs="Times New Roman"/>
          <w:b/>
          <w:sz w:val="40"/>
          <w:szCs w:val="28"/>
        </w:rPr>
      </w:pPr>
    </w:p>
    <w:p w14:paraId="54E3C140" w14:textId="77777777" w:rsidR="00C33D6D" w:rsidRPr="00DF3869" w:rsidRDefault="00C33D6D" w:rsidP="00C33D6D">
      <w:pPr>
        <w:spacing w:after="0" w:line="360" w:lineRule="auto"/>
        <w:ind w:right="480"/>
        <w:rPr>
          <w:rFonts w:ascii="Times New Roman" w:eastAsia="Times New Roman" w:hAnsi="Times New Roman" w:cs="Times New Roman"/>
          <w:sz w:val="24"/>
          <w:szCs w:val="28"/>
        </w:rPr>
      </w:pPr>
      <w:r w:rsidRPr="00DF3869">
        <w:rPr>
          <w:rFonts w:ascii="Times New Roman" w:eastAsia="Times New Roman" w:hAnsi="Times New Roman" w:cs="Times New Roman"/>
          <w:sz w:val="24"/>
          <w:szCs w:val="28"/>
        </w:rPr>
        <w:t xml:space="preserve">We need to answer some question if we want to know about company </w:t>
      </w:r>
      <w:proofErr w:type="spellStart"/>
      <w:r w:rsidRPr="00DF3869">
        <w:rPr>
          <w:rFonts w:ascii="Times New Roman" w:eastAsia="Times New Roman" w:hAnsi="Times New Roman" w:cs="Times New Roman"/>
          <w:sz w:val="24"/>
          <w:szCs w:val="28"/>
        </w:rPr>
        <w:t>analysi</w:t>
      </w:r>
      <w:proofErr w:type="spellEnd"/>
      <w:r w:rsidRPr="00DF3869">
        <w:rPr>
          <w:rFonts w:ascii="Times New Roman" w:eastAsia="Times New Roman" w:hAnsi="Times New Roman" w:cs="Times New Roman"/>
          <w:sz w:val="24"/>
          <w:szCs w:val="28"/>
        </w:rPr>
        <w:t>:</w:t>
      </w:r>
    </w:p>
    <w:p w14:paraId="4079AA1D" w14:textId="77777777" w:rsidR="00C33D6D" w:rsidRPr="00DF3869" w:rsidRDefault="00C33D6D" w:rsidP="00C33D6D">
      <w:pPr>
        <w:spacing w:after="0" w:line="360" w:lineRule="auto"/>
        <w:ind w:right="480"/>
        <w:rPr>
          <w:rFonts w:ascii="Times New Roman" w:eastAsia="Times New Roman" w:hAnsi="Times New Roman" w:cs="Times New Roman"/>
          <w:b/>
          <w:sz w:val="36"/>
          <w:szCs w:val="28"/>
        </w:rPr>
      </w:pPr>
    </w:p>
    <w:p w14:paraId="167FE9AA" w14:textId="77777777" w:rsidR="00C33D6D" w:rsidRPr="00DF3869" w:rsidRDefault="00C33D6D" w:rsidP="00C33D6D">
      <w:pPr>
        <w:numPr>
          <w:ilvl w:val="0"/>
          <w:numId w:val="4"/>
        </w:numPr>
        <w:spacing w:after="0" w:line="360" w:lineRule="auto"/>
        <w:ind w:left="480" w:right="480"/>
        <w:rPr>
          <w:rFonts w:ascii="Times New Roman" w:hAnsi="Times New Roman" w:cs="Times New Roman"/>
          <w:sz w:val="24"/>
          <w:szCs w:val="28"/>
        </w:rPr>
      </w:pPr>
      <w:r w:rsidRPr="00DF3869">
        <w:rPr>
          <w:rFonts w:ascii="Times New Roman" w:hAnsi="Times New Roman" w:cs="Times New Roman"/>
          <w:sz w:val="24"/>
          <w:szCs w:val="28"/>
        </w:rPr>
        <w:t>Identify all types of risks. What will be my most probable risk?</w:t>
      </w:r>
    </w:p>
    <w:p w14:paraId="4433CB0A" w14:textId="77777777" w:rsidR="00C33D6D" w:rsidRPr="00DF3869" w:rsidRDefault="00C33D6D" w:rsidP="00C33D6D">
      <w:pPr>
        <w:numPr>
          <w:ilvl w:val="0"/>
          <w:numId w:val="4"/>
        </w:numPr>
        <w:spacing w:after="0" w:line="360" w:lineRule="auto"/>
        <w:ind w:left="480" w:right="480"/>
        <w:rPr>
          <w:rFonts w:ascii="Times New Roman" w:hAnsi="Times New Roman" w:cs="Times New Roman"/>
          <w:sz w:val="24"/>
          <w:szCs w:val="28"/>
        </w:rPr>
      </w:pPr>
      <w:r w:rsidRPr="00DF3869">
        <w:rPr>
          <w:rFonts w:ascii="Times New Roman" w:hAnsi="Times New Roman" w:cs="Times New Roman"/>
          <w:sz w:val="24"/>
          <w:szCs w:val="28"/>
        </w:rPr>
        <w:t>Probability of gaining market share</w:t>
      </w:r>
    </w:p>
    <w:p w14:paraId="120125E3" w14:textId="77777777" w:rsidR="00C33D6D" w:rsidRPr="00DF3869" w:rsidRDefault="00C33D6D" w:rsidP="00C33D6D">
      <w:pPr>
        <w:numPr>
          <w:ilvl w:val="0"/>
          <w:numId w:val="4"/>
        </w:numPr>
        <w:spacing w:after="0" w:line="360" w:lineRule="auto"/>
        <w:ind w:left="480" w:right="480"/>
        <w:rPr>
          <w:rFonts w:ascii="Times New Roman" w:hAnsi="Times New Roman" w:cs="Times New Roman"/>
          <w:sz w:val="24"/>
          <w:szCs w:val="28"/>
        </w:rPr>
      </w:pPr>
      <w:r w:rsidRPr="00DF3869">
        <w:rPr>
          <w:rFonts w:ascii="Times New Roman" w:hAnsi="Times New Roman" w:cs="Times New Roman"/>
          <w:sz w:val="24"/>
          <w:szCs w:val="28"/>
        </w:rPr>
        <w:t>How do they build money? What is the business model? What are their goods/services?</w:t>
      </w:r>
    </w:p>
    <w:p w14:paraId="5117347B" w14:textId="77777777" w:rsidR="00C33D6D" w:rsidRPr="00DF3869" w:rsidRDefault="00C33D6D" w:rsidP="00C33D6D">
      <w:pPr>
        <w:numPr>
          <w:ilvl w:val="0"/>
          <w:numId w:val="4"/>
        </w:numPr>
        <w:spacing w:after="0" w:line="360" w:lineRule="auto"/>
        <w:ind w:left="480" w:right="480"/>
        <w:rPr>
          <w:rFonts w:ascii="Times New Roman" w:hAnsi="Times New Roman" w:cs="Times New Roman"/>
          <w:sz w:val="24"/>
          <w:szCs w:val="28"/>
        </w:rPr>
      </w:pPr>
      <w:r w:rsidRPr="00DF3869">
        <w:rPr>
          <w:rFonts w:ascii="Times New Roman" w:hAnsi="Times New Roman" w:cs="Times New Roman"/>
          <w:sz w:val="24"/>
          <w:szCs w:val="28"/>
        </w:rPr>
        <w:t>Who are their clients? Is it B2B or B2C? How determined is their client base?</w:t>
      </w:r>
    </w:p>
    <w:p w14:paraId="0245234F" w14:textId="77777777" w:rsidR="00C33D6D" w:rsidRPr="00DF3869" w:rsidRDefault="00C33D6D" w:rsidP="00C33D6D">
      <w:pPr>
        <w:numPr>
          <w:ilvl w:val="0"/>
          <w:numId w:val="5"/>
        </w:numPr>
        <w:spacing w:after="0" w:line="360" w:lineRule="auto"/>
        <w:ind w:left="480" w:right="480"/>
        <w:rPr>
          <w:rFonts w:ascii="Times New Roman" w:eastAsia="Times New Roman" w:hAnsi="Times New Roman" w:cs="Times New Roman"/>
          <w:sz w:val="24"/>
          <w:szCs w:val="28"/>
        </w:rPr>
      </w:pPr>
      <w:r w:rsidRPr="00DF3869">
        <w:rPr>
          <w:rFonts w:ascii="Times New Roman" w:hAnsi="Times New Roman" w:cs="Times New Roman"/>
          <w:sz w:val="24"/>
          <w:szCs w:val="28"/>
        </w:rPr>
        <w:t xml:space="preserve">Details about our supplier. Who </w:t>
      </w:r>
      <w:proofErr w:type="gramStart"/>
      <w:r w:rsidRPr="00DF3869">
        <w:rPr>
          <w:rFonts w:ascii="Times New Roman" w:hAnsi="Times New Roman" w:cs="Times New Roman"/>
          <w:sz w:val="24"/>
          <w:szCs w:val="28"/>
        </w:rPr>
        <w:t>are our main supplier</w:t>
      </w:r>
      <w:proofErr w:type="gramEnd"/>
      <w:r w:rsidRPr="00DF3869">
        <w:rPr>
          <w:rFonts w:ascii="Times New Roman" w:hAnsi="Times New Roman" w:cs="Times New Roman"/>
          <w:sz w:val="24"/>
          <w:szCs w:val="28"/>
        </w:rPr>
        <w:t>?</w:t>
      </w:r>
    </w:p>
    <w:p w14:paraId="31685243" w14:textId="77777777" w:rsidR="00C33D6D" w:rsidRPr="00DF3869" w:rsidRDefault="00C33D6D" w:rsidP="00C33D6D">
      <w:pPr>
        <w:numPr>
          <w:ilvl w:val="0"/>
          <w:numId w:val="5"/>
        </w:numPr>
        <w:spacing w:after="0" w:line="360" w:lineRule="auto"/>
        <w:ind w:left="480" w:right="480"/>
        <w:rPr>
          <w:rFonts w:ascii="Times New Roman" w:eastAsia="Times New Roman" w:hAnsi="Times New Roman" w:cs="Times New Roman"/>
          <w:sz w:val="24"/>
          <w:szCs w:val="28"/>
        </w:rPr>
      </w:pPr>
      <w:r w:rsidRPr="00DF3869">
        <w:rPr>
          <w:rFonts w:ascii="Times New Roman" w:eastAsia="Times New Roman" w:hAnsi="Times New Roman" w:cs="Times New Roman"/>
          <w:sz w:val="24"/>
          <w:szCs w:val="28"/>
        </w:rPr>
        <w:t>Upcoming year’s revenue, loss or gaining.</w:t>
      </w:r>
    </w:p>
    <w:p w14:paraId="0A288F8A" w14:textId="77777777" w:rsidR="00C33D6D" w:rsidRPr="00DF3869" w:rsidRDefault="00C33D6D" w:rsidP="00C33D6D">
      <w:pPr>
        <w:spacing w:after="0" w:line="360" w:lineRule="auto"/>
        <w:ind w:right="480"/>
        <w:rPr>
          <w:rFonts w:ascii="Times New Roman" w:eastAsia="Times New Roman" w:hAnsi="Times New Roman" w:cs="Times New Roman"/>
          <w:sz w:val="24"/>
          <w:szCs w:val="28"/>
        </w:rPr>
      </w:pPr>
    </w:p>
    <w:p w14:paraId="51175848" w14:textId="77777777" w:rsidR="00C33D6D" w:rsidRPr="00DF3869" w:rsidRDefault="00C33D6D" w:rsidP="00C33D6D">
      <w:pPr>
        <w:spacing w:after="200" w:line="360" w:lineRule="auto"/>
        <w:rPr>
          <w:rFonts w:ascii="Times New Roman" w:eastAsia="Times New Roman" w:hAnsi="Times New Roman" w:cs="Times New Roman"/>
          <w:b/>
          <w:sz w:val="38"/>
          <w:szCs w:val="28"/>
        </w:rPr>
      </w:pPr>
    </w:p>
    <w:p w14:paraId="07A29003" w14:textId="77777777" w:rsidR="00C33D6D" w:rsidRPr="000C0845" w:rsidRDefault="00C33D6D" w:rsidP="00C33D6D">
      <w:pPr>
        <w:spacing w:after="200" w:line="360" w:lineRule="auto"/>
        <w:rPr>
          <w:rFonts w:ascii="Times New Roman" w:hAnsi="Times New Roman" w:cs="Times New Roman"/>
          <w:b/>
          <w:sz w:val="28"/>
          <w:szCs w:val="28"/>
        </w:rPr>
      </w:pPr>
      <w:r w:rsidRPr="000C0845">
        <w:rPr>
          <w:rFonts w:ascii="Times New Roman" w:eastAsia="Times New Roman" w:hAnsi="Times New Roman" w:cs="Times New Roman"/>
          <w:b/>
          <w:sz w:val="28"/>
          <w:szCs w:val="28"/>
        </w:rPr>
        <w:t>3.4</w:t>
      </w:r>
      <w:r w:rsidRPr="000C0845">
        <w:rPr>
          <w:rFonts w:ascii="Times New Roman" w:hAnsi="Times New Roman" w:cs="Times New Roman"/>
          <w:b/>
          <w:sz w:val="28"/>
          <w:szCs w:val="28"/>
        </w:rPr>
        <w:t xml:space="preserve">Types of fundamental analysis: </w:t>
      </w:r>
    </w:p>
    <w:p w14:paraId="027B6C01" w14:textId="77777777" w:rsidR="00C33D6D" w:rsidRPr="00DF3869" w:rsidRDefault="00C33D6D" w:rsidP="00C33D6D">
      <w:pPr>
        <w:spacing w:after="200" w:line="360" w:lineRule="auto"/>
        <w:rPr>
          <w:rFonts w:ascii="Times New Roman" w:hAnsi="Times New Roman" w:cs="Times New Roman"/>
          <w:sz w:val="24"/>
          <w:szCs w:val="28"/>
        </w:rPr>
      </w:pPr>
      <w:r w:rsidRPr="00DF3869">
        <w:rPr>
          <w:rFonts w:ascii="Times New Roman" w:hAnsi="Times New Roman" w:cs="Times New Roman"/>
          <w:sz w:val="24"/>
          <w:szCs w:val="28"/>
        </w:rPr>
        <w:t>Two kinds of fundamental analysis given bellow-</w:t>
      </w:r>
    </w:p>
    <w:p w14:paraId="53EB1C95" w14:textId="77777777" w:rsidR="00C33D6D" w:rsidRPr="000C0845" w:rsidRDefault="00C33D6D" w:rsidP="00C33D6D">
      <w:pPr>
        <w:numPr>
          <w:ilvl w:val="0"/>
          <w:numId w:val="6"/>
        </w:numPr>
        <w:spacing w:after="200" w:line="360" w:lineRule="auto"/>
        <w:contextualSpacing/>
        <w:rPr>
          <w:rFonts w:ascii="Times New Roman" w:hAnsi="Times New Roman" w:cs="Times New Roman"/>
          <w:b/>
          <w:sz w:val="28"/>
          <w:szCs w:val="28"/>
        </w:rPr>
      </w:pPr>
      <w:r w:rsidRPr="000C0845">
        <w:rPr>
          <w:rFonts w:ascii="Times New Roman" w:hAnsi="Times New Roman" w:cs="Times New Roman"/>
          <w:b/>
          <w:sz w:val="28"/>
          <w:szCs w:val="28"/>
        </w:rPr>
        <w:t xml:space="preserve">Macro fundamental analysis </w:t>
      </w:r>
    </w:p>
    <w:p w14:paraId="7DB45F23" w14:textId="77777777" w:rsidR="00C33D6D" w:rsidRPr="00DF3869" w:rsidRDefault="00C33D6D" w:rsidP="00C33D6D">
      <w:pPr>
        <w:numPr>
          <w:ilvl w:val="0"/>
          <w:numId w:val="3"/>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The top down approach</w:t>
      </w:r>
    </w:p>
    <w:p w14:paraId="0BB2BED9" w14:textId="77777777" w:rsidR="00C33D6D" w:rsidRPr="00DF3869" w:rsidRDefault="00C33D6D" w:rsidP="00C33D6D">
      <w:p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 xml:space="preserve">We may able to know many economic </w:t>
      </w:r>
      <w:proofErr w:type="gramStart"/>
      <w:r w:rsidRPr="00DF3869">
        <w:rPr>
          <w:rFonts w:ascii="Times New Roman" w:hAnsi="Times New Roman" w:cs="Times New Roman"/>
          <w:sz w:val="24"/>
          <w:szCs w:val="28"/>
        </w:rPr>
        <w:t>factor</w:t>
      </w:r>
      <w:proofErr w:type="gramEnd"/>
      <w:r w:rsidRPr="00DF3869">
        <w:rPr>
          <w:rFonts w:ascii="Times New Roman" w:hAnsi="Times New Roman" w:cs="Times New Roman"/>
          <w:sz w:val="24"/>
          <w:szCs w:val="28"/>
        </w:rPr>
        <w:t xml:space="preserve"> by analysis macro fundamental analysis.it also known as fundamental analysis. It helps the company to identify the performance of the economic condition.</w:t>
      </w:r>
    </w:p>
    <w:p w14:paraId="63504B7E" w14:textId="77777777" w:rsidR="00C33D6D" w:rsidRPr="00DF3869" w:rsidRDefault="00C33D6D" w:rsidP="00C33D6D">
      <w:pPr>
        <w:spacing w:after="200" w:line="360" w:lineRule="auto"/>
        <w:rPr>
          <w:rFonts w:ascii="Times New Roman" w:hAnsi="Times New Roman" w:cs="Times New Roman"/>
          <w:b/>
          <w:sz w:val="32"/>
          <w:szCs w:val="44"/>
        </w:rPr>
      </w:pPr>
    </w:p>
    <w:p w14:paraId="1A6D179D" w14:textId="77777777" w:rsidR="00C33D6D" w:rsidRPr="00DF3869" w:rsidRDefault="00C33D6D" w:rsidP="00C33D6D">
      <w:pPr>
        <w:spacing w:after="200" w:line="360" w:lineRule="auto"/>
        <w:rPr>
          <w:rFonts w:ascii="Times New Roman" w:hAnsi="Times New Roman" w:cs="Times New Roman"/>
          <w:sz w:val="18"/>
          <w:szCs w:val="28"/>
        </w:rPr>
      </w:pPr>
      <w:r w:rsidRPr="00DF3869">
        <w:rPr>
          <w:rFonts w:ascii="Times New Roman" w:hAnsi="Times New Roman" w:cs="Times New Roman"/>
          <w:b/>
          <w:sz w:val="32"/>
          <w:szCs w:val="44"/>
        </w:rPr>
        <w:lastRenderedPageBreak/>
        <w:t>Classes of macro-economic policies:</w:t>
      </w:r>
    </w:p>
    <w:p w14:paraId="662F98A8" w14:textId="77777777" w:rsidR="00C33D6D" w:rsidRPr="00DF3869" w:rsidRDefault="00C33D6D" w:rsidP="00C33D6D">
      <w:pPr>
        <w:numPr>
          <w:ilvl w:val="0"/>
          <w:numId w:val="2"/>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Fiscal policy- Government spending, stimulates the demand for goods</w:t>
      </w:r>
    </w:p>
    <w:p w14:paraId="4B004ED4" w14:textId="77777777" w:rsidR="00C33D6D" w:rsidRPr="00DF3869" w:rsidRDefault="00C33D6D" w:rsidP="00C33D6D">
      <w:pPr>
        <w:spacing w:after="200" w:line="360" w:lineRule="auto"/>
        <w:contextualSpacing/>
        <w:rPr>
          <w:rFonts w:ascii="Times New Roman" w:hAnsi="Times New Roman" w:cs="Times New Roman"/>
          <w:sz w:val="24"/>
          <w:szCs w:val="28"/>
        </w:rPr>
      </w:pPr>
    </w:p>
    <w:p w14:paraId="65DD0723" w14:textId="77777777" w:rsidR="00C33D6D" w:rsidRPr="00DF3869" w:rsidRDefault="00C33D6D" w:rsidP="00C33D6D">
      <w:pPr>
        <w:numPr>
          <w:ilvl w:val="0"/>
          <w:numId w:val="2"/>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Monetary policy-Manipulation of money supply in an company</w:t>
      </w:r>
    </w:p>
    <w:p w14:paraId="6B67A7AC" w14:textId="77777777" w:rsidR="00C33D6D" w:rsidRPr="00DF3869" w:rsidRDefault="00C33D6D" w:rsidP="00C33D6D">
      <w:pPr>
        <w:spacing w:after="200" w:line="360" w:lineRule="auto"/>
        <w:rPr>
          <w:rFonts w:ascii="Times New Roman" w:hAnsi="Times New Roman" w:cs="Times New Roman"/>
          <w:sz w:val="24"/>
          <w:szCs w:val="28"/>
        </w:rPr>
      </w:pPr>
    </w:p>
    <w:p w14:paraId="02986926" w14:textId="77777777" w:rsidR="00C33D6D" w:rsidRPr="000C0845" w:rsidRDefault="00C33D6D" w:rsidP="00C33D6D">
      <w:pPr>
        <w:numPr>
          <w:ilvl w:val="0"/>
          <w:numId w:val="6"/>
        </w:numPr>
        <w:spacing w:after="200" w:line="360" w:lineRule="auto"/>
        <w:contextualSpacing/>
        <w:rPr>
          <w:rFonts w:ascii="Times New Roman" w:hAnsi="Times New Roman" w:cs="Times New Roman"/>
          <w:b/>
          <w:sz w:val="28"/>
          <w:szCs w:val="28"/>
        </w:rPr>
      </w:pPr>
      <w:r w:rsidRPr="000C0845">
        <w:rPr>
          <w:rFonts w:ascii="Times New Roman" w:hAnsi="Times New Roman" w:cs="Times New Roman"/>
          <w:b/>
          <w:sz w:val="28"/>
          <w:szCs w:val="28"/>
        </w:rPr>
        <w:t>Micro fundamental analysis</w:t>
      </w:r>
    </w:p>
    <w:p w14:paraId="2C068D6E" w14:textId="77777777" w:rsidR="00C33D6D" w:rsidRPr="00DF3869" w:rsidRDefault="00C33D6D" w:rsidP="00C33D6D">
      <w:pPr>
        <w:numPr>
          <w:ilvl w:val="0"/>
          <w:numId w:val="3"/>
        </w:num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 xml:space="preserve">The bottom up approach </w:t>
      </w:r>
    </w:p>
    <w:p w14:paraId="126C7867" w14:textId="77777777" w:rsidR="00C33D6D" w:rsidRPr="00DF3869" w:rsidRDefault="00C33D6D" w:rsidP="00C33D6D">
      <w:pPr>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 xml:space="preserve">It is also very important approach we may able to know about the value of stock. It also may identify the positive and negative stock price. It is absolutely helpful for the company who wanted to measure their performance of stock. </w:t>
      </w:r>
    </w:p>
    <w:p w14:paraId="6653BDD0" w14:textId="77777777" w:rsidR="00C33D6D" w:rsidRPr="00DF3869" w:rsidRDefault="00C33D6D" w:rsidP="00C33D6D">
      <w:pPr>
        <w:spacing w:after="200" w:line="360" w:lineRule="auto"/>
        <w:rPr>
          <w:rFonts w:ascii="Times New Roman" w:hAnsi="Times New Roman" w:cs="Times New Roman"/>
          <w:sz w:val="24"/>
          <w:szCs w:val="28"/>
        </w:rPr>
      </w:pPr>
    </w:p>
    <w:p w14:paraId="35A5CFD2"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8"/>
        </w:rPr>
      </w:pPr>
    </w:p>
    <w:p w14:paraId="35227D69"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8"/>
        </w:rPr>
      </w:pPr>
    </w:p>
    <w:p w14:paraId="073201FC"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2482D60C"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4A5A585C"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06FC9EA3"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245E8532"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5928888F"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030BB50A"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732CE100"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1BC0A8D4"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49197FBE"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724674BC" w14:textId="77777777" w:rsidR="00C33D6D" w:rsidRPr="00BE7950"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40"/>
          <w:szCs w:val="40"/>
          <w:u w:val="single"/>
        </w:rPr>
      </w:pPr>
      <w:r w:rsidRPr="00BE7950">
        <w:rPr>
          <w:rFonts w:ascii="Times New Roman" w:eastAsia="Times New Roman" w:hAnsi="Times New Roman" w:cs="Times New Roman"/>
          <w:b/>
          <w:sz w:val="40"/>
          <w:szCs w:val="40"/>
          <w:u w:val="single"/>
        </w:rPr>
        <w:t>Chapter 4</w:t>
      </w:r>
    </w:p>
    <w:p w14:paraId="13F952E6" w14:textId="52602453" w:rsidR="00C33D6D" w:rsidRPr="00BE7950" w:rsidRDefault="00C33D6D" w:rsidP="00C33D6D">
      <w:pPr>
        <w:spacing w:after="200" w:line="360" w:lineRule="auto"/>
        <w:jc w:val="center"/>
        <w:rPr>
          <w:rFonts w:ascii="Times New Roman" w:hAnsi="Times New Roman" w:cs="Times New Roman"/>
          <w:b/>
          <w:sz w:val="40"/>
          <w:szCs w:val="40"/>
        </w:rPr>
      </w:pPr>
      <w:r w:rsidRPr="00BE7950">
        <w:rPr>
          <w:rFonts w:ascii="Times New Roman" w:hAnsi="Times New Roman" w:cs="Times New Roman"/>
          <w:b/>
          <w:sz w:val="40"/>
          <w:szCs w:val="40"/>
        </w:rPr>
        <w:t>Key indicator</w:t>
      </w:r>
      <w:r w:rsidR="000C0845">
        <w:rPr>
          <w:rFonts w:ascii="Times New Roman" w:hAnsi="Times New Roman" w:cs="Times New Roman"/>
          <w:b/>
          <w:sz w:val="40"/>
          <w:szCs w:val="40"/>
        </w:rPr>
        <w:t>s</w:t>
      </w:r>
      <w:r w:rsidRPr="00BE7950">
        <w:rPr>
          <w:rFonts w:ascii="Times New Roman" w:hAnsi="Times New Roman" w:cs="Times New Roman"/>
          <w:b/>
          <w:sz w:val="40"/>
          <w:szCs w:val="40"/>
        </w:rPr>
        <w:t xml:space="preserve"> of</w:t>
      </w:r>
    </w:p>
    <w:p w14:paraId="5EEE0C1B" w14:textId="77777777" w:rsidR="00C33D6D" w:rsidRPr="00BE7950" w:rsidRDefault="00C33D6D" w:rsidP="00C33D6D">
      <w:pPr>
        <w:spacing w:after="200" w:line="360" w:lineRule="auto"/>
        <w:jc w:val="center"/>
        <w:rPr>
          <w:rFonts w:ascii="Times New Roman" w:hAnsi="Times New Roman" w:cs="Times New Roman"/>
          <w:b/>
          <w:sz w:val="40"/>
          <w:szCs w:val="40"/>
        </w:rPr>
      </w:pPr>
      <w:r w:rsidRPr="00BE7950">
        <w:rPr>
          <w:rFonts w:ascii="Times New Roman" w:hAnsi="Times New Roman" w:cs="Times New Roman"/>
          <w:b/>
          <w:sz w:val="40"/>
          <w:szCs w:val="40"/>
        </w:rPr>
        <w:t>Financial statements of four companies</w:t>
      </w:r>
    </w:p>
    <w:p w14:paraId="6D535DBE" w14:textId="77777777" w:rsidR="00C33D6D" w:rsidRPr="00DF3869" w:rsidRDefault="00C33D6D" w:rsidP="00C33D6D">
      <w:pPr>
        <w:spacing w:after="200" w:line="360" w:lineRule="auto"/>
        <w:jc w:val="center"/>
        <w:rPr>
          <w:rFonts w:ascii="Times New Roman" w:hAnsi="Times New Roman" w:cs="Times New Roman"/>
          <w:b/>
          <w:sz w:val="40"/>
          <w:szCs w:val="28"/>
        </w:rPr>
      </w:pPr>
    </w:p>
    <w:p w14:paraId="32403E7B" w14:textId="77777777" w:rsidR="00C33D6D" w:rsidRPr="00DF3869" w:rsidRDefault="00C33D6D" w:rsidP="00C33D6D">
      <w:pPr>
        <w:spacing w:after="200" w:line="360" w:lineRule="auto"/>
        <w:jc w:val="center"/>
        <w:rPr>
          <w:rFonts w:ascii="Times New Roman" w:hAnsi="Times New Roman" w:cs="Times New Roman"/>
          <w:b/>
          <w:sz w:val="40"/>
          <w:szCs w:val="28"/>
        </w:rPr>
      </w:pPr>
    </w:p>
    <w:p w14:paraId="65A9C348" w14:textId="77777777" w:rsidR="00C33D6D" w:rsidRPr="00DF3869" w:rsidRDefault="00C33D6D" w:rsidP="00C33D6D">
      <w:pPr>
        <w:spacing w:after="200" w:line="360" w:lineRule="auto"/>
        <w:jc w:val="center"/>
        <w:rPr>
          <w:rFonts w:ascii="Times New Roman" w:hAnsi="Times New Roman" w:cs="Times New Roman"/>
          <w:b/>
          <w:sz w:val="40"/>
          <w:szCs w:val="28"/>
        </w:rPr>
      </w:pPr>
    </w:p>
    <w:p w14:paraId="3CB58FC0" w14:textId="77777777" w:rsidR="00C33D6D" w:rsidRDefault="00C33D6D" w:rsidP="00C33D6D">
      <w:pPr>
        <w:spacing w:after="200" w:line="360" w:lineRule="auto"/>
        <w:jc w:val="center"/>
        <w:rPr>
          <w:rFonts w:ascii="Times New Roman" w:hAnsi="Times New Roman" w:cs="Times New Roman"/>
          <w:b/>
          <w:sz w:val="40"/>
          <w:szCs w:val="28"/>
        </w:rPr>
      </w:pPr>
    </w:p>
    <w:p w14:paraId="1C58967D" w14:textId="77777777" w:rsidR="00C33D6D" w:rsidRPr="00DF3869" w:rsidRDefault="00C33D6D" w:rsidP="00C33D6D">
      <w:pPr>
        <w:spacing w:after="200" w:line="360" w:lineRule="auto"/>
        <w:jc w:val="center"/>
        <w:rPr>
          <w:rFonts w:ascii="Times New Roman" w:hAnsi="Times New Roman" w:cs="Times New Roman"/>
          <w:b/>
          <w:sz w:val="40"/>
          <w:szCs w:val="28"/>
        </w:rPr>
      </w:pPr>
    </w:p>
    <w:p w14:paraId="0D91F5CE" w14:textId="77777777" w:rsidR="00C33D6D" w:rsidRDefault="00C33D6D" w:rsidP="00C33D6D">
      <w:pPr>
        <w:spacing w:after="200" w:line="360" w:lineRule="auto"/>
        <w:jc w:val="center"/>
        <w:rPr>
          <w:rFonts w:ascii="Times New Roman" w:hAnsi="Times New Roman" w:cs="Times New Roman"/>
          <w:b/>
          <w:sz w:val="40"/>
          <w:szCs w:val="28"/>
        </w:rPr>
      </w:pPr>
    </w:p>
    <w:p w14:paraId="19EF56D5" w14:textId="77777777" w:rsidR="000E11FC" w:rsidRDefault="000E11FC" w:rsidP="00C33D6D">
      <w:pPr>
        <w:spacing w:after="200" w:line="360" w:lineRule="auto"/>
        <w:jc w:val="center"/>
        <w:rPr>
          <w:rFonts w:ascii="Times New Roman" w:hAnsi="Times New Roman" w:cs="Times New Roman"/>
          <w:b/>
          <w:sz w:val="40"/>
          <w:szCs w:val="28"/>
        </w:rPr>
      </w:pPr>
    </w:p>
    <w:p w14:paraId="4D5E5AEB" w14:textId="77777777" w:rsidR="000C0845" w:rsidRPr="00DF3869" w:rsidRDefault="000C0845" w:rsidP="00C33D6D">
      <w:pPr>
        <w:spacing w:after="200" w:line="360" w:lineRule="auto"/>
        <w:jc w:val="center"/>
        <w:rPr>
          <w:rFonts w:ascii="Times New Roman" w:hAnsi="Times New Roman" w:cs="Times New Roman"/>
          <w:b/>
          <w:sz w:val="40"/>
          <w:szCs w:val="28"/>
        </w:rPr>
      </w:pPr>
    </w:p>
    <w:p w14:paraId="3E1F6388" w14:textId="77777777" w:rsidR="000C0845" w:rsidRDefault="000C0845" w:rsidP="00C33D6D">
      <w:pPr>
        <w:spacing w:after="200" w:line="360" w:lineRule="auto"/>
        <w:rPr>
          <w:rFonts w:ascii="Times New Roman" w:hAnsi="Times New Roman" w:cs="Times New Roman"/>
          <w:b/>
          <w:sz w:val="28"/>
          <w:szCs w:val="28"/>
        </w:rPr>
      </w:pPr>
    </w:p>
    <w:p w14:paraId="338FA2BF" w14:textId="77777777" w:rsidR="00C33D6D" w:rsidRPr="000C0845" w:rsidRDefault="00C33D6D" w:rsidP="00C33D6D">
      <w:pPr>
        <w:spacing w:after="200" w:line="360" w:lineRule="auto"/>
        <w:rPr>
          <w:rFonts w:ascii="Times New Roman" w:hAnsi="Times New Roman" w:cs="Times New Roman"/>
          <w:b/>
          <w:sz w:val="28"/>
          <w:szCs w:val="28"/>
        </w:rPr>
      </w:pPr>
      <w:r w:rsidRPr="000C0845">
        <w:rPr>
          <w:rFonts w:ascii="Times New Roman" w:hAnsi="Times New Roman" w:cs="Times New Roman"/>
          <w:b/>
          <w:sz w:val="28"/>
          <w:szCs w:val="28"/>
        </w:rPr>
        <w:lastRenderedPageBreak/>
        <w:t>4.1 Income statement analysis:</w:t>
      </w:r>
    </w:p>
    <w:p w14:paraId="28635B18" w14:textId="77777777" w:rsidR="00C33D6D" w:rsidRPr="00DF3869" w:rsidRDefault="00C33D6D" w:rsidP="00C33D6D">
      <w:pPr>
        <w:spacing w:after="200" w:line="360" w:lineRule="auto"/>
        <w:rPr>
          <w:rFonts w:ascii="Times New Roman" w:hAnsi="Times New Roman" w:cs="Times New Roman"/>
          <w:b/>
          <w:sz w:val="34"/>
        </w:rPr>
      </w:pPr>
    </w:p>
    <w:p w14:paraId="06AA7C2B" w14:textId="77777777" w:rsidR="00C33D6D" w:rsidRPr="00DF3869" w:rsidRDefault="00C33D6D" w:rsidP="00C33D6D">
      <w:pPr>
        <w:spacing w:after="200" w:line="360" w:lineRule="auto"/>
        <w:rPr>
          <w:rFonts w:ascii="Times New Roman" w:hAnsi="Times New Roman" w:cs="Times New Roman"/>
          <w:b/>
          <w:sz w:val="34"/>
        </w:rPr>
      </w:pPr>
      <w:r w:rsidRPr="00DF3869">
        <w:rPr>
          <w:rFonts w:ascii="Times New Roman" w:hAnsi="Times New Roman" w:cs="Times New Roman"/>
          <w:sz w:val="24"/>
          <w:szCs w:val="24"/>
        </w:rPr>
        <w:t xml:space="preserve">If we want to know about the income statement of the company we need to know about the following equation. It </w:t>
      </w:r>
      <w:proofErr w:type="gramStart"/>
      <w:r w:rsidRPr="00DF3869">
        <w:rPr>
          <w:rFonts w:ascii="Times New Roman" w:hAnsi="Times New Roman" w:cs="Times New Roman"/>
          <w:sz w:val="24"/>
          <w:szCs w:val="24"/>
        </w:rPr>
        <w:t>develop</w:t>
      </w:r>
      <w:proofErr w:type="gramEnd"/>
      <w:r w:rsidRPr="00DF3869">
        <w:rPr>
          <w:rFonts w:ascii="Times New Roman" w:hAnsi="Times New Roman" w:cs="Times New Roman"/>
          <w:sz w:val="24"/>
          <w:szCs w:val="24"/>
        </w:rPr>
        <w:t xml:space="preserve"> a </w:t>
      </w:r>
      <w:proofErr w:type="spellStart"/>
      <w:r w:rsidRPr="00DF3869">
        <w:rPr>
          <w:rFonts w:ascii="Times New Roman" w:hAnsi="Times New Roman" w:cs="Times New Roman"/>
          <w:sz w:val="24"/>
          <w:szCs w:val="24"/>
        </w:rPr>
        <w:t>companies</w:t>
      </w:r>
      <w:proofErr w:type="spellEnd"/>
      <w:r w:rsidRPr="00DF3869">
        <w:rPr>
          <w:rFonts w:ascii="Times New Roman" w:hAnsi="Times New Roman" w:cs="Times New Roman"/>
          <w:sz w:val="24"/>
          <w:szCs w:val="24"/>
        </w:rPr>
        <w:t xml:space="preserve"> income related information.</w:t>
      </w:r>
    </w:p>
    <w:p w14:paraId="556A25EE"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b/>
          <w:color w:val="000000"/>
          <w:sz w:val="24"/>
          <w:szCs w:val="24"/>
        </w:rPr>
      </w:pPr>
      <w:r w:rsidRPr="00DF3869">
        <w:rPr>
          <w:rFonts w:ascii="Times New Roman" w:eastAsia="Times New Roman" w:hAnsi="Times New Roman" w:cs="Times New Roman"/>
          <w:b/>
          <w:color w:val="000000"/>
          <w:sz w:val="24"/>
          <w:szCs w:val="24"/>
        </w:rPr>
        <w:t>Revenues               –          Expenses                     =                Profit/loss</w:t>
      </w:r>
    </w:p>
    <w:p w14:paraId="643E1106"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 xml:space="preserve">Sales revenue                         cost of sales                                       Gross </w:t>
      </w:r>
    </w:p>
    <w:p w14:paraId="3C1FECCB"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 xml:space="preserve">Other income                          operating                                            </w:t>
      </w:r>
      <w:proofErr w:type="spellStart"/>
      <w:r w:rsidRPr="00DF3869">
        <w:rPr>
          <w:rFonts w:ascii="Times New Roman" w:eastAsia="Times New Roman" w:hAnsi="Times New Roman" w:cs="Times New Roman"/>
          <w:color w:val="000000"/>
          <w:sz w:val="24"/>
          <w:szCs w:val="24"/>
        </w:rPr>
        <w:t>operating</w:t>
      </w:r>
      <w:proofErr w:type="spellEnd"/>
    </w:p>
    <w:p w14:paraId="2FCC0AE1"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 xml:space="preserve">                                                Non-operating                                    net</w:t>
      </w:r>
    </w:p>
    <w:p w14:paraId="41CA1921"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 xml:space="preserve">                                                Tax</w:t>
      </w:r>
    </w:p>
    <w:p w14:paraId="0132D418" w14:textId="77777777" w:rsidR="00C33D6D" w:rsidRPr="00DF3869" w:rsidRDefault="00C33D6D" w:rsidP="00C33D6D">
      <w:pPr>
        <w:spacing w:after="200" w:line="360" w:lineRule="auto"/>
        <w:rPr>
          <w:rFonts w:ascii="Times New Roman" w:hAnsi="Times New Roman" w:cs="Times New Roman"/>
          <w:b/>
          <w:sz w:val="34"/>
        </w:rPr>
      </w:pPr>
    </w:p>
    <w:p w14:paraId="15FF4CAD"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 xml:space="preserve">Company’s income statement is a mirror by which we may able to know about the </w:t>
      </w:r>
      <w:proofErr w:type="gramStart"/>
      <w:r w:rsidRPr="00DF3869">
        <w:rPr>
          <w:rFonts w:ascii="Times New Roman" w:eastAsia="Times New Roman" w:hAnsi="Times New Roman" w:cs="Times New Roman"/>
          <w:color w:val="000000"/>
          <w:sz w:val="24"/>
          <w:szCs w:val="24"/>
        </w:rPr>
        <w:t>companies</w:t>
      </w:r>
      <w:proofErr w:type="gramEnd"/>
      <w:r w:rsidRPr="00DF3869">
        <w:rPr>
          <w:rFonts w:ascii="Times New Roman" w:eastAsia="Times New Roman" w:hAnsi="Times New Roman" w:cs="Times New Roman"/>
          <w:color w:val="000000"/>
          <w:sz w:val="24"/>
          <w:szCs w:val="24"/>
        </w:rPr>
        <w:t xml:space="preserve"> incomes earnings savings and also the expenses.</w:t>
      </w:r>
    </w:p>
    <w:p w14:paraId="7E2D45E9"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It has mainly two dimensions:</w:t>
      </w:r>
    </w:p>
    <w:p w14:paraId="29E008C6" w14:textId="77777777" w:rsidR="00C33D6D" w:rsidRPr="00DF3869" w:rsidRDefault="00C33D6D" w:rsidP="00C33D6D">
      <w:pPr>
        <w:numPr>
          <w:ilvl w:val="0"/>
          <w:numId w:val="26"/>
        </w:num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operating</w:t>
      </w:r>
    </w:p>
    <w:p w14:paraId="12BD5F3C" w14:textId="77777777" w:rsidR="00C33D6D" w:rsidRPr="00DF3869" w:rsidRDefault="00C33D6D" w:rsidP="00C33D6D">
      <w:pPr>
        <w:numPr>
          <w:ilvl w:val="0"/>
          <w:numId w:val="26"/>
        </w:num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Non-operating.</w:t>
      </w:r>
    </w:p>
    <w:p w14:paraId="05FB4955" w14:textId="77777777" w:rsidR="00C33D6D" w:rsidRPr="00DF3869" w:rsidRDefault="00C33D6D" w:rsidP="00C33D6D">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 xml:space="preserve">Operating part is the most important part of a company. Without operating part company cannot do its main duty. </w:t>
      </w:r>
      <w:proofErr w:type="gramStart"/>
      <w:r w:rsidRPr="00DF3869">
        <w:rPr>
          <w:rFonts w:ascii="Times New Roman" w:eastAsia="Times New Roman" w:hAnsi="Times New Roman" w:cs="Times New Roman"/>
          <w:color w:val="000000"/>
          <w:sz w:val="24"/>
          <w:szCs w:val="24"/>
        </w:rPr>
        <w:t>Or main work.</w:t>
      </w:r>
      <w:proofErr w:type="gramEnd"/>
      <w:r w:rsidRPr="00DF3869">
        <w:rPr>
          <w:rFonts w:ascii="Times New Roman" w:eastAsia="Times New Roman" w:hAnsi="Times New Roman" w:cs="Times New Roman"/>
          <w:color w:val="000000"/>
          <w:sz w:val="24"/>
          <w:szCs w:val="24"/>
        </w:rPr>
        <w:t xml:space="preserve"> By assure the operating part then the company need to concern about the non-operating part.</w:t>
      </w:r>
    </w:p>
    <w:p w14:paraId="1438EEC4" w14:textId="77777777" w:rsidR="00C33D6D" w:rsidRPr="00DF3869" w:rsidRDefault="00C33D6D" w:rsidP="00C33D6D">
      <w:pPr>
        <w:tabs>
          <w:tab w:val="right" w:pos="9360"/>
        </w:tabs>
        <w:spacing w:before="100" w:beforeAutospacing="1" w:after="100" w:afterAutospacing="1" w:line="360" w:lineRule="auto"/>
        <w:rPr>
          <w:rFonts w:ascii="Times New Roman" w:eastAsia="Times New Roman" w:hAnsi="Times New Roman" w:cs="Times New Roman"/>
          <w:b/>
          <w:sz w:val="24"/>
          <w:szCs w:val="28"/>
        </w:rPr>
      </w:pPr>
    </w:p>
    <w:p w14:paraId="672C811C" w14:textId="77777777" w:rsidR="00C33D6D" w:rsidRPr="00BE7950" w:rsidRDefault="00C33D6D" w:rsidP="00C33D6D">
      <w:pPr>
        <w:numPr>
          <w:ilvl w:val="0"/>
          <w:numId w:val="14"/>
        </w:numPr>
        <w:tabs>
          <w:tab w:val="right" w:pos="9360"/>
        </w:tabs>
        <w:spacing w:before="100" w:beforeAutospacing="1" w:after="100" w:afterAutospacing="1" w:line="360" w:lineRule="auto"/>
        <w:rPr>
          <w:rFonts w:ascii="Times New Roman" w:eastAsia="Times New Roman" w:hAnsi="Times New Roman" w:cs="Times New Roman"/>
          <w:b/>
          <w:sz w:val="32"/>
          <w:szCs w:val="32"/>
        </w:rPr>
      </w:pPr>
      <w:r w:rsidRPr="00BE7950">
        <w:rPr>
          <w:rFonts w:ascii="Times New Roman" w:eastAsia="Times New Roman" w:hAnsi="Times New Roman" w:cs="Times New Roman"/>
          <w:b/>
          <w:color w:val="000000"/>
          <w:sz w:val="32"/>
          <w:szCs w:val="32"/>
        </w:rPr>
        <w:t>Gross profit analysis:</w:t>
      </w:r>
    </w:p>
    <w:p w14:paraId="3161F9F2"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b/>
          <w:color w:val="000000"/>
          <w:sz w:val="24"/>
          <w:szCs w:val="26"/>
        </w:rPr>
      </w:pPr>
      <w:r w:rsidRPr="00DF3869">
        <w:rPr>
          <w:rFonts w:ascii="Times New Roman" w:eastAsia="Times New Roman" w:hAnsi="Times New Roman" w:cs="Times New Roman"/>
          <w:b/>
          <w:color w:val="000000"/>
          <w:sz w:val="24"/>
          <w:szCs w:val="26"/>
        </w:rPr>
        <w:t>Sales – cost of goods sold = gross profit</w:t>
      </w:r>
    </w:p>
    <w:p w14:paraId="16BE8C89" w14:textId="77777777" w:rsidR="00C33D6D" w:rsidRPr="00BE7950" w:rsidRDefault="00C33D6D" w:rsidP="00C33D6D">
      <w:pPr>
        <w:numPr>
          <w:ilvl w:val="0"/>
          <w:numId w:val="14"/>
        </w:numPr>
        <w:spacing w:before="100" w:beforeAutospacing="1" w:after="100" w:afterAutospacing="1" w:line="360" w:lineRule="auto"/>
        <w:contextualSpacing/>
        <w:rPr>
          <w:rFonts w:ascii="Times New Roman" w:eastAsia="Times New Roman" w:hAnsi="Times New Roman" w:cs="Times New Roman"/>
          <w:b/>
          <w:color w:val="000000"/>
          <w:sz w:val="32"/>
          <w:szCs w:val="32"/>
        </w:rPr>
      </w:pPr>
      <w:r w:rsidRPr="00BE7950">
        <w:rPr>
          <w:rFonts w:ascii="Times New Roman" w:eastAsia="Times New Roman" w:hAnsi="Times New Roman" w:cs="Times New Roman"/>
          <w:b/>
          <w:color w:val="000000"/>
          <w:sz w:val="32"/>
          <w:szCs w:val="32"/>
        </w:rPr>
        <w:lastRenderedPageBreak/>
        <w:t>Sales analysis:</w:t>
      </w:r>
    </w:p>
    <w:p w14:paraId="27223285" w14:textId="77777777" w:rsidR="00C33D6D" w:rsidRPr="00DF3869" w:rsidRDefault="00C33D6D" w:rsidP="00C33D6D">
      <w:pPr>
        <w:spacing w:before="100" w:beforeAutospacing="1" w:after="100" w:afterAutospacing="1" w:line="360" w:lineRule="auto"/>
        <w:ind w:left="720"/>
        <w:contextualSpacing/>
        <w:rPr>
          <w:rFonts w:ascii="Times New Roman" w:eastAsia="Times New Roman" w:hAnsi="Times New Roman" w:cs="Times New Roman"/>
          <w:b/>
          <w:color w:val="000000"/>
          <w:sz w:val="34"/>
          <w:szCs w:val="32"/>
        </w:rPr>
      </w:pPr>
    </w:p>
    <w:p w14:paraId="65F8EE7B" w14:textId="77777777" w:rsidR="00C33D6D" w:rsidRPr="00DF3869" w:rsidRDefault="00C33D6D" w:rsidP="00C33D6D">
      <w:p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There are two factors for sales analysis. They are given below:</w:t>
      </w:r>
    </w:p>
    <w:p w14:paraId="19E1E08B" w14:textId="77777777" w:rsidR="00C33D6D" w:rsidRPr="00DF3869" w:rsidRDefault="00C33D6D" w:rsidP="00C33D6D">
      <w:pPr>
        <w:spacing w:before="100" w:beforeAutospacing="1" w:after="100" w:afterAutospacing="1" w:line="360" w:lineRule="auto"/>
        <w:contextualSpacing/>
        <w:rPr>
          <w:rFonts w:ascii="Times New Roman" w:eastAsia="Times New Roman" w:hAnsi="Times New Roman" w:cs="Times New Roman"/>
          <w:color w:val="000000"/>
          <w:sz w:val="24"/>
          <w:szCs w:val="24"/>
        </w:rPr>
      </w:pPr>
    </w:p>
    <w:p w14:paraId="096FF1A4" w14:textId="77777777" w:rsidR="00C33D6D" w:rsidRPr="00DF3869" w:rsidRDefault="00C33D6D" w:rsidP="00C33D6D">
      <w:pPr>
        <w:spacing w:before="100" w:beforeAutospacing="1" w:after="100" w:afterAutospacing="1" w:line="360" w:lineRule="auto"/>
        <w:contextualSpacing/>
        <w:rPr>
          <w:rFonts w:ascii="Times New Roman" w:eastAsia="Times New Roman" w:hAnsi="Times New Roman" w:cs="Times New Roman"/>
          <w:b/>
          <w:color w:val="000000"/>
          <w:sz w:val="34"/>
          <w:szCs w:val="32"/>
        </w:rPr>
      </w:pPr>
    </w:p>
    <w:p w14:paraId="2695DC73" w14:textId="77777777" w:rsidR="00C33D6D" w:rsidRPr="00BE7950" w:rsidRDefault="00C33D6D" w:rsidP="00C33D6D">
      <w:pPr>
        <w:numPr>
          <w:ilvl w:val="0"/>
          <w:numId w:val="13"/>
        </w:numPr>
        <w:spacing w:before="100" w:beforeAutospacing="1" w:after="100" w:afterAutospacing="1" w:line="360" w:lineRule="auto"/>
        <w:contextualSpacing/>
        <w:rPr>
          <w:rFonts w:ascii="Times New Roman" w:eastAsia="Times New Roman" w:hAnsi="Times New Roman" w:cs="Times New Roman"/>
          <w:b/>
          <w:color w:val="000000"/>
          <w:sz w:val="32"/>
          <w:szCs w:val="32"/>
        </w:rPr>
      </w:pPr>
      <w:r w:rsidRPr="00BE7950">
        <w:rPr>
          <w:rFonts w:ascii="Times New Roman" w:eastAsia="Times New Roman" w:hAnsi="Times New Roman" w:cs="Times New Roman"/>
          <w:b/>
          <w:color w:val="000000"/>
          <w:sz w:val="32"/>
          <w:szCs w:val="32"/>
        </w:rPr>
        <w:t>Lagging factors:</w:t>
      </w:r>
    </w:p>
    <w:p w14:paraId="5E36E046" w14:textId="77777777" w:rsidR="00C33D6D" w:rsidRPr="00DF3869" w:rsidRDefault="00C33D6D" w:rsidP="00C33D6D">
      <w:pPr>
        <w:spacing w:before="100" w:beforeAutospacing="1" w:after="100" w:afterAutospacing="1" w:line="360" w:lineRule="auto"/>
        <w:rPr>
          <w:rFonts w:ascii="Times New Roman" w:hAnsi="Times New Roman" w:cs="Times New Roman"/>
          <w:sz w:val="24"/>
          <w:szCs w:val="24"/>
          <w:shd w:val="clear" w:color="auto" w:fill="FFFFFF"/>
        </w:rPr>
      </w:pPr>
      <w:r w:rsidRPr="00DF3869">
        <w:rPr>
          <w:rFonts w:ascii="Times New Roman" w:hAnsi="Times New Roman" w:cs="Times New Roman"/>
          <w:sz w:val="24"/>
          <w:szCs w:val="24"/>
          <w:shd w:val="clear" w:color="auto" w:fill="FFFFFF"/>
        </w:rPr>
        <w:t xml:space="preserve">Lagging indicator is </w:t>
      </w:r>
      <w:proofErr w:type="gramStart"/>
      <w:r w:rsidRPr="00DF3869">
        <w:rPr>
          <w:rFonts w:ascii="Times New Roman" w:hAnsi="Times New Roman" w:cs="Times New Roman"/>
          <w:sz w:val="24"/>
          <w:szCs w:val="24"/>
          <w:shd w:val="clear" w:color="auto" w:fill="FFFFFF"/>
        </w:rPr>
        <w:t>an</w:t>
      </w:r>
      <w:proofErr w:type="gramEnd"/>
      <w:r w:rsidRPr="00DF3869">
        <w:rPr>
          <w:rFonts w:ascii="Times New Roman" w:hAnsi="Times New Roman" w:cs="Times New Roman"/>
          <w:sz w:val="24"/>
          <w:szCs w:val="24"/>
          <w:shd w:val="clear" w:color="auto" w:fill="FFFFFF"/>
        </w:rPr>
        <w:t xml:space="preserve"> most important indicator for fundamental analysis. It has the ability in a pattern with how it occurring. Unemployment is one of the most popular about all other lagging factor. Highest rate of unemployment measure the economy is not in a good situation. If the unemployment rate is reduce it may indicates that the situation is good nowadays. CPI is also one of the most common and important indicator. It </w:t>
      </w:r>
      <w:proofErr w:type="gramStart"/>
      <w:r w:rsidRPr="00DF3869">
        <w:rPr>
          <w:rFonts w:ascii="Times New Roman" w:hAnsi="Times New Roman" w:cs="Times New Roman"/>
          <w:sz w:val="24"/>
          <w:szCs w:val="24"/>
          <w:shd w:val="clear" w:color="auto" w:fill="FFFFFF"/>
        </w:rPr>
        <w:t>measure</w:t>
      </w:r>
      <w:proofErr w:type="gramEnd"/>
      <w:r w:rsidRPr="00DF3869">
        <w:rPr>
          <w:rFonts w:ascii="Times New Roman" w:hAnsi="Times New Roman" w:cs="Times New Roman"/>
          <w:sz w:val="24"/>
          <w:szCs w:val="24"/>
          <w:shd w:val="clear" w:color="auto" w:fill="FFFFFF"/>
        </w:rPr>
        <w:t xml:space="preserve"> the change of inflation rate.</w:t>
      </w:r>
    </w:p>
    <w:p w14:paraId="7A46B59E" w14:textId="77777777" w:rsidR="00C33D6D" w:rsidRPr="00DF3869" w:rsidRDefault="00C33D6D" w:rsidP="00C33D6D">
      <w:pPr>
        <w:numPr>
          <w:ilvl w:val="0"/>
          <w:numId w:val="27"/>
        </w:num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 xml:space="preserve">sales run rate </w:t>
      </w:r>
    </w:p>
    <w:p w14:paraId="05B26696" w14:textId="77777777" w:rsidR="00C33D6D" w:rsidRPr="00DF3869" w:rsidRDefault="00C33D6D" w:rsidP="00C33D6D">
      <w:pPr>
        <w:numPr>
          <w:ilvl w:val="0"/>
          <w:numId w:val="27"/>
        </w:numPr>
        <w:spacing w:before="100" w:beforeAutospacing="1" w:after="100" w:afterAutospacing="1" w:line="360" w:lineRule="auto"/>
        <w:contextualSpacing/>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seasonal analysis</w:t>
      </w:r>
    </w:p>
    <w:p w14:paraId="28164975"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4"/>
        </w:rPr>
      </w:pPr>
    </w:p>
    <w:p w14:paraId="7A0CD37C" w14:textId="77777777" w:rsidR="00C33D6D" w:rsidRPr="00BE7950" w:rsidRDefault="00C33D6D" w:rsidP="00C33D6D">
      <w:pPr>
        <w:numPr>
          <w:ilvl w:val="0"/>
          <w:numId w:val="13"/>
        </w:numPr>
        <w:spacing w:before="100" w:beforeAutospacing="1" w:after="100" w:afterAutospacing="1" w:line="360" w:lineRule="auto"/>
        <w:contextualSpacing/>
        <w:rPr>
          <w:rFonts w:ascii="Times New Roman" w:eastAsia="Times New Roman" w:hAnsi="Times New Roman" w:cs="Times New Roman"/>
          <w:b/>
          <w:color w:val="000000"/>
          <w:sz w:val="32"/>
          <w:szCs w:val="32"/>
        </w:rPr>
      </w:pPr>
      <w:r w:rsidRPr="00BE7950">
        <w:rPr>
          <w:rFonts w:ascii="Times New Roman" w:eastAsia="Times New Roman" w:hAnsi="Times New Roman" w:cs="Times New Roman"/>
          <w:b/>
          <w:color w:val="000000"/>
          <w:sz w:val="32"/>
          <w:szCs w:val="32"/>
        </w:rPr>
        <w:t>Leading factors:</w:t>
      </w:r>
    </w:p>
    <w:p w14:paraId="591A2EE9" w14:textId="77777777" w:rsidR="00C33D6D" w:rsidRPr="00DF3869" w:rsidRDefault="00C33D6D" w:rsidP="00C33D6D">
      <w:pPr>
        <w:spacing w:before="100" w:beforeAutospacing="1" w:after="100" w:afterAutospacing="1" w:line="360" w:lineRule="auto"/>
        <w:rPr>
          <w:rFonts w:ascii="Times New Roman" w:hAnsi="Times New Roman" w:cs="Times New Roman"/>
          <w:sz w:val="24"/>
          <w:szCs w:val="24"/>
          <w:shd w:val="clear" w:color="auto" w:fill="FFFFFF"/>
        </w:rPr>
      </w:pPr>
      <w:r w:rsidRPr="00DF3869">
        <w:rPr>
          <w:rFonts w:ascii="Times New Roman" w:hAnsi="Times New Roman" w:cs="Times New Roman"/>
          <w:sz w:val="24"/>
          <w:szCs w:val="24"/>
          <w:shd w:val="clear" w:color="auto" w:fill="FFFFFF"/>
        </w:rPr>
        <w:t>For measuring the future events leading factors are more important. But it is less assure then the street light approach. It works as like as street light but the accuracy index is below then the street light system. The following analysis may be able to do by it</w:t>
      </w:r>
      <w:proofErr w:type="gramStart"/>
      <w:r w:rsidRPr="00DF3869">
        <w:rPr>
          <w:rFonts w:ascii="Times New Roman" w:hAnsi="Times New Roman" w:cs="Times New Roman"/>
          <w:sz w:val="24"/>
          <w:szCs w:val="24"/>
          <w:shd w:val="clear" w:color="auto" w:fill="FFFFFF"/>
        </w:rPr>
        <w:t>..</w:t>
      </w:r>
      <w:proofErr w:type="gramEnd"/>
    </w:p>
    <w:p w14:paraId="5C868C04" w14:textId="77777777" w:rsidR="00C33D6D" w:rsidRPr="00DF3869" w:rsidRDefault="00C33D6D" w:rsidP="00C33D6D">
      <w:pPr>
        <w:numPr>
          <w:ilvl w:val="0"/>
          <w:numId w:val="2"/>
        </w:numPr>
        <w:spacing w:before="100" w:beforeAutospacing="1" w:after="100" w:afterAutospacing="1" w:line="360" w:lineRule="auto"/>
        <w:contextualSpacing/>
        <w:rPr>
          <w:rFonts w:ascii="Times New Roman" w:eastAsia="Times New Roman" w:hAnsi="Times New Roman" w:cs="Times New Roman"/>
          <w:color w:val="000000"/>
          <w:sz w:val="24"/>
          <w:szCs w:val="28"/>
        </w:rPr>
      </w:pPr>
      <w:r w:rsidRPr="00DF3869">
        <w:rPr>
          <w:rFonts w:ascii="Times New Roman" w:eastAsia="Times New Roman" w:hAnsi="Times New Roman" w:cs="Times New Roman"/>
          <w:color w:val="000000"/>
          <w:sz w:val="24"/>
          <w:szCs w:val="28"/>
        </w:rPr>
        <w:t xml:space="preserve">Industry analysis </w:t>
      </w:r>
    </w:p>
    <w:p w14:paraId="30B65A75" w14:textId="77777777" w:rsidR="00C33D6D" w:rsidRPr="00DF3869" w:rsidRDefault="00C33D6D" w:rsidP="00C33D6D">
      <w:pPr>
        <w:numPr>
          <w:ilvl w:val="0"/>
          <w:numId w:val="2"/>
        </w:numPr>
        <w:spacing w:before="100" w:beforeAutospacing="1" w:after="100" w:afterAutospacing="1" w:line="360" w:lineRule="auto"/>
        <w:contextualSpacing/>
        <w:rPr>
          <w:rFonts w:ascii="Times New Roman" w:eastAsia="Times New Roman" w:hAnsi="Times New Roman" w:cs="Times New Roman"/>
          <w:color w:val="000000"/>
          <w:sz w:val="24"/>
          <w:szCs w:val="28"/>
        </w:rPr>
      </w:pPr>
      <w:r w:rsidRPr="00DF3869">
        <w:rPr>
          <w:rFonts w:ascii="Times New Roman" w:eastAsia="Times New Roman" w:hAnsi="Times New Roman" w:cs="Times New Roman"/>
          <w:color w:val="000000"/>
          <w:sz w:val="24"/>
          <w:szCs w:val="28"/>
        </w:rPr>
        <w:t>Population growth</w:t>
      </w:r>
    </w:p>
    <w:p w14:paraId="5EB90EA6" w14:textId="77777777" w:rsidR="00C33D6D" w:rsidRPr="00DF3869" w:rsidRDefault="00C33D6D" w:rsidP="00C33D6D">
      <w:pPr>
        <w:numPr>
          <w:ilvl w:val="0"/>
          <w:numId w:val="2"/>
        </w:numPr>
        <w:spacing w:before="100" w:beforeAutospacing="1" w:after="100" w:afterAutospacing="1" w:line="360" w:lineRule="auto"/>
        <w:contextualSpacing/>
        <w:rPr>
          <w:rFonts w:ascii="Times New Roman" w:eastAsia="Times New Roman" w:hAnsi="Times New Roman" w:cs="Times New Roman"/>
          <w:color w:val="000000"/>
          <w:sz w:val="24"/>
          <w:szCs w:val="28"/>
        </w:rPr>
      </w:pPr>
      <w:r w:rsidRPr="00DF3869">
        <w:rPr>
          <w:rFonts w:ascii="Times New Roman" w:eastAsia="Times New Roman" w:hAnsi="Times New Roman" w:cs="Times New Roman"/>
          <w:color w:val="000000"/>
          <w:sz w:val="24"/>
          <w:szCs w:val="28"/>
        </w:rPr>
        <w:t xml:space="preserve">Market shares </w:t>
      </w:r>
    </w:p>
    <w:p w14:paraId="7C73CF77" w14:textId="77777777" w:rsidR="00C33D6D" w:rsidRPr="00DF3869" w:rsidRDefault="00C33D6D" w:rsidP="00C33D6D">
      <w:pPr>
        <w:numPr>
          <w:ilvl w:val="0"/>
          <w:numId w:val="2"/>
        </w:numPr>
        <w:spacing w:before="100" w:beforeAutospacing="1" w:after="100" w:afterAutospacing="1" w:line="360" w:lineRule="auto"/>
        <w:contextualSpacing/>
        <w:rPr>
          <w:rFonts w:ascii="Times New Roman" w:eastAsia="Times New Roman" w:hAnsi="Times New Roman" w:cs="Times New Roman"/>
          <w:color w:val="000000"/>
          <w:sz w:val="24"/>
          <w:szCs w:val="28"/>
        </w:rPr>
      </w:pPr>
      <w:r w:rsidRPr="00DF3869">
        <w:rPr>
          <w:rFonts w:ascii="Times New Roman" w:eastAsia="Times New Roman" w:hAnsi="Times New Roman" w:cs="Times New Roman"/>
          <w:color w:val="000000"/>
          <w:sz w:val="24"/>
          <w:szCs w:val="28"/>
        </w:rPr>
        <w:t>News and reviews</w:t>
      </w:r>
    </w:p>
    <w:p w14:paraId="01EB0E48" w14:textId="77777777" w:rsidR="00C33D6D" w:rsidRPr="00DF3869" w:rsidRDefault="00C33D6D" w:rsidP="00C33D6D">
      <w:pPr>
        <w:numPr>
          <w:ilvl w:val="0"/>
          <w:numId w:val="2"/>
        </w:numPr>
        <w:spacing w:before="100" w:beforeAutospacing="1" w:after="100" w:afterAutospacing="1" w:line="360" w:lineRule="auto"/>
        <w:contextualSpacing/>
        <w:rPr>
          <w:rFonts w:ascii="Times New Roman" w:eastAsia="Times New Roman" w:hAnsi="Times New Roman" w:cs="Times New Roman"/>
          <w:color w:val="000000"/>
          <w:sz w:val="24"/>
          <w:szCs w:val="28"/>
        </w:rPr>
      </w:pPr>
      <w:r w:rsidRPr="00DF3869">
        <w:rPr>
          <w:rFonts w:ascii="Times New Roman" w:eastAsia="Times New Roman" w:hAnsi="Times New Roman" w:cs="Times New Roman"/>
          <w:color w:val="000000"/>
          <w:sz w:val="24"/>
          <w:szCs w:val="28"/>
        </w:rPr>
        <w:t xml:space="preserve">Consumption frequency </w:t>
      </w:r>
    </w:p>
    <w:p w14:paraId="318F91FC"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000000"/>
          <w:sz w:val="24"/>
          <w:szCs w:val="28"/>
        </w:rPr>
      </w:pPr>
    </w:p>
    <w:p w14:paraId="6BE0425E"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000000"/>
          <w:sz w:val="24"/>
          <w:szCs w:val="28"/>
        </w:rPr>
      </w:pPr>
    </w:p>
    <w:p w14:paraId="155F0E7B"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8"/>
        </w:rPr>
      </w:pPr>
    </w:p>
    <w:p w14:paraId="7ABB41BF" w14:textId="77777777" w:rsidR="00C33D6D" w:rsidRPr="00DF3869" w:rsidRDefault="00C33D6D" w:rsidP="00C33D6D">
      <w:pPr>
        <w:numPr>
          <w:ilvl w:val="0"/>
          <w:numId w:val="14"/>
        </w:numPr>
        <w:spacing w:before="100" w:beforeAutospacing="1" w:after="100" w:afterAutospacing="1" w:line="360" w:lineRule="auto"/>
        <w:contextualSpacing/>
        <w:rPr>
          <w:rFonts w:ascii="Times New Roman" w:eastAsia="Times New Roman" w:hAnsi="Times New Roman" w:cs="Times New Roman"/>
          <w:color w:val="000000"/>
          <w:sz w:val="24"/>
          <w:szCs w:val="28"/>
        </w:rPr>
      </w:pPr>
      <w:r w:rsidRPr="00DF3869">
        <w:rPr>
          <w:rFonts w:ascii="Times New Roman" w:eastAsia="Times New Roman" w:hAnsi="Times New Roman" w:cs="Times New Roman"/>
          <w:b/>
          <w:color w:val="000000"/>
          <w:sz w:val="32"/>
          <w:szCs w:val="28"/>
        </w:rPr>
        <w:lastRenderedPageBreak/>
        <w:t>Industry analysis:</w:t>
      </w:r>
    </w:p>
    <w:p w14:paraId="7CD63E02" w14:textId="77777777" w:rsidR="00C33D6D" w:rsidRPr="00DF3869" w:rsidRDefault="00C33D6D" w:rsidP="00C33D6D">
      <w:pPr>
        <w:spacing w:before="100" w:beforeAutospacing="1" w:after="100" w:afterAutospacing="1" w:line="360" w:lineRule="auto"/>
        <w:ind w:left="720"/>
        <w:contextualSpacing/>
        <w:rPr>
          <w:rFonts w:ascii="Times New Roman" w:eastAsia="Times New Roman" w:hAnsi="Times New Roman" w:cs="Times New Roman"/>
          <w:b/>
          <w:color w:val="000000"/>
          <w:sz w:val="32"/>
          <w:szCs w:val="28"/>
        </w:rPr>
      </w:pPr>
    </w:p>
    <w:p w14:paraId="4215DC38" w14:textId="77777777" w:rsidR="00C33D6D" w:rsidRPr="00DF3869" w:rsidRDefault="00C33D6D" w:rsidP="00C33D6D">
      <w:pPr>
        <w:spacing w:before="100" w:beforeAutospacing="1" w:after="100" w:afterAutospacing="1" w:line="360" w:lineRule="auto"/>
        <w:ind w:left="720"/>
        <w:contextualSpacing/>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 xml:space="preserve">Industry analysis is also known as </w:t>
      </w:r>
      <w:proofErr w:type="gramStart"/>
      <w:r w:rsidRPr="00DF3869">
        <w:rPr>
          <w:rFonts w:ascii="Times New Roman" w:eastAsia="Times New Roman" w:hAnsi="Times New Roman" w:cs="Times New Roman"/>
          <w:color w:val="000000"/>
          <w:sz w:val="24"/>
          <w:szCs w:val="24"/>
        </w:rPr>
        <w:t>porters</w:t>
      </w:r>
      <w:proofErr w:type="gramEnd"/>
      <w:r w:rsidRPr="00DF3869">
        <w:rPr>
          <w:rFonts w:ascii="Times New Roman" w:eastAsia="Times New Roman" w:hAnsi="Times New Roman" w:cs="Times New Roman"/>
          <w:color w:val="000000"/>
          <w:sz w:val="24"/>
          <w:szCs w:val="24"/>
        </w:rPr>
        <w:t xml:space="preserve"> five forces analysis. It is a very </w:t>
      </w:r>
      <w:proofErr w:type="spellStart"/>
      <w:r w:rsidRPr="00DF3869">
        <w:rPr>
          <w:rFonts w:ascii="Times New Roman" w:eastAsia="Times New Roman" w:hAnsi="Times New Roman" w:cs="Times New Roman"/>
          <w:color w:val="000000"/>
          <w:sz w:val="24"/>
          <w:szCs w:val="24"/>
        </w:rPr>
        <w:t>usefull</w:t>
      </w:r>
      <w:proofErr w:type="spellEnd"/>
      <w:r w:rsidRPr="00DF3869">
        <w:rPr>
          <w:rFonts w:ascii="Times New Roman" w:eastAsia="Times New Roman" w:hAnsi="Times New Roman" w:cs="Times New Roman"/>
          <w:color w:val="000000"/>
          <w:sz w:val="24"/>
          <w:szCs w:val="24"/>
        </w:rPr>
        <w:t xml:space="preserve"> tools for fundamental analysis. It is based on observation the profit margins.</w:t>
      </w:r>
    </w:p>
    <w:p w14:paraId="5BAE362C" w14:textId="77777777" w:rsidR="00C33D6D" w:rsidRPr="00DF3869" w:rsidRDefault="00C33D6D" w:rsidP="00C33D6D">
      <w:pPr>
        <w:spacing w:before="100" w:beforeAutospacing="1" w:after="100" w:afterAutospacing="1" w:line="360" w:lineRule="auto"/>
        <w:ind w:left="720"/>
        <w:contextualSpacing/>
        <w:rPr>
          <w:rFonts w:ascii="Times New Roman" w:eastAsia="Times New Roman" w:hAnsi="Times New Roman" w:cs="Times New Roman"/>
          <w:b/>
          <w:color w:val="000000"/>
          <w:sz w:val="32"/>
          <w:szCs w:val="28"/>
        </w:rPr>
      </w:pPr>
    </w:p>
    <w:p w14:paraId="45610A0E" w14:textId="77777777" w:rsidR="00C33D6D" w:rsidRPr="00DF3869" w:rsidRDefault="00C33D6D" w:rsidP="00C33D6D">
      <w:pPr>
        <w:numPr>
          <w:ilvl w:val="0"/>
          <w:numId w:val="13"/>
        </w:numPr>
        <w:tabs>
          <w:tab w:val="left" w:pos="5595"/>
        </w:tabs>
        <w:spacing w:after="200" w:line="360" w:lineRule="auto"/>
        <w:contextualSpacing/>
        <w:rPr>
          <w:b/>
        </w:rPr>
      </w:pPr>
      <w:r w:rsidRPr="00BE7950">
        <w:rPr>
          <w:rFonts w:ascii="Times New Roman" w:hAnsi="Times New Roman" w:cs="Times New Roman"/>
          <w:b/>
          <w:sz w:val="32"/>
          <w:szCs w:val="32"/>
        </w:rPr>
        <w:t>Categorie</w:t>
      </w:r>
      <w:r w:rsidRPr="00DF3869">
        <w:rPr>
          <w:rFonts w:ascii="Times New Roman" w:hAnsi="Times New Roman" w:cs="Times New Roman"/>
          <w:b/>
          <w:sz w:val="28"/>
          <w:szCs w:val="28"/>
        </w:rPr>
        <w:t>s:</w:t>
      </w:r>
    </w:p>
    <w:p w14:paraId="36CB8D48" w14:textId="77777777" w:rsidR="00C33D6D" w:rsidRPr="00DF3869" w:rsidRDefault="00C33D6D" w:rsidP="00C33D6D">
      <w:pPr>
        <w:numPr>
          <w:ilvl w:val="0"/>
          <w:numId w:val="2"/>
        </w:numPr>
        <w:tabs>
          <w:tab w:val="left" w:pos="5595"/>
        </w:tabs>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Cyclical (wants of society)</w:t>
      </w:r>
    </w:p>
    <w:p w14:paraId="39F7E6F6" w14:textId="77777777" w:rsidR="00C33D6D" w:rsidRPr="00DF3869" w:rsidRDefault="00C33D6D" w:rsidP="00C33D6D">
      <w:pPr>
        <w:numPr>
          <w:ilvl w:val="0"/>
          <w:numId w:val="7"/>
        </w:numPr>
        <w:tabs>
          <w:tab w:val="left" w:pos="5595"/>
        </w:tabs>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It is most dependent on economy</w:t>
      </w:r>
    </w:p>
    <w:p w14:paraId="7664431B" w14:textId="77777777" w:rsidR="00C33D6D" w:rsidRPr="00DF3869" w:rsidRDefault="00C33D6D" w:rsidP="00C33D6D">
      <w:pPr>
        <w:numPr>
          <w:ilvl w:val="0"/>
          <w:numId w:val="7"/>
        </w:numPr>
        <w:tabs>
          <w:tab w:val="left" w:pos="5595"/>
        </w:tabs>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 xml:space="preserve">Real estate, expensive </w:t>
      </w:r>
      <w:proofErr w:type="spellStart"/>
      <w:r w:rsidRPr="00DF3869">
        <w:rPr>
          <w:rFonts w:ascii="Times New Roman" w:hAnsi="Times New Roman" w:cs="Times New Roman"/>
          <w:sz w:val="24"/>
          <w:szCs w:val="28"/>
        </w:rPr>
        <w:t>exosories</w:t>
      </w:r>
      <w:proofErr w:type="spellEnd"/>
      <w:r w:rsidRPr="00DF3869">
        <w:rPr>
          <w:rFonts w:ascii="Times New Roman" w:hAnsi="Times New Roman" w:cs="Times New Roman"/>
          <w:sz w:val="24"/>
          <w:szCs w:val="28"/>
        </w:rPr>
        <w:t xml:space="preserve"> and automobiles are the best examples.</w:t>
      </w:r>
    </w:p>
    <w:p w14:paraId="7F6F578B" w14:textId="77777777" w:rsidR="00C33D6D" w:rsidRPr="00DF3869" w:rsidRDefault="00C33D6D" w:rsidP="00C33D6D">
      <w:pPr>
        <w:numPr>
          <w:ilvl w:val="0"/>
          <w:numId w:val="7"/>
        </w:numPr>
        <w:tabs>
          <w:tab w:val="left" w:pos="5595"/>
        </w:tabs>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 xml:space="preserve">It is more or less </w:t>
      </w:r>
      <w:proofErr w:type="gramStart"/>
      <w:r w:rsidRPr="00DF3869">
        <w:rPr>
          <w:rFonts w:ascii="Times New Roman" w:hAnsi="Times New Roman" w:cs="Times New Roman"/>
          <w:sz w:val="24"/>
          <w:szCs w:val="28"/>
        </w:rPr>
        <w:t>depends</w:t>
      </w:r>
      <w:proofErr w:type="gramEnd"/>
      <w:r w:rsidRPr="00DF3869">
        <w:rPr>
          <w:rFonts w:ascii="Times New Roman" w:hAnsi="Times New Roman" w:cs="Times New Roman"/>
          <w:sz w:val="24"/>
          <w:szCs w:val="28"/>
        </w:rPr>
        <w:t xml:space="preserve"> our habits, personality.</w:t>
      </w:r>
    </w:p>
    <w:p w14:paraId="6D7E6FB2" w14:textId="77777777" w:rsidR="00C33D6D" w:rsidRPr="00DF3869" w:rsidRDefault="00C33D6D" w:rsidP="00C33D6D">
      <w:pPr>
        <w:tabs>
          <w:tab w:val="left" w:pos="5595"/>
        </w:tabs>
        <w:spacing w:after="200" w:line="360" w:lineRule="auto"/>
        <w:contextualSpacing/>
        <w:rPr>
          <w:rFonts w:ascii="Times New Roman" w:hAnsi="Times New Roman" w:cs="Times New Roman"/>
          <w:sz w:val="24"/>
          <w:szCs w:val="28"/>
        </w:rPr>
      </w:pPr>
    </w:p>
    <w:p w14:paraId="268FF7C7" w14:textId="77777777" w:rsidR="00C33D6D" w:rsidRPr="00DF3869" w:rsidRDefault="00C33D6D" w:rsidP="00C33D6D">
      <w:pPr>
        <w:tabs>
          <w:tab w:val="left" w:pos="5595"/>
        </w:tabs>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Defensive (Needs of society)</w:t>
      </w:r>
    </w:p>
    <w:p w14:paraId="7C21475C" w14:textId="77777777" w:rsidR="00C33D6D" w:rsidRPr="00DF3869" w:rsidRDefault="00C33D6D" w:rsidP="00C33D6D">
      <w:pPr>
        <w:numPr>
          <w:ilvl w:val="0"/>
          <w:numId w:val="8"/>
        </w:numPr>
        <w:tabs>
          <w:tab w:val="left" w:pos="5595"/>
        </w:tabs>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Is less dependent on economy.</w:t>
      </w:r>
    </w:p>
    <w:p w14:paraId="23BB8BDC" w14:textId="77777777" w:rsidR="00C33D6D" w:rsidRPr="00DF3869" w:rsidRDefault="00C33D6D" w:rsidP="00C33D6D">
      <w:pPr>
        <w:numPr>
          <w:ilvl w:val="0"/>
          <w:numId w:val="8"/>
        </w:numPr>
        <w:tabs>
          <w:tab w:val="left" w:pos="5595"/>
        </w:tabs>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Health care and food are the best examples.</w:t>
      </w:r>
    </w:p>
    <w:p w14:paraId="6CF13F13" w14:textId="77777777" w:rsidR="00C33D6D" w:rsidRPr="00DF3869" w:rsidRDefault="00C33D6D" w:rsidP="00C33D6D">
      <w:pPr>
        <w:numPr>
          <w:ilvl w:val="0"/>
          <w:numId w:val="8"/>
        </w:numPr>
        <w:tabs>
          <w:tab w:val="left" w:pos="5595"/>
        </w:tabs>
        <w:spacing w:after="200" w:line="360" w:lineRule="auto"/>
        <w:contextualSpacing/>
        <w:rPr>
          <w:rFonts w:ascii="Times New Roman" w:hAnsi="Times New Roman" w:cs="Times New Roman"/>
          <w:sz w:val="24"/>
          <w:szCs w:val="28"/>
        </w:rPr>
      </w:pPr>
      <w:r w:rsidRPr="00DF3869">
        <w:rPr>
          <w:rFonts w:ascii="Times New Roman" w:hAnsi="Times New Roman" w:cs="Times New Roman"/>
          <w:sz w:val="24"/>
          <w:szCs w:val="28"/>
        </w:rPr>
        <w:t>It is basically our daily needs goods.</w:t>
      </w:r>
    </w:p>
    <w:p w14:paraId="7E0DB907" w14:textId="77777777" w:rsidR="00C33D6D" w:rsidRPr="00DF3869" w:rsidRDefault="00C33D6D" w:rsidP="00C33D6D">
      <w:pPr>
        <w:tabs>
          <w:tab w:val="left" w:pos="5595"/>
        </w:tabs>
        <w:spacing w:after="200" w:line="360" w:lineRule="auto"/>
        <w:rPr>
          <w:rFonts w:ascii="Times New Roman" w:hAnsi="Times New Roman" w:cs="Times New Roman"/>
          <w:sz w:val="24"/>
          <w:szCs w:val="28"/>
        </w:rPr>
      </w:pPr>
    </w:p>
    <w:p w14:paraId="6F804EEE" w14:textId="77777777" w:rsidR="00C33D6D" w:rsidRPr="00BE7950" w:rsidRDefault="00C33D6D" w:rsidP="00C33D6D">
      <w:pPr>
        <w:numPr>
          <w:ilvl w:val="0"/>
          <w:numId w:val="14"/>
        </w:numPr>
        <w:tabs>
          <w:tab w:val="left" w:pos="5595"/>
        </w:tabs>
        <w:spacing w:after="200" w:line="360" w:lineRule="auto"/>
        <w:contextualSpacing/>
        <w:rPr>
          <w:rFonts w:ascii="Times New Roman" w:hAnsi="Times New Roman" w:cs="Times New Roman"/>
          <w:b/>
          <w:sz w:val="32"/>
          <w:szCs w:val="32"/>
        </w:rPr>
      </w:pPr>
      <w:r w:rsidRPr="00BE7950">
        <w:rPr>
          <w:rFonts w:ascii="Times New Roman" w:hAnsi="Times New Roman" w:cs="Times New Roman"/>
          <w:b/>
          <w:sz w:val="32"/>
          <w:szCs w:val="32"/>
        </w:rPr>
        <w:t>Cost of sales analysis:</w:t>
      </w:r>
    </w:p>
    <w:p w14:paraId="2860F760" w14:textId="77777777" w:rsidR="00C33D6D" w:rsidRPr="00DF3869" w:rsidRDefault="00C33D6D" w:rsidP="00C33D6D">
      <w:pPr>
        <w:tabs>
          <w:tab w:val="left" w:pos="5595"/>
        </w:tabs>
        <w:spacing w:after="200" w:line="360" w:lineRule="auto"/>
        <w:rPr>
          <w:rFonts w:ascii="Times New Roman" w:hAnsi="Times New Roman" w:cs="Times New Roman"/>
          <w:sz w:val="24"/>
          <w:szCs w:val="28"/>
        </w:rPr>
      </w:pPr>
      <w:r w:rsidRPr="00DF3869">
        <w:rPr>
          <w:rFonts w:ascii="Times New Roman" w:hAnsi="Times New Roman" w:cs="Times New Roman"/>
          <w:sz w:val="24"/>
          <w:szCs w:val="28"/>
        </w:rPr>
        <w:t>Cost of goods sold/sales</w:t>
      </w:r>
    </w:p>
    <w:p w14:paraId="2AFEDB8B" w14:textId="77777777" w:rsidR="00C33D6D" w:rsidRPr="00DF3869" w:rsidRDefault="00C33D6D" w:rsidP="00C33D6D">
      <w:pPr>
        <w:tabs>
          <w:tab w:val="left" w:pos="5595"/>
        </w:tabs>
        <w:spacing w:after="200" w:line="360" w:lineRule="auto"/>
        <w:rPr>
          <w:rFonts w:ascii="Times New Roman" w:hAnsi="Times New Roman" w:cs="Times New Roman"/>
          <w:sz w:val="24"/>
          <w:szCs w:val="28"/>
        </w:rPr>
      </w:pPr>
      <w:r w:rsidRPr="00DF3869">
        <w:rPr>
          <w:rFonts w:ascii="Times New Roman" w:hAnsi="Times New Roman" w:cs="Times New Roman"/>
          <w:sz w:val="24"/>
          <w:szCs w:val="28"/>
        </w:rPr>
        <w:t xml:space="preserve">What we spend by selling the particular goods. It is also measurable to identify for the company need. By selling every </w:t>
      </w:r>
      <w:proofErr w:type="gramStart"/>
      <w:r w:rsidRPr="00DF3869">
        <w:rPr>
          <w:rFonts w:ascii="Times New Roman" w:hAnsi="Times New Roman" w:cs="Times New Roman"/>
          <w:sz w:val="24"/>
          <w:szCs w:val="28"/>
        </w:rPr>
        <w:t>categories</w:t>
      </w:r>
      <w:proofErr w:type="gramEnd"/>
      <w:r w:rsidRPr="00DF3869">
        <w:rPr>
          <w:rFonts w:ascii="Times New Roman" w:hAnsi="Times New Roman" w:cs="Times New Roman"/>
          <w:sz w:val="24"/>
          <w:szCs w:val="28"/>
        </w:rPr>
        <w:t xml:space="preserve"> what are the real </w:t>
      </w:r>
      <w:proofErr w:type="spellStart"/>
      <w:r w:rsidRPr="00DF3869">
        <w:rPr>
          <w:rFonts w:ascii="Times New Roman" w:hAnsi="Times New Roman" w:cs="Times New Roman"/>
          <w:sz w:val="24"/>
          <w:szCs w:val="28"/>
        </w:rPr>
        <w:t>spenditure</w:t>
      </w:r>
      <w:proofErr w:type="spellEnd"/>
      <w:r w:rsidRPr="00DF3869">
        <w:rPr>
          <w:rFonts w:ascii="Times New Roman" w:hAnsi="Times New Roman" w:cs="Times New Roman"/>
          <w:sz w:val="24"/>
          <w:szCs w:val="28"/>
        </w:rPr>
        <w:t xml:space="preserve"> of that particular product is essential to know. And every organization </w:t>
      </w:r>
      <w:proofErr w:type="gramStart"/>
      <w:r w:rsidRPr="00DF3869">
        <w:rPr>
          <w:rFonts w:ascii="Times New Roman" w:hAnsi="Times New Roman" w:cs="Times New Roman"/>
          <w:sz w:val="24"/>
          <w:szCs w:val="28"/>
        </w:rPr>
        <w:t>are</w:t>
      </w:r>
      <w:proofErr w:type="gramEnd"/>
      <w:r w:rsidRPr="00DF3869">
        <w:rPr>
          <w:rFonts w:ascii="Times New Roman" w:hAnsi="Times New Roman" w:cs="Times New Roman"/>
          <w:sz w:val="24"/>
          <w:szCs w:val="28"/>
        </w:rPr>
        <w:t xml:space="preserve"> curious to know about the cost of goods sold.</w:t>
      </w:r>
    </w:p>
    <w:p w14:paraId="0E3929C8" w14:textId="77777777" w:rsidR="00C33D6D" w:rsidRPr="00DF3869" w:rsidRDefault="00C33D6D" w:rsidP="00C33D6D">
      <w:pPr>
        <w:tabs>
          <w:tab w:val="left" w:pos="5595"/>
        </w:tabs>
        <w:spacing w:after="200" w:line="360" w:lineRule="auto"/>
        <w:rPr>
          <w:rFonts w:ascii="Times New Roman" w:hAnsi="Times New Roman" w:cs="Times New Roman"/>
          <w:sz w:val="24"/>
          <w:szCs w:val="28"/>
        </w:rPr>
      </w:pPr>
    </w:p>
    <w:p w14:paraId="42049FAB" w14:textId="1302C9FE" w:rsidR="00C33D6D" w:rsidRPr="000C0845" w:rsidRDefault="00C33D6D" w:rsidP="00C33D6D">
      <w:pPr>
        <w:tabs>
          <w:tab w:val="left" w:pos="5595"/>
        </w:tabs>
        <w:spacing w:after="200" w:line="360" w:lineRule="auto"/>
        <w:contextualSpacing/>
        <w:rPr>
          <w:rFonts w:ascii="Times New Roman" w:hAnsi="Times New Roman" w:cs="Times New Roman"/>
          <w:b/>
          <w:sz w:val="28"/>
          <w:szCs w:val="28"/>
        </w:rPr>
      </w:pPr>
      <w:r w:rsidRPr="000C0845">
        <w:rPr>
          <w:rFonts w:ascii="Times New Roman" w:hAnsi="Times New Roman" w:cs="Times New Roman"/>
          <w:b/>
          <w:sz w:val="28"/>
          <w:szCs w:val="28"/>
        </w:rPr>
        <w:t>4.2</w:t>
      </w:r>
      <w:r w:rsidR="000C0845">
        <w:rPr>
          <w:rFonts w:ascii="Times New Roman" w:hAnsi="Times New Roman" w:cs="Times New Roman"/>
          <w:b/>
          <w:sz w:val="28"/>
          <w:szCs w:val="28"/>
        </w:rPr>
        <w:t xml:space="preserve"> </w:t>
      </w:r>
      <w:r w:rsidRPr="000C0845">
        <w:rPr>
          <w:rFonts w:ascii="Times New Roman" w:hAnsi="Times New Roman" w:cs="Times New Roman"/>
          <w:b/>
          <w:sz w:val="28"/>
          <w:szCs w:val="28"/>
        </w:rPr>
        <w:t xml:space="preserve">Balance sheet: </w:t>
      </w:r>
    </w:p>
    <w:p w14:paraId="466E3DEF"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4"/>
        </w:rPr>
      </w:pPr>
      <w:r w:rsidRPr="00DF3869">
        <w:rPr>
          <w:rFonts w:ascii="Times New Roman" w:eastAsia="Times New Roman" w:hAnsi="Times New Roman" w:cs="Times New Roman"/>
          <w:color w:val="000000"/>
          <w:sz w:val="24"/>
          <w:szCs w:val="24"/>
        </w:rPr>
        <w:t xml:space="preserve">The most important part of an organization is balance sheet. It is a mirror of companies overall situation. It indicates the company’s current year’s condition. What are the condition of the asset and liabilities? Who has liability with the company or who has liable all can be found in here. By </w:t>
      </w:r>
      <w:r w:rsidRPr="00DF3869">
        <w:rPr>
          <w:rFonts w:ascii="Times New Roman" w:eastAsia="Times New Roman" w:hAnsi="Times New Roman" w:cs="Times New Roman"/>
          <w:color w:val="000000"/>
          <w:sz w:val="24"/>
          <w:szCs w:val="24"/>
        </w:rPr>
        <w:lastRenderedPageBreak/>
        <w:t xml:space="preserve">measuring theses we can come to a decision either the company is solvent or </w:t>
      </w:r>
      <w:proofErr w:type="spellStart"/>
      <w:r w:rsidRPr="00DF3869">
        <w:rPr>
          <w:rFonts w:ascii="Times New Roman" w:eastAsia="Times New Roman" w:hAnsi="Times New Roman" w:cs="Times New Roman"/>
          <w:color w:val="000000"/>
          <w:sz w:val="24"/>
          <w:szCs w:val="24"/>
        </w:rPr>
        <w:t>not.here</w:t>
      </w:r>
      <w:proofErr w:type="spellEnd"/>
      <w:r w:rsidRPr="00DF3869">
        <w:rPr>
          <w:rFonts w:ascii="Times New Roman" w:eastAsia="Times New Roman" w:hAnsi="Times New Roman" w:cs="Times New Roman"/>
          <w:color w:val="000000"/>
          <w:sz w:val="24"/>
          <w:szCs w:val="24"/>
        </w:rPr>
        <w:t xml:space="preserve"> has three part Assets Liability and the </w:t>
      </w:r>
      <w:proofErr w:type="spellStart"/>
      <w:r w:rsidRPr="00DF3869">
        <w:rPr>
          <w:rFonts w:ascii="Times New Roman" w:eastAsia="Times New Roman" w:hAnsi="Times New Roman" w:cs="Times New Roman"/>
          <w:color w:val="000000"/>
          <w:sz w:val="24"/>
          <w:szCs w:val="24"/>
        </w:rPr>
        <w:t>Owners</w:t>
      </w:r>
      <w:proofErr w:type="spellEnd"/>
      <w:r w:rsidRPr="00DF3869">
        <w:rPr>
          <w:rFonts w:ascii="Times New Roman" w:eastAsia="Times New Roman" w:hAnsi="Times New Roman" w:cs="Times New Roman"/>
          <w:color w:val="000000"/>
          <w:sz w:val="24"/>
          <w:szCs w:val="24"/>
        </w:rPr>
        <w:t xml:space="preserve"> Equity.</w:t>
      </w:r>
    </w:p>
    <w:p w14:paraId="0E4AD95C"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4"/>
        </w:rPr>
      </w:pPr>
      <w:r w:rsidRPr="00DF3869">
        <w:rPr>
          <w:rFonts w:ascii="Arial" w:eastAsia="Times New Roman" w:hAnsi="Arial" w:cs="Arial"/>
          <w:sz w:val="24"/>
          <w:szCs w:val="24"/>
        </w:rPr>
        <w:br/>
      </w:r>
      <w:r w:rsidRPr="00DF3869">
        <w:rPr>
          <w:rFonts w:ascii="Times New Roman" w:eastAsia="Times New Roman" w:hAnsi="Times New Roman" w:cs="Times New Roman"/>
          <w:color w:val="000000"/>
          <w:sz w:val="24"/>
          <w:szCs w:val="24"/>
        </w:rPr>
        <w:t>The balance sheet equation:</w:t>
      </w:r>
    </w:p>
    <w:p w14:paraId="68816899"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b/>
          <w:color w:val="000000"/>
          <w:sz w:val="32"/>
          <w:szCs w:val="28"/>
        </w:rPr>
      </w:pPr>
      <w:r w:rsidRPr="00DF3869">
        <w:rPr>
          <w:rFonts w:ascii="Times New Roman" w:eastAsia="Times New Roman" w:hAnsi="Times New Roman" w:cs="Times New Roman"/>
          <w:b/>
          <w:color w:val="000000"/>
          <w:sz w:val="32"/>
          <w:szCs w:val="28"/>
        </w:rPr>
        <w:t>Assets               =          Liabilities               +        Shareholders' Equity</w:t>
      </w:r>
    </w:p>
    <w:p w14:paraId="4796AF0A"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8"/>
        </w:rPr>
      </w:pPr>
      <w:r w:rsidRPr="00DF3869">
        <w:rPr>
          <w:rFonts w:ascii="Times New Roman" w:eastAsia="Times New Roman" w:hAnsi="Times New Roman" w:cs="Times New Roman"/>
          <w:color w:val="000000"/>
          <w:sz w:val="28"/>
          <w:szCs w:val="28"/>
        </w:rPr>
        <w:t>-</w:t>
      </w:r>
      <w:r w:rsidRPr="00DF3869">
        <w:rPr>
          <w:rFonts w:ascii="Times New Roman" w:eastAsia="Times New Roman" w:hAnsi="Times New Roman" w:cs="Times New Roman"/>
          <w:color w:val="000000"/>
          <w:sz w:val="24"/>
          <w:szCs w:val="28"/>
        </w:rPr>
        <w:t>current                     =             -current                                            -share capital</w:t>
      </w:r>
    </w:p>
    <w:p w14:paraId="7AC5FD54"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000000"/>
          <w:sz w:val="24"/>
          <w:szCs w:val="28"/>
        </w:rPr>
      </w:pPr>
      <w:r w:rsidRPr="00DF3869">
        <w:rPr>
          <w:rFonts w:ascii="Times New Roman" w:eastAsia="Times New Roman" w:hAnsi="Times New Roman" w:cs="Times New Roman"/>
          <w:color w:val="000000"/>
          <w:sz w:val="24"/>
          <w:szCs w:val="28"/>
        </w:rPr>
        <w:t>-non-current              =            -non-current                                     -reserve</w:t>
      </w:r>
    </w:p>
    <w:p w14:paraId="18947289"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bCs/>
          <w:sz w:val="34"/>
          <w:szCs w:val="28"/>
        </w:rPr>
      </w:pPr>
    </w:p>
    <w:p w14:paraId="11FA9E5B" w14:textId="77777777" w:rsidR="00C33D6D" w:rsidRPr="000C0845" w:rsidRDefault="00C33D6D" w:rsidP="00C33D6D">
      <w:pPr>
        <w:numPr>
          <w:ilvl w:val="0"/>
          <w:numId w:val="14"/>
        </w:numPr>
        <w:spacing w:before="100" w:beforeAutospacing="1" w:after="100" w:afterAutospacing="1" w:line="360" w:lineRule="auto"/>
        <w:rPr>
          <w:rFonts w:ascii="Times New Roman" w:eastAsia="Times New Roman" w:hAnsi="Times New Roman" w:cs="Times New Roman"/>
          <w:b/>
          <w:color w:val="000000"/>
          <w:sz w:val="28"/>
          <w:szCs w:val="28"/>
        </w:rPr>
      </w:pPr>
      <w:r w:rsidRPr="000C0845">
        <w:rPr>
          <w:rFonts w:ascii="Times New Roman" w:eastAsia="Times New Roman" w:hAnsi="Times New Roman" w:cs="Times New Roman"/>
          <w:b/>
          <w:bCs/>
          <w:sz w:val="28"/>
          <w:szCs w:val="28"/>
        </w:rPr>
        <w:t>Assets:</w:t>
      </w:r>
    </w:p>
    <w:p w14:paraId="5699BF75"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All the assets of the company are found in the company’s asset part. There are two types of asset in here:</w:t>
      </w:r>
    </w:p>
    <w:p w14:paraId="6352C065" w14:textId="77777777" w:rsidR="00C33D6D" w:rsidRPr="00DF3869" w:rsidRDefault="00C33D6D" w:rsidP="00C33D6D">
      <w:pPr>
        <w:numPr>
          <w:ilvl w:val="0"/>
          <w:numId w:val="24"/>
        </w:numPr>
        <w:spacing w:before="100" w:beforeAutospacing="1" w:after="100" w:afterAutospacing="1" w:line="360" w:lineRule="auto"/>
        <w:contextualSpacing/>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Current Asset.</w:t>
      </w:r>
    </w:p>
    <w:p w14:paraId="78ABDB2C" w14:textId="77777777" w:rsidR="00C33D6D" w:rsidRPr="00DF3869" w:rsidRDefault="00C33D6D" w:rsidP="00C33D6D">
      <w:pPr>
        <w:numPr>
          <w:ilvl w:val="0"/>
          <w:numId w:val="23"/>
        </w:numPr>
        <w:spacing w:before="100" w:beforeAutospacing="1" w:after="100" w:afterAutospacing="1" w:line="360" w:lineRule="auto"/>
        <w:contextualSpacing/>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Fixed Asset.</w:t>
      </w:r>
    </w:p>
    <w:p w14:paraId="74042A2E"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 The asset which is not permanent or which are able to serve the organization for a limited time is known as current asset. The other hand which </w:t>
      </w:r>
      <w:proofErr w:type="gramStart"/>
      <w:r w:rsidRPr="00DF3869">
        <w:rPr>
          <w:rFonts w:ascii="Times New Roman" w:eastAsia="Times New Roman" w:hAnsi="Times New Roman" w:cs="Times New Roman"/>
          <w:sz w:val="24"/>
          <w:szCs w:val="24"/>
        </w:rPr>
        <w:t>asset are</w:t>
      </w:r>
      <w:proofErr w:type="gramEnd"/>
      <w:r w:rsidRPr="00DF3869">
        <w:rPr>
          <w:rFonts w:ascii="Times New Roman" w:eastAsia="Times New Roman" w:hAnsi="Times New Roman" w:cs="Times New Roman"/>
          <w:sz w:val="24"/>
          <w:szCs w:val="24"/>
        </w:rPr>
        <w:t xml:space="preserve"> able to serve of the company for a long time period is known as long term asset.</w:t>
      </w:r>
    </w:p>
    <w:p w14:paraId="5ED32902"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Some current assets-</w:t>
      </w:r>
    </w:p>
    <w:p w14:paraId="65D92D22" w14:textId="77777777" w:rsidR="00C33D6D" w:rsidRPr="00DF3869" w:rsidRDefault="00C33D6D" w:rsidP="00C33D6D">
      <w:pPr>
        <w:numPr>
          <w:ilvl w:val="0"/>
          <w:numId w:val="9"/>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 xml:space="preserve">One of the most liquidate assets are known as cash and cash equivalent. </w:t>
      </w:r>
    </w:p>
    <w:p w14:paraId="57A55169" w14:textId="77777777" w:rsidR="00C33D6D" w:rsidRPr="00DF3869" w:rsidRDefault="00C33D6D" w:rsidP="00C33D6D">
      <w:pPr>
        <w:numPr>
          <w:ilvl w:val="0"/>
          <w:numId w:val="9"/>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 xml:space="preserve"> Another is marketable securities, equity and debt securities </w:t>
      </w:r>
    </w:p>
    <w:p w14:paraId="7C30FDBC" w14:textId="77777777" w:rsidR="00C33D6D" w:rsidRPr="00DF3869" w:rsidRDefault="00C33D6D" w:rsidP="00C33D6D">
      <w:pPr>
        <w:numPr>
          <w:ilvl w:val="0"/>
          <w:numId w:val="9"/>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 xml:space="preserve">Accounts receivable is the money which is not cash. Sale is occurred and the cash will get later. </w:t>
      </w:r>
    </w:p>
    <w:p w14:paraId="7E831845" w14:textId="77777777" w:rsidR="00C33D6D" w:rsidRPr="00DF3869" w:rsidRDefault="00C33D6D" w:rsidP="00C33D6D">
      <w:pPr>
        <w:numPr>
          <w:ilvl w:val="0"/>
          <w:numId w:val="9"/>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 xml:space="preserve">Inventory is those goods available for sale. </w:t>
      </w:r>
    </w:p>
    <w:p w14:paraId="0646FC64" w14:textId="77777777" w:rsidR="00C33D6D" w:rsidRPr="00DF3869" w:rsidRDefault="00C33D6D" w:rsidP="00C33D6D">
      <w:pPr>
        <w:numPr>
          <w:ilvl w:val="0"/>
          <w:numId w:val="9"/>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lastRenderedPageBreak/>
        <w:t xml:space="preserve">When we already paid for anything before getting any service or good </w:t>
      </w:r>
      <w:proofErr w:type="spellStart"/>
      <w:r w:rsidRPr="00DF3869">
        <w:rPr>
          <w:rFonts w:ascii="Times New Roman" w:hAnsi="Times New Roman" w:cs="Times New Roman"/>
          <w:sz w:val="24"/>
          <w:szCs w:val="24"/>
        </w:rPr>
        <w:t>s</w:t>
      </w:r>
      <w:proofErr w:type="spellEnd"/>
      <w:r w:rsidRPr="00DF3869">
        <w:rPr>
          <w:rFonts w:ascii="Times New Roman" w:hAnsi="Times New Roman" w:cs="Times New Roman"/>
          <w:sz w:val="24"/>
          <w:szCs w:val="24"/>
        </w:rPr>
        <w:t xml:space="preserve"> it’s known as prepaid expense. </w:t>
      </w:r>
    </w:p>
    <w:p w14:paraId="6C4D3C67"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Some long term assets:</w:t>
      </w:r>
    </w:p>
    <w:p w14:paraId="6A131E79" w14:textId="77777777" w:rsidR="00C33D6D" w:rsidRPr="00DF3869" w:rsidRDefault="00C33D6D" w:rsidP="00C33D6D">
      <w:pPr>
        <w:numPr>
          <w:ilvl w:val="0"/>
          <w:numId w:val="10"/>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 xml:space="preserve">That security which cannot liquidate within one year is known as long term investment. </w:t>
      </w:r>
    </w:p>
    <w:p w14:paraId="7A84E6E3" w14:textId="77777777" w:rsidR="00C33D6D" w:rsidRPr="00DF3869" w:rsidRDefault="00C33D6D" w:rsidP="00C33D6D">
      <w:pPr>
        <w:numPr>
          <w:ilvl w:val="0"/>
          <w:numId w:val="10"/>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 xml:space="preserve">Fixed assets are land, machinery, equipment, buildings and other durable assets. </w:t>
      </w:r>
    </w:p>
    <w:p w14:paraId="579A97FC" w14:textId="77777777" w:rsidR="00C33D6D" w:rsidRPr="00DF3869" w:rsidRDefault="00C33D6D" w:rsidP="00C33D6D">
      <w:pPr>
        <w:numPr>
          <w:ilvl w:val="0"/>
          <w:numId w:val="10"/>
        </w:numPr>
        <w:spacing w:before="24" w:after="24" w:line="360" w:lineRule="auto"/>
        <w:rPr>
          <w:rFonts w:ascii="Times New Roman" w:hAnsi="Times New Roman" w:cs="Times New Roman"/>
          <w:bCs/>
          <w:sz w:val="32"/>
          <w:szCs w:val="28"/>
        </w:rPr>
      </w:pPr>
      <w:r w:rsidRPr="00DF3869">
        <w:rPr>
          <w:rFonts w:ascii="Times New Roman" w:hAnsi="Times New Roman" w:cs="Times New Roman"/>
          <w:sz w:val="24"/>
          <w:szCs w:val="24"/>
        </w:rPr>
        <w:t>Intangible assets are those which are non-physical. But these are as valuable as other tangible assets. Intellectual property and good will are the best example.</w:t>
      </w:r>
    </w:p>
    <w:p w14:paraId="60C592C2" w14:textId="77777777" w:rsidR="00C33D6D" w:rsidRPr="00BE7950" w:rsidRDefault="00C33D6D" w:rsidP="00C33D6D">
      <w:pPr>
        <w:spacing w:before="24" w:after="24" w:line="360" w:lineRule="auto"/>
        <w:rPr>
          <w:rFonts w:ascii="Times New Roman" w:hAnsi="Times New Roman" w:cs="Times New Roman"/>
          <w:b/>
          <w:bCs/>
          <w:sz w:val="32"/>
          <w:szCs w:val="28"/>
        </w:rPr>
      </w:pPr>
    </w:p>
    <w:p w14:paraId="169C121E" w14:textId="77777777" w:rsidR="00C33D6D" w:rsidRPr="000C0845" w:rsidRDefault="00C33D6D" w:rsidP="00C33D6D">
      <w:pPr>
        <w:numPr>
          <w:ilvl w:val="0"/>
          <w:numId w:val="14"/>
        </w:numPr>
        <w:spacing w:before="24" w:after="24" w:line="360" w:lineRule="auto"/>
        <w:contextualSpacing/>
        <w:rPr>
          <w:rFonts w:ascii="Times New Roman" w:hAnsi="Times New Roman" w:cs="Times New Roman"/>
          <w:b/>
          <w:bCs/>
          <w:sz w:val="28"/>
          <w:szCs w:val="28"/>
        </w:rPr>
      </w:pPr>
      <w:r w:rsidRPr="000C0845">
        <w:rPr>
          <w:rFonts w:ascii="Times New Roman" w:hAnsi="Times New Roman" w:cs="Times New Roman"/>
          <w:b/>
          <w:sz w:val="28"/>
          <w:szCs w:val="28"/>
        </w:rPr>
        <w:t>Liabilities:</w:t>
      </w:r>
    </w:p>
    <w:p w14:paraId="7C6FC31D"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The company needs cash when it </w:t>
      </w:r>
      <w:proofErr w:type="spellStart"/>
      <w:r w:rsidRPr="00DF3869">
        <w:rPr>
          <w:rFonts w:ascii="Times New Roman" w:eastAsia="Times New Roman" w:hAnsi="Times New Roman" w:cs="Times New Roman"/>
          <w:sz w:val="24"/>
          <w:szCs w:val="24"/>
        </w:rPr>
        <w:t>can not</w:t>
      </w:r>
      <w:proofErr w:type="spellEnd"/>
      <w:r w:rsidRPr="00DF3869">
        <w:rPr>
          <w:rFonts w:ascii="Times New Roman" w:eastAsia="Times New Roman" w:hAnsi="Times New Roman" w:cs="Times New Roman"/>
          <w:sz w:val="24"/>
          <w:szCs w:val="24"/>
        </w:rPr>
        <w:t xml:space="preserve"> manage it from its own it need to owes from some other person or organizations.it basically known as the liabilities. There are two types of liabilities one is current liabilities and </w:t>
      </w:r>
      <w:proofErr w:type="gramStart"/>
      <w:r w:rsidRPr="00DF3869">
        <w:rPr>
          <w:rFonts w:ascii="Times New Roman" w:eastAsia="Times New Roman" w:hAnsi="Times New Roman" w:cs="Times New Roman"/>
          <w:sz w:val="24"/>
          <w:szCs w:val="24"/>
        </w:rPr>
        <w:t>the another</w:t>
      </w:r>
      <w:proofErr w:type="gramEnd"/>
      <w:r w:rsidRPr="00DF3869">
        <w:rPr>
          <w:rFonts w:ascii="Times New Roman" w:eastAsia="Times New Roman" w:hAnsi="Times New Roman" w:cs="Times New Roman"/>
          <w:sz w:val="24"/>
          <w:szCs w:val="24"/>
        </w:rPr>
        <w:t xml:space="preserve"> one is long term liabilities. Below then one year are known as the short term and more than one year is known as the long term.</w:t>
      </w:r>
    </w:p>
    <w:p w14:paraId="669D34E8"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Example of some current liabilities:</w:t>
      </w:r>
    </w:p>
    <w:p w14:paraId="38038E69" w14:textId="77777777" w:rsidR="00C33D6D" w:rsidRPr="00DF3869" w:rsidRDefault="00C33D6D" w:rsidP="00C33D6D">
      <w:pPr>
        <w:numPr>
          <w:ilvl w:val="0"/>
          <w:numId w:val="11"/>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 xml:space="preserve">Current portion of long term debt </w:t>
      </w:r>
    </w:p>
    <w:p w14:paraId="7B7B1BB9" w14:textId="77777777" w:rsidR="00C33D6D" w:rsidRPr="00DF3869" w:rsidRDefault="00C33D6D" w:rsidP="00C33D6D">
      <w:pPr>
        <w:numPr>
          <w:ilvl w:val="0"/>
          <w:numId w:val="11"/>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Rent, tax, utilities</w:t>
      </w:r>
    </w:p>
    <w:p w14:paraId="3CE37048" w14:textId="77777777" w:rsidR="00C33D6D" w:rsidRPr="00DF3869" w:rsidRDefault="00C33D6D" w:rsidP="00C33D6D">
      <w:pPr>
        <w:numPr>
          <w:ilvl w:val="0"/>
          <w:numId w:val="11"/>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Wages payable</w:t>
      </w:r>
    </w:p>
    <w:p w14:paraId="7C575F88" w14:textId="77777777" w:rsidR="00C33D6D" w:rsidRPr="00DF3869" w:rsidRDefault="00C33D6D" w:rsidP="00C33D6D">
      <w:pPr>
        <w:numPr>
          <w:ilvl w:val="0"/>
          <w:numId w:val="11"/>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 xml:space="preserve">Dividend payable </w:t>
      </w:r>
    </w:p>
    <w:p w14:paraId="3EF8DB65"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Example of some long term liabilities:</w:t>
      </w:r>
    </w:p>
    <w:p w14:paraId="6C057640" w14:textId="77777777" w:rsidR="00C33D6D" w:rsidRPr="00DF3869" w:rsidRDefault="00C33D6D" w:rsidP="00C33D6D">
      <w:pPr>
        <w:numPr>
          <w:ilvl w:val="0"/>
          <w:numId w:val="12"/>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Long term debt is interest and principle on bonds issued</w:t>
      </w:r>
    </w:p>
    <w:p w14:paraId="289656CF" w14:textId="77777777" w:rsidR="00C33D6D" w:rsidRPr="00DF3869" w:rsidRDefault="00C33D6D" w:rsidP="00C33D6D">
      <w:pPr>
        <w:numPr>
          <w:ilvl w:val="0"/>
          <w:numId w:val="12"/>
        </w:numPr>
        <w:spacing w:before="100" w:beforeAutospacing="1" w:after="100" w:afterAutospacing="1" w:line="360" w:lineRule="auto"/>
        <w:rPr>
          <w:rFonts w:ascii="Times New Roman" w:hAnsi="Times New Roman" w:cs="Times New Roman"/>
          <w:sz w:val="24"/>
          <w:szCs w:val="24"/>
        </w:rPr>
      </w:pPr>
      <w:r w:rsidRPr="00DF3869">
        <w:rPr>
          <w:rFonts w:ascii="Times New Roman" w:hAnsi="Times New Roman" w:cs="Times New Roman"/>
          <w:sz w:val="24"/>
          <w:szCs w:val="24"/>
        </w:rPr>
        <w:t>The money a company is necessary to give to its employees retirement account.</w:t>
      </w:r>
    </w:p>
    <w:p w14:paraId="2A8D09DC" w14:textId="77777777" w:rsidR="00C33D6D" w:rsidRPr="00DF3869" w:rsidRDefault="00C33D6D" w:rsidP="00C33D6D">
      <w:pPr>
        <w:numPr>
          <w:ilvl w:val="0"/>
          <w:numId w:val="12"/>
        </w:numPr>
        <w:spacing w:before="24" w:after="24" w:line="360" w:lineRule="auto"/>
        <w:rPr>
          <w:bCs/>
          <w:sz w:val="28"/>
          <w:szCs w:val="24"/>
        </w:rPr>
      </w:pPr>
      <w:r w:rsidRPr="00DF3869">
        <w:rPr>
          <w:rFonts w:ascii="Times New Roman" w:hAnsi="Times New Roman" w:cs="Times New Roman"/>
          <w:sz w:val="24"/>
          <w:szCs w:val="24"/>
        </w:rPr>
        <w:t>That amount which has been accrued but won’t be paid for another year is known as deferred tax liabilities.</w:t>
      </w:r>
    </w:p>
    <w:p w14:paraId="7FBFFB69" w14:textId="77777777" w:rsidR="00C33D6D" w:rsidRDefault="00C33D6D" w:rsidP="00C33D6D">
      <w:pPr>
        <w:spacing w:before="24" w:after="24" w:line="360" w:lineRule="auto"/>
        <w:rPr>
          <w:bCs/>
          <w:sz w:val="28"/>
          <w:szCs w:val="24"/>
        </w:rPr>
      </w:pPr>
    </w:p>
    <w:p w14:paraId="031CD7B8" w14:textId="77777777" w:rsidR="00C33D6D" w:rsidRPr="00DF3869" w:rsidRDefault="00C33D6D" w:rsidP="00C33D6D">
      <w:pPr>
        <w:spacing w:before="24" w:after="24" w:line="360" w:lineRule="auto"/>
        <w:rPr>
          <w:bCs/>
          <w:sz w:val="28"/>
          <w:szCs w:val="24"/>
        </w:rPr>
      </w:pPr>
    </w:p>
    <w:p w14:paraId="048C68F7" w14:textId="77777777" w:rsidR="00C33D6D" w:rsidRPr="000C0845" w:rsidRDefault="00C33D6D" w:rsidP="00C33D6D">
      <w:pPr>
        <w:numPr>
          <w:ilvl w:val="0"/>
          <w:numId w:val="14"/>
        </w:numPr>
        <w:spacing w:before="24" w:after="24" w:line="360" w:lineRule="auto"/>
        <w:contextualSpacing/>
        <w:rPr>
          <w:b/>
          <w:bCs/>
          <w:sz w:val="28"/>
          <w:szCs w:val="28"/>
        </w:rPr>
      </w:pPr>
      <w:r w:rsidRPr="000C0845">
        <w:rPr>
          <w:b/>
          <w:sz w:val="28"/>
          <w:szCs w:val="28"/>
        </w:rPr>
        <w:lastRenderedPageBreak/>
        <w:t>Shareholders' equity</w:t>
      </w:r>
    </w:p>
    <w:p w14:paraId="19A38B46" w14:textId="77777777" w:rsidR="00C33D6D" w:rsidRPr="008D489B" w:rsidRDefault="00C33D6D" w:rsidP="00C33D6D">
      <w:pPr>
        <w:spacing w:before="100" w:beforeAutospacing="1" w:after="100" w:afterAutospacing="1" w:line="360" w:lineRule="auto"/>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The amount which is </w:t>
      </w:r>
      <w:proofErr w:type="gramStart"/>
      <w:r w:rsidRPr="00DF3869">
        <w:rPr>
          <w:rFonts w:ascii="Times New Roman" w:eastAsia="Times New Roman" w:hAnsi="Times New Roman" w:cs="Times New Roman"/>
          <w:sz w:val="24"/>
          <w:szCs w:val="24"/>
        </w:rPr>
        <w:t>spend</w:t>
      </w:r>
      <w:proofErr w:type="gramEnd"/>
      <w:r w:rsidRPr="00DF3869">
        <w:rPr>
          <w:rFonts w:ascii="Times New Roman" w:eastAsia="Times New Roman" w:hAnsi="Times New Roman" w:cs="Times New Roman"/>
          <w:sz w:val="24"/>
          <w:szCs w:val="24"/>
        </w:rPr>
        <w:t xml:space="preserve"> by the shareholder for purchasing the share of that particular organization is known as shareholder equity. Shareholder is also known as the owner of the organization. The have the right to attend the general meeting and participate in the voting system of the organization.</w:t>
      </w:r>
    </w:p>
    <w:p w14:paraId="3222C819" w14:textId="613D8C05" w:rsidR="00C33D6D" w:rsidRPr="000C0845" w:rsidRDefault="00C33D6D" w:rsidP="00C33D6D">
      <w:pPr>
        <w:spacing w:before="100" w:beforeAutospacing="1" w:after="100" w:afterAutospacing="1" w:line="360" w:lineRule="auto"/>
        <w:rPr>
          <w:rFonts w:ascii="Times New Roman" w:eastAsia="Times New Roman" w:hAnsi="Times New Roman" w:cs="Times New Roman"/>
          <w:b/>
          <w:sz w:val="28"/>
          <w:szCs w:val="28"/>
        </w:rPr>
      </w:pPr>
      <w:r w:rsidRPr="000C0845">
        <w:rPr>
          <w:rFonts w:ascii="Times New Roman" w:eastAsia="Times New Roman" w:hAnsi="Times New Roman" w:cs="Times New Roman"/>
          <w:b/>
          <w:sz w:val="28"/>
          <w:szCs w:val="28"/>
        </w:rPr>
        <w:t>4.3</w:t>
      </w:r>
      <w:r w:rsidR="000C0845">
        <w:rPr>
          <w:rFonts w:ascii="Times New Roman" w:eastAsia="Times New Roman" w:hAnsi="Times New Roman" w:cs="Times New Roman"/>
          <w:b/>
          <w:sz w:val="28"/>
          <w:szCs w:val="28"/>
        </w:rPr>
        <w:t xml:space="preserve"> </w:t>
      </w:r>
      <w:r w:rsidRPr="000C0845">
        <w:rPr>
          <w:rFonts w:ascii="Times New Roman" w:eastAsia="Times New Roman" w:hAnsi="Times New Roman" w:cs="Times New Roman"/>
          <w:b/>
          <w:sz w:val="28"/>
          <w:szCs w:val="28"/>
        </w:rPr>
        <w:t>Cash flow statement:</w:t>
      </w:r>
    </w:p>
    <w:p w14:paraId="7B634334"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8"/>
          <w:shd w:val="clear" w:color="auto" w:fill="FFFFFF"/>
        </w:rPr>
      </w:pPr>
      <w:r w:rsidRPr="00DF3869">
        <w:rPr>
          <w:rFonts w:ascii="Times New Roman" w:eastAsia="Times New Roman" w:hAnsi="Times New Roman" w:cs="Times New Roman"/>
          <w:sz w:val="24"/>
          <w:szCs w:val="28"/>
          <w:shd w:val="clear" w:color="auto" w:fill="FFFFFF"/>
        </w:rPr>
        <w:t>Cash flow is a process how amount of money is transferred into and out from the particular organization.</w:t>
      </w:r>
    </w:p>
    <w:p w14:paraId="2A161B77"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8"/>
          <w:shd w:val="clear" w:color="auto" w:fill="FFFFFF"/>
        </w:rPr>
      </w:pPr>
      <w:r w:rsidRPr="00DF3869">
        <w:rPr>
          <w:rFonts w:ascii="Times New Roman" w:eastAsia="Times New Roman" w:hAnsi="Times New Roman" w:cs="Times New Roman"/>
          <w:sz w:val="24"/>
          <w:szCs w:val="28"/>
          <w:shd w:val="clear" w:color="auto" w:fill="FFFFFF"/>
        </w:rPr>
        <w:t xml:space="preserve">There are three option for cash </w:t>
      </w:r>
      <w:proofErr w:type="gramStart"/>
      <w:r w:rsidRPr="00DF3869">
        <w:rPr>
          <w:rFonts w:ascii="Times New Roman" w:eastAsia="Times New Roman" w:hAnsi="Times New Roman" w:cs="Times New Roman"/>
          <w:sz w:val="24"/>
          <w:szCs w:val="28"/>
          <w:shd w:val="clear" w:color="auto" w:fill="FFFFFF"/>
        </w:rPr>
        <w:t>flow :</w:t>
      </w:r>
      <w:proofErr w:type="gramEnd"/>
    </w:p>
    <w:p w14:paraId="2D285FF3" w14:textId="77777777" w:rsidR="00C33D6D" w:rsidRPr="00DF3869" w:rsidRDefault="00C33D6D" w:rsidP="00C33D6D">
      <w:pPr>
        <w:numPr>
          <w:ilvl w:val="0"/>
          <w:numId w:val="2"/>
        </w:numPr>
        <w:spacing w:before="100" w:beforeAutospacing="1" w:after="100" w:afterAutospacing="1" w:line="360" w:lineRule="auto"/>
        <w:rPr>
          <w:rFonts w:ascii="Times New Roman" w:eastAsia="Times New Roman" w:hAnsi="Times New Roman" w:cs="Times New Roman"/>
          <w:sz w:val="24"/>
          <w:szCs w:val="28"/>
          <w:shd w:val="clear" w:color="auto" w:fill="FFFFFF"/>
        </w:rPr>
      </w:pPr>
      <w:r w:rsidRPr="00DF3869">
        <w:rPr>
          <w:rFonts w:ascii="Times New Roman" w:eastAsia="Times New Roman" w:hAnsi="Times New Roman" w:cs="Times New Roman"/>
          <w:sz w:val="24"/>
          <w:szCs w:val="28"/>
          <w:shd w:val="clear" w:color="auto" w:fill="FFFFFF"/>
        </w:rPr>
        <w:t>Cash flow from financing activities</w:t>
      </w:r>
    </w:p>
    <w:p w14:paraId="00F5BE34" w14:textId="77777777" w:rsidR="00C33D6D" w:rsidRPr="00DF3869" w:rsidRDefault="00C33D6D" w:rsidP="00C33D6D">
      <w:pPr>
        <w:numPr>
          <w:ilvl w:val="0"/>
          <w:numId w:val="2"/>
        </w:numPr>
        <w:spacing w:before="100" w:beforeAutospacing="1" w:after="100" w:afterAutospacing="1" w:line="360" w:lineRule="auto"/>
        <w:rPr>
          <w:rFonts w:ascii="Times New Roman" w:eastAsia="Times New Roman" w:hAnsi="Times New Roman" w:cs="Times New Roman"/>
          <w:sz w:val="24"/>
          <w:szCs w:val="28"/>
          <w:shd w:val="clear" w:color="auto" w:fill="FFFFFF"/>
        </w:rPr>
      </w:pPr>
      <w:r w:rsidRPr="00DF3869">
        <w:rPr>
          <w:rFonts w:ascii="Times New Roman" w:eastAsia="Times New Roman" w:hAnsi="Times New Roman" w:cs="Times New Roman"/>
          <w:sz w:val="24"/>
          <w:szCs w:val="28"/>
          <w:shd w:val="clear" w:color="auto" w:fill="FFFFFF"/>
        </w:rPr>
        <w:t>Cash flow from operating activities</w:t>
      </w:r>
    </w:p>
    <w:p w14:paraId="6E8E8AF5" w14:textId="77777777" w:rsidR="00C33D6D" w:rsidRPr="00DF3869" w:rsidRDefault="00C33D6D" w:rsidP="00C33D6D">
      <w:pPr>
        <w:numPr>
          <w:ilvl w:val="0"/>
          <w:numId w:val="2"/>
        </w:numPr>
        <w:spacing w:before="100" w:beforeAutospacing="1" w:after="100" w:afterAutospacing="1" w:line="360" w:lineRule="auto"/>
        <w:rPr>
          <w:rFonts w:ascii="Times New Roman" w:eastAsia="Times New Roman" w:hAnsi="Times New Roman" w:cs="Times New Roman"/>
          <w:sz w:val="24"/>
          <w:szCs w:val="28"/>
          <w:shd w:val="clear" w:color="auto" w:fill="FFFFFF"/>
        </w:rPr>
      </w:pPr>
      <w:r w:rsidRPr="00DF3869">
        <w:rPr>
          <w:rFonts w:ascii="Times New Roman" w:eastAsia="Times New Roman" w:hAnsi="Times New Roman" w:cs="Times New Roman"/>
          <w:sz w:val="24"/>
          <w:szCs w:val="28"/>
          <w:shd w:val="clear" w:color="auto" w:fill="FFFFFF"/>
        </w:rPr>
        <w:t>Cash flow from investing activities</w:t>
      </w:r>
    </w:p>
    <w:p w14:paraId="6D75D070" w14:textId="77777777" w:rsidR="00C33D6D" w:rsidRPr="00DF3869" w:rsidRDefault="00C33D6D" w:rsidP="00C33D6D">
      <w:pPr>
        <w:spacing w:before="100" w:beforeAutospacing="1" w:after="100" w:afterAutospacing="1" w:line="360" w:lineRule="auto"/>
        <w:ind w:left="1080"/>
        <w:rPr>
          <w:rFonts w:ascii="Times New Roman" w:eastAsia="Times New Roman" w:hAnsi="Times New Roman" w:cs="Times New Roman"/>
          <w:sz w:val="24"/>
          <w:szCs w:val="28"/>
          <w:shd w:val="clear" w:color="auto" w:fill="FFFFFF"/>
        </w:rPr>
      </w:pPr>
    </w:p>
    <w:p w14:paraId="5BCA5298" w14:textId="77777777" w:rsidR="00C33D6D" w:rsidRPr="00DF3869" w:rsidRDefault="00C33D6D" w:rsidP="00C33D6D">
      <w:pPr>
        <w:spacing w:before="100" w:beforeAutospacing="1" w:after="100" w:afterAutospacing="1" w:line="360" w:lineRule="auto"/>
        <w:ind w:left="1080"/>
        <w:rPr>
          <w:rFonts w:ascii="Times New Roman" w:eastAsia="Times New Roman" w:hAnsi="Times New Roman" w:cs="Times New Roman"/>
          <w:sz w:val="24"/>
          <w:szCs w:val="28"/>
          <w:shd w:val="clear" w:color="auto" w:fill="FFFFFF"/>
        </w:rPr>
      </w:pPr>
    </w:p>
    <w:p w14:paraId="7BCF7F6F" w14:textId="77777777" w:rsidR="00C33D6D" w:rsidRPr="00DF3869" w:rsidRDefault="00C33D6D" w:rsidP="00C33D6D">
      <w:pPr>
        <w:spacing w:before="100" w:beforeAutospacing="1" w:after="100" w:afterAutospacing="1" w:line="360" w:lineRule="auto"/>
        <w:ind w:left="1080"/>
        <w:rPr>
          <w:rFonts w:ascii="Times New Roman" w:eastAsia="Times New Roman" w:hAnsi="Times New Roman" w:cs="Times New Roman"/>
          <w:sz w:val="24"/>
          <w:szCs w:val="28"/>
          <w:shd w:val="clear" w:color="auto" w:fill="FFFFFF"/>
        </w:rPr>
      </w:pPr>
      <w:r w:rsidRPr="00DF3869">
        <w:rPr>
          <w:rFonts w:ascii="Times New Roman" w:eastAsia="Times New Roman" w:hAnsi="Times New Roman" w:cs="Times New Roman"/>
          <w:noProof/>
          <w:sz w:val="24"/>
          <w:szCs w:val="28"/>
          <w:shd w:val="clear" w:color="auto" w:fill="FFFFFF"/>
        </w:rPr>
        <w:drawing>
          <wp:inline distT="0" distB="0" distL="0" distR="0" wp14:anchorId="05D63F49" wp14:editId="07467F22">
            <wp:extent cx="3966358" cy="2375065"/>
            <wp:effectExtent l="0" t="0" r="0" b="2540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6258CCF1" w14:textId="77777777" w:rsidR="00C33D6D" w:rsidRPr="00DF3869" w:rsidRDefault="00C33D6D" w:rsidP="00C33D6D">
      <w:pPr>
        <w:spacing w:before="100" w:beforeAutospacing="1" w:after="100" w:afterAutospacing="1" w:line="360" w:lineRule="auto"/>
        <w:ind w:left="1080"/>
        <w:rPr>
          <w:rFonts w:ascii="Times New Roman" w:eastAsia="Times New Roman" w:hAnsi="Times New Roman" w:cs="Times New Roman"/>
          <w:sz w:val="24"/>
          <w:szCs w:val="28"/>
          <w:shd w:val="clear" w:color="auto" w:fill="FFFFFF"/>
        </w:rPr>
      </w:pPr>
    </w:p>
    <w:p w14:paraId="3F5601CA" w14:textId="11318E16" w:rsidR="00C33D6D" w:rsidRPr="000C0845" w:rsidRDefault="00C33D6D" w:rsidP="00C33D6D">
      <w:pPr>
        <w:spacing w:before="100" w:beforeAutospacing="1" w:after="100" w:afterAutospacing="1" w:line="360" w:lineRule="auto"/>
        <w:rPr>
          <w:rFonts w:ascii="Times New Roman" w:eastAsia="Times New Roman" w:hAnsi="Times New Roman" w:cs="Times New Roman"/>
          <w:sz w:val="24"/>
          <w:szCs w:val="28"/>
          <w:shd w:val="clear" w:color="auto" w:fill="FFFFFF"/>
        </w:rPr>
      </w:pPr>
      <w:r w:rsidRPr="00DF3869">
        <w:rPr>
          <w:rFonts w:ascii="Times New Roman" w:eastAsia="Times New Roman" w:hAnsi="Times New Roman" w:cs="Times New Roman"/>
          <w:sz w:val="24"/>
          <w:szCs w:val="28"/>
          <w:shd w:val="clear" w:color="auto" w:fill="FFFFFF"/>
        </w:rPr>
        <w:lastRenderedPageBreak/>
        <w:t xml:space="preserve">The positive balance of cash flow identify that asset size of the company is in a good </w:t>
      </w:r>
      <w:proofErr w:type="gramStart"/>
      <w:r w:rsidRPr="00DF3869">
        <w:rPr>
          <w:rFonts w:ascii="Times New Roman" w:eastAsia="Times New Roman" w:hAnsi="Times New Roman" w:cs="Times New Roman"/>
          <w:sz w:val="24"/>
          <w:szCs w:val="28"/>
          <w:shd w:val="clear" w:color="auto" w:fill="FFFFFF"/>
        </w:rPr>
        <w:t>In</w:t>
      </w:r>
      <w:proofErr w:type="gramEnd"/>
      <w:r w:rsidRPr="00DF3869">
        <w:rPr>
          <w:rFonts w:ascii="Times New Roman" w:eastAsia="Times New Roman" w:hAnsi="Times New Roman" w:cs="Times New Roman"/>
          <w:sz w:val="24"/>
          <w:szCs w:val="28"/>
          <w:shd w:val="clear" w:color="auto" w:fill="FFFFFF"/>
        </w:rPr>
        <w:t xml:space="preserve"> position. And also the negatives indicates that the bad situations. By measuring this we may identify the liquidity of asset of the company.</w:t>
      </w:r>
    </w:p>
    <w:p w14:paraId="618F6717"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0"/>
          <w:szCs w:val="28"/>
        </w:rPr>
      </w:pPr>
    </w:p>
    <w:p w14:paraId="5572CCD9" w14:textId="77777777" w:rsidR="00C33D6D" w:rsidRPr="000C0845" w:rsidRDefault="00C33D6D" w:rsidP="00C33D6D">
      <w:pPr>
        <w:pStyle w:val="ListParagraph"/>
        <w:numPr>
          <w:ilvl w:val="0"/>
          <w:numId w:val="23"/>
        </w:numPr>
        <w:shd w:val="clear" w:color="auto" w:fill="FFFFFF"/>
        <w:spacing w:before="24" w:after="0" w:line="360" w:lineRule="auto"/>
        <w:outlineLvl w:val="1"/>
        <w:rPr>
          <w:rFonts w:ascii="Times New Roman" w:hAnsi="Times New Roman" w:cs="Times New Roman"/>
          <w:sz w:val="28"/>
          <w:szCs w:val="28"/>
          <w:shd w:val="clear" w:color="auto" w:fill="FFFFFF"/>
        </w:rPr>
      </w:pPr>
      <w:r w:rsidRPr="000C0845">
        <w:rPr>
          <w:rFonts w:ascii="Times New Roman" w:eastAsia="Times New Roman" w:hAnsi="Times New Roman" w:cs="Times New Roman"/>
          <w:b/>
          <w:bCs/>
          <w:sz w:val="28"/>
          <w:szCs w:val="28"/>
        </w:rPr>
        <w:t>Cash Flows from Operations</w:t>
      </w:r>
    </w:p>
    <w:p w14:paraId="30298576" w14:textId="77777777" w:rsidR="00C33D6D" w:rsidRPr="008D489B" w:rsidRDefault="00C33D6D" w:rsidP="00C33D6D">
      <w:pPr>
        <w:shd w:val="clear" w:color="auto" w:fill="FFFFFF"/>
        <w:spacing w:before="24" w:after="0" w:line="360" w:lineRule="auto"/>
        <w:outlineLvl w:val="1"/>
        <w:rPr>
          <w:rFonts w:ascii="Times New Roman" w:hAnsi="Times New Roman" w:cs="Times New Roman"/>
          <w:sz w:val="28"/>
          <w:szCs w:val="28"/>
          <w:shd w:val="clear" w:color="auto" w:fill="FFFFFF"/>
        </w:rPr>
      </w:pPr>
      <w:r w:rsidRPr="008D489B">
        <w:rPr>
          <w:rFonts w:ascii="Times New Roman" w:eastAsia="Times New Roman" w:hAnsi="Times New Roman" w:cs="Times New Roman"/>
          <w:sz w:val="24"/>
          <w:szCs w:val="28"/>
        </w:rPr>
        <w:t xml:space="preserve">The daily earnings of an organization </w:t>
      </w:r>
      <w:proofErr w:type="gramStart"/>
      <w:r w:rsidRPr="008D489B">
        <w:rPr>
          <w:rFonts w:ascii="Times New Roman" w:eastAsia="Times New Roman" w:hAnsi="Times New Roman" w:cs="Times New Roman"/>
          <w:sz w:val="24"/>
          <w:szCs w:val="28"/>
        </w:rPr>
        <w:t>is</w:t>
      </w:r>
      <w:proofErr w:type="gramEnd"/>
      <w:r w:rsidRPr="008D489B">
        <w:rPr>
          <w:rFonts w:ascii="Times New Roman" w:eastAsia="Times New Roman" w:hAnsi="Times New Roman" w:cs="Times New Roman"/>
          <w:sz w:val="24"/>
          <w:szCs w:val="28"/>
        </w:rPr>
        <w:t xml:space="preserve"> consider as cash flow from operating. It is as a regular process. Total income is increased by this. Sales revenue is one of the major </w:t>
      </w:r>
      <w:proofErr w:type="gramStart"/>
      <w:r w:rsidRPr="008D489B">
        <w:rPr>
          <w:rFonts w:ascii="Times New Roman" w:eastAsia="Times New Roman" w:hAnsi="Times New Roman" w:cs="Times New Roman"/>
          <w:sz w:val="24"/>
          <w:szCs w:val="28"/>
        </w:rPr>
        <w:t>component</w:t>
      </w:r>
      <w:proofErr w:type="gramEnd"/>
      <w:r w:rsidRPr="008D489B">
        <w:rPr>
          <w:rFonts w:ascii="Times New Roman" w:eastAsia="Times New Roman" w:hAnsi="Times New Roman" w:cs="Times New Roman"/>
          <w:sz w:val="24"/>
          <w:szCs w:val="28"/>
        </w:rPr>
        <w:t xml:space="preserve"> of cash flow from operation.</w:t>
      </w:r>
    </w:p>
    <w:p w14:paraId="43F1D789" w14:textId="77777777" w:rsidR="00C33D6D" w:rsidRPr="000C0845" w:rsidRDefault="00C33D6D" w:rsidP="00C33D6D">
      <w:pPr>
        <w:pStyle w:val="ListParagraph"/>
        <w:numPr>
          <w:ilvl w:val="0"/>
          <w:numId w:val="23"/>
        </w:numPr>
        <w:spacing w:before="24" w:after="24" w:line="360" w:lineRule="auto"/>
        <w:outlineLvl w:val="1"/>
        <w:rPr>
          <w:rFonts w:ascii="Times New Roman" w:eastAsia="Times New Roman" w:hAnsi="Times New Roman" w:cs="Times New Roman"/>
          <w:b/>
          <w:sz w:val="28"/>
          <w:szCs w:val="28"/>
        </w:rPr>
      </w:pPr>
      <w:r w:rsidRPr="000C0845">
        <w:rPr>
          <w:rFonts w:ascii="Times New Roman" w:eastAsia="Times New Roman" w:hAnsi="Times New Roman" w:cs="Times New Roman"/>
          <w:b/>
          <w:sz w:val="28"/>
          <w:szCs w:val="28"/>
        </w:rPr>
        <w:t>Cash Flows from Investing</w:t>
      </w:r>
    </w:p>
    <w:p w14:paraId="2FE66A2D" w14:textId="77777777" w:rsidR="00C33D6D" w:rsidRPr="008D489B" w:rsidRDefault="00C33D6D" w:rsidP="00C33D6D">
      <w:pPr>
        <w:spacing w:before="24" w:after="24" w:line="360" w:lineRule="auto"/>
        <w:outlineLvl w:val="1"/>
        <w:rPr>
          <w:rFonts w:ascii="Times New Roman" w:eastAsia="Times New Roman" w:hAnsi="Times New Roman" w:cs="Times New Roman"/>
          <w:b/>
          <w:sz w:val="33"/>
          <w:szCs w:val="33"/>
        </w:rPr>
      </w:pPr>
      <w:r w:rsidRPr="008D489B">
        <w:rPr>
          <w:rFonts w:ascii="Times New Roman" w:eastAsia="Times New Roman" w:hAnsi="Times New Roman" w:cs="Times New Roman"/>
          <w:sz w:val="24"/>
          <w:szCs w:val="28"/>
        </w:rPr>
        <w:t xml:space="preserve">Some amount need to spend for property plant and equipment and investing for other purposes it is known as cash flow from investing. Positive cash flow of the organization indicates a positive sign for that particular organization. And also the negative is a bad sign for the organization. </w:t>
      </w:r>
    </w:p>
    <w:p w14:paraId="35841E29" w14:textId="77777777" w:rsidR="00C33D6D" w:rsidRPr="000C0845" w:rsidRDefault="00C33D6D" w:rsidP="00C33D6D">
      <w:pPr>
        <w:pStyle w:val="ListParagraph"/>
        <w:numPr>
          <w:ilvl w:val="0"/>
          <w:numId w:val="23"/>
        </w:numPr>
        <w:spacing w:before="24" w:after="24" w:line="360" w:lineRule="auto"/>
        <w:outlineLvl w:val="1"/>
        <w:rPr>
          <w:rFonts w:ascii="Times New Roman" w:eastAsia="Times New Roman" w:hAnsi="Times New Roman" w:cs="Times New Roman"/>
          <w:b/>
          <w:sz w:val="28"/>
          <w:szCs w:val="28"/>
        </w:rPr>
      </w:pPr>
      <w:r w:rsidRPr="000C0845">
        <w:rPr>
          <w:rFonts w:ascii="Times New Roman" w:eastAsia="Times New Roman" w:hAnsi="Times New Roman" w:cs="Times New Roman"/>
          <w:b/>
          <w:sz w:val="28"/>
          <w:szCs w:val="28"/>
        </w:rPr>
        <w:t>Cash Flows from Financing</w:t>
      </w:r>
    </w:p>
    <w:p w14:paraId="2885CE42" w14:textId="77777777" w:rsidR="00C33D6D" w:rsidRPr="008D489B" w:rsidRDefault="00C33D6D" w:rsidP="00C33D6D">
      <w:pPr>
        <w:spacing w:before="24" w:after="24" w:line="360" w:lineRule="auto"/>
        <w:outlineLvl w:val="1"/>
        <w:rPr>
          <w:rFonts w:ascii="Times New Roman" w:eastAsia="Times New Roman" w:hAnsi="Times New Roman" w:cs="Times New Roman"/>
          <w:b/>
          <w:sz w:val="33"/>
          <w:szCs w:val="33"/>
        </w:rPr>
      </w:pPr>
      <w:r w:rsidRPr="008D489B">
        <w:rPr>
          <w:rFonts w:ascii="Times New Roman" w:eastAsia="Times New Roman" w:hAnsi="Times New Roman" w:cs="Times New Roman"/>
          <w:sz w:val="24"/>
          <w:szCs w:val="28"/>
        </w:rPr>
        <w:t xml:space="preserve">And the very last part is cash flow from financing activities. The </w:t>
      </w:r>
      <w:proofErr w:type="gramStart"/>
      <w:r w:rsidRPr="008D489B">
        <w:rPr>
          <w:rFonts w:ascii="Times New Roman" w:eastAsia="Times New Roman" w:hAnsi="Times New Roman" w:cs="Times New Roman"/>
          <w:sz w:val="24"/>
          <w:szCs w:val="28"/>
        </w:rPr>
        <w:t>amount which come</w:t>
      </w:r>
      <w:proofErr w:type="gramEnd"/>
      <w:r w:rsidRPr="008D489B">
        <w:rPr>
          <w:rFonts w:ascii="Times New Roman" w:eastAsia="Times New Roman" w:hAnsi="Times New Roman" w:cs="Times New Roman"/>
          <w:sz w:val="24"/>
          <w:szCs w:val="28"/>
        </w:rPr>
        <w:t xml:space="preserve"> from the financing site is include here. It also used to find the amount of dividends or buyback the selling share in the stock market.</w:t>
      </w:r>
    </w:p>
    <w:p w14:paraId="304678C5"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8"/>
        </w:rPr>
      </w:pPr>
    </w:p>
    <w:p w14:paraId="1A93D949"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8"/>
        </w:rPr>
      </w:pPr>
    </w:p>
    <w:p w14:paraId="35039671"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8"/>
          <w:szCs w:val="28"/>
        </w:rPr>
      </w:pPr>
    </w:p>
    <w:p w14:paraId="65AF4D7B"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8"/>
          <w:szCs w:val="28"/>
        </w:rPr>
      </w:pPr>
    </w:p>
    <w:p w14:paraId="113C5F1F" w14:textId="77777777" w:rsidR="00C33D6D" w:rsidRPr="00DF3869" w:rsidRDefault="00C33D6D" w:rsidP="00C33D6D">
      <w:pPr>
        <w:spacing w:before="100" w:beforeAutospacing="1" w:after="100" w:afterAutospacing="1" w:line="360" w:lineRule="auto"/>
        <w:jc w:val="center"/>
        <w:rPr>
          <w:rFonts w:ascii="Times New Roman" w:eastAsia="Times New Roman" w:hAnsi="Times New Roman" w:cs="Times New Roman"/>
          <w:b/>
          <w:sz w:val="42"/>
          <w:szCs w:val="28"/>
        </w:rPr>
      </w:pPr>
    </w:p>
    <w:p w14:paraId="5419F044" w14:textId="77777777" w:rsidR="00C33D6D" w:rsidRPr="00DF3869" w:rsidRDefault="00C33D6D" w:rsidP="00C33D6D">
      <w:pPr>
        <w:spacing w:before="100" w:beforeAutospacing="1" w:after="100" w:afterAutospacing="1" w:line="360" w:lineRule="auto"/>
        <w:jc w:val="center"/>
        <w:rPr>
          <w:rFonts w:ascii="Times New Roman" w:eastAsia="Times New Roman" w:hAnsi="Times New Roman" w:cs="Times New Roman"/>
          <w:b/>
          <w:sz w:val="42"/>
          <w:szCs w:val="28"/>
        </w:rPr>
      </w:pPr>
    </w:p>
    <w:p w14:paraId="02234FE7"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b/>
          <w:sz w:val="42"/>
          <w:szCs w:val="28"/>
        </w:rPr>
      </w:pPr>
    </w:p>
    <w:p w14:paraId="1FBCF350" w14:textId="77777777" w:rsidR="00C33D6D" w:rsidRPr="00DF3869" w:rsidRDefault="00C33D6D" w:rsidP="00C33D6D">
      <w:pPr>
        <w:spacing w:before="100" w:beforeAutospacing="1" w:after="100" w:afterAutospacing="1" w:line="360" w:lineRule="auto"/>
        <w:jc w:val="center"/>
        <w:rPr>
          <w:rFonts w:ascii="Times New Roman" w:eastAsia="Times New Roman" w:hAnsi="Times New Roman" w:cs="Times New Roman"/>
          <w:b/>
          <w:sz w:val="52"/>
          <w:szCs w:val="28"/>
        </w:rPr>
      </w:pPr>
    </w:p>
    <w:p w14:paraId="2ECF05DA"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b/>
          <w:sz w:val="52"/>
          <w:szCs w:val="28"/>
        </w:rPr>
      </w:pPr>
    </w:p>
    <w:p w14:paraId="5720591B" w14:textId="77777777" w:rsidR="00C33D6D" w:rsidRPr="00DF3869" w:rsidRDefault="00C33D6D" w:rsidP="00C33D6D">
      <w:pPr>
        <w:spacing w:before="100" w:beforeAutospacing="1" w:after="100" w:afterAutospacing="1" w:line="360" w:lineRule="auto"/>
        <w:jc w:val="center"/>
        <w:rPr>
          <w:rFonts w:ascii="Times New Roman" w:eastAsia="Times New Roman" w:hAnsi="Times New Roman" w:cs="Times New Roman"/>
          <w:b/>
          <w:sz w:val="52"/>
          <w:szCs w:val="28"/>
        </w:rPr>
      </w:pPr>
    </w:p>
    <w:p w14:paraId="0F0743A4" w14:textId="77777777" w:rsidR="00C33D6D" w:rsidRPr="00BE7950" w:rsidRDefault="00C33D6D" w:rsidP="00C33D6D">
      <w:pPr>
        <w:spacing w:before="100" w:beforeAutospacing="1" w:after="100" w:afterAutospacing="1" w:line="360" w:lineRule="auto"/>
        <w:jc w:val="center"/>
        <w:rPr>
          <w:rFonts w:ascii="Times New Roman" w:eastAsia="Times New Roman" w:hAnsi="Times New Roman" w:cs="Times New Roman"/>
          <w:b/>
          <w:sz w:val="40"/>
          <w:szCs w:val="40"/>
          <w:u w:val="single"/>
        </w:rPr>
      </w:pPr>
      <w:r w:rsidRPr="00BE7950">
        <w:rPr>
          <w:rFonts w:ascii="Times New Roman" w:eastAsia="Times New Roman" w:hAnsi="Times New Roman" w:cs="Times New Roman"/>
          <w:b/>
          <w:sz w:val="40"/>
          <w:szCs w:val="40"/>
          <w:u w:val="single"/>
        </w:rPr>
        <w:t>Chapter 05</w:t>
      </w:r>
    </w:p>
    <w:p w14:paraId="24BAB476" w14:textId="77777777" w:rsidR="00C33D6D" w:rsidRPr="00BE7950" w:rsidRDefault="00C33D6D" w:rsidP="00C33D6D">
      <w:pPr>
        <w:spacing w:before="100" w:beforeAutospacing="1" w:after="100" w:afterAutospacing="1" w:line="360" w:lineRule="auto"/>
        <w:jc w:val="center"/>
        <w:rPr>
          <w:rFonts w:ascii="Times New Roman" w:eastAsia="Times New Roman" w:hAnsi="Times New Roman" w:cs="Times New Roman"/>
          <w:sz w:val="40"/>
          <w:szCs w:val="40"/>
        </w:rPr>
      </w:pPr>
      <w:r w:rsidRPr="00BE7950">
        <w:rPr>
          <w:rFonts w:ascii="Times New Roman" w:eastAsia="Times New Roman" w:hAnsi="Times New Roman" w:cs="Times New Roman"/>
          <w:b/>
          <w:sz w:val="40"/>
          <w:szCs w:val="40"/>
        </w:rPr>
        <w:t xml:space="preserve">Quantitative Part </w:t>
      </w:r>
    </w:p>
    <w:p w14:paraId="29A9CA17" w14:textId="77777777" w:rsidR="00C33D6D" w:rsidRPr="00BE7950" w:rsidRDefault="00C33D6D" w:rsidP="00C33D6D">
      <w:pPr>
        <w:spacing w:before="100" w:beforeAutospacing="1" w:after="100" w:afterAutospacing="1" w:line="360" w:lineRule="auto"/>
        <w:rPr>
          <w:rFonts w:ascii="Times New Roman" w:eastAsia="Times New Roman" w:hAnsi="Times New Roman" w:cs="Times New Roman"/>
          <w:sz w:val="40"/>
          <w:szCs w:val="40"/>
        </w:rPr>
      </w:pPr>
    </w:p>
    <w:p w14:paraId="71BAA92C" w14:textId="77777777" w:rsidR="00C33D6D" w:rsidRPr="00DF3869" w:rsidRDefault="00C33D6D" w:rsidP="00C33D6D">
      <w:pPr>
        <w:spacing w:before="100" w:beforeAutospacing="1" w:after="100" w:afterAutospacing="1" w:line="360" w:lineRule="auto"/>
        <w:jc w:val="center"/>
        <w:rPr>
          <w:rFonts w:ascii="Times New Roman" w:eastAsia="Times New Roman" w:hAnsi="Times New Roman" w:cs="Times New Roman"/>
          <w:sz w:val="28"/>
          <w:szCs w:val="28"/>
        </w:rPr>
      </w:pPr>
    </w:p>
    <w:p w14:paraId="20F8EE81"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8"/>
          <w:szCs w:val="28"/>
        </w:rPr>
      </w:pPr>
    </w:p>
    <w:p w14:paraId="08E28589"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8"/>
          <w:szCs w:val="28"/>
        </w:rPr>
      </w:pPr>
    </w:p>
    <w:p w14:paraId="752994DC" w14:textId="77777777" w:rsidR="00C33D6D" w:rsidRPr="00DF3869" w:rsidRDefault="00C33D6D" w:rsidP="00C33D6D">
      <w:pPr>
        <w:spacing w:before="24" w:after="24" w:line="360" w:lineRule="auto"/>
        <w:outlineLvl w:val="1"/>
        <w:rPr>
          <w:rFonts w:ascii="Times New Roman" w:eastAsia="Times New Roman" w:hAnsi="Times New Roman" w:cs="Times New Roman"/>
          <w:b/>
          <w:sz w:val="28"/>
          <w:szCs w:val="28"/>
        </w:rPr>
      </w:pPr>
    </w:p>
    <w:p w14:paraId="5740AFAF" w14:textId="77777777" w:rsidR="00C33D6D" w:rsidRPr="00DF3869" w:rsidRDefault="00C33D6D" w:rsidP="00C33D6D">
      <w:pPr>
        <w:spacing w:before="24" w:after="24" w:line="360" w:lineRule="auto"/>
        <w:outlineLvl w:val="1"/>
        <w:rPr>
          <w:rFonts w:ascii="Times New Roman" w:eastAsia="Times New Roman" w:hAnsi="Times New Roman" w:cs="Times New Roman"/>
          <w:b/>
          <w:sz w:val="28"/>
          <w:szCs w:val="28"/>
        </w:rPr>
      </w:pPr>
    </w:p>
    <w:p w14:paraId="67A0BED6" w14:textId="77777777" w:rsidR="00C33D6D" w:rsidRPr="00DF3869" w:rsidRDefault="00C33D6D" w:rsidP="00C33D6D">
      <w:pPr>
        <w:spacing w:before="24" w:after="24" w:line="360" w:lineRule="auto"/>
        <w:outlineLvl w:val="1"/>
        <w:rPr>
          <w:rFonts w:ascii="Times New Roman" w:eastAsia="Times New Roman" w:hAnsi="Times New Roman" w:cs="Times New Roman"/>
          <w:b/>
          <w:sz w:val="28"/>
          <w:szCs w:val="28"/>
        </w:rPr>
      </w:pPr>
    </w:p>
    <w:p w14:paraId="1CC61806" w14:textId="77777777" w:rsidR="00C33D6D" w:rsidRDefault="00C33D6D" w:rsidP="00C33D6D">
      <w:pPr>
        <w:spacing w:before="24" w:after="24" w:line="360" w:lineRule="auto"/>
        <w:outlineLvl w:val="1"/>
        <w:rPr>
          <w:rFonts w:ascii="Times New Roman" w:eastAsia="Times New Roman" w:hAnsi="Times New Roman" w:cs="Times New Roman"/>
          <w:b/>
          <w:sz w:val="28"/>
          <w:szCs w:val="28"/>
        </w:rPr>
      </w:pPr>
    </w:p>
    <w:p w14:paraId="10C434BE" w14:textId="77777777" w:rsidR="000C0845" w:rsidRPr="00DF3869" w:rsidRDefault="000C0845" w:rsidP="00C33D6D">
      <w:pPr>
        <w:spacing w:before="24" w:after="24" w:line="360" w:lineRule="auto"/>
        <w:outlineLvl w:val="1"/>
        <w:rPr>
          <w:rFonts w:ascii="Times New Roman" w:eastAsia="Times New Roman" w:hAnsi="Times New Roman" w:cs="Times New Roman"/>
          <w:b/>
          <w:sz w:val="28"/>
          <w:szCs w:val="28"/>
        </w:rPr>
      </w:pPr>
    </w:p>
    <w:p w14:paraId="76945074" w14:textId="77777777" w:rsidR="00C33D6D" w:rsidRDefault="00C33D6D" w:rsidP="00C33D6D">
      <w:pPr>
        <w:spacing w:before="24" w:after="24" w:line="360" w:lineRule="auto"/>
        <w:outlineLvl w:val="1"/>
        <w:rPr>
          <w:rFonts w:ascii="Times New Roman" w:eastAsia="Times New Roman" w:hAnsi="Times New Roman" w:cs="Times New Roman"/>
          <w:b/>
          <w:sz w:val="32"/>
          <w:szCs w:val="32"/>
        </w:rPr>
      </w:pPr>
    </w:p>
    <w:p w14:paraId="408313AE" w14:textId="1F5F6125" w:rsidR="00C33D6D" w:rsidRPr="000C0845" w:rsidRDefault="00C33D6D" w:rsidP="00C33D6D">
      <w:pPr>
        <w:spacing w:before="24" w:after="24" w:line="360" w:lineRule="auto"/>
        <w:outlineLvl w:val="1"/>
        <w:rPr>
          <w:rFonts w:ascii="Times New Roman" w:eastAsia="Times New Roman" w:hAnsi="Times New Roman" w:cs="Times New Roman"/>
          <w:b/>
          <w:sz w:val="28"/>
          <w:szCs w:val="28"/>
        </w:rPr>
      </w:pPr>
      <w:r w:rsidRPr="000C0845">
        <w:rPr>
          <w:rFonts w:ascii="Times New Roman" w:eastAsia="Times New Roman" w:hAnsi="Times New Roman" w:cs="Times New Roman"/>
          <w:b/>
          <w:sz w:val="28"/>
          <w:szCs w:val="28"/>
        </w:rPr>
        <w:lastRenderedPageBreak/>
        <w:t>5</w:t>
      </w:r>
      <w:r w:rsidR="00C6648B" w:rsidRPr="000C0845">
        <w:rPr>
          <w:rFonts w:ascii="Times New Roman" w:eastAsia="Times New Roman" w:hAnsi="Times New Roman" w:cs="Times New Roman"/>
          <w:b/>
          <w:sz w:val="28"/>
          <w:szCs w:val="28"/>
        </w:rPr>
        <w:t>.1 Fundamental analysis</w:t>
      </w:r>
      <w:r w:rsidRPr="000C0845">
        <w:rPr>
          <w:rFonts w:ascii="Times New Roman" w:eastAsia="Times New Roman" w:hAnsi="Times New Roman" w:cs="Times New Roman"/>
          <w:b/>
          <w:sz w:val="28"/>
          <w:szCs w:val="28"/>
        </w:rPr>
        <w:t>:</w:t>
      </w:r>
    </w:p>
    <w:p w14:paraId="39075F84" w14:textId="09E9F221"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In the study I applied the price multiple approach to determine whether the stock is undervalued or overvalued.</w:t>
      </w:r>
      <w:r w:rsidR="000C0845">
        <w:rPr>
          <w:rFonts w:ascii="Times New Roman" w:eastAsia="Times New Roman" w:hAnsi="Times New Roman" w:cs="Times New Roman"/>
          <w:sz w:val="24"/>
          <w:szCs w:val="24"/>
        </w:rPr>
        <w:t xml:space="preserve"> </w:t>
      </w:r>
      <w:r w:rsidRPr="00DF3869">
        <w:rPr>
          <w:rFonts w:ascii="Times New Roman" w:eastAsia="Times New Roman" w:hAnsi="Times New Roman" w:cs="Times New Roman"/>
          <w:sz w:val="24"/>
          <w:szCs w:val="24"/>
        </w:rPr>
        <w:t xml:space="preserve">In quantitative part I calculated the four company’s relevant </w:t>
      </w:r>
      <w:proofErr w:type="gramStart"/>
      <w:r w:rsidRPr="00DF3869">
        <w:rPr>
          <w:rFonts w:ascii="Times New Roman" w:eastAsia="Times New Roman" w:hAnsi="Times New Roman" w:cs="Times New Roman"/>
          <w:sz w:val="24"/>
          <w:szCs w:val="24"/>
        </w:rPr>
        <w:t>ratio which help</w:t>
      </w:r>
      <w:proofErr w:type="gramEnd"/>
      <w:r w:rsidRPr="00DF3869">
        <w:rPr>
          <w:rFonts w:ascii="Times New Roman" w:eastAsia="Times New Roman" w:hAnsi="Times New Roman" w:cs="Times New Roman"/>
          <w:sz w:val="24"/>
          <w:szCs w:val="24"/>
        </w:rPr>
        <w:t xml:space="preserve"> me to identify the company which will be a good decision to invest. It may able to find out the best organization which is a profitable to the selecting stock. It is a very important part of this report. </w:t>
      </w:r>
      <w:proofErr w:type="gramStart"/>
      <w:r w:rsidRPr="00DF3869">
        <w:rPr>
          <w:rFonts w:ascii="Times New Roman" w:eastAsia="Times New Roman" w:hAnsi="Times New Roman" w:cs="Times New Roman"/>
          <w:sz w:val="24"/>
          <w:szCs w:val="24"/>
        </w:rPr>
        <w:t>Because all the quantitative part are here to identify the best organization among the four multinational organization.</w:t>
      </w:r>
      <w:proofErr w:type="gramEnd"/>
    </w:p>
    <w:p w14:paraId="6AE80DC9" w14:textId="77777777" w:rsidR="00C33D6D" w:rsidRPr="000C0845" w:rsidRDefault="00C33D6D" w:rsidP="00C33D6D">
      <w:pPr>
        <w:spacing w:before="24" w:after="24" w:line="360" w:lineRule="auto"/>
        <w:outlineLvl w:val="1"/>
        <w:rPr>
          <w:rFonts w:ascii="Times New Roman" w:eastAsia="Times New Roman" w:hAnsi="Times New Roman" w:cs="Times New Roman"/>
          <w:b/>
          <w:sz w:val="10"/>
          <w:szCs w:val="28"/>
        </w:rPr>
      </w:pPr>
    </w:p>
    <w:p w14:paraId="6365D91F" w14:textId="77777777" w:rsidR="00C33D6D" w:rsidRPr="000C0845" w:rsidRDefault="00C33D6D" w:rsidP="00C33D6D">
      <w:pPr>
        <w:spacing w:before="24" w:after="24" w:line="360" w:lineRule="auto"/>
        <w:outlineLvl w:val="1"/>
        <w:rPr>
          <w:rFonts w:ascii="Times New Roman" w:eastAsia="Times New Roman" w:hAnsi="Times New Roman" w:cs="Times New Roman"/>
          <w:b/>
          <w:sz w:val="28"/>
          <w:szCs w:val="28"/>
        </w:rPr>
      </w:pPr>
      <w:r w:rsidRPr="000C0845">
        <w:rPr>
          <w:rFonts w:ascii="Times New Roman" w:eastAsia="Times New Roman" w:hAnsi="Times New Roman" w:cs="Times New Roman"/>
          <w:b/>
          <w:sz w:val="28"/>
          <w:szCs w:val="28"/>
        </w:rPr>
        <w:t>5.2 Profitability Multiple:</w:t>
      </w:r>
    </w:p>
    <w:p w14:paraId="554752E7" w14:textId="77777777" w:rsidR="00C33D6D" w:rsidRPr="000C0845" w:rsidRDefault="00C33D6D" w:rsidP="00C33D6D">
      <w:pPr>
        <w:spacing w:before="24" w:after="24" w:line="360" w:lineRule="auto"/>
        <w:outlineLvl w:val="1"/>
        <w:rPr>
          <w:rFonts w:ascii="Times New Roman" w:eastAsia="Times New Roman" w:hAnsi="Times New Roman" w:cs="Times New Roman"/>
          <w:b/>
          <w:sz w:val="2"/>
          <w:szCs w:val="28"/>
        </w:rPr>
      </w:pPr>
    </w:p>
    <w:p w14:paraId="2C443D30" w14:textId="77777777" w:rsidR="00C33D6D" w:rsidRPr="00DF3869" w:rsidRDefault="00C33D6D" w:rsidP="00C33D6D">
      <w:pPr>
        <w:numPr>
          <w:ilvl w:val="0"/>
          <w:numId w:val="23"/>
        </w:numPr>
        <w:spacing w:before="24" w:after="24" w:line="360" w:lineRule="auto"/>
        <w:contextualSpacing/>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Gross profit is after deducted the </w:t>
      </w:r>
      <w:proofErr w:type="gramStart"/>
      <w:r w:rsidRPr="00DF3869">
        <w:rPr>
          <w:rFonts w:ascii="Times New Roman" w:eastAsia="Times New Roman" w:hAnsi="Times New Roman" w:cs="Times New Roman"/>
          <w:sz w:val="24"/>
          <w:szCs w:val="24"/>
        </w:rPr>
        <w:t>cost the amount of income the company are</w:t>
      </w:r>
      <w:proofErr w:type="gramEnd"/>
      <w:r w:rsidRPr="00DF3869">
        <w:rPr>
          <w:rFonts w:ascii="Times New Roman" w:eastAsia="Times New Roman" w:hAnsi="Times New Roman" w:cs="Times New Roman"/>
          <w:sz w:val="24"/>
          <w:szCs w:val="24"/>
        </w:rPr>
        <w:t xml:space="preserve"> generated. By calculate gross profit organization can easily understand its dross profit for that current period of time. We may calculated gross profit by:</w:t>
      </w:r>
    </w:p>
    <w:p w14:paraId="50EC2909" w14:textId="77777777" w:rsidR="00C33D6D" w:rsidRPr="000C0845" w:rsidRDefault="00C33D6D" w:rsidP="00C33D6D">
      <w:pPr>
        <w:spacing w:before="24" w:after="24" w:line="360" w:lineRule="auto"/>
        <w:outlineLvl w:val="1"/>
        <w:rPr>
          <w:rFonts w:ascii="Times New Roman" w:eastAsia="Times New Roman" w:hAnsi="Times New Roman" w:cs="Times New Roman"/>
          <w:sz w:val="2"/>
          <w:szCs w:val="28"/>
        </w:rPr>
      </w:pPr>
    </w:p>
    <w:p w14:paraId="0EEF2CDE" w14:textId="77777777" w:rsidR="00C33D6D" w:rsidRPr="00DF3869" w:rsidRDefault="00C33D6D" w:rsidP="00C33D6D">
      <w:pPr>
        <w:numPr>
          <w:ilvl w:val="0"/>
          <w:numId w:val="23"/>
        </w:numPr>
        <w:spacing w:before="24" w:after="24" w:line="360" w:lineRule="auto"/>
        <w:contextualSpacing/>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Gross profit margin = profit/ sales</w:t>
      </w:r>
    </w:p>
    <w:p w14:paraId="0898F806" w14:textId="77777777" w:rsidR="00C33D6D" w:rsidRPr="000C0845" w:rsidRDefault="00C33D6D" w:rsidP="00C33D6D">
      <w:pPr>
        <w:spacing w:before="24" w:after="24" w:line="360" w:lineRule="auto"/>
        <w:outlineLvl w:val="1"/>
        <w:rPr>
          <w:rFonts w:ascii="Times New Roman" w:eastAsia="Times New Roman" w:hAnsi="Times New Roman" w:cs="Times New Roman"/>
          <w:b/>
          <w:sz w:val="4"/>
          <w:szCs w:val="28"/>
        </w:rPr>
      </w:pPr>
    </w:p>
    <w:tbl>
      <w:tblPr>
        <w:tblStyle w:val="TableGrid"/>
        <w:tblW w:w="0" w:type="auto"/>
        <w:tblLook w:val="04A0" w:firstRow="1" w:lastRow="0" w:firstColumn="1" w:lastColumn="0" w:noHBand="0" w:noVBand="1"/>
      </w:tblPr>
      <w:tblGrid>
        <w:gridCol w:w="1870"/>
        <w:gridCol w:w="1870"/>
        <w:gridCol w:w="1870"/>
        <w:gridCol w:w="1870"/>
        <w:gridCol w:w="1870"/>
      </w:tblGrid>
      <w:tr w:rsidR="00C33D6D" w:rsidRPr="00DF3869" w14:paraId="2140379B" w14:textId="77777777" w:rsidTr="008F65B3">
        <w:tc>
          <w:tcPr>
            <w:tcW w:w="1870" w:type="dxa"/>
          </w:tcPr>
          <w:p w14:paraId="6F6FBA92"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year</w:t>
            </w:r>
          </w:p>
        </w:tc>
        <w:tc>
          <w:tcPr>
            <w:tcW w:w="1870" w:type="dxa"/>
          </w:tcPr>
          <w:p w14:paraId="2C555C51"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proofErr w:type="spellStart"/>
            <w:r w:rsidRPr="00DF3869">
              <w:rPr>
                <w:rFonts w:ascii="Times New Roman" w:eastAsia="Times New Roman" w:hAnsi="Times New Roman" w:cs="Times New Roman"/>
                <w:b/>
                <w:sz w:val="24"/>
                <w:szCs w:val="28"/>
              </w:rPr>
              <w:t>Gp</w:t>
            </w:r>
            <w:proofErr w:type="spellEnd"/>
          </w:p>
        </w:tc>
        <w:tc>
          <w:tcPr>
            <w:tcW w:w="1870" w:type="dxa"/>
          </w:tcPr>
          <w:p w14:paraId="61C34AD8"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Bata</w:t>
            </w:r>
          </w:p>
        </w:tc>
        <w:tc>
          <w:tcPr>
            <w:tcW w:w="1870" w:type="dxa"/>
          </w:tcPr>
          <w:p w14:paraId="1C1B1BE2"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Berger</w:t>
            </w:r>
          </w:p>
        </w:tc>
        <w:tc>
          <w:tcPr>
            <w:tcW w:w="1870" w:type="dxa"/>
          </w:tcPr>
          <w:p w14:paraId="570977A7"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Nestle</w:t>
            </w:r>
          </w:p>
        </w:tc>
      </w:tr>
      <w:tr w:rsidR="00C33D6D" w:rsidRPr="00DF3869" w14:paraId="2F5ED1DD" w14:textId="77777777" w:rsidTr="008F65B3">
        <w:tc>
          <w:tcPr>
            <w:tcW w:w="1870" w:type="dxa"/>
          </w:tcPr>
          <w:p w14:paraId="37A20B67"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1870" w:type="dxa"/>
          </w:tcPr>
          <w:p w14:paraId="5E9C3CF1"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.1953</w:t>
            </w:r>
          </w:p>
        </w:tc>
        <w:tc>
          <w:tcPr>
            <w:tcW w:w="1870" w:type="dxa"/>
          </w:tcPr>
          <w:p w14:paraId="2ADAD12E"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.2008</w:t>
            </w:r>
          </w:p>
        </w:tc>
        <w:tc>
          <w:tcPr>
            <w:tcW w:w="1870" w:type="dxa"/>
          </w:tcPr>
          <w:p w14:paraId="27978D35"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.2137</w:t>
            </w:r>
          </w:p>
        </w:tc>
        <w:tc>
          <w:tcPr>
            <w:tcW w:w="1870" w:type="dxa"/>
          </w:tcPr>
          <w:p w14:paraId="7C10E645"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.2500</w:t>
            </w:r>
          </w:p>
        </w:tc>
      </w:tr>
      <w:tr w:rsidR="00C33D6D" w:rsidRPr="00DF3869" w14:paraId="67807DDE" w14:textId="77777777" w:rsidTr="008F65B3">
        <w:trPr>
          <w:trHeight w:val="197"/>
        </w:trPr>
        <w:tc>
          <w:tcPr>
            <w:tcW w:w="1870" w:type="dxa"/>
          </w:tcPr>
          <w:p w14:paraId="63A5DB3B"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1870" w:type="dxa"/>
          </w:tcPr>
          <w:p w14:paraId="6CD85F5E"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.2036</w:t>
            </w:r>
          </w:p>
        </w:tc>
        <w:tc>
          <w:tcPr>
            <w:tcW w:w="1870" w:type="dxa"/>
          </w:tcPr>
          <w:p w14:paraId="43CF796E"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.2309</w:t>
            </w:r>
          </w:p>
        </w:tc>
        <w:tc>
          <w:tcPr>
            <w:tcW w:w="1870" w:type="dxa"/>
          </w:tcPr>
          <w:p w14:paraId="09725A8A"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.1907</w:t>
            </w:r>
          </w:p>
        </w:tc>
        <w:tc>
          <w:tcPr>
            <w:tcW w:w="1870" w:type="dxa"/>
          </w:tcPr>
          <w:p w14:paraId="030810FD" w14:textId="77777777" w:rsidR="00C33D6D" w:rsidRPr="00DF3869" w:rsidRDefault="00C33D6D" w:rsidP="008F65B3">
            <w:pPr>
              <w:spacing w:before="24" w:after="24" w:line="360" w:lineRule="auto"/>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.2132</w:t>
            </w:r>
          </w:p>
        </w:tc>
      </w:tr>
    </w:tbl>
    <w:p w14:paraId="56C51B70" w14:textId="77777777" w:rsidR="00C33D6D" w:rsidRPr="00DF3869" w:rsidRDefault="00C33D6D" w:rsidP="00C33D6D">
      <w:pPr>
        <w:spacing w:before="24" w:after="24" w:line="360" w:lineRule="auto"/>
        <w:outlineLvl w:val="1"/>
        <w:rPr>
          <w:rFonts w:ascii="Times New Roman" w:eastAsia="Times New Roman" w:hAnsi="Times New Roman" w:cs="Times New Roman"/>
          <w:sz w:val="28"/>
          <w:szCs w:val="28"/>
        </w:rPr>
      </w:pPr>
      <w:r w:rsidRPr="00DF3869">
        <w:rPr>
          <w:rFonts w:ascii="Times New Roman" w:eastAsia="Times New Roman" w:hAnsi="Times New Roman" w:cs="Times New Roman"/>
          <w:sz w:val="28"/>
          <w:szCs w:val="28"/>
        </w:rPr>
        <w:br w:type="textWrapping" w:clear="all"/>
      </w:r>
      <w:r w:rsidRPr="00DF3869">
        <w:rPr>
          <w:rFonts w:ascii="Times New Roman" w:eastAsia="Times New Roman" w:hAnsi="Times New Roman" w:cs="Times New Roman"/>
          <w:noProof/>
          <w:sz w:val="28"/>
          <w:szCs w:val="28"/>
        </w:rPr>
        <w:drawing>
          <wp:inline distT="0" distB="0" distL="0" distR="0" wp14:anchorId="3687E3E4" wp14:editId="57742CED">
            <wp:extent cx="5486400" cy="2852530"/>
            <wp:effectExtent l="0" t="0" r="19050" b="2413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1648F2E" w14:textId="77777777"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p>
    <w:p w14:paraId="59D58AE3" w14:textId="1EEC621B"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lastRenderedPageBreak/>
        <w:t xml:space="preserve">We may estimate the net profit ratio from selling inventory. Highest the profit margin consider highest profit or earning. </w:t>
      </w:r>
      <w:proofErr w:type="gramStart"/>
      <w:r w:rsidRPr="00DF3869">
        <w:rPr>
          <w:rFonts w:ascii="Times New Roman" w:eastAsia="Times New Roman" w:hAnsi="Times New Roman" w:cs="Times New Roman"/>
          <w:sz w:val="24"/>
          <w:szCs w:val="24"/>
        </w:rPr>
        <w:t>Here  in</w:t>
      </w:r>
      <w:proofErr w:type="gramEnd"/>
      <w:r w:rsidRPr="00DF3869">
        <w:rPr>
          <w:rFonts w:ascii="Times New Roman" w:eastAsia="Times New Roman" w:hAnsi="Times New Roman" w:cs="Times New Roman"/>
          <w:sz w:val="24"/>
          <w:szCs w:val="24"/>
        </w:rPr>
        <w:t xml:space="preserve"> the year 20016 is better for </w:t>
      </w:r>
      <w:proofErr w:type="spellStart"/>
      <w:r w:rsidRPr="00DF3869">
        <w:rPr>
          <w:rFonts w:ascii="Times New Roman" w:eastAsia="Times New Roman" w:hAnsi="Times New Roman" w:cs="Times New Roman"/>
          <w:sz w:val="24"/>
          <w:szCs w:val="24"/>
        </w:rPr>
        <w:t>Gp</w:t>
      </w:r>
      <w:proofErr w:type="spellEnd"/>
      <w:r w:rsidRPr="00DF3869">
        <w:rPr>
          <w:rFonts w:ascii="Times New Roman" w:eastAsia="Times New Roman" w:hAnsi="Times New Roman" w:cs="Times New Roman"/>
          <w:sz w:val="24"/>
          <w:szCs w:val="24"/>
        </w:rPr>
        <w:t xml:space="preserve"> and Bata shoes then the year 2015. On the other hand Nestle and Berger is in a poor condition in the year 2016 then 2015 so here we may say that we maybe more benefited if we buy Bata shoes stock.</w:t>
      </w:r>
    </w:p>
    <w:p w14:paraId="703E02A0" w14:textId="77777777"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p>
    <w:p w14:paraId="19ADEF85" w14:textId="146588C8" w:rsidR="00C33D6D" w:rsidRPr="008D489B" w:rsidRDefault="00C33D6D" w:rsidP="00C33D6D">
      <w:pPr>
        <w:spacing w:before="24" w:after="24" w:line="360" w:lineRule="auto"/>
        <w:contextualSpacing/>
        <w:outlineLvl w:val="1"/>
        <w:rPr>
          <w:rFonts w:ascii="Times New Roman" w:eastAsia="Times New Roman" w:hAnsi="Times New Roman" w:cs="Times New Roman"/>
          <w:sz w:val="24"/>
          <w:szCs w:val="24"/>
        </w:rPr>
      </w:pPr>
      <w:r w:rsidRPr="000C0845">
        <w:rPr>
          <w:rFonts w:ascii="Times New Roman" w:eastAsia="Times New Roman" w:hAnsi="Times New Roman" w:cs="Times New Roman"/>
          <w:b/>
          <w:sz w:val="28"/>
          <w:szCs w:val="28"/>
        </w:rPr>
        <w:t>Profit Margin:</w:t>
      </w:r>
      <w:r w:rsidR="000C0845">
        <w:rPr>
          <w:rFonts w:ascii="Times New Roman" w:eastAsia="Times New Roman" w:hAnsi="Times New Roman" w:cs="Times New Roman"/>
          <w:b/>
          <w:sz w:val="32"/>
          <w:szCs w:val="32"/>
        </w:rPr>
        <w:t xml:space="preserve"> </w:t>
      </w:r>
      <w:r w:rsidRPr="00DF3869">
        <w:rPr>
          <w:rFonts w:ascii="Times New Roman" w:eastAsia="Times New Roman" w:hAnsi="Times New Roman" w:cs="Times New Roman"/>
          <w:sz w:val="24"/>
          <w:szCs w:val="24"/>
        </w:rPr>
        <w:t>Net profit indicates the company’s net income after deduction all cost. It is basically the company’s net profit for a certain period of time. We may calculate net income by following equation:</w:t>
      </w:r>
    </w:p>
    <w:p w14:paraId="35703912" w14:textId="6242C525" w:rsidR="00C33D6D" w:rsidRPr="000C0845" w:rsidRDefault="00C33D6D" w:rsidP="000C0845">
      <w:pPr>
        <w:numPr>
          <w:ilvl w:val="0"/>
          <w:numId w:val="23"/>
        </w:numPr>
        <w:spacing w:before="24" w:after="24" w:line="360" w:lineRule="auto"/>
        <w:contextualSpacing/>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Net Profit Margin = Net profit / sales</w:t>
      </w:r>
    </w:p>
    <w:p w14:paraId="2D4A2D26" w14:textId="77777777" w:rsidR="00C33D6D" w:rsidRPr="00DF3869" w:rsidRDefault="00C33D6D" w:rsidP="00C33D6D">
      <w:pPr>
        <w:spacing w:before="24" w:after="24" w:line="360" w:lineRule="auto"/>
        <w:ind w:left="1440"/>
        <w:contextualSpacing/>
        <w:jc w:val="center"/>
        <w:outlineLvl w:val="1"/>
        <w:rPr>
          <w:rFonts w:ascii="Times New Roman" w:eastAsia="Times New Roman" w:hAnsi="Times New Roman" w:cs="Times New Roman"/>
          <w:b/>
          <w:sz w:val="24"/>
          <w:szCs w:val="28"/>
        </w:rPr>
      </w:pPr>
    </w:p>
    <w:tbl>
      <w:tblPr>
        <w:tblStyle w:val="TableGrid"/>
        <w:tblW w:w="0" w:type="auto"/>
        <w:tblInd w:w="1440" w:type="dxa"/>
        <w:tblLook w:val="04A0" w:firstRow="1" w:lastRow="0" w:firstColumn="1" w:lastColumn="0" w:noHBand="0" w:noVBand="1"/>
      </w:tblPr>
      <w:tblGrid>
        <w:gridCol w:w="1610"/>
        <w:gridCol w:w="1617"/>
        <w:gridCol w:w="1617"/>
        <w:gridCol w:w="1655"/>
        <w:gridCol w:w="1637"/>
      </w:tblGrid>
      <w:tr w:rsidR="00C33D6D" w:rsidRPr="00DF3869" w14:paraId="60B49103" w14:textId="77777777" w:rsidTr="008F65B3">
        <w:trPr>
          <w:trHeight w:val="323"/>
        </w:trPr>
        <w:tc>
          <w:tcPr>
            <w:tcW w:w="1870" w:type="dxa"/>
          </w:tcPr>
          <w:p w14:paraId="11B2DAD5"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Year</w:t>
            </w:r>
          </w:p>
        </w:tc>
        <w:tc>
          <w:tcPr>
            <w:tcW w:w="1870" w:type="dxa"/>
          </w:tcPr>
          <w:p w14:paraId="1581D08F"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proofErr w:type="spellStart"/>
            <w:r w:rsidRPr="00DF3869">
              <w:rPr>
                <w:rFonts w:ascii="Times New Roman" w:eastAsia="Times New Roman" w:hAnsi="Times New Roman" w:cs="Times New Roman"/>
                <w:b/>
                <w:sz w:val="24"/>
                <w:szCs w:val="28"/>
              </w:rPr>
              <w:t>Gp</w:t>
            </w:r>
            <w:proofErr w:type="spellEnd"/>
          </w:p>
        </w:tc>
        <w:tc>
          <w:tcPr>
            <w:tcW w:w="1870" w:type="dxa"/>
          </w:tcPr>
          <w:p w14:paraId="302AB3C0"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Bata</w:t>
            </w:r>
          </w:p>
        </w:tc>
        <w:tc>
          <w:tcPr>
            <w:tcW w:w="1870" w:type="dxa"/>
          </w:tcPr>
          <w:p w14:paraId="713E9042"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Berger</w:t>
            </w:r>
          </w:p>
        </w:tc>
        <w:tc>
          <w:tcPr>
            <w:tcW w:w="1870" w:type="dxa"/>
          </w:tcPr>
          <w:p w14:paraId="08312712"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Nestle</w:t>
            </w:r>
          </w:p>
        </w:tc>
      </w:tr>
      <w:tr w:rsidR="00C33D6D" w:rsidRPr="00DF3869" w14:paraId="5A5C7D19" w14:textId="77777777" w:rsidTr="008F65B3">
        <w:tc>
          <w:tcPr>
            <w:tcW w:w="1870" w:type="dxa"/>
          </w:tcPr>
          <w:p w14:paraId="0A2C1821"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1870" w:type="dxa"/>
          </w:tcPr>
          <w:p w14:paraId="58A65D03"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hAnsi="Times New Roman" w:cs="Times New Roman"/>
                <w:b/>
                <w:color w:val="000000"/>
                <w:sz w:val="24"/>
              </w:rPr>
              <w:t>.0493</w:t>
            </w:r>
          </w:p>
        </w:tc>
        <w:tc>
          <w:tcPr>
            <w:tcW w:w="1870" w:type="dxa"/>
          </w:tcPr>
          <w:p w14:paraId="014B30AF"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.1423</w:t>
            </w:r>
          </w:p>
        </w:tc>
        <w:tc>
          <w:tcPr>
            <w:tcW w:w="1870" w:type="dxa"/>
          </w:tcPr>
          <w:p w14:paraId="3C974EF7"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.1420</w:t>
            </w:r>
          </w:p>
        </w:tc>
        <w:tc>
          <w:tcPr>
            <w:tcW w:w="1870" w:type="dxa"/>
          </w:tcPr>
          <w:p w14:paraId="13BD25B6"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.0876</w:t>
            </w:r>
          </w:p>
        </w:tc>
      </w:tr>
      <w:tr w:rsidR="00C33D6D" w:rsidRPr="00DF3869" w14:paraId="577816FB" w14:textId="77777777" w:rsidTr="008F65B3">
        <w:tc>
          <w:tcPr>
            <w:tcW w:w="1870" w:type="dxa"/>
          </w:tcPr>
          <w:p w14:paraId="29381AF3"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1870" w:type="dxa"/>
          </w:tcPr>
          <w:p w14:paraId="686EA136"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.0346</w:t>
            </w:r>
          </w:p>
        </w:tc>
        <w:tc>
          <w:tcPr>
            <w:tcW w:w="1870" w:type="dxa"/>
          </w:tcPr>
          <w:p w14:paraId="772B72A6"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.0998</w:t>
            </w:r>
          </w:p>
        </w:tc>
        <w:tc>
          <w:tcPr>
            <w:tcW w:w="1870" w:type="dxa"/>
          </w:tcPr>
          <w:p w14:paraId="58DA48EF"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.0897</w:t>
            </w:r>
          </w:p>
        </w:tc>
        <w:tc>
          <w:tcPr>
            <w:tcW w:w="1870" w:type="dxa"/>
          </w:tcPr>
          <w:p w14:paraId="492CD1C4" w14:textId="77777777" w:rsidR="00C33D6D" w:rsidRPr="00DF3869" w:rsidRDefault="00C33D6D" w:rsidP="008F65B3">
            <w:pPr>
              <w:spacing w:before="24" w:after="24" w:line="360" w:lineRule="auto"/>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.0658</w:t>
            </w:r>
          </w:p>
        </w:tc>
      </w:tr>
    </w:tbl>
    <w:p w14:paraId="35167FAA" w14:textId="77777777" w:rsidR="00C33D6D" w:rsidRPr="00DF3869" w:rsidRDefault="00C33D6D" w:rsidP="00C33D6D">
      <w:pPr>
        <w:spacing w:before="24" w:after="24" w:line="360" w:lineRule="auto"/>
        <w:ind w:left="1440"/>
        <w:contextualSpacing/>
        <w:jc w:val="center"/>
        <w:outlineLvl w:val="1"/>
        <w:rPr>
          <w:rFonts w:ascii="Times New Roman" w:eastAsia="Times New Roman" w:hAnsi="Times New Roman" w:cs="Times New Roman"/>
          <w:b/>
          <w:sz w:val="24"/>
          <w:szCs w:val="28"/>
        </w:rPr>
      </w:pPr>
    </w:p>
    <w:p w14:paraId="3B2C667D" w14:textId="77777777" w:rsidR="00C33D6D" w:rsidRPr="00DF3869" w:rsidRDefault="00C33D6D" w:rsidP="00C33D6D">
      <w:pPr>
        <w:spacing w:before="24" w:after="24" w:line="360" w:lineRule="auto"/>
        <w:ind w:left="1440"/>
        <w:contextualSpacing/>
        <w:jc w:val="center"/>
        <w:outlineLvl w:val="1"/>
        <w:rPr>
          <w:rFonts w:ascii="Times New Roman" w:eastAsia="Times New Roman" w:hAnsi="Times New Roman" w:cs="Times New Roman"/>
          <w:b/>
          <w:sz w:val="24"/>
          <w:szCs w:val="28"/>
        </w:rPr>
      </w:pPr>
    </w:p>
    <w:p w14:paraId="3164990F" w14:textId="77777777" w:rsidR="00C33D6D" w:rsidRPr="00DF3869" w:rsidRDefault="00C33D6D" w:rsidP="00C33D6D">
      <w:pPr>
        <w:spacing w:before="24" w:after="24" w:line="360" w:lineRule="auto"/>
        <w:ind w:left="1440"/>
        <w:contextualSpacing/>
        <w:jc w:val="center"/>
        <w:outlineLvl w:val="1"/>
        <w:rPr>
          <w:rFonts w:ascii="Times New Roman" w:eastAsia="Times New Roman" w:hAnsi="Times New Roman" w:cs="Times New Roman"/>
          <w:b/>
          <w:sz w:val="24"/>
          <w:szCs w:val="28"/>
        </w:rPr>
      </w:pPr>
    </w:p>
    <w:p w14:paraId="7B50B182" w14:textId="77777777" w:rsidR="00C33D6D" w:rsidRPr="00DF3869" w:rsidRDefault="00C33D6D" w:rsidP="00C33D6D">
      <w:pPr>
        <w:spacing w:before="24" w:after="24" w:line="360" w:lineRule="auto"/>
        <w:ind w:left="1440"/>
        <w:contextualSpacing/>
        <w:jc w:val="center"/>
        <w:outlineLvl w:val="1"/>
        <w:rPr>
          <w:rFonts w:ascii="Times New Roman" w:eastAsia="Times New Roman" w:hAnsi="Times New Roman" w:cs="Times New Roman"/>
          <w:b/>
          <w:sz w:val="24"/>
          <w:szCs w:val="28"/>
        </w:rPr>
      </w:pPr>
      <w:r w:rsidRPr="00DF3869">
        <w:rPr>
          <w:rFonts w:ascii="Times New Roman" w:eastAsia="Times New Roman" w:hAnsi="Times New Roman" w:cs="Times New Roman"/>
          <w:b/>
          <w:noProof/>
          <w:sz w:val="24"/>
          <w:szCs w:val="28"/>
        </w:rPr>
        <w:drawing>
          <wp:inline distT="0" distB="0" distL="0" distR="0" wp14:anchorId="71E5314A" wp14:editId="00A0C824">
            <wp:extent cx="5486400" cy="32004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1B6B8FE" w14:textId="77777777" w:rsidR="00C33D6D" w:rsidRPr="00DF3869" w:rsidRDefault="00C33D6D" w:rsidP="00C33D6D">
      <w:pPr>
        <w:spacing w:before="24" w:after="24" w:line="360" w:lineRule="auto"/>
        <w:ind w:left="1440"/>
        <w:contextualSpacing/>
        <w:jc w:val="center"/>
        <w:outlineLvl w:val="1"/>
        <w:rPr>
          <w:rFonts w:ascii="Times New Roman" w:eastAsia="Times New Roman" w:hAnsi="Times New Roman" w:cs="Times New Roman"/>
          <w:b/>
          <w:sz w:val="24"/>
          <w:szCs w:val="28"/>
        </w:rPr>
      </w:pPr>
    </w:p>
    <w:p w14:paraId="33D134C5" w14:textId="77777777" w:rsidR="00C33D6D" w:rsidRPr="00BE7950" w:rsidRDefault="00C33D6D" w:rsidP="000C0845">
      <w:pPr>
        <w:spacing w:before="24" w:after="24" w:line="360" w:lineRule="auto"/>
        <w:contextualSpacing/>
        <w:outlineLvl w:val="1"/>
        <w:rPr>
          <w:rFonts w:ascii="Times New Roman" w:eastAsia="Times New Roman" w:hAnsi="Times New Roman" w:cs="Times New Roman"/>
          <w:b/>
          <w:sz w:val="32"/>
          <w:szCs w:val="32"/>
        </w:rPr>
      </w:pPr>
    </w:p>
    <w:p w14:paraId="7BE22B5A" w14:textId="36920DF5" w:rsidR="00C33D6D" w:rsidRPr="00BE7950" w:rsidRDefault="00C33D6D" w:rsidP="00C33D6D">
      <w:pPr>
        <w:spacing w:before="24" w:after="24" w:line="360" w:lineRule="auto"/>
        <w:outlineLvl w:val="1"/>
        <w:rPr>
          <w:rFonts w:ascii="Times New Roman" w:eastAsia="Times New Roman" w:hAnsi="Times New Roman" w:cs="Times New Roman"/>
          <w:b/>
          <w:sz w:val="28"/>
          <w:szCs w:val="28"/>
        </w:rPr>
      </w:pPr>
      <w:r w:rsidRPr="00DF3869">
        <w:rPr>
          <w:rFonts w:ascii="Times New Roman" w:eastAsia="Times New Roman" w:hAnsi="Times New Roman" w:cs="Times New Roman"/>
          <w:sz w:val="24"/>
          <w:szCs w:val="24"/>
        </w:rPr>
        <w:lastRenderedPageBreak/>
        <w:t xml:space="preserve">Highest value is better for the company. </w:t>
      </w:r>
      <w:proofErr w:type="gramStart"/>
      <w:r w:rsidRPr="00DF3869">
        <w:rPr>
          <w:rFonts w:ascii="Times New Roman" w:eastAsia="Times New Roman" w:hAnsi="Times New Roman" w:cs="Times New Roman"/>
          <w:sz w:val="24"/>
          <w:szCs w:val="24"/>
        </w:rPr>
        <w:t xml:space="preserve">Because the power is still in company </w:t>
      </w:r>
      <w:proofErr w:type="spellStart"/>
      <w:r w:rsidRPr="00DF3869">
        <w:rPr>
          <w:rFonts w:ascii="Times New Roman" w:eastAsia="Times New Roman" w:hAnsi="Times New Roman" w:cs="Times New Roman"/>
          <w:sz w:val="24"/>
          <w:szCs w:val="24"/>
        </w:rPr>
        <w:t>hand.Decompose</w:t>
      </w:r>
      <w:proofErr w:type="spellEnd"/>
      <w:r w:rsidRPr="00DF3869">
        <w:rPr>
          <w:rFonts w:ascii="Times New Roman" w:eastAsia="Times New Roman" w:hAnsi="Times New Roman" w:cs="Times New Roman"/>
          <w:sz w:val="24"/>
          <w:szCs w:val="24"/>
        </w:rPr>
        <w:t xml:space="preserve"> into.</w:t>
      </w:r>
      <w:proofErr w:type="gramEnd"/>
      <w:r w:rsidRPr="00DF3869">
        <w:rPr>
          <w:rFonts w:ascii="Times New Roman" w:eastAsia="Times New Roman" w:hAnsi="Times New Roman" w:cs="Times New Roman"/>
          <w:sz w:val="24"/>
          <w:szCs w:val="24"/>
        </w:rPr>
        <w:t xml:space="preserve"> Here </w:t>
      </w:r>
      <w:proofErr w:type="gramStart"/>
      <w:r w:rsidRPr="00DF3869">
        <w:rPr>
          <w:rFonts w:ascii="Times New Roman" w:eastAsia="Times New Roman" w:hAnsi="Times New Roman" w:cs="Times New Roman"/>
          <w:sz w:val="24"/>
          <w:szCs w:val="24"/>
        </w:rPr>
        <w:t>Bata shoes has</w:t>
      </w:r>
      <w:proofErr w:type="gramEnd"/>
      <w:r w:rsidRPr="00DF3869">
        <w:rPr>
          <w:rFonts w:ascii="Times New Roman" w:eastAsia="Times New Roman" w:hAnsi="Times New Roman" w:cs="Times New Roman"/>
          <w:sz w:val="24"/>
          <w:szCs w:val="24"/>
        </w:rPr>
        <w:t xml:space="preserve"> the large profit merging.</w:t>
      </w:r>
    </w:p>
    <w:p w14:paraId="328C7AB4" w14:textId="77777777" w:rsidR="00C33D6D" w:rsidRPr="00DF3869" w:rsidRDefault="00C33D6D" w:rsidP="00C33D6D">
      <w:pPr>
        <w:spacing w:before="24" w:after="24" w:line="360" w:lineRule="auto"/>
        <w:outlineLvl w:val="1"/>
        <w:rPr>
          <w:rFonts w:ascii="Times New Roman" w:eastAsia="Times New Roman" w:hAnsi="Times New Roman" w:cs="Times New Roman"/>
          <w:b/>
          <w:sz w:val="32"/>
          <w:szCs w:val="32"/>
        </w:rPr>
      </w:pPr>
    </w:p>
    <w:p w14:paraId="4CC48B0C" w14:textId="1C2E50F7" w:rsidR="00C33D6D" w:rsidRPr="00DF3869" w:rsidRDefault="00C33D6D" w:rsidP="000C0845">
      <w:pPr>
        <w:spacing w:before="24" w:after="24" w:line="360" w:lineRule="auto"/>
        <w:ind w:left="435"/>
        <w:outlineLvl w:val="1"/>
        <w:rPr>
          <w:rFonts w:ascii="Times New Roman" w:eastAsia="Times New Roman" w:hAnsi="Times New Roman" w:cs="Times New Roman"/>
          <w:b/>
          <w:sz w:val="32"/>
          <w:szCs w:val="32"/>
        </w:rPr>
      </w:pPr>
      <w:r>
        <w:rPr>
          <w:rFonts w:ascii="Times New Roman" w:eastAsia="Times New Roman" w:hAnsi="Times New Roman" w:cs="Times New Roman"/>
          <w:b/>
          <w:sz w:val="32"/>
          <w:szCs w:val="32"/>
        </w:rPr>
        <w:t>5</w:t>
      </w:r>
      <w:r w:rsidRPr="00DF3869">
        <w:rPr>
          <w:rFonts w:ascii="Times New Roman" w:eastAsia="Times New Roman" w:hAnsi="Times New Roman" w:cs="Times New Roman"/>
          <w:b/>
          <w:sz w:val="32"/>
          <w:szCs w:val="32"/>
        </w:rPr>
        <w:t>.3 Generating saving capacity:</w:t>
      </w:r>
    </w:p>
    <w:p w14:paraId="32540331" w14:textId="31BF8844"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  Return on equity indicates how the </w:t>
      </w:r>
      <w:proofErr w:type="gramStart"/>
      <w:r w:rsidRPr="00DF3869">
        <w:rPr>
          <w:rFonts w:ascii="Times New Roman" w:eastAsia="Times New Roman" w:hAnsi="Times New Roman" w:cs="Times New Roman"/>
          <w:sz w:val="24"/>
          <w:szCs w:val="24"/>
        </w:rPr>
        <w:t>company return</w:t>
      </w:r>
      <w:proofErr w:type="gramEnd"/>
      <w:r w:rsidRPr="00DF3869">
        <w:rPr>
          <w:rFonts w:ascii="Times New Roman" w:eastAsia="Times New Roman" w:hAnsi="Times New Roman" w:cs="Times New Roman"/>
          <w:sz w:val="24"/>
          <w:szCs w:val="24"/>
        </w:rPr>
        <w:t xml:space="preserve"> from the unit of equity they invested. It may </w:t>
      </w:r>
      <w:proofErr w:type="gramStart"/>
      <w:r w:rsidRPr="00DF3869">
        <w:rPr>
          <w:rFonts w:ascii="Times New Roman" w:eastAsia="Times New Roman" w:hAnsi="Times New Roman" w:cs="Times New Roman"/>
          <w:sz w:val="24"/>
          <w:szCs w:val="24"/>
        </w:rPr>
        <w:t>calculated</w:t>
      </w:r>
      <w:proofErr w:type="gramEnd"/>
      <w:r w:rsidRPr="00DF3869">
        <w:rPr>
          <w:rFonts w:ascii="Times New Roman" w:eastAsia="Times New Roman" w:hAnsi="Times New Roman" w:cs="Times New Roman"/>
          <w:sz w:val="24"/>
          <w:szCs w:val="24"/>
        </w:rPr>
        <w:t xml:space="preserve"> by:</w:t>
      </w:r>
    </w:p>
    <w:p w14:paraId="5C0B3B87" w14:textId="77777777" w:rsidR="00C33D6D" w:rsidRPr="00DF3869" w:rsidRDefault="00C33D6D" w:rsidP="00C33D6D">
      <w:pPr>
        <w:numPr>
          <w:ilvl w:val="0"/>
          <w:numId w:val="33"/>
        </w:numPr>
        <w:spacing w:before="24" w:after="24" w:line="360" w:lineRule="auto"/>
        <w:contextualSpacing/>
        <w:outlineLvl w:val="1"/>
        <w:rPr>
          <w:rFonts w:ascii="Times New Roman" w:eastAsia="Times New Roman" w:hAnsi="Times New Roman" w:cs="Times New Roman"/>
          <w:b/>
          <w:sz w:val="24"/>
          <w:szCs w:val="24"/>
        </w:rPr>
      </w:pPr>
      <w:r w:rsidRPr="00DF3869">
        <w:rPr>
          <w:rFonts w:ascii="Times New Roman" w:eastAsia="Times New Roman" w:hAnsi="Times New Roman" w:cs="Times New Roman"/>
          <w:b/>
          <w:sz w:val="24"/>
          <w:szCs w:val="24"/>
        </w:rPr>
        <w:t>ROE= Net Income/ Shareholder Equity.</w:t>
      </w:r>
    </w:p>
    <w:p w14:paraId="35F783E2" w14:textId="77777777" w:rsidR="00C33D6D" w:rsidRPr="00DF3869" w:rsidRDefault="00C33D6D" w:rsidP="00C33D6D">
      <w:pPr>
        <w:spacing w:before="24" w:after="24" w:line="360" w:lineRule="auto"/>
        <w:ind w:left="720"/>
        <w:contextualSpacing/>
        <w:outlineLvl w:val="1"/>
        <w:rPr>
          <w:rFonts w:ascii="Times New Roman" w:eastAsia="Times New Roman" w:hAnsi="Times New Roman" w:cs="Times New Roman"/>
          <w:b/>
          <w:sz w:val="24"/>
          <w:szCs w:val="24"/>
        </w:rPr>
      </w:pPr>
    </w:p>
    <w:p w14:paraId="62B9C813" w14:textId="1E846C19"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Return on asset indicates how much the organization feedback by invested its asset to the organization. Return on asset is very important for every organization. Th</w:t>
      </w:r>
      <w:r w:rsidR="000C0845">
        <w:rPr>
          <w:rFonts w:ascii="Times New Roman" w:eastAsia="Times New Roman" w:hAnsi="Times New Roman" w:cs="Times New Roman"/>
          <w:sz w:val="24"/>
          <w:szCs w:val="24"/>
        </w:rPr>
        <w:t>e equation of ROA is as follows</w:t>
      </w:r>
    </w:p>
    <w:p w14:paraId="35F3A877" w14:textId="4030F8A4" w:rsidR="00C33D6D" w:rsidRPr="000C0845" w:rsidRDefault="00C33D6D" w:rsidP="00C33D6D">
      <w:pPr>
        <w:numPr>
          <w:ilvl w:val="0"/>
          <w:numId w:val="33"/>
        </w:numPr>
        <w:spacing w:before="24" w:after="24" w:line="360" w:lineRule="auto"/>
        <w:contextualSpacing/>
        <w:outlineLvl w:val="1"/>
        <w:rPr>
          <w:rFonts w:ascii="Times New Roman" w:eastAsia="Times New Roman" w:hAnsi="Times New Roman" w:cs="Times New Roman"/>
          <w:b/>
          <w:sz w:val="24"/>
          <w:szCs w:val="24"/>
        </w:rPr>
      </w:pPr>
      <w:r w:rsidRPr="00DF3869">
        <w:rPr>
          <w:rFonts w:ascii="Times New Roman" w:eastAsia="Times New Roman" w:hAnsi="Times New Roman" w:cs="Times New Roman"/>
          <w:b/>
          <w:sz w:val="24"/>
          <w:szCs w:val="24"/>
        </w:rPr>
        <w:t>ROA= Net income/Total asset.</w:t>
      </w:r>
    </w:p>
    <w:tbl>
      <w:tblPr>
        <w:tblStyle w:val="TableGrid"/>
        <w:tblW w:w="0" w:type="auto"/>
        <w:tblLook w:val="04A0" w:firstRow="1" w:lastRow="0" w:firstColumn="1" w:lastColumn="0" w:noHBand="0" w:noVBand="1"/>
      </w:tblPr>
      <w:tblGrid>
        <w:gridCol w:w="1292"/>
        <w:gridCol w:w="812"/>
        <w:gridCol w:w="756"/>
        <w:gridCol w:w="831"/>
        <w:gridCol w:w="769"/>
        <w:gridCol w:w="810"/>
        <w:gridCol w:w="66"/>
        <w:gridCol w:w="811"/>
        <w:gridCol w:w="823"/>
        <w:gridCol w:w="756"/>
        <w:gridCol w:w="830"/>
        <w:gridCol w:w="869"/>
      </w:tblGrid>
      <w:tr w:rsidR="00C33D6D" w:rsidRPr="00DF3869" w14:paraId="73EF912E" w14:textId="77777777" w:rsidTr="008F65B3">
        <w:tc>
          <w:tcPr>
            <w:tcW w:w="1292" w:type="dxa"/>
          </w:tcPr>
          <w:p w14:paraId="5F92AA2E"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p>
        </w:tc>
        <w:tc>
          <w:tcPr>
            <w:tcW w:w="1493" w:type="dxa"/>
            <w:gridSpan w:val="2"/>
          </w:tcPr>
          <w:p w14:paraId="18979575"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proofErr w:type="spellStart"/>
            <w:r w:rsidRPr="00DF3869">
              <w:rPr>
                <w:rFonts w:ascii="Times New Roman" w:eastAsia="Times New Roman" w:hAnsi="Times New Roman" w:cs="Times New Roman"/>
                <w:sz w:val="24"/>
                <w:szCs w:val="24"/>
              </w:rPr>
              <w:t>Gp</w:t>
            </w:r>
            <w:proofErr w:type="spellEnd"/>
          </w:p>
        </w:tc>
        <w:tc>
          <w:tcPr>
            <w:tcW w:w="1600" w:type="dxa"/>
            <w:gridSpan w:val="2"/>
          </w:tcPr>
          <w:p w14:paraId="0A4D6ED1"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Bata</w:t>
            </w:r>
          </w:p>
        </w:tc>
        <w:tc>
          <w:tcPr>
            <w:tcW w:w="876" w:type="dxa"/>
            <w:gridSpan w:val="2"/>
          </w:tcPr>
          <w:p w14:paraId="57A0FC13"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Berger</w:t>
            </w:r>
          </w:p>
        </w:tc>
        <w:tc>
          <w:tcPr>
            <w:tcW w:w="811" w:type="dxa"/>
          </w:tcPr>
          <w:p w14:paraId="55F34EED"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p>
        </w:tc>
        <w:tc>
          <w:tcPr>
            <w:tcW w:w="1579" w:type="dxa"/>
            <w:gridSpan w:val="2"/>
          </w:tcPr>
          <w:p w14:paraId="7227B4C2"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Nestle</w:t>
            </w:r>
          </w:p>
        </w:tc>
        <w:tc>
          <w:tcPr>
            <w:tcW w:w="1699" w:type="dxa"/>
            <w:gridSpan w:val="2"/>
          </w:tcPr>
          <w:p w14:paraId="784E6E6F"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Ranking</w:t>
            </w:r>
          </w:p>
        </w:tc>
      </w:tr>
      <w:tr w:rsidR="00C33D6D" w:rsidRPr="00DF3869" w14:paraId="6A1CCC15" w14:textId="77777777" w:rsidTr="008F65B3">
        <w:tc>
          <w:tcPr>
            <w:tcW w:w="1292" w:type="dxa"/>
          </w:tcPr>
          <w:p w14:paraId="48A19177"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year</w:t>
            </w:r>
          </w:p>
        </w:tc>
        <w:tc>
          <w:tcPr>
            <w:tcW w:w="812" w:type="dxa"/>
          </w:tcPr>
          <w:p w14:paraId="79565087"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2015</w:t>
            </w:r>
          </w:p>
        </w:tc>
        <w:tc>
          <w:tcPr>
            <w:tcW w:w="681" w:type="dxa"/>
          </w:tcPr>
          <w:p w14:paraId="7F5C4420"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2016</w:t>
            </w:r>
          </w:p>
        </w:tc>
        <w:tc>
          <w:tcPr>
            <w:tcW w:w="831" w:type="dxa"/>
          </w:tcPr>
          <w:p w14:paraId="11AE6DD9"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2015</w:t>
            </w:r>
          </w:p>
        </w:tc>
        <w:tc>
          <w:tcPr>
            <w:tcW w:w="769" w:type="dxa"/>
          </w:tcPr>
          <w:p w14:paraId="6BB8D8CC"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2016</w:t>
            </w:r>
          </w:p>
        </w:tc>
        <w:tc>
          <w:tcPr>
            <w:tcW w:w="810" w:type="dxa"/>
          </w:tcPr>
          <w:p w14:paraId="2D620871"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2015</w:t>
            </w:r>
          </w:p>
        </w:tc>
        <w:tc>
          <w:tcPr>
            <w:tcW w:w="877" w:type="dxa"/>
            <w:gridSpan w:val="2"/>
          </w:tcPr>
          <w:p w14:paraId="24EA941F"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2016</w:t>
            </w:r>
          </w:p>
        </w:tc>
        <w:tc>
          <w:tcPr>
            <w:tcW w:w="823" w:type="dxa"/>
          </w:tcPr>
          <w:p w14:paraId="56411E29"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2015</w:t>
            </w:r>
          </w:p>
        </w:tc>
        <w:tc>
          <w:tcPr>
            <w:tcW w:w="756" w:type="dxa"/>
          </w:tcPr>
          <w:p w14:paraId="1B2EEDE1"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2016</w:t>
            </w:r>
          </w:p>
        </w:tc>
        <w:tc>
          <w:tcPr>
            <w:tcW w:w="830" w:type="dxa"/>
          </w:tcPr>
          <w:p w14:paraId="72688230"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2015</w:t>
            </w:r>
          </w:p>
        </w:tc>
        <w:tc>
          <w:tcPr>
            <w:tcW w:w="869" w:type="dxa"/>
          </w:tcPr>
          <w:p w14:paraId="2E576725"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2016</w:t>
            </w:r>
          </w:p>
        </w:tc>
      </w:tr>
      <w:tr w:rsidR="00C33D6D" w:rsidRPr="00DF3869" w14:paraId="1A8A8EDA" w14:textId="77777777" w:rsidTr="008F65B3">
        <w:tc>
          <w:tcPr>
            <w:tcW w:w="1292" w:type="dxa"/>
          </w:tcPr>
          <w:p w14:paraId="6DCE3311"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ROE </w:t>
            </w:r>
          </w:p>
        </w:tc>
        <w:tc>
          <w:tcPr>
            <w:tcW w:w="812" w:type="dxa"/>
          </w:tcPr>
          <w:p w14:paraId="1A8A1388"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sz w:val="24"/>
                <w:szCs w:val="28"/>
              </w:rPr>
              <w:t>.0645</w:t>
            </w:r>
          </w:p>
        </w:tc>
        <w:tc>
          <w:tcPr>
            <w:tcW w:w="681" w:type="dxa"/>
          </w:tcPr>
          <w:p w14:paraId="3E1C01BA"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b/>
                <w:color w:val="000000"/>
                <w:sz w:val="24"/>
              </w:rPr>
              <w:t>.0621</w:t>
            </w:r>
          </w:p>
        </w:tc>
        <w:tc>
          <w:tcPr>
            <w:tcW w:w="831" w:type="dxa"/>
          </w:tcPr>
          <w:p w14:paraId="537B14AF"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.0584</w:t>
            </w:r>
          </w:p>
        </w:tc>
        <w:tc>
          <w:tcPr>
            <w:tcW w:w="769" w:type="dxa"/>
          </w:tcPr>
          <w:p w14:paraId="33D56ECB"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.0856</w:t>
            </w:r>
          </w:p>
        </w:tc>
        <w:tc>
          <w:tcPr>
            <w:tcW w:w="810" w:type="dxa"/>
          </w:tcPr>
          <w:p w14:paraId="1E0826D5"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.0674</w:t>
            </w:r>
          </w:p>
        </w:tc>
        <w:tc>
          <w:tcPr>
            <w:tcW w:w="877" w:type="dxa"/>
            <w:gridSpan w:val="2"/>
          </w:tcPr>
          <w:p w14:paraId="39C67EFD"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.07467</w:t>
            </w:r>
          </w:p>
        </w:tc>
        <w:tc>
          <w:tcPr>
            <w:tcW w:w="823" w:type="dxa"/>
          </w:tcPr>
          <w:p w14:paraId="0F027FF0"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.1098</w:t>
            </w:r>
          </w:p>
        </w:tc>
        <w:tc>
          <w:tcPr>
            <w:tcW w:w="756" w:type="dxa"/>
          </w:tcPr>
          <w:p w14:paraId="6DF2CD5C"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.0987</w:t>
            </w:r>
          </w:p>
        </w:tc>
        <w:tc>
          <w:tcPr>
            <w:tcW w:w="830" w:type="dxa"/>
          </w:tcPr>
          <w:p w14:paraId="16BD44F3"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Nestle</w:t>
            </w:r>
          </w:p>
        </w:tc>
        <w:tc>
          <w:tcPr>
            <w:tcW w:w="869" w:type="dxa"/>
          </w:tcPr>
          <w:p w14:paraId="760AE1EF"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Nestle</w:t>
            </w:r>
          </w:p>
        </w:tc>
      </w:tr>
      <w:tr w:rsidR="00C33D6D" w:rsidRPr="00DF3869" w14:paraId="1F6B8864" w14:textId="77777777" w:rsidTr="008F65B3">
        <w:tc>
          <w:tcPr>
            <w:tcW w:w="1292" w:type="dxa"/>
          </w:tcPr>
          <w:p w14:paraId="509712F1"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ROA </w:t>
            </w:r>
          </w:p>
        </w:tc>
        <w:tc>
          <w:tcPr>
            <w:tcW w:w="812" w:type="dxa"/>
          </w:tcPr>
          <w:p w14:paraId="4EBE87E8"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.1563</w:t>
            </w:r>
          </w:p>
        </w:tc>
        <w:tc>
          <w:tcPr>
            <w:tcW w:w="681" w:type="dxa"/>
          </w:tcPr>
          <w:p w14:paraId="7E70BFBF"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.5645</w:t>
            </w:r>
          </w:p>
        </w:tc>
        <w:tc>
          <w:tcPr>
            <w:tcW w:w="831" w:type="dxa"/>
          </w:tcPr>
          <w:p w14:paraId="4678F4E1"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.6547</w:t>
            </w:r>
          </w:p>
        </w:tc>
        <w:tc>
          <w:tcPr>
            <w:tcW w:w="769" w:type="dxa"/>
          </w:tcPr>
          <w:p w14:paraId="29572432"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.6164</w:t>
            </w:r>
          </w:p>
        </w:tc>
        <w:tc>
          <w:tcPr>
            <w:tcW w:w="810" w:type="dxa"/>
          </w:tcPr>
          <w:p w14:paraId="0F145E72"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.5446</w:t>
            </w:r>
          </w:p>
        </w:tc>
        <w:tc>
          <w:tcPr>
            <w:tcW w:w="877" w:type="dxa"/>
            <w:gridSpan w:val="2"/>
          </w:tcPr>
          <w:p w14:paraId="1B77EB72"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.6464</w:t>
            </w:r>
          </w:p>
        </w:tc>
        <w:tc>
          <w:tcPr>
            <w:tcW w:w="823" w:type="dxa"/>
          </w:tcPr>
          <w:p w14:paraId="62903872"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.4393</w:t>
            </w:r>
          </w:p>
        </w:tc>
        <w:tc>
          <w:tcPr>
            <w:tcW w:w="756" w:type="dxa"/>
          </w:tcPr>
          <w:p w14:paraId="51D26AEB"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.4352</w:t>
            </w:r>
          </w:p>
        </w:tc>
        <w:tc>
          <w:tcPr>
            <w:tcW w:w="830" w:type="dxa"/>
          </w:tcPr>
          <w:p w14:paraId="105C9CBB"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Bata</w:t>
            </w:r>
          </w:p>
        </w:tc>
        <w:tc>
          <w:tcPr>
            <w:tcW w:w="869" w:type="dxa"/>
          </w:tcPr>
          <w:p w14:paraId="4BF55FDD" w14:textId="77777777" w:rsidR="00C33D6D" w:rsidRPr="00DF3869" w:rsidRDefault="00C33D6D" w:rsidP="008F65B3">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Berger</w:t>
            </w:r>
          </w:p>
        </w:tc>
      </w:tr>
    </w:tbl>
    <w:p w14:paraId="16AE0FA6" w14:textId="77777777"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p>
    <w:p w14:paraId="2E9B1744" w14:textId="77777777"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p>
    <w:p w14:paraId="0ED85BE1" w14:textId="77777777"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noProof/>
          <w:sz w:val="24"/>
          <w:szCs w:val="24"/>
        </w:rPr>
        <w:drawing>
          <wp:inline distT="0" distB="0" distL="0" distR="0" wp14:anchorId="332AC20E" wp14:editId="67AB5665">
            <wp:extent cx="5486400" cy="2524539"/>
            <wp:effectExtent l="0" t="0" r="1905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D4987DA" w14:textId="77777777"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p>
    <w:p w14:paraId="28ED8A1E" w14:textId="77777777"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p>
    <w:p w14:paraId="3BD86529" w14:textId="77777777"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 Here </w:t>
      </w:r>
      <w:proofErr w:type="gramStart"/>
      <w:r w:rsidRPr="00DF3869">
        <w:rPr>
          <w:rFonts w:ascii="Times New Roman" w:eastAsia="Times New Roman" w:hAnsi="Times New Roman" w:cs="Times New Roman"/>
          <w:sz w:val="24"/>
          <w:szCs w:val="24"/>
        </w:rPr>
        <w:t>The</w:t>
      </w:r>
      <w:proofErr w:type="gramEnd"/>
      <w:r w:rsidRPr="00DF3869">
        <w:rPr>
          <w:rFonts w:ascii="Times New Roman" w:eastAsia="Times New Roman" w:hAnsi="Times New Roman" w:cs="Times New Roman"/>
          <w:sz w:val="24"/>
          <w:szCs w:val="24"/>
        </w:rPr>
        <w:t xml:space="preserve"> Most return on equity is largest for the year 2015 is Nestle. And 2016 highest is also nestle. So we may say that nestle is the most return on equity generated company through the last two years. And also in 1015 the most return on asset generated company is Bata shoes and the year 2016 the most ROA generated organization is Berger group.</w:t>
      </w:r>
    </w:p>
    <w:p w14:paraId="77AD9B93" w14:textId="77777777" w:rsidR="00C33D6D" w:rsidRPr="00DF3869" w:rsidRDefault="00C33D6D" w:rsidP="00C33D6D">
      <w:pPr>
        <w:spacing w:before="24" w:after="24" w:line="360" w:lineRule="auto"/>
        <w:outlineLvl w:val="1"/>
        <w:rPr>
          <w:rFonts w:ascii="Times New Roman" w:eastAsia="Times New Roman" w:hAnsi="Times New Roman" w:cs="Times New Roman"/>
          <w:b/>
          <w:sz w:val="24"/>
          <w:szCs w:val="28"/>
        </w:rPr>
      </w:pPr>
    </w:p>
    <w:p w14:paraId="5A3653C2" w14:textId="77777777" w:rsidR="00C33D6D" w:rsidRPr="000C0845" w:rsidRDefault="00C33D6D" w:rsidP="00C33D6D">
      <w:pPr>
        <w:spacing w:before="24" w:after="24" w:line="360" w:lineRule="auto"/>
        <w:outlineLvl w:val="1"/>
        <w:rPr>
          <w:rFonts w:ascii="Times New Roman" w:eastAsia="Times New Roman" w:hAnsi="Times New Roman" w:cs="Times New Roman"/>
          <w:b/>
          <w:sz w:val="28"/>
          <w:szCs w:val="28"/>
        </w:rPr>
      </w:pPr>
      <w:r w:rsidRPr="000C0845">
        <w:rPr>
          <w:rFonts w:ascii="Times New Roman" w:eastAsia="Times New Roman" w:hAnsi="Times New Roman" w:cs="Times New Roman"/>
          <w:b/>
          <w:sz w:val="28"/>
          <w:szCs w:val="28"/>
        </w:rPr>
        <w:t>5.4 Price Multiple:</w:t>
      </w:r>
    </w:p>
    <w:p w14:paraId="71380EF8" w14:textId="77777777" w:rsidR="00C33D6D" w:rsidRPr="00DF3869" w:rsidRDefault="00C33D6D" w:rsidP="00C33D6D">
      <w:pPr>
        <w:spacing w:before="24" w:after="24" w:line="360" w:lineRule="auto"/>
        <w:outlineLvl w:val="1"/>
        <w:rPr>
          <w:rFonts w:ascii="Times New Roman" w:eastAsia="Times New Roman" w:hAnsi="Times New Roman" w:cs="Times New Roman"/>
          <w:sz w:val="24"/>
          <w:szCs w:val="24"/>
        </w:rPr>
      </w:pPr>
    </w:p>
    <w:p w14:paraId="239986D1" w14:textId="21535BFD" w:rsidR="00C33D6D" w:rsidRPr="000C0845" w:rsidRDefault="00C33D6D" w:rsidP="00C33D6D">
      <w:pPr>
        <w:spacing w:before="24" w:after="24" w:line="360" w:lineRule="auto"/>
        <w:outlineLvl w:val="1"/>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This is the relative form of valuation technique used to determine the stock value.</w:t>
      </w:r>
    </w:p>
    <w:p w14:paraId="4910DF6D" w14:textId="15FCCAF6" w:rsidR="00C33D6D" w:rsidRPr="000C0845" w:rsidRDefault="00C33D6D" w:rsidP="000E11FC">
      <w:pPr>
        <w:spacing w:before="24" w:after="24" w:line="360" w:lineRule="auto"/>
        <w:jc w:val="both"/>
        <w:outlineLvl w:val="1"/>
        <w:rPr>
          <w:rFonts w:ascii="Times New Roman" w:eastAsia="Times New Roman" w:hAnsi="Times New Roman" w:cs="Times New Roman"/>
          <w:sz w:val="24"/>
          <w:szCs w:val="24"/>
        </w:rPr>
      </w:pPr>
      <w:r w:rsidRPr="00DF3869">
        <w:rPr>
          <w:rFonts w:ascii="Times New Roman" w:eastAsia="Times New Roman" w:hAnsi="Times New Roman" w:cs="Times New Roman"/>
          <w:b/>
          <w:sz w:val="32"/>
          <w:szCs w:val="32"/>
        </w:rPr>
        <w:t>Price Earnings Multiple:</w:t>
      </w:r>
      <w:r w:rsidRPr="00DF3869">
        <w:rPr>
          <w:rFonts w:ascii="Arial" w:hAnsi="Arial" w:cs="Arial"/>
          <w:color w:val="222222"/>
          <w:shd w:val="clear" w:color="auto" w:fill="FFFFFF"/>
        </w:rPr>
        <w:t xml:space="preserve">  </w:t>
      </w:r>
      <w:r w:rsidRPr="00DF3869">
        <w:rPr>
          <w:rFonts w:ascii="Times New Roman" w:hAnsi="Times New Roman" w:cs="Times New Roman"/>
          <w:bCs/>
          <w:color w:val="222222"/>
          <w:sz w:val="24"/>
          <w:szCs w:val="24"/>
          <w:shd w:val="clear" w:color="auto" w:fill="FFFFFF"/>
        </w:rPr>
        <w:t>PE ratio</w:t>
      </w:r>
      <w:r w:rsidRPr="00DF3869">
        <w:rPr>
          <w:rFonts w:ascii="Times New Roman" w:hAnsi="Times New Roman" w:cs="Times New Roman"/>
          <w:color w:val="222222"/>
          <w:sz w:val="24"/>
          <w:szCs w:val="24"/>
          <w:shd w:val="clear" w:color="auto" w:fill="FFFFFF"/>
        </w:rPr>
        <w:t> is one of the most widely used tools for stock selection. It is calculated by dividing the current market price of the stock by its earning per share (EPS). It shows the sum of money you are ready to pay for each rupee worth of the earnings of the company.</w:t>
      </w:r>
    </w:p>
    <w:tbl>
      <w:tblPr>
        <w:tblStyle w:val="TableGrid"/>
        <w:tblW w:w="0" w:type="auto"/>
        <w:tblLook w:val="04A0" w:firstRow="1" w:lastRow="0" w:firstColumn="1" w:lastColumn="0" w:noHBand="0" w:noVBand="1"/>
      </w:tblPr>
      <w:tblGrid>
        <w:gridCol w:w="1870"/>
        <w:gridCol w:w="935"/>
        <w:gridCol w:w="935"/>
        <w:gridCol w:w="935"/>
        <w:gridCol w:w="935"/>
        <w:gridCol w:w="935"/>
        <w:gridCol w:w="935"/>
        <w:gridCol w:w="935"/>
        <w:gridCol w:w="935"/>
      </w:tblGrid>
      <w:tr w:rsidR="00C33D6D" w:rsidRPr="00DF3869" w14:paraId="60FBC3A2" w14:textId="77777777" w:rsidTr="008F65B3">
        <w:tc>
          <w:tcPr>
            <w:tcW w:w="1870" w:type="dxa"/>
          </w:tcPr>
          <w:p w14:paraId="27582A6C"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Company</w:t>
            </w:r>
          </w:p>
        </w:tc>
        <w:tc>
          <w:tcPr>
            <w:tcW w:w="1870" w:type="dxa"/>
            <w:gridSpan w:val="2"/>
          </w:tcPr>
          <w:p w14:paraId="7C603232"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roofErr w:type="spellStart"/>
            <w:r w:rsidRPr="00DF3869">
              <w:rPr>
                <w:rFonts w:ascii="Times New Roman" w:eastAsia="Times New Roman" w:hAnsi="Times New Roman" w:cs="Times New Roman"/>
                <w:b/>
                <w:sz w:val="24"/>
                <w:szCs w:val="28"/>
              </w:rPr>
              <w:t>Gp</w:t>
            </w:r>
            <w:proofErr w:type="spellEnd"/>
          </w:p>
        </w:tc>
        <w:tc>
          <w:tcPr>
            <w:tcW w:w="1870" w:type="dxa"/>
            <w:gridSpan w:val="2"/>
          </w:tcPr>
          <w:p w14:paraId="11729483"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Bata</w:t>
            </w:r>
          </w:p>
        </w:tc>
        <w:tc>
          <w:tcPr>
            <w:tcW w:w="1870" w:type="dxa"/>
            <w:gridSpan w:val="2"/>
          </w:tcPr>
          <w:p w14:paraId="73B8323D"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Berger</w:t>
            </w:r>
          </w:p>
        </w:tc>
        <w:tc>
          <w:tcPr>
            <w:tcW w:w="1870" w:type="dxa"/>
            <w:gridSpan w:val="2"/>
          </w:tcPr>
          <w:p w14:paraId="7C6C476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Nestle</w:t>
            </w:r>
          </w:p>
        </w:tc>
      </w:tr>
      <w:tr w:rsidR="00C33D6D" w:rsidRPr="00DF3869" w14:paraId="581D85B5" w14:textId="77777777" w:rsidTr="008F65B3">
        <w:tc>
          <w:tcPr>
            <w:tcW w:w="1870" w:type="dxa"/>
          </w:tcPr>
          <w:p w14:paraId="358D04E1"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Year</w:t>
            </w:r>
          </w:p>
        </w:tc>
        <w:tc>
          <w:tcPr>
            <w:tcW w:w="935" w:type="dxa"/>
          </w:tcPr>
          <w:p w14:paraId="7E00FC35"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06D8809B"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3ACA7DD2"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0549AE05"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76A5A94A"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4C5C73EB"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11D7D7EA"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2082E1CF"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r>
      <w:tr w:rsidR="00C33D6D" w:rsidRPr="00DF3869" w14:paraId="28850040" w14:textId="77777777" w:rsidTr="008F65B3">
        <w:tc>
          <w:tcPr>
            <w:tcW w:w="1870" w:type="dxa"/>
          </w:tcPr>
          <w:p w14:paraId="7F9F63D7"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P/E ratio</w:t>
            </w:r>
          </w:p>
        </w:tc>
        <w:tc>
          <w:tcPr>
            <w:tcW w:w="935" w:type="dxa"/>
          </w:tcPr>
          <w:p w14:paraId="20C62F4F"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15.7</w:t>
            </w:r>
          </w:p>
        </w:tc>
        <w:tc>
          <w:tcPr>
            <w:tcW w:w="935" w:type="dxa"/>
          </w:tcPr>
          <w:p w14:paraId="6E11BB72"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13.6</w:t>
            </w:r>
          </w:p>
        </w:tc>
        <w:tc>
          <w:tcPr>
            <w:tcW w:w="935" w:type="dxa"/>
          </w:tcPr>
          <w:p w14:paraId="3950E4C6"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14.92</w:t>
            </w:r>
          </w:p>
        </w:tc>
        <w:tc>
          <w:tcPr>
            <w:tcW w:w="935" w:type="dxa"/>
          </w:tcPr>
          <w:p w14:paraId="6F654A2E"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14.6</w:t>
            </w:r>
          </w:p>
        </w:tc>
        <w:tc>
          <w:tcPr>
            <w:tcW w:w="935" w:type="dxa"/>
          </w:tcPr>
          <w:p w14:paraId="1BDBC72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18.5</w:t>
            </w:r>
          </w:p>
        </w:tc>
        <w:tc>
          <w:tcPr>
            <w:tcW w:w="935" w:type="dxa"/>
          </w:tcPr>
          <w:p w14:paraId="59737071"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17.9</w:t>
            </w:r>
          </w:p>
        </w:tc>
        <w:tc>
          <w:tcPr>
            <w:tcW w:w="935" w:type="dxa"/>
          </w:tcPr>
          <w:p w14:paraId="3CAD7A0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19.60</w:t>
            </w:r>
          </w:p>
        </w:tc>
        <w:tc>
          <w:tcPr>
            <w:tcW w:w="935" w:type="dxa"/>
          </w:tcPr>
          <w:p w14:paraId="662EB28F"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20.2</w:t>
            </w:r>
          </w:p>
        </w:tc>
      </w:tr>
      <w:tr w:rsidR="00C33D6D" w:rsidRPr="00DF3869" w14:paraId="30534EF3" w14:textId="77777777" w:rsidTr="008F65B3">
        <w:tc>
          <w:tcPr>
            <w:tcW w:w="1870" w:type="dxa"/>
          </w:tcPr>
          <w:p w14:paraId="11676B19"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
        </w:tc>
        <w:tc>
          <w:tcPr>
            <w:tcW w:w="935" w:type="dxa"/>
          </w:tcPr>
          <w:p w14:paraId="47845B60"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
        </w:tc>
        <w:tc>
          <w:tcPr>
            <w:tcW w:w="935" w:type="dxa"/>
          </w:tcPr>
          <w:p w14:paraId="3BB23BAE"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
        </w:tc>
        <w:tc>
          <w:tcPr>
            <w:tcW w:w="935" w:type="dxa"/>
          </w:tcPr>
          <w:p w14:paraId="3FA858D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
        </w:tc>
        <w:tc>
          <w:tcPr>
            <w:tcW w:w="935" w:type="dxa"/>
          </w:tcPr>
          <w:p w14:paraId="386495F5"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
        </w:tc>
        <w:tc>
          <w:tcPr>
            <w:tcW w:w="935" w:type="dxa"/>
          </w:tcPr>
          <w:p w14:paraId="05D9A2C9"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
        </w:tc>
        <w:tc>
          <w:tcPr>
            <w:tcW w:w="935" w:type="dxa"/>
          </w:tcPr>
          <w:p w14:paraId="0946B72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
        </w:tc>
        <w:tc>
          <w:tcPr>
            <w:tcW w:w="935" w:type="dxa"/>
          </w:tcPr>
          <w:p w14:paraId="78EC8371"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
        </w:tc>
        <w:tc>
          <w:tcPr>
            <w:tcW w:w="935" w:type="dxa"/>
          </w:tcPr>
          <w:p w14:paraId="247B7C11"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
        </w:tc>
      </w:tr>
    </w:tbl>
    <w:p w14:paraId="070891A7"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b/>
          <w:sz w:val="24"/>
          <w:szCs w:val="28"/>
        </w:rPr>
      </w:pPr>
    </w:p>
    <w:p w14:paraId="6EC8712E"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noProof/>
          <w:sz w:val="24"/>
          <w:szCs w:val="28"/>
        </w:rPr>
        <w:drawing>
          <wp:inline distT="0" distB="0" distL="0" distR="0" wp14:anchorId="2000E3AF" wp14:editId="7D998590">
            <wp:extent cx="5486400" cy="2385391"/>
            <wp:effectExtent l="0" t="0" r="19050" b="1524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AAAF6C9" w14:textId="77777777" w:rsidR="00C33D6D" w:rsidRPr="00DF3869" w:rsidRDefault="00C33D6D" w:rsidP="000E11FC">
      <w:pPr>
        <w:spacing w:before="100" w:beforeAutospacing="1" w:after="100" w:afterAutospacing="1" w:line="360" w:lineRule="auto"/>
        <w:jc w:val="both"/>
        <w:rPr>
          <w:rFonts w:ascii="Times New Roman" w:eastAsia="Times New Roman" w:hAnsi="Times New Roman" w:cs="Times New Roman"/>
          <w:color w:val="222222"/>
          <w:sz w:val="24"/>
          <w:szCs w:val="24"/>
        </w:rPr>
      </w:pPr>
      <w:r w:rsidRPr="00DF3869">
        <w:rPr>
          <w:rFonts w:ascii="Times New Roman" w:eastAsia="Times New Roman" w:hAnsi="Times New Roman" w:cs="Times New Roman"/>
          <w:color w:val="222222"/>
          <w:sz w:val="24"/>
          <w:szCs w:val="24"/>
        </w:rPr>
        <w:lastRenderedPageBreak/>
        <w:t xml:space="preserve"> Here the lower the price is undervalued the firm. The lower the better objectives is followed here so we may say that in the year of 2015 Bata shoes is consider as undervalued. And in the year 2016 it </w:t>
      </w:r>
      <w:proofErr w:type="gramStart"/>
      <w:r w:rsidRPr="00DF3869">
        <w:rPr>
          <w:rFonts w:ascii="Times New Roman" w:eastAsia="Times New Roman" w:hAnsi="Times New Roman" w:cs="Times New Roman"/>
          <w:color w:val="222222"/>
          <w:sz w:val="24"/>
          <w:szCs w:val="24"/>
        </w:rPr>
        <w:t>consider</w:t>
      </w:r>
      <w:proofErr w:type="gramEnd"/>
      <w:r w:rsidRPr="00DF3869">
        <w:rPr>
          <w:rFonts w:ascii="Times New Roman" w:eastAsia="Times New Roman" w:hAnsi="Times New Roman" w:cs="Times New Roman"/>
          <w:color w:val="222222"/>
          <w:sz w:val="24"/>
          <w:szCs w:val="24"/>
        </w:rPr>
        <w:t xml:space="preserve"> </w:t>
      </w:r>
      <w:proofErr w:type="spellStart"/>
      <w:r w:rsidRPr="00DF3869">
        <w:rPr>
          <w:rFonts w:ascii="Times New Roman" w:eastAsia="Times New Roman" w:hAnsi="Times New Roman" w:cs="Times New Roman"/>
          <w:color w:val="222222"/>
          <w:sz w:val="24"/>
          <w:szCs w:val="24"/>
        </w:rPr>
        <w:t>Gp</w:t>
      </w:r>
      <w:proofErr w:type="spellEnd"/>
      <w:r w:rsidRPr="00DF3869">
        <w:rPr>
          <w:rFonts w:ascii="Times New Roman" w:eastAsia="Times New Roman" w:hAnsi="Times New Roman" w:cs="Times New Roman"/>
          <w:color w:val="222222"/>
          <w:sz w:val="24"/>
          <w:szCs w:val="24"/>
        </w:rPr>
        <w:t xml:space="preserve"> as undervalued. So in 2015 we may buy Berger’s share. And in the year 2016 Nestle is good for investment.</w:t>
      </w:r>
    </w:p>
    <w:p w14:paraId="5048BF8E"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b/>
          <w:color w:val="222222"/>
          <w:sz w:val="32"/>
          <w:szCs w:val="32"/>
        </w:rPr>
      </w:pPr>
      <w:r w:rsidRPr="00DF3869">
        <w:rPr>
          <w:rFonts w:ascii="Times New Roman" w:eastAsia="Times New Roman" w:hAnsi="Times New Roman" w:cs="Times New Roman"/>
          <w:b/>
          <w:color w:val="222222"/>
          <w:sz w:val="32"/>
          <w:szCs w:val="32"/>
        </w:rPr>
        <w:t>Price to book Multiple:</w:t>
      </w:r>
    </w:p>
    <w:p w14:paraId="11E99237"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r w:rsidRPr="00DF3869">
        <w:rPr>
          <w:rFonts w:ascii="Times New Roman" w:hAnsi="Times New Roman" w:cs="Times New Roman"/>
          <w:color w:val="222222"/>
          <w:sz w:val="24"/>
          <w:szCs w:val="24"/>
          <w:shd w:val="clear" w:color="auto" w:fill="FFFFFF"/>
        </w:rPr>
        <w:t>The price-to-book </w:t>
      </w:r>
      <w:r w:rsidRPr="00DF3869">
        <w:rPr>
          <w:rFonts w:ascii="Times New Roman" w:hAnsi="Times New Roman" w:cs="Times New Roman"/>
          <w:bCs/>
          <w:color w:val="222222"/>
          <w:sz w:val="24"/>
          <w:szCs w:val="24"/>
          <w:shd w:val="clear" w:color="auto" w:fill="FFFFFF"/>
        </w:rPr>
        <w:t>ratio</w:t>
      </w:r>
      <w:r w:rsidRPr="00DF3869">
        <w:rPr>
          <w:rFonts w:ascii="Times New Roman" w:hAnsi="Times New Roman" w:cs="Times New Roman"/>
          <w:color w:val="222222"/>
          <w:sz w:val="24"/>
          <w:szCs w:val="24"/>
          <w:shd w:val="clear" w:color="auto" w:fill="FFFFFF"/>
        </w:rPr>
        <w:t>, or </w:t>
      </w:r>
      <w:r w:rsidRPr="00DF3869">
        <w:rPr>
          <w:rFonts w:ascii="Times New Roman" w:hAnsi="Times New Roman" w:cs="Times New Roman"/>
          <w:bCs/>
          <w:color w:val="222222"/>
          <w:sz w:val="24"/>
          <w:szCs w:val="24"/>
          <w:shd w:val="clear" w:color="auto" w:fill="FFFFFF"/>
        </w:rPr>
        <w:t>P/B ratio</w:t>
      </w:r>
      <w:r w:rsidRPr="00DF3869">
        <w:rPr>
          <w:rFonts w:ascii="Times New Roman" w:hAnsi="Times New Roman" w:cs="Times New Roman"/>
          <w:color w:val="222222"/>
          <w:sz w:val="24"/>
          <w:szCs w:val="24"/>
          <w:shd w:val="clear" w:color="auto" w:fill="FFFFFF"/>
        </w:rPr>
        <w:t>, is a financial </w:t>
      </w:r>
      <w:r w:rsidRPr="00DF3869">
        <w:rPr>
          <w:rFonts w:ascii="Times New Roman" w:hAnsi="Times New Roman" w:cs="Times New Roman"/>
          <w:bCs/>
          <w:color w:val="222222"/>
          <w:sz w:val="24"/>
          <w:szCs w:val="24"/>
          <w:shd w:val="clear" w:color="auto" w:fill="FFFFFF"/>
        </w:rPr>
        <w:t>ratio</w:t>
      </w:r>
      <w:r w:rsidRPr="00DF3869">
        <w:rPr>
          <w:rFonts w:ascii="Times New Roman" w:hAnsi="Times New Roman" w:cs="Times New Roman"/>
          <w:color w:val="222222"/>
          <w:sz w:val="24"/>
          <w:szCs w:val="24"/>
          <w:shd w:val="clear" w:color="auto" w:fill="FFFFFF"/>
        </w:rPr>
        <w:t> used to compare a company's current market price to its book value. It is also sometimes known as a Market-to-Book </w:t>
      </w:r>
      <w:r w:rsidRPr="00DF3869">
        <w:rPr>
          <w:rFonts w:ascii="Times New Roman" w:hAnsi="Times New Roman" w:cs="Times New Roman"/>
          <w:bCs/>
          <w:color w:val="222222"/>
          <w:sz w:val="24"/>
          <w:szCs w:val="24"/>
          <w:shd w:val="clear" w:color="auto" w:fill="FFFFFF"/>
        </w:rPr>
        <w:t>ratio</w:t>
      </w:r>
      <w:r w:rsidRPr="00DF3869">
        <w:rPr>
          <w:rFonts w:ascii="Times New Roman" w:hAnsi="Times New Roman" w:cs="Times New Roman"/>
          <w:color w:val="222222"/>
          <w:sz w:val="24"/>
          <w:szCs w:val="24"/>
          <w:shd w:val="clear" w:color="auto" w:fill="FFFFFF"/>
        </w:rPr>
        <w:t>. The calculation can be performed in two ways, but the result should be the same each way.</w:t>
      </w:r>
    </w:p>
    <w:tbl>
      <w:tblPr>
        <w:tblStyle w:val="TableGrid"/>
        <w:tblW w:w="0" w:type="auto"/>
        <w:tblLook w:val="04A0" w:firstRow="1" w:lastRow="0" w:firstColumn="1" w:lastColumn="0" w:noHBand="0" w:noVBand="1"/>
      </w:tblPr>
      <w:tblGrid>
        <w:gridCol w:w="1870"/>
        <w:gridCol w:w="935"/>
        <w:gridCol w:w="935"/>
        <w:gridCol w:w="935"/>
        <w:gridCol w:w="935"/>
        <w:gridCol w:w="935"/>
        <w:gridCol w:w="935"/>
        <w:gridCol w:w="935"/>
        <w:gridCol w:w="935"/>
      </w:tblGrid>
      <w:tr w:rsidR="00C33D6D" w:rsidRPr="00DF3869" w14:paraId="46C4A376" w14:textId="77777777" w:rsidTr="008F65B3">
        <w:tc>
          <w:tcPr>
            <w:tcW w:w="1870" w:type="dxa"/>
          </w:tcPr>
          <w:p w14:paraId="489B0379"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Company</w:t>
            </w:r>
          </w:p>
        </w:tc>
        <w:tc>
          <w:tcPr>
            <w:tcW w:w="1870" w:type="dxa"/>
            <w:gridSpan w:val="2"/>
          </w:tcPr>
          <w:p w14:paraId="7DE11B56"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roofErr w:type="spellStart"/>
            <w:r w:rsidRPr="00DF3869">
              <w:rPr>
                <w:rFonts w:ascii="Times New Roman" w:eastAsia="Times New Roman" w:hAnsi="Times New Roman" w:cs="Times New Roman"/>
                <w:b/>
                <w:sz w:val="24"/>
                <w:szCs w:val="28"/>
              </w:rPr>
              <w:t>Gp</w:t>
            </w:r>
            <w:proofErr w:type="spellEnd"/>
          </w:p>
        </w:tc>
        <w:tc>
          <w:tcPr>
            <w:tcW w:w="1870" w:type="dxa"/>
            <w:gridSpan w:val="2"/>
          </w:tcPr>
          <w:p w14:paraId="3FE29F0A"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Bata</w:t>
            </w:r>
          </w:p>
        </w:tc>
        <w:tc>
          <w:tcPr>
            <w:tcW w:w="1870" w:type="dxa"/>
            <w:gridSpan w:val="2"/>
          </w:tcPr>
          <w:p w14:paraId="73FC129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Berger</w:t>
            </w:r>
          </w:p>
        </w:tc>
        <w:tc>
          <w:tcPr>
            <w:tcW w:w="1870" w:type="dxa"/>
            <w:gridSpan w:val="2"/>
          </w:tcPr>
          <w:p w14:paraId="2861B0B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Nestle</w:t>
            </w:r>
          </w:p>
        </w:tc>
      </w:tr>
      <w:tr w:rsidR="00C33D6D" w:rsidRPr="00DF3869" w14:paraId="515235F4" w14:textId="77777777" w:rsidTr="008F65B3">
        <w:tc>
          <w:tcPr>
            <w:tcW w:w="1870" w:type="dxa"/>
          </w:tcPr>
          <w:p w14:paraId="00BFB6F2"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Year</w:t>
            </w:r>
          </w:p>
        </w:tc>
        <w:tc>
          <w:tcPr>
            <w:tcW w:w="935" w:type="dxa"/>
          </w:tcPr>
          <w:p w14:paraId="55DA038E"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27C74DC8"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23FFC5E1"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26570283"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730810C9"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1778EDE0"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154A71C9"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63FBE377"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r>
      <w:tr w:rsidR="00C33D6D" w:rsidRPr="00DF3869" w14:paraId="20B09378" w14:textId="77777777" w:rsidTr="008F65B3">
        <w:tc>
          <w:tcPr>
            <w:tcW w:w="1870" w:type="dxa"/>
          </w:tcPr>
          <w:p w14:paraId="59ECB6CB"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P/B ratio</w:t>
            </w:r>
          </w:p>
        </w:tc>
        <w:tc>
          <w:tcPr>
            <w:tcW w:w="935" w:type="dxa"/>
          </w:tcPr>
          <w:p w14:paraId="692D6BD3"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3.47</w:t>
            </w:r>
          </w:p>
        </w:tc>
        <w:tc>
          <w:tcPr>
            <w:tcW w:w="935" w:type="dxa"/>
          </w:tcPr>
          <w:p w14:paraId="0E8E74F1"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2.8</w:t>
            </w:r>
          </w:p>
        </w:tc>
        <w:tc>
          <w:tcPr>
            <w:tcW w:w="935" w:type="dxa"/>
          </w:tcPr>
          <w:p w14:paraId="0A28FBA0"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3.5</w:t>
            </w:r>
          </w:p>
        </w:tc>
        <w:tc>
          <w:tcPr>
            <w:tcW w:w="935" w:type="dxa"/>
          </w:tcPr>
          <w:p w14:paraId="6149D3D5"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3.8</w:t>
            </w:r>
          </w:p>
        </w:tc>
        <w:tc>
          <w:tcPr>
            <w:tcW w:w="935" w:type="dxa"/>
          </w:tcPr>
          <w:p w14:paraId="685080BF"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4.1</w:t>
            </w:r>
          </w:p>
        </w:tc>
        <w:tc>
          <w:tcPr>
            <w:tcW w:w="935" w:type="dxa"/>
          </w:tcPr>
          <w:p w14:paraId="73680E9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3.98</w:t>
            </w:r>
          </w:p>
        </w:tc>
        <w:tc>
          <w:tcPr>
            <w:tcW w:w="935" w:type="dxa"/>
          </w:tcPr>
          <w:p w14:paraId="7A0432E2"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4.66</w:t>
            </w:r>
          </w:p>
        </w:tc>
        <w:tc>
          <w:tcPr>
            <w:tcW w:w="935" w:type="dxa"/>
          </w:tcPr>
          <w:p w14:paraId="0E20F055"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4.01</w:t>
            </w:r>
          </w:p>
        </w:tc>
      </w:tr>
    </w:tbl>
    <w:p w14:paraId="2EA29281"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4AC84958" w14:textId="53301F12"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r w:rsidRPr="00DF3869">
        <w:rPr>
          <w:rFonts w:ascii="Times New Roman" w:eastAsia="Times New Roman" w:hAnsi="Times New Roman" w:cs="Times New Roman"/>
          <w:noProof/>
          <w:color w:val="222222"/>
          <w:sz w:val="24"/>
          <w:szCs w:val="24"/>
        </w:rPr>
        <w:drawing>
          <wp:inline distT="0" distB="0" distL="0" distR="0" wp14:anchorId="663DF639" wp14:editId="2602C444">
            <wp:extent cx="5486400" cy="2395330"/>
            <wp:effectExtent l="0" t="0" r="19050" b="2413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0B28692"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r w:rsidRPr="00DF3869">
        <w:rPr>
          <w:rFonts w:ascii="Times New Roman" w:eastAsia="Times New Roman" w:hAnsi="Times New Roman" w:cs="Times New Roman"/>
          <w:color w:val="222222"/>
          <w:sz w:val="24"/>
          <w:szCs w:val="24"/>
        </w:rPr>
        <w:t xml:space="preserve">Here the lower P/B ratio is good for an investor so where the price to book ratio is lower that is the good platform for </w:t>
      </w:r>
      <w:proofErr w:type="spellStart"/>
      <w:proofErr w:type="gramStart"/>
      <w:r w:rsidRPr="00DF3869">
        <w:rPr>
          <w:rFonts w:ascii="Times New Roman" w:eastAsia="Times New Roman" w:hAnsi="Times New Roman" w:cs="Times New Roman"/>
          <w:color w:val="222222"/>
          <w:sz w:val="24"/>
          <w:szCs w:val="24"/>
        </w:rPr>
        <w:t>a</w:t>
      </w:r>
      <w:proofErr w:type="spellEnd"/>
      <w:proofErr w:type="gramEnd"/>
      <w:r w:rsidRPr="00DF3869">
        <w:rPr>
          <w:rFonts w:ascii="Times New Roman" w:eastAsia="Times New Roman" w:hAnsi="Times New Roman" w:cs="Times New Roman"/>
          <w:color w:val="222222"/>
          <w:sz w:val="24"/>
          <w:szCs w:val="24"/>
        </w:rPr>
        <w:t xml:space="preserve"> investor to invest. Here in 2015 the lowest price to book ratio belongs to </w:t>
      </w:r>
      <w:proofErr w:type="spellStart"/>
      <w:r w:rsidRPr="00DF3869">
        <w:rPr>
          <w:rFonts w:ascii="Times New Roman" w:eastAsia="Times New Roman" w:hAnsi="Times New Roman" w:cs="Times New Roman"/>
          <w:color w:val="222222"/>
          <w:sz w:val="24"/>
          <w:szCs w:val="24"/>
        </w:rPr>
        <w:t>grameenphone</w:t>
      </w:r>
      <w:proofErr w:type="spellEnd"/>
      <w:r w:rsidRPr="00DF3869">
        <w:rPr>
          <w:rFonts w:ascii="Times New Roman" w:eastAsia="Times New Roman" w:hAnsi="Times New Roman" w:cs="Times New Roman"/>
          <w:color w:val="222222"/>
          <w:sz w:val="24"/>
          <w:szCs w:val="24"/>
        </w:rPr>
        <w:t xml:space="preserve">. So </w:t>
      </w:r>
      <w:proofErr w:type="spellStart"/>
      <w:r w:rsidRPr="00DF3869">
        <w:rPr>
          <w:rFonts w:ascii="Times New Roman" w:eastAsia="Times New Roman" w:hAnsi="Times New Roman" w:cs="Times New Roman"/>
          <w:color w:val="222222"/>
          <w:sz w:val="24"/>
          <w:szCs w:val="24"/>
        </w:rPr>
        <w:t>uit</w:t>
      </w:r>
      <w:proofErr w:type="spellEnd"/>
      <w:r w:rsidRPr="00DF3869">
        <w:rPr>
          <w:rFonts w:ascii="Times New Roman" w:eastAsia="Times New Roman" w:hAnsi="Times New Roman" w:cs="Times New Roman"/>
          <w:color w:val="222222"/>
          <w:sz w:val="24"/>
          <w:szCs w:val="24"/>
        </w:rPr>
        <w:t xml:space="preserve"> is a good sign for the organization as well as the investor also. And also in the year 2016 it is again belongs to GP. So here </w:t>
      </w:r>
      <w:proofErr w:type="spellStart"/>
      <w:r w:rsidRPr="00DF3869">
        <w:rPr>
          <w:rFonts w:ascii="Times New Roman" w:eastAsia="Times New Roman" w:hAnsi="Times New Roman" w:cs="Times New Roman"/>
          <w:color w:val="222222"/>
          <w:sz w:val="24"/>
          <w:szCs w:val="24"/>
        </w:rPr>
        <w:t>wre</w:t>
      </w:r>
      <w:proofErr w:type="spellEnd"/>
      <w:r w:rsidRPr="00DF3869">
        <w:rPr>
          <w:rFonts w:ascii="Times New Roman" w:eastAsia="Times New Roman" w:hAnsi="Times New Roman" w:cs="Times New Roman"/>
          <w:color w:val="222222"/>
          <w:sz w:val="24"/>
          <w:szCs w:val="24"/>
        </w:rPr>
        <w:t xml:space="preserve"> can say that for the both perspectives </w:t>
      </w:r>
      <w:proofErr w:type="spellStart"/>
      <w:r w:rsidRPr="00DF3869">
        <w:rPr>
          <w:rFonts w:ascii="Times New Roman" w:eastAsia="Times New Roman" w:hAnsi="Times New Roman" w:cs="Times New Roman"/>
          <w:color w:val="222222"/>
          <w:sz w:val="24"/>
          <w:szCs w:val="24"/>
        </w:rPr>
        <w:t>Gp</w:t>
      </w:r>
      <w:proofErr w:type="spellEnd"/>
      <w:r w:rsidRPr="00DF3869">
        <w:rPr>
          <w:rFonts w:ascii="Times New Roman" w:eastAsia="Times New Roman" w:hAnsi="Times New Roman" w:cs="Times New Roman"/>
          <w:color w:val="222222"/>
          <w:sz w:val="24"/>
          <w:szCs w:val="24"/>
        </w:rPr>
        <w:t xml:space="preserve"> is overall good at price to book analysis.</w:t>
      </w:r>
    </w:p>
    <w:p w14:paraId="5BE13B18"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b/>
          <w:color w:val="222222"/>
          <w:sz w:val="32"/>
          <w:szCs w:val="32"/>
        </w:rPr>
      </w:pPr>
      <w:r w:rsidRPr="00DF3869">
        <w:rPr>
          <w:rFonts w:ascii="Times New Roman" w:eastAsia="Times New Roman" w:hAnsi="Times New Roman" w:cs="Times New Roman"/>
          <w:b/>
          <w:color w:val="222222"/>
          <w:sz w:val="32"/>
          <w:szCs w:val="32"/>
        </w:rPr>
        <w:lastRenderedPageBreak/>
        <w:t>Price to cash flow multiple:</w:t>
      </w:r>
    </w:p>
    <w:p w14:paraId="570E52CD" w14:textId="53627B56"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r w:rsidRPr="00DF3869">
        <w:rPr>
          <w:rFonts w:ascii="Times New Roman" w:eastAsia="Times New Roman" w:hAnsi="Times New Roman" w:cs="Times New Roman"/>
          <w:color w:val="222222"/>
          <w:sz w:val="24"/>
          <w:szCs w:val="24"/>
        </w:rPr>
        <w:t>It is indicates the cash flow against the share. It measured market share per share/cash flow per share.</w:t>
      </w:r>
    </w:p>
    <w:tbl>
      <w:tblPr>
        <w:tblStyle w:val="TableGrid"/>
        <w:tblW w:w="0" w:type="auto"/>
        <w:tblLook w:val="04A0" w:firstRow="1" w:lastRow="0" w:firstColumn="1" w:lastColumn="0" w:noHBand="0" w:noVBand="1"/>
      </w:tblPr>
      <w:tblGrid>
        <w:gridCol w:w="1870"/>
        <w:gridCol w:w="935"/>
        <w:gridCol w:w="935"/>
        <w:gridCol w:w="935"/>
        <w:gridCol w:w="935"/>
        <w:gridCol w:w="935"/>
        <w:gridCol w:w="935"/>
        <w:gridCol w:w="935"/>
        <w:gridCol w:w="935"/>
      </w:tblGrid>
      <w:tr w:rsidR="00C33D6D" w:rsidRPr="00DF3869" w14:paraId="0632F317" w14:textId="77777777" w:rsidTr="008F65B3">
        <w:tc>
          <w:tcPr>
            <w:tcW w:w="1870" w:type="dxa"/>
          </w:tcPr>
          <w:p w14:paraId="5B8B7051"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Company</w:t>
            </w:r>
          </w:p>
        </w:tc>
        <w:tc>
          <w:tcPr>
            <w:tcW w:w="1870" w:type="dxa"/>
            <w:gridSpan w:val="2"/>
          </w:tcPr>
          <w:p w14:paraId="0F60B835"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roofErr w:type="spellStart"/>
            <w:r w:rsidRPr="00DF3869">
              <w:rPr>
                <w:rFonts w:ascii="Times New Roman" w:eastAsia="Times New Roman" w:hAnsi="Times New Roman" w:cs="Times New Roman"/>
                <w:b/>
                <w:sz w:val="24"/>
                <w:szCs w:val="28"/>
              </w:rPr>
              <w:t>Gp</w:t>
            </w:r>
            <w:proofErr w:type="spellEnd"/>
          </w:p>
        </w:tc>
        <w:tc>
          <w:tcPr>
            <w:tcW w:w="1870" w:type="dxa"/>
            <w:gridSpan w:val="2"/>
          </w:tcPr>
          <w:p w14:paraId="0C87887F"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Bata</w:t>
            </w:r>
          </w:p>
        </w:tc>
        <w:tc>
          <w:tcPr>
            <w:tcW w:w="1870" w:type="dxa"/>
            <w:gridSpan w:val="2"/>
          </w:tcPr>
          <w:p w14:paraId="468C2F4D"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Berger</w:t>
            </w:r>
          </w:p>
        </w:tc>
        <w:tc>
          <w:tcPr>
            <w:tcW w:w="1870" w:type="dxa"/>
            <w:gridSpan w:val="2"/>
          </w:tcPr>
          <w:p w14:paraId="0AFF7B89"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Nestle</w:t>
            </w:r>
          </w:p>
        </w:tc>
      </w:tr>
      <w:tr w:rsidR="00C33D6D" w:rsidRPr="00DF3869" w14:paraId="7572DBC1" w14:textId="77777777" w:rsidTr="008F65B3">
        <w:tc>
          <w:tcPr>
            <w:tcW w:w="1870" w:type="dxa"/>
          </w:tcPr>
          <w:p w14:paraId="6BA4754C"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Year</w:t>
            </w:r>
          </w:p>
        </w:tc>
        <w:tc>
          <w:tcPr>
            <w:tcW w:w="935" w:type="dxa"/>
          </w:tcPr>
          <w:p w14:paraId="1F34CA70"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4746FED5"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09AB0A8C"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01C0562F"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4AB6FAD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68C161DF"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5DD48419"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3CDC95FD"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r>
      <w:tr w:rsidR="00C33D6D" w:rsidRPr="00DF3869" w14:paraId="7A905050" w14:textId="77777777" w:rsidTr="008F65B3">
        <w:tc>
          <w:tcPr>
            <w:tcW w:w="1870" w:type="dxa"/>
          </w:tcPr>
          <w:p w14:paraId="52657AF1"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P/Cash flow</w:t>
            </w:r>
          </w:p>
        </w:tc>
        <w:tc>
          <w:tcPr>
            <w:tcW w:w="935" w:type="dxa"/>
          </w:tcPr>
          <w:p w14:paraId="1A2A44E6"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77.9</w:t>
            </w:r>
          </w:p>
        </w:tc>
        <w:tc>
          <w:tcPr>
            <w:tcW w:w="935" w:type="dxa"/>
          </w:tcPr>
          <w:p w14:paraId="62A1DAC2"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85.0</w:t>
            </w:r>
          </w:p>
        </w:tc>
        <w:tc>
          <w:tcPr>
            <w:tcW w:w="935" w:type="dxa"/>
          </w:tcPr>
          <w:p w14:paraId="76522EF2"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88.6</w:t>
            </w:r>
          </w:p>
        </w:tc>
        <w:tc>
          <w:tcPr>
            <w:tcW w:w="935" w:type="dxa"/>
          </w:tcPr>
          <w:p w14:paraId="49DFFE63"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78.8</w:t>
            </w:r>
          </w:p>
        </w:tc>
        <w:tc>
          <w:tcPr>
            <w:tcW w:w="935" w:type="dxa"/>
          </w:tcPr>
          <w:p w14:paraId="312EFB33"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88.76</w:t>
            </w:r>
          </w:p>
        </w:tc>
        <w:tc>
          <w:tcPr>
            <w:tcW w:w="935" w:type="dxa"/>
          </w:tcPr>
          <w:p w14:paraId="7267A832"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89.65</w:t>
            </w:r>
          </w:p>
        </w:tc>
        <w:tc>
          <w:tcPr>
            <w:tcW w:w="935" w:type="dxa"/>
          </w:tcPr>
          <w:p w14:paraId="0DAC69BF"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90.55</w:t>
            </w:r>
          </w:p>
        </w:tc>
        <w:tc>
          <w:tcPr>
            <w:tcW w:w="935" w:type="dxa"/>
          </w:tcPr>
          <w:p w14:paraId="2A61874D"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87.45</w:t>
            </w:r>
          </w:p>
        </w:tc>
      </w:tr>
    </w:tbl>
    <w:p w14:paraId="0D6607E0"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68B14301" w14:textId="04227441"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r w:rsidRPr="00DF3869">
        <w:rPr>
          <w:rFonts w:ascii="Times New Roman" w:eastAsia="Times New Roman" w:hAnsi="Times New Roman" w:cs="Times New Roman"/>
          <w:noProof/>
          <w:color w:val="222222"/>
          <w:sz w:val="24"/>
          <w:szCs w:val="24"/>
        </w:rPr>
        <w:drawing>
          <wp:inline distT="0" distB="0" distL="0" distR="0" wp14:anchorId="304ACC48" wp14:editId="408BA0AD">
            <wp:extent cx="5486400" cy="32004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3647938" w14:textId="77777777" w:rsidR="00C33D6D" w:rsidRPr="008D489B"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r w:rsidRPr="00DF3869">
        <w:rPr>
          <w:rFonts w:ascii="Times New Roman" w:eastAsia="Times New Roman" w:hAnsi="Times New Roman" w:cs="Times New Roman"/>
          <w:color w:val="222222"/>
          <w:sz w:val="24"/>
          <w:szCs w:val="24"/>
        </w:rPr>
        <w:t xml:space="preserve">According to theory lowest the price to cash flow ratio is good for the organization. Here in the year 2015 </w:t>
      </w:r>
      <w:proofErr w:type="spellStart"/>
      <w:r w:rsidRPr="00DF3869">
        <w:rPr>
          <w:rFonts w:ascii="Times New Roman" w:eastAsia="Times New Roman" w:hAnsi="Times New Roman" w:cs="Times New Roman"/>
          <w:color w:val="222222"/>
          <w:sz w:val="24"/>
          <w:szCs w:val="24"/>
        </w:rPr>
        <w:t>grameenphone</w:t>
      </w:r>
      <w:proofErr w:type="spellEnd"/>
      <w:r w:rsidRPr="00DF3869">
        <w:rPr>
          <w:rFonts w:ascii="Times New Roman" w:eastAsia="Times New Roman" w:hAnsi="Times New Roman" w:cs="Times New Roman"/>
          <w:color w:val="222222"/>
          <w:sz w:val="24"/>
          <w:szCs w:val="24"/>
        </w:rPr>
        <w:t xml:space="preserve"> has the lowest amount of price to book ratio. But in the year of 2016 it is rises. So in 2016 Bata managed to reduce their price to book ratio. So in 2016 if we want to buy stock Bata will be the good one.</w:t>
      </w:r>
    </w:p>
    <w:p w14:paraId="38D28534" w14:textId="77777777" w:rsidR="008F65B3" w:rsidRDefault="008F65B3" w:rsidP="00C33D6D">
      <w:pPr>
        <w:spacing w:before="100" w:beforeAutospacing="1" w:after="100" w:afterAutospacing="1" w:line="360" w:lineRule="auto"/>
        <w:rPr>
          <w:rFonts w:ascii="Times New Roman" w:eastAsia="Times New Roman" w:hAnsi="Times New Roman" w:cs="Times New Roman"/>
          <w:b/>
          <w:color w:val="222222"/>
          <w:sz w:val="32"/>
          <w:szCs w:val="32"/>
        </w:rPr>
      </w:pPr>
    </w:p>
    <w:p w14:paraId="7F4D0071" w14:textId="77777777" w:rsidR="008F65B3" w:rsidRDefault="008F65B3" w:rsidP="00C33D6D">
      <w:pPr>
        <w:spacing w:before="100" w:beforeAutospacing="1" w:after="100" w:afterAutospacing="1" w:line="360" w:lineRule="auto"/>
        <w:rPr>
          <w:rFonts w:ascii="Times New Roman" w:eastAsia="Times New Roman" w:hAnsi="Times New Roman" w:cs="Times New Roman"/>
          <w:b/>
          <w:color w:val="222222"/>
          <w:sz w:val="32"/>
          <w:szCs w:val="32"/>
        </w:rPr>
      </w:pPr>
    </w:p>
    <w:p w14:paraId="708B3CD9"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r w:rsidRPr="00DF3869">
        <w:rPr>
          <w:rFonts w:ascii="Times New Roman" w:eastAsia="Times New Roman" w:hAnsi="Times New Roman" w:cs="Times New Roman"/>
          <w:b/>
          <w:color w:val="222222"/>
          <w:sz w:val="32"/>
          <w:szCs w:val="32"/>
        </w:rPr>
        <w:lastRenderedPageBreak/>
        <w:t>Price to earnings before income tax</w:t>
      </w:r>
      <w:r w:rsidRPr="00DF3869">
        <w:rPr>
          <w:rFonts w:ascii="Times New Roman" w:eastAsia="Times New Roman" w:hAnsi="Times New Roman" w:cs="Times New Roman"/>
          <w:b/>
          <w:color w:val="222222"/>
          <w:sz w:val="24"/>
          <w:szCs w:val="24"/>
        </w:rPr>
        <w:t>:</w:t>
      </w:r>
    </w:p>
    <w:p w14:paraId="2475CBC0" w14:textId="4816E61D"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r w:rsidRPr="00DF3869">
        <w:rPr>
          <w:rFonts w:ascii="Times New Roman" w:eastAsia="Times New Roman" w:hAnsi="Times New Roman" w:cs="Times New Roman"/>
          <w:color w:val="222222"/>
          <w:sz w:val="24"/>
          <w:szCs w:val="24"/>
        </w:rPr>
        <w:t xml:space="preserve">Here the company can measure its earning before the income tax and after paying the income tax the organization may be able to identify the net price to </w:t>
      </w:r>
      <w:proofErr w:type="spellStart"/>
      <w:r w:rsidRPr="00DF3869">
        <w:rPr>
          <w:rFonts w:ascii="Times New Roman" w:eastAsia="Times New Roman" w:hAnsi="Times New Roman" w:cs="Times New Roman"/>
          <w:color w:val="222222"/>
          <w:sz w:val="24"/>
          <w:szCs w:val="24"/>
        </w:rPr>
        <w:t>earning</w:t>
      </w:r>
      <w:proofErr w:type="spellEnd"/>
      <w:r w:rsidRPr="00DF3869">
        <w:rPr>
          <w:rFonts w:ascii="Times New Roman" w:eastAsia="Times New Roman" w:hAnsi="Times New Roman" w:cs="Times New Roman"/>
          <w:color w:val="222222"/>
          <w:sz w:val="24"/>
          <w:szCs w:val="24"/>
        </w:rPr>
        <w:t xml:space="preserve"> before income taxes.</w:t>
      </w:r>
    </w:p>
    <w:tbl>
      <w:tblPr>
        <w:tblStyle w:val="TableGrid"/>
        <w:tblW w:w="0" w:type="auto"/>
        <w:tblLook w:val="04A0" w:firstRow="1" w:lastRow="0" w:firstColumn="1" w:lastColumn="0" w:noHBand="0" w:noVBand="1"/>
      </w:tblPr>
      <w:tblGrid>
        <w:gridCol w:w="1870"/>
        <w:gridCol w:w="935"/>
        <w:gridCol w:w="935"/>
        <w:gridCol w:w="935"/>
        <w:gridCol w:w="935"/>
        <w:gridCol w:w="935"/>
        <w:gridCol w:w="935"/>
        <w:gridCol w:w="935"/>
        <w:gridCol w:w="935"/>
      </w:tblGrid>
      <w:tr w:rsidR="00C33D6D" w:rsidRPr="00DF3869" w14:paraId="670408ED" w14:textId="77777777" w:rsidTr="008F65B3">
        <w:tc>
          <w:tcPr>
            <w:tcW w:w="1870" w:type="dxa"/>
          </w:tcPr>
          <w:p w14:paraId="56163D8B"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Company</w:t>
            </w:r>
          </w:p>
        </w:tc>
        <w:tc>
          <w:tcPr>
            <w:tcW w:w="1870" w:type="dxa"/>
            <w:gridSpan w:val="2"/>
          </w:tcPr>
          <w:p w14:paraId="2E43F190"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proofErr w:type="spellStart"/>
            <w:r w:rsidRPr="00DF3869">
              <w:rPr>
                <w:rFonts w:ascii="Times New Roman" w:eastAsia="Times New Roman" w:hAnsi="Times New Roman" w:cs="Times New Roman"/>
                <w:b/>
                <w:sz w:val="24"/>
                <w:szCs w:val="28"/>
              </w:rPr>
              <w:t>Gp</w:t>
            </w:r>
            <w:proofErr w:type="spellEnd"/>
          </w:p>
        </w:tc>
        <w:tc>
          <w:tcPr>
            <w:tcW w:w="1870" w:type="dxa"/>
            <w:gridSpan w:val="2"/>
          </w:tcPr>
          <w:p w14:paraId="7F96E2A5"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Bata</w:t>
            </w:r>
          </w:p>
        </w:tc>
        <w:tc>
          <w:tcPr>
            <w:tcW w:w="1870" w:type="dxa"/>
            <w:gridSpan w:val="2"/>
          </w:tcPr>
          <w:p w14:paraId="5A81E321"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Berger</w:t>
            </w:r>
          </w:p>
        </w:tc>
        <w:tc>
          <w:tcPr>
            <w:tcW w:w="1870" w:type="dxa"/>
            <w:gridSpan w:val="2"/>
          </w:tcPr>
          <w:p w14:paraId="43F34753"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Nestle</w:t>
            </w:r>
          </w:p>
        </w:tc>
      </w:tr>
      <w:tr w:rsidR="00C33D6D" w:rsidRPr="00DF3869" w14:paraId="77FFB728" w14:textId="77777777" w:rsidTr="008F65B3">
        <w:tc>
          <w:tcPr>
            <w:tcW w:w="1870" w:type="dxa"/>
          </w:tcPr>
          <w:p w14:paraId="20D75AC5"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Year</w:t>
            </w:r>
          </w:p>
        </w:tc>
        <w:tc>
          <w:tcPr>
            <w:tcW w:w="935" w:type="dxa"/>
          </w:tcPr>
          <w:p w14:paraId="00C1F5E9"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2C03A3EB"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22B431A9"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75E1E3B7"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75E9D85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271D05E1"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c>
          <w:tcPr>
            <w:tcW w:w="935" w:type="dxa"/>
          </w:tcPr>
          <w:p w14:paraId="1F7749DA"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2015</w:t>
            </w:r>
          </w:p>
        </w:tc>
        <w:tc>
          <w:tcPr>
            <w:tcW w:w="935" w:type="dxa"/>
          </w:tcPr>
          <w:p w14:paraId="3E59041E"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2016</w:t>
            </w:r>
          </w:p>
        </w:tc>
      </w:tr>
      <w:tr w:rsidR="00C33D6D" w:rsidRPr="00DF3869" w14:paraId="6E799816" w14:textId="77777777" w:rsidTr="008F65B3">
        <w:tc>
          <w:tcPr>
            <w:tcW w:w="1870" w:type="dxa"/>
          </w:tcPr>
          <w:p w14:paraId="2822659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P/EBIT</w:t>
            </w:r>
          </w:p>
        </w:tc>
        <w:tc>
          <w:tcPr>
            <w:tcW w:w="935" w:type="dxa"/>
          </w:tcPr>
          <w:p w14:paraId="4A9FB5E8"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3.8</w:t>
            </w:r>
          </w:p>
        </w:tc>
        <w:tc>
          <w:tcPr>
            <w:tcW w:w="935" w:type="dxa"/>
          </w:tcPr>
          <w:p w14:paraId="6C1268A2"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3.00</w:t>
            </w:r>
          </w:p>
        </w:tc>
        <w:tc>
          <w:tcPr>
            <w:tcW w:w="935" w:type="dxa"/>
          </w:tcPr>
          <w:p w14:paraId="19450983"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3.5</w:t>
            </w:r>
          </w:p>
        </w:tc>
        <w:tc>
          <w:tcPr>
            <w:tcW w:w="935" w:type="dxa"/>
          </w:tcPr>
          <w:p w14:paraId="088AA768"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2.9</w:t>
            </w:r>
          </w:p>
        </w:tc>
        <w:tc>
          <w:tcPr>
            <w:tcW w:w="935" w:type="dxa"/>
          </w:tcPr>
          <w:p w14:paraId="4A44F8D4"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2.76</w:t>
            </w:r>
          </w:p>
        </w:tc>
        <w:tc>
          <w:tcPr>
            <w:tcW w:w="935" w:type="dxa"/>
          </w:tcPr>
          <w:p w14:paraId="530AB1C2"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3.01</w:t>
            </w:r>
          </w:p>
        </w:tc>
        <w:tc>
          <w:tcPr>
            <w:tcW w:w="935" w:type="dxa"/>
          </w:tcPr>
          <w:p w14:paraId="5C524A06"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4.1</w:t>
            </w:r>
          </w:p>
        </w:tc>
        <w:tc>
          <w:tcPr>
            <w:tcW w:w="935" w:type="dxa"/>
          </w:tcPr>
          <w:p w14:paraId="5BEEAD42" w14:textId="77777777" w:rsidR="00C33D6D" w:rsidRPr="00DF3869" w:rsidRDefault="00C33D6D" w:rsidP="008F65B3">
            <w:pPr>
              <w:spacing w:before="100" w:beforeAutospacing="1" w:after="100" w:afterAutospacing="1" w:line="360" w:lineRule="auto"/>
              <w:rPr>
                <w:rFonts w:ascii="Times New Roman" w:eastAsia="Times New Roman" w:hAnsi="Times New Roman" w:cs="Times New Roman"/>
                <w:b/>
                <w:sz w:val="24"/>
                <w:szCs w:val="28"/>
              </w:rPr>
            </w:pPr>
            <w:r w:rsidRPr="00DF3869">
              <w:rPr>
                <w:rFonts w:ascii="Times New Roman" w:eastAsia="Times New Roman" w:hAnsi="Times New Roman" w:cs="Times New Roman"/>
                <w:b/>
                <w:sz w:val="24"/>
                <w:szCs w:val="28"/>
              </w:rPr>
              <w:t>3.98</w:t>
            </w:r>
          </w:p>
        </w:tc>
      </w:tr>
    </w:tbl>
    <w:p w14:paraId="45404C30"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76DB3D7D" w14:textId="3186B224"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r w:rsidRPr="00DF3869">
        <w:rPr>
          <w:rFonts w:ascii="Times New Roman" w:eastAsia="Times New Roman" w:hAnsi="Times New Roman" w:cs="Times New Roman"/>
          <w:noProof/>
          <w:color w:val="222222"/>
          <w:sz w:val="24"/>
          <w:szCs w:val="24"/>
        </w:rPr>
        <w:drawing>
          <wp:inline distT="0" distB="0" distL="0" distR="0" wp14:anchorId="479FE15E" wp14:editId="5B95A8CA">
            <wp:extent cx="5486400" cy="32004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3D2D21B"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r w:rsidRPr="00DF3869">
        <w:rPr>
          <w:rFonts w:ascii="Times New Roman" w:eastAsia="Times New Roman" w:hAnsi="Times New Roman" w:cs="Times New Roman"/>
          <w:color w:val="222222"/>
          <w:sz w:val="24"/>
          <w:szCs w:val="24"/>
        </w:rPr>
        <w:t xml:space="preserve">Here Price to earnings before income tax is lower the better. For this case in 2015 the investor need to choose Bata shoes for the investment. And in 2016 it goes for Berger paint ltd. because it has the lowest amount of P/EBIT. As we know that the lowest is the better. </w:t>
      </w:r>
    </w:p>
    <w:p w14:paraId="59D32CA6"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1564CA27"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56ABF895"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1E6C51BC"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3C885876"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55B6856D"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56298947"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12844B1A"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7841E3E8"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12D135B8"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7F067FD3"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3762B365"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6088F957"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01D25BAC"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7E137985"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4C29F1AF"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002995A1"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565DE6CD"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6B6C31D8"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30C11EDC"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7BC9AD45"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0309179F"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0EDBE371"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176CCD1F" w14:textId="77777777" w:rsidR="008F65B3" w:rsidRDefault="008F65B3"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4405E106" w14:textId="77777777" w:rsidR="008F65B3" w:rsidRDefault="008F65B3"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309676F3" w14:textId="77777777" w:rsidR="008F65B3" w:rsidRPr="00DF3869" w:rsidRDefault="008F65B3"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24B10DC4" w14:textId="77777777" w:rsidR="00C33D6D" w:rsidRPr="00DF3869" w:rsidRDefault="00C33D6D" w:rsidP="00C33D6D">
      <w:pPr>
        <w:spacing w:before="100" w:beforeAutospacing="1" w:after="100" w:afterAutospacing="1" w:line="360" w:lineRule="auto"/>
        <w:jc w:val="center"/>
        <w:rPr>
          <w:rFonts w:ascii="Times New Roman" w:eastAsia="Times New Roman" w:hAnsi="Times New Roman" w:cs="Times New Roman"/>
          <w:b/>
          <w:color w:val="222222"/>
          <w:sz w:val="40"/>
          <w:szCs w:val="40"/>
        </w:rPr>
      </w:pPr>
      <w:r w:rsidRPr="00DF3869">
        <w:rPr>
          <w:rFonts w:ascii="Times New Roman" w:eastAsia="Times New Roman" w:hAnsi="Times New Roman" w:cs="Times New Roman"/>
          <w:b/>
          <w:color w:val="222222"/>
          <w:sz w:val="40"/>
          <w:szCs w:val="40"/>
          <w:u w:val="single"/>
        </w:rPr>
        <w:t>Chapter</w:t>
      </w:r>
      <w:r>
        <w:rPr>
          <w:rFonts w:ascii="Times New Roman" w:eastAsia="Times New Roman" w:hAnsi="Times New Roman" w:cs="Times New Roman"/>
          <w:b/>
          <w:color w:val="222222"/>
          <w:sz w:val="40"/>
          <w:szCs w:val="40"/>
        </w:rPr>
        <w:t xml:space="preserve"> 6</w:t>
      </w:r>
    </w:p>
    <w:p w14:paraId="3769ED06" w14:textId="0FB6C38C" w:rsidR="00C33D6D" w:rsidRDefault="00C33D6D" w:rsidP="00C33D6D">
      <w:pPr>
        <w:spacing w:before="100" w:beforeAutospacing="1" w:after="100" w:afterAutospacing="1" w:line="360" w:lineRule="auto"/>
        <w:jc w:val="center"/>
        <w:rPr>
          <w:rFonts w:ascii="Times New Roman" w:eastAsia="Times New Roman" w:hAnsi="Times New Roman" w:cs="Times New Roman"/>
          <w:b/>
          <w:color w:val="222222"/>
          <w:sz w:val="40"/>
          <w:szCs w:val="40"/>
        </w:rPr>
      </w:pPr>
      <w:r w:rsidRPr="00DF3869">
        <w:rPr>
          <w:rFonts w:ascii="Times New Roman" w:eastAsia="Times New Roman" w:hAnsi="Times New Roman" w:cs="Times New Roman"/>
          <w:b/>
          <w:color w:val="222222"/>
          <w:sz w:val="40"/>
          <w:szCs w:val="40"/>
        </w:rPr>
        <w:t>Findings</w:t>
      </w:r>
      <w:r w:rsidR="00C6648B">
        <w:rPr>
          <w:rFonts w:ascii="Times New Roman" w:eastAsia="Times New Roman" w:hAnsi="Times New Roman" w:cs="Times New Roman"/>
          <w:b/>
          <w:color w:val="222222"/>
          <w:sz w:val="40"/>
          <w:szCs w:val="40"/>
        </w:rPr>
        <w:t xml:space="preserve"> and </w:t>
      </w:r>
      <w:r w:rsidR="008F65B3">
        <w:rPr>
          <w:rFonts w:ascii="Times New Roman" w:eastAsia="Times New Roman" w:hAnsi="Times New Roman" w:cs="Times New Roman"/>
          <w:b/>
          <w:color w:val="222222"/>
          <w:sz w:val="40"/>
          <w:szCs w:val="40"/>
        </w:rPr>
        <w:t>Conclusion</w:t>
      </w:r>
    </w:p>
    <w:p w14:paraId="75B6CA54" w14:textId="77777777" w:rsidR="00C33D6D" w:rsidRDefault="00C33D6D" w:rsidP="00C33D6D">
      <w:pPr>
        <w:spacing w:before="100" w:beforeAutospacing="1" w:after="100" w:afterAutospacing="1" w:line="360" w:lineRule="auto"/>
        <w:jc w:val="center"/>
        <w:rPr>
          <w:rFonts w:ascii="Times New Roman" w:eastAsia="Times New Roman" w:hAnsi="Times New Roman" w:cs="Times New Roman"/>
          <w:b/>
          <w:color w:val="222222"/>
          <w:sz w:val="40"/>
          <w:szCs w:val="40"/>
        </w:rPr>
      </w:pPr>
    </w:p>
    <w:p w14:paraId="007CFFD7" w14:textId="77777777" w:rsidR="00C33D6D" w:rsidRDefault="00C33D6D" w:rsidP="00C33D6D">
      <w:pPr>
        <w:spacing w:before="100" w:beforeAutospacing="1" w:after="100" w:afterAutospacing="1" w:line="360" w:lineRule="auto"/>
        <w:jc w:val="center"/>
        <w:rPr>
          <w:rFonts w:ascii="Times New Roman" w:eastAsia="Times New Roman" w:hAnsi="Times New Roman" w:cs="Times New Roman"/>
          <w:b/>
          <w:color w:val="222222"/>
          <w:sz w:val="40"/>
          <w:szCs w:val="40"/>
        </w:rPr>
      </w:pPr>
    </w:p>
    <w:p w14:paraId="566F9061" w14:textId="77777777" w:rsidR="00C33D6D" w:rsidRDefault="00C33D6D" w:rsidP="00C33D6D">
      <w:pPr>
        <w:spacing w:before="100" w:beforeAutospacing="1" w:after="100" w:afterAutospacing="1" w:line="360" w:lineRule="auto"/>
        <w:jc w:val="center"/>
        <w:rPr>
          <w:rFonts w:ascii="Times New Roman" w:eastAsia="Times New Roman" w:hAnsi="Times New Roman" w:cs="Times New Roman"/>
          <w:b/>
          <w:color w:val="222222"/>
          <w:sz w:val="40"/>
          <w:szCs w:val="40"/>
        </w:rPr>
      </w:pPr>
    </w:p>
    <w:p w14:paraId="1102B8B4" w14:textId="77777777" w:rsidR="00C33D6D" w:rsidRDefault="00C33D6D" w:rsidP="00C33D6D">
      <w:pPr>
        <w:spacing w:before="100" w:beforeAutospacing="1" w:after="100" w:afterAutospacing="1" w:line="360" w:lineRule="auto"/>
        <w:jc w:val="center"/>
        <w:rPr>
          <w:rFonts w:ascii="Times New Roman" w:eastAsia="Times New Roman" w:hAnsi="Times New Roman" w:cs="Times New Roman"/>
          <w:b/>
          <w:color w:val="222222"/>
          <w:sz w:val="40"/>
          <w:szCs w:val="40"/>
        </w:rPr>
      </w:pPr>
    </w:p>
    <w:p w14:paraId="307479B4" w14:textId="77777777" w:rsidR="00C33D6D" w:rsidRPr="00DF3869" w:rsidRDefault="00C33D6D" w:rsidP="00C33D6D">
      <w:pPr>
        <w:spacing w:before="100" w:beforeAutospacing="1" w:after="100" w:afterAutospacing="1" w:line="360" w:lineRule="auto"/>
        <w:jc w:val="center"/>
        <w:rPr>
          <w:rFonts w:ascii="Times New Roman" w:eastAsia="Times New Roman" w:hAnsi="Times New Roman" w:cs="Times New Roman"/>
          <w:b/>
          <w:color w:val="222222"/>
          <w:sz w:val="40"/>
          <w:szCs w:val="40"/>
        </w:rPr>
      </w:pPr>
    </w:p>
    <w:p w14:paraId="7F6DBD96" w14:textId="77777777" w:rsidR="00C33D6D" w:rsidRPr="00DF3869" w:rsidRDefault="00C33D6D" w:rsidP="00C33D6D">
      <w:pPr>
        <w:spacing w:before="100" w:beforeAutospacing="1" w:after="100" w:afterAutospacing="1" w:line="360" w:lineRule="auto"/>
        <w:jc w:val="center"/>
        <w:rPr>
          <w:rFonts w:ascii="Times New Roman" w:eastAsia="Times New Roman" w:hAnsi="Times New Roman" w:cs="Times New Roman"/>
          <w:color w:val="222222"/>
          <w:sz w:val="24"/>
          <w:szCs w:val="24"/>
        </w:rPr>
      </w:pPr>
    </w:p>
    <w:p w14:paraId="300F2379" w14:textId="77777777" w:rsidR="00C33D6D"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175E24F7" w14:textId="77777777" w:rsidR="008F65B3" w:rsidRDefault="008F65B3"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11BCE5A9" w14:textId="77777777" w:rsidR="008F65B3" w:rsidRDefault="008F65B3"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16C33447" w14:textId="77777777" w:rsidR="008F65B3" w:rsidRPr="00DF3869" w:rsidRDefault="008F65B3"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4FD095B9" w14:textId="367470FB" w:rsidR="00C33D6D" w:rsidRPr="008D489B" w:rsidRDefault="009A1238" w:rsidP="00C33D6D">
      <w:pPr>
        <w:tabs>
          <w:tab w:val="left" w:pos="5595"/>
        </w:tabs>
        <w:spacing w:line="360" w:lineRule="auto"/>
        <w:rPr>
          <w:rFonts w:ascii="Times New Roman" w:hAnsi="Times New Roman" w:cs="Times New Roman"/>
          <w:b/>
          <w:sz w:val="32"/>
          <w:szCs w:val="28"/>
        </w:rPr>
      </w:pPr>
      <w:r>
        <w:rPr>
          <w:rFonts w:ascii="Times New Roman" w:hAnsi="Times New Roman" w:cs="Times New Roman"/>
          <w:b/>
          <w:sz w:val="32"/>
          <w:szCs w:val="28"/>
        </w:rPr>
        <w:lastRenderedPageBreak/>
        <w:t xml:space="preserve">6.1 </w:t>
      </w:r>
      <w:r w:rsidR="008F65B3">
        <w:rPr>
          <w:rFonts w:ascii="Times New Roman" w:hAnsi="Times New Roman" w:cs="Times New Roman"/>
          <w:b/>
          <w:sz w:val="32"/>
          <w:szCs w:val="28"/>
        </w:rPr>
        <w:t>Findings</w:t>
      </w:r>
    </w:p>
    <w:p w14:paraId="542D0D78" w14:textId="66FEBF33" w:rsidR="00C33D6D" w:rsidRPr="00DF3869" w:rsidRDefault="00900AD8" w:rsidP="00C33D6D">
      <w:pPr>
        <w:tabs>
          <w:tab w:val="left" w:pos="5595"/>
        </w:tabs>
        <w:spacing w:after="200" w:line="360" w:lineRule="auto"/>
        <w:rPr>
          <w:rFonts w:ascii="Times New Roman" w:hAnsi="Times New Roman" w:cs="Times New Roman"/>
          <w:sz w:val="24"/>
          <w:szCs w:val="24"/>
        </w:rPr>
      </w:pPr>
      <w:r>
        <w:rPr>
          <w:rFonts w:ascii="Times New Roman" w:hAnsi="Times New Roman" w:cs="Times New Roman"/>
          <w:sz w:val="24"/>
          <w:szCs w:val="24"/>
        </w:rPr>
        <w:t xml:space="preserve">Here we choose four </w:t>
      </w:r>
      <w:r w:rsidRPr="00DF3869">
        <w:rPr>
          <w:rFonts w:ascii="Times New Roman" w:hAnsi="Times New Roman" w:cs="Times New Roman"/>
          <w:sz w:val="24"/>
          <w:szCs w:val="24"/>
        </w:rPr>
        <w:t>companies</w:t>
      </w:r>
      <w:r>
        <w:rPr>
          <w:rFonts w:ascii="Times New Roman" w:hAnsi="Times New Roman" w:cs="Times New Roman"/>
          <w:sz w:val="24"/>
          <w:szCs w:val="24"/>
        </w:rPr>
        <w:t xml:space="preserve"> for </w:t>
      </w:r>
      <w:r w:rsidRPr="00DF3869">
        <w:rPr>
          <w:rFonts w:ascii="Times New Roman" w:hAnsi="Times New Roman" w:cs="Times New Roman"/>
          <w:sz w:val="24"/>
          <w:szCs w:val="24"/>
        </w:rPr>
        <w:t>the</w:t>
      </w:r>
      <w:r w:rsidR="00C33D6D" w:rsidRPr="00DF3869">
        <w:rPr>
          <w:rFonts w:ascii="Times New Roman" w:hAnsi="Times New Roman" w:cs="Times New Roman"/>
          <w:sz w:val="24"/>
          <w:szCs w:val="24"/>
        </w:rPr>
        <w:t xml:space="preserve"> analysis </w:t>
      </w:r>
      <w:r>
        <w:rPr>
          <w:rFonts w:ascii="Times New Roman" w:hAnsi="Times New Roman" w:cs="Times New Roman"/>
          <w:sz w:val="24"/>
          <w:szCs w:val="24"/>
        </w:rPr>
        <w:t xml:space="preserve">and from analysis I found </w:t>
      </w:r>
      <w:r w:rsidRPr="00DF3869">
        <w:rPr>
          <w:rFonts w:ascii="Times New Roman" w:hAnsi="Times New Roman" w:cs="Times New Roman"/>
          <w:sz w:val="24"/>
          <w:szCs w:val="24"/>
        </w:rPr>
        <w:t>the</w:t>
      </w:r>
      <w:r>
        <w:rPr>
          <w:rFonts w:ascii="Times New Roman" w:hAnsi="Times New Roman" w:cs="Times New Roman"/>
          <w:sz w:val="24"/>
          <w:szCs w:val="24"/>
        </w:rPr>
        <w:t xml:space="preserve"> variations of the performances of all companies in terms of value generated using the multiple approaches applied in the study.</w:t>
      </w:r>
    </w:p>
    <w:p w14:paraId="5F6A8AE9" w14:textId="77777777" w:rsidR="00C33D6D" w:rsidRPr="00DF3869" w:rsidRDefault="00C33D6D" w:rsidP="00C33D6D">
      <w:pPr>
        <w:tabs>
          <w:tab w:val="left" w:pos="5595"/>
        </w:tabs>
        <w:spacing w:after="200" w:line="360" w:lineRule="auto"/>
        <w:rPr>
          <w:rFonts w:ascii="Times New Roman" w:hAnsi="Times New Roman" w:cs="Times New Roman"/>
          <w:b/>
          <w:sz w:val="28"/>
          <w:szCs w:val="28"/>
        </w:rPr>
      </w:pPr>
      <w:r>
        <w:rPr>
          <w:rFonts w:ascii="Times New Roman" w:hAnsi="Times New Roman" w:cs="Times New Roman"/>
          <w:b/>
          <w:sz w:val="28"/>
          <w:szCs w:val="28"/>
        </w:rPr>
        <w:t>P/E ratio:</w:t>
      </w:r>
    </w:p>
    <w:tbl>
      <w:tblPr>
        <w:tblStyle w:val="TableGrid"/>
        <w:tblW w:w="0" w:type="auto"/>
        <w:tblLook w:val="04A0" w:firstRow="1" w:lastRow="0" w:firstColumn="1" w:lastColumn="0" w:noHBand="0" w:noVBand="1"/>
      </w:tblPr>
      <w:tblGrid>
        <w:gridCol w:w="2562"/>
        <w:gridCol w:w="2396"/>
        <w:gridCol w:w="2232"/>
      </w:tblGrid>
      <w:tr w:rsidR="00C33D6D" w:rsidRPr="00DF3869" w14:paraId="1B79B5FB" w14:textId="77777777" w:rsidTr="008F65B3">
        <w:trPr>
          <w:trHeight w:val="557"/>
        </w:trPr>
        <w:tc>
          <w:tcPr>
            <w:tcW w:w="2562" w:type="dxa"/>
          </w:tcPr>
          <w:p w14:paraId="155FF014"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Company</w:t>
            </w:r>
          </w:p>
        </w:tc>
        <w:tc>
          <w:tcPr>
            <w:tcW w:w="2396" w:type="dxa"/>
          </w:tcPr>
          <w:p w14:paraId="1C89E42B"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P/E ratio</w:t>
            </w:r>
          </w:p>
        </w:tc>
        <w:tc>
          <w:tcPr>
            <w:tcW w:w="2232" w:type="dxa"/>
          </w:tcPr>
          <w:p w14:paraId="7103023C"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Stocks price</w:t>
            </w:r>
          </w:p>
        </w:tc>
      </w:tr>
      <w:tr w:rsidR="00C33D6D" w:rsidRPr="00DF3869" w14:paraId="54C4CFCF" w14:textId="77777777" w:rsidTr="008F65B3">
        <w:tc>
          <w:tcPr>
            <w:tcW w:w="2562" w:type="dxa"/>
          </w:tcPr>
          <w:p w14:paraId="27470D2A"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GP</w:t>
            </w:r>
          </w:p>
        </w:tc>
        <w:tc>
          <w:tcPr>
            <w:tcW w:w="2396" w:type="dxa"/>
          </w:tcPr>
          <w:p w14:paraId="6BD0D9D3"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22.37</w:t>
            </w:r>
          </w:p>
        </w:tc>
        <w:tc>
          <w:tcPr>
            <w:tcW w:w="2232" w:type="dxa"/>
          </w:tcPr>
          <w:p w14:paraId="46415E20"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476</w:t>
            </w:r>
          </w:p>
        </w:tc>
      </w:tr>
      <w:tr w:rsidR="00C33D6D" w:rsidRPr="00DF3869" w14:paraId="55AC1740" w14:textId="77777777" w:rsidTr="008F65B3">
        <w:tc>
          <w:tcPr>
            <w:tcW w:w="2562" w:type="dxa"/>
          </w:tcPr>
          <w:p w14:paraId="1D651E67"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Bata</w:t>
            </w:r>
          </w:p>
        </w:tc>
        <w:tc>
          <w:tcPr>
            <w:tcW w:w="2396" w:type="dxa"/>
          </w:tcPr>
          <w:p w14:paraId="4B4C25F7"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15.92</w:t>
            </w:r>
          </w:p>
        </w:tc>
        <w:tc>
          <w:tcPr>
            <w:tcW w:w="2232" w:type="dxa"/>
          </w:tcPr>
          <w:p w14:paraId="435958AF"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821</w:t>
            </w:r>
          </w:p>
        </w:tc>
      </w:tr>
      <w:tr w:rsidR="00C33D6D" w:rsidRPr="00DF3869" w14:paraId="73E63289" w14:textId="77777777" w:rsidTr="008F65B3">
        <w:tc>
          <w:tcPr>
            <w:tcW w:w="2562" w:type="dxa"/>
          </w:tcPr>
          <w:p w14:paraId="4604DEBF"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Berger</w:t>
            </w:r>
          </w:p>
        </w:tc>
        <w:tc>
          <w:tcPr>
            <w:tcW w:w="2396" w:type="dxa"/>
          </w:tcPr>
          <w:p w14:paraId="43E21FD3"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18.5</w:t>
            </w:r>
          </w:p>
        </w:tc>
        <w:tc>
          <w:tcPr>
            <w:tcW w:w="2232" w:type="dxa"/>
          </w:tcPr>
          <w:p w14:paraId="54EBC4B5"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298.5</w:t>
            </w:r>
          </w:p>
        </w:tc>
      </w:tr>
      <w:tr w:rsidR="00C33D6D" w:rsidRPr="00DF3869" w14:paraId="500F3625" w14:textId="77777777" w:rsidTr="008F65B3">
        <w:tc>
          <w:tcPr>
            <w:tcW w:w="2562" w:type="dxa"/>
          </w:tcPr>
          <w:p w14:paraId="612DA95A"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Nestle</w:t>
            </w:r>
          </w:p>
        </w:tc>
        <w:tc>
          <w:tcPr>
            <w:tcW w:w="2396" w:type="dxa"/>
          </w:tcPr>
          <w:p w14:paraId="2FC6DE01"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19.6</w:t>
            </w:r>
          </w:p>
        </w:tc>
        <w:tc>
          <w:tcPr>
            <w:tcW w:w="2232" w:type="dxa"/>
          </w:tcPr>
          <w:p w14:paraId="7B3F8CF3" w14:textId="77777777" w:rsidR="00C33D6D" w:rsidRPr="00DF3869" w:rsidRDefault="00C33D6D" w:rsidP="008F65B3">
            <w:pPr>
              <w:tabs>
                <w:tab w:val="left" w:pos="5595"/>
              </w:tabs>
              <w:spacing w:after="200" w:line="360" w:lineRule="auto"/>
              <w:jc w:val="center"/>
              <w:rPr>
                <w:rFonts w:ascii="Times New Roman" w:hAnsi="Times New Roman" w:cs="Times New Roman"/>
                <w:sz w:val="24"/>
                <w:szCs w:val="28"/>
              </w:rPr>
            </w:pPr>
            <w:r w:rsidRPr="00DF3869">
              <w:rPr>
                <w:rFonts w:ascii="Times New Roman" w:hAnsi="Times New Roman" w:cs="Times New Roman"/>
                <w:sz w:val="24"/>
                <w:szCs w:val="28"/>
              </w:rPr>
              <w:t>79.84</w:t>
            </w:r>
          </w:p>
        </w:tc>
      </w:tr>
    </w:tbl>
    <w:p w14:paraId="729D0A9F" w14:textId="77777777" w:rsidR="00C33D6D" w:rsidRPr="00DF3869" w:rsidRDefault="00C33D6D" w:rsidP="00C33D6D">
      <w:pPr>
        <w:tabs>
          <w:tab w:val="left" w:pos="5595"/>
        </w:tabs>
        <w:spacing w:after="200" w:line="360" w:lineRule="auto"/>
        <w:rPr>
          <w:rFonts w:ascii="Times New Roman" w:hAnsi="Times New Roman" w:cs="Times New Roman"/>
          <w:sz w:val="28"/>
          <w:szCs w:val="28"/>
        </w:rPr>
      </w:pPr>
    </w:p>
    <w:p w14:paraId="0DAD6628" w14:textId="77777777" w:rsidR="00C33D6D" w:rsidRPr="00DF3869" w:rsidRDefault="00C33D6D" w:rsidP="00C33D6D">
      <w:pPr>
        <w:tabs>
          <w:tab w:val="left" w:pos="5595"/>
        </w:tabs>
        <w:spacing w:after="200" w:line="360" w:lineRule="auto"/>
        <w:rPr>
          <w:rFonts w:ascii="Times New Roman" w:hAnsi="Times New Roman" w:cs="Times New Roman"/>
          <w:sz w:val="24"/>
          <w:szCs w:val="28"/>
        </w:rPr>
      </w:pPr>
      <w:r w:rsidRPr="00DF3869">
        <w:rPr>
          <w:rFonts w:ascii="Times New Roman" w:hAnsi="Times New Roman" w:cs="Times New Roman"/>
          <w:noProof/>
          <w:sz w:val="24"/>
          <w:szCs w:val="28"/>
        </w:rPr>
        <w:drawing>
          <wp:inline distT="0" distB="0" distL="0" distR="0" wp14:anchorId="17793ED4" wp14:editId="216BFEA5">
            <wp:extent cx="5486400" cy="32004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034D1B0" w14:textId="77777777" w:rsidR="00C33D6D" w:rsidRPr="00DF3869" w:rsidRDefault="00C33D6D" w:rsidP="00C33D6D">
      <w:pPr>
        <w:tabs>
          <w:tab w:val="left" w:pos="5595"/>
        </w:tabs>
        <w:spacing w:after="200" w:line="360" w:lineRule="auto"/>
        <w:rPr>
          <w:rFonts w:ascii="Times New Roman" w:hAnsi="Times New Roman" w:cs="Times New Roman"/>
          <w:sz w:val="24"/>
          <w:szCs w:val="28"/>
        </w:rPr>
      </w:pPr>
    </w:p>
    <w:p w14:paraId="155D3FE1" w14:textId="77777777" w:rsidR="00C33D6D" w:rsidRPr="00DF3869" w:rsidRDefault="00C33D6D" w:rsidP="00C33D6D">
      <w:pPr>
        <w:tabs>
          <w:tab w:val="left" w:pos="5595"/>
        </w:tabs>
        <w:spacing w:after="200" w:line="360" w:lineRule="auto"/>
        <w:rPr>
          <w:rFonts w:ascii="Times New Roman" w:hAnsi="Times New Roman" w:cs="Times New Roman"/>
          <w:sz w:val="24"/>
          <w:szCs w:val="28"/>
        </w:rPr>
      </w:pPr>
      <w:r w:rsidRPr="00DF3869">
        <w:rPr>
          <w:rFonts w:ascii="Times New Roman" w:hAnsi="Times New Roman" w:cs="Times New Roman"/>
          <w:sz w:val="24"/>
          <w:szCs w:val="28"/>
        </w:rPr>
        <w:t>There are also some factors we need to keep in mind when we are going to buy a stock-</w:t>
      </w:r>
    </w:p>
    <w:p w14:paraId="356866A4" w14:textId="77777777" w:rsidR="00C33D6D" w:rsidRPr="00900AD8" w:rsidRDefault="00C33D6D" w:rsidP="000E11FC">
      <w:pPr>
        <w:numPr>
          <w:ilvl w:val="0"/>
          <w:numId w:val="14"/>
        </w:numPr>
        <w:tabs>
          <w:tab w:val="left" w:pos="5595"/>
        </w:tabs>
        <w:spacing w:after="200" w:line="360" w:lineRule="auto"/>
        <w:contextualSpacing/>
        <w:jc w:val="both"/>
        <w:rPr>
          <w:rFonts w:ascii="Times New Roman" w:hAnsi="Times New Roman" w:cs="Times New Roman"/>
          <w:b/>
          <w:sz w:val="28"/>
          <w:szCs w:val="28"/>
        </w:rPr>
      </w:pPr>
      <w:r w:rsidRPr="00900AD8">
        <w:rPr>
          <w:rFonts w:ascii="Times New Roman" w:hAnsi="Times New Roman" w:cs="Times New Roman"/>
          <w:b/>
          <w:sz w:val="28"/>
          <w:szCs w:val="28"/>
        </w:rPr>
        <w:lastRenderedPageBreak/>
        <w:t>Stock price:</w:t>
      </w:r>
    </w:p>
    <w:p w14:paraId="01367B7F" w14:textId="77777777" w:rsidR="00C33D6D" w:rsidRPr="00BE7950" w:rsidRDefault="00C33D6D" w:rsidP="000E11FC">
      <w:pPr>
        <w:tabs>
          <w:tab w:val="left" w:pos="5595"/>
        </w:tabs>
        <w:spacing w:after="200" w:line="360" w:lineRule="auto"/>
        <w:jc w:val="both"/>
        <w:rPr>
          <w:rFonts w:ascii="Times New Roman" w:hAnsi="Times New Roman" w:cs="Times New Roman"/>
          <w:sz w:val="24"/>
          <w:szCs w:val="24"/>
        </w:rPr>
      </w:pPr>
      <w:r w:rsidRPr="00DF3869">
        <w:rPr>
          <w:rFonts w:ascii="Times New Roman" w:hAnsi="Times New Roman" w:cs="Times New Roman"/>
          <w:sz w:val="24"/>
          <w:szCs w:val="28"/>
        </w:rPr>
        <w:t xml:space="preserve">In real life the more priced share </w:t>
      </w:r>
      <w:proofErr w:type="gramStart"/>
      <w:r w:rsidRPr="00DF3869">
        <w:rPr>
          <w:rFonts w:ascii="Times New Roman" w:hAnsi="Times New Roman" w:cs="Times New Roman"/>
          <w:sz w:val="24"/>
          <w:szCs w:val="28"/>
        </w:rPr>
        <w:t>measure</w:t>
      </w:r>
      <w:proofErr w:type="gramEnd"/>
      <w:r w:rsidRPr="00DF3869">
        <w:rPr>
          <w:rFonts w:ascii="Times New Roman" w:hAnsi="Times New Roman" w:cs="Times New Roman"/>
          <w:sz w:val="24"/>
          <w:szCs w:val="28"/>
        </w:rPr>
        <w:t xml:space="preserve"> the solvency of a company. But it is not always correct. All the time the price is not all for buying a share. But it </w:t>
      </w:r>
      <w:proofErr w:type="gramStart"/>
      <w:r w:rsidRPr="00DF3869">
        <w:rPr>
          <w:rFonts w:ascii="Times New Roman" w:hAnsi="Times New Roman" w:cs="Times New Roman"/>
          <w:sz w:val="24"/>
          <w:szCs w:val="28"/>
        </w:rPr>
        <w:t>help</w:t>
      </w:r>
      <w:proofErr w:type="gramEnd"/>
      <w:r w:rsidRPr="00DF3869">
        <w:rPr>
          <w:rFonts w:ascii="Times New Roman" w:hAnsi="Times New Roman" w:cs="Times New Roman"/>
          <w:sz w:val="24"/>
          <w:szCs w:val="28"/>
        </w:rPr>
        <w:t xml:space="preserve"> to choose a right share. Sometimes the insiders may be </w:t>
      </w:r>
      <w:proofErr w:type="gramStart"/>
      <w:r w:rsidRPr="00DF3869">
        <w:rPr>
          <w:rFonts w:ascii="Times New Roman" w:hAnsi="Times New Roman" w:cs="Times New Roman"/>
          <w:sz w:val="24"/>
          <w:szCs w:val="28"/>
        </w:rPr>
        <w:t>involve</w:t>
      </w:r>
      <w:proofErr w:type="gramEnd"/>
      <w:r w:rsidRPr="00DF3869">
        <w:rPr>
          <w:rFonts w:ascii="Times New Roman" w:hAnsi="Times New Roman" w:cs="Times New Roman"/>
          <w:sz w:val="24"/>
          <w:szCs w:val="28"/>
        </w:rPr>
        <w:t xml:space="preserve"> for rising the share price. Sometimes the good news or </w:t>
      </w:r>
      <w:r w:rsidRPr="00BE7950">
        <w:rPr>
          <w:rFonts w:ascii="Times New Roman" w:hAnsi="Times New Roman" w:cs="Times New Roman"/>
          <w:sz w:val="24"/>
          <w:szCs w:val="24"/>
        </w:rPr>
        <w:t>bad news may be open secret for that also t</w:t>
      </w:r>
      <w:r>
        <w:rPr>
          <w:rFonts w:ascii="Times New Roman" w:hAnsi="Times New Roman" w:cs="Times New Roman"/>
          <w:sz w:val="24"/>
          <w:szCs w:val="24"/>
        </w:rPr>
        <w:t>he price may be rise or reduce.</w:t>
      </w:r>
    </w:p>
    <w:p w14:paraId="222C696A" w14:textId="77777777" w:rsidR="00C33D6D" w:rsidRPr="00900AD8" w:rsidRDefault="00C33D6D" w:rsidP="000E11FC">
      <w:pPr>
        <w:numPr>
          <w:ilvl w:val="0"/>
          <w:numId w:val="14"/>
        </w:numPr>
        <w:tabs>
          <w:tab w:val="left" w:pos="5595"/>
        </w:tabs>
        <w:spacing w:after="200" w:line="360" w:lineRule="auto"/>
        <w:contextualSpacing/>
        <w:jc w:val="both"/>
        <w:rPr>
          <w:rFonts w:ascii="Times New Roman" w:hAnsi="Times New Roman" w:cs="Times New Roman"/>
          <w:b/>
          <w:sz w:val="28"/>
          <w:szCs w:val="28"/>
        </w:rPr>
      </w:pPr>
      <w:r w:rsidRPr="00900AD8">
        <w:rPr>
          <w:rFonts w:ascii="Times New Roman" w:hAnsi="Times New Roman" w:cs="Times New Roman"/>
          <w:b/>
          <w:sz w:val="28"/>
          <w:szCs w:val="28"/>
        </w:rPr>
        <w:t>Management:</w:t>
      </w:r>
    </w:p>
    <w:p w14:paraId="1CD4DCC8" w14:textId="77777777" w:rsidR="00C33D6D" w:rsidRPr="00BE7950" w:rsidRDefault="00C33D6D" w:rsidP="000E11FC">
      <w:pPr>
        <w:tabs>
          <w:tab w:val="left" w:pos="5595"/>
        </w:tabs>
        <w:spacing w:after="200" w:line="360" w:lineRule="auto"/>
        <w:jc w:val="both"/>
        <w:rPr>
          <w:rFonts w:ascii="Times New Roman" w:hAnsi="Times New Roman" w:cs="Times New Roman"/>
          <w:sz w:val="24"/>
          <w:szCs w:val="28"/>
        </w:rPr>
      </w:pPr>
      <w:r w:rsidRPr="00DF3869">
        <w:rPr>
          <w:rFonts w:ascii="Times New Roman" w:hAnsi="Times New Roman" w:cs="Times New Roman"/>
          <w:sz w:val="24"/>
          <w:szCs w:val="28"/>
        </w:rPr>
        <w:t xml:space="preserve">The management is also an important factor for buying a stock. Sometimes the </w:t>
      </w:r>
      <w:proofErr w:type="gramStart"/>
      <w:r w:rsidRPr="00DF3869">
        <w:rPr>
          <w:rFonts w:ascii="Times New Roman" w:hAnsi="Times New Roman" w:cs="Times New Roman"/>
          <w:sz w:val="24"/>
          <w:szCs w:val="28"/>
        </w:rPr>
        <w:t>success depend</w:t>
      </w:r>
      <w:proofErr w:type="gramEnd"/>
      <w:r w:rsidRPr="00DF3869">
        <w:rPr>
          <w:rFonts w:ascii="Times New Roman" w:hAnsi="Times New Roman" w:cs="Times New Roman"/>
          <w:sz w:val="24"/>
          <w:szCs w:val="28"/>
        </w:rPr>
        <w:t xml:space="preserve"> on here. Some management </w:t>
      </w:r>
      <w:proofErr w:type="gramStart"/>
      <w:r w:rsidRPr="00DF3869">
        <w:rPr>
          <w:rFonts w:ascii="Times New Roman" w:hAnsi="Times New Roman" w:cs="Times New Roman"/>
          <w:sz w:val="24"/>
          <w:szCs w:val="28"/>
        </w:rPr>
        <w:t>are</w:t>
      </w:r>
      <w:proofErr w:type="gramEnd"/>
      <w:r w:rsidRPr="00DF3869">
        <w:rPr>
          <w:rFonts w:ascii="Times New Roman" w:hAnsi="Times New Roman" w:cs="Times New Roman"/>
          <w:sz w:val="24"/>
          <w:szCs w:val="28"/>
        </w:rPr>
        <w:t xml:space="preserve"> not aware of the stock holder. They are not interested to pay the dividend or are not aware the inte</w:t>
      </w:r>
      <w:r>
        <w:rPr>
          <w:rFonts w:ascii="Times New Roman" w:hAnsi="Times New Roman" w:cs="Times New Roman"/>
          <w:sz w:val="24"/>
          <w:szCs w:val="28"/>
        </w:rPr>
        <w:t>rested part of the shareholder.</w:t>
      </w:r>
    </w:p>
    <w:p w14:paraId="2D269865" w14:textId="77777777" w:rsidR="00C33D6D" w:rsidRPr="00900AD8" w:rsidRDefault="00C33D6D" w:rsidP="000E11FC">
      <w:pPr>
        <w:numPr>
          <w:ilvl w:val="0"/>
          <w:numId w:val="14"/>
        </w:numPr>
        <w:tabs>
          <w:tab w:val="left" w:pos="5595"/>
        </w:tabs>
        <w:spacing w:after="200" w:line="360" w:lineRule="auto"/>
        <w:contextualSpacing/>
        <w:jc w:val="both"/>
        <w:rPr>
          <w:rFonts w:ascii="Times New Roman" w:hAnsi="Times New Roman" w:cs="Times New Roman"/>
          <w:b/>
          <w:sz w:val="28"/>
          <w:szCs w:val="28"/>
        </w:rPr>
      </w:pPr>
      <w:r w:rsidRPr="00900AD8">
        <w:rPr>
          <w:rFonts w:ascii="Times New Roman" w:hAnsi="Times New Roman" w:cs="Times New Roman"/>
          <w:b/>
          <w:sz w:val="28"/>
          <w:szCs w:val="28"/>
        </w:rPr>
        <w:t>Volatility:</w:t>
      </w:r>
    </w:p>
    <w:p w14:paraId="3CB13192" w14:textId="77777777" w:rsidR="00C33D6D" w:rsidRPr="00DF3869" w:rsidRDefault="00C33D6D" w:rsidP="000E11FC">
      <w:pPr>
        <w:tabs>
          <w:tab w:val="left" w:pos="5595"/>
        </w:tabs>
        <w:spacing w:after="200" w:line="360" w:lineRule="auto"/>
        <w:jc w:val="both"/>
        <w:rPr>
          <w:rFonts w:ascii="Times New Roman" w:hAnsi="Times New Roman" w:cs="Times New Roman"/>
          <w:sz w:val="24"/>
          <w:szCs w:val="28"/>
        </w:rPr>
      </w:pPr>
      <w:r w:rsidRPr="00DF3869">
        <w:rPr>
          <w:rFonts w:ascii="Times New Roman" w:hAnsi="Times New Roman" w:cs="Times New Roman"/>
          <w:sz w:val="24"/>
          <w:szCs w:val="28"/>
        </w:rPr>
        <w:t xml:space="preserve">Sometimes volatility indicates may fluctuation stock price. A stock price may high suddenly band also reduce on as sudden. </w:t>
      </w:r>
      <w:proofErr w:type="gramStart"/>
      <w:r w:rsidRPr="00DF3869">
        <w:rPr>
          <w:rFonts w:ascii="Times New Roman" w:hAnsi="Times New Roman" w:cs="Times New Roman"/>
          <w:sz w:val="24"/>
          <w:szCs w:val="28"/>
        </w:rPr>
        <w:t xml:space="preserve">So high volatility stock </w:t>
      </w:r>
      <w:r>
        <w:rPr>
          <w:rFonts w:ascii="Times New Roman" w:hAnsi="Times New Roman" w:cs="Times New Roman"/>
          <w:sz w:val="24"/>
          <w:szCs w:val="28"/>
        </w:rPr>
        <w:t>is very risky for the investor.</w:t>
      </w:r>
      <w:proofErr w:type="gramEnd"/>
    </w:p>
    <w:p w14:paraId="74C78C2F" w14:textId="77777777" w:rsidR="00C33D6D" w:rsidRPr="00900AD8" w:rsidRDefault="00C33D6D" w:rsidP="000E11FC">
      <w:pPr>
        <w:numPr>
          <w:ilvl w:val="0"/>
          <w:numId w:val="14"/>
        </w:numPr>
        <w:tabs>
          <w:tab w:val="left" w:pos="5595"/>
        </w:tabs>
        <w:spacing w:after="200" w:line="360" w:lineRule="auto"/>
        <w:contextualSpacing/>
        <w:jc w:val="both"/>
        <w:rPr>
          <w:rFonts w:ascii="Times New Roman" w:hAnsi="Times New Roman" w:cs="Times New Roman"/>
          <w:b/>
          <w:sz w:val="28"/>
          <w:szCs w:val="28"/>
        </w:rPr>
      </w:pPr>
      <w:r w:rsidRPr="00900AD8">
        <w:rPr>
          <w:rFonts w:ascii="Times New Roman" w:hAnsi="Times New Roman" w:cs="Times New Roman"/>
          <w:b/>
          <w:sz w:val="28"/>
          <w:szCs w:val="28"/>
        </w:rPr>
        <w:t>Auditors report:</w:t>
      </w:r>
    </w:p>
    <w:p w14:paraId="2659DD03" w14:textId="77777777" w:rsidR="00C33D6D" w:rsidRPr="00DF3869" w:rsidRDefault="00C33D6D" w:rsidP="000E11FC">
      <w:pPr>
        <w:tabs>
          <w:tab w:val="left" w:pos="5595"/>
        </w:tabs>
        <w:spacing w:after="200" w:line="360" w:lineRule="auto"/>
        <w:jc w:val="both"/>
        <w:rPr>
          <w:rFonts w:ascii="Times New Roman" w:hAnsi="Times New Roman" w:cs="Times New Roman"/>
          <w:sz w:val="24"/>
          <w:szCs w:val="24"/>
        </w:rPr>
      </w:pPr>
      <w:r w:rsidRPr="00DF3869">
        <w:rPr>
          <w:rFonts w:ascii="Times New Roman" w:hAnsi="Times New Roman" w:cs="Times New Roman"/>
          <w:sz w:val="24"/>
          <w:szCs w:val="24"/>
        </w:rPr>
        <w:t xml:space="preserve">Company’s annual </w:t>
      </w:r>
      <w:proofErr w:type="gramStart"/>
      <w:r w:rsidRPr="00DF3869">
        <w:rPr>
          <w:rFonts w:ascii="Times New Roman" w:hAnsi="Times New Roman" w:cs="Times New Roman"/>
          <w:sz w:val="24"/>
          <w:szCs w:val="24"/>
        </w:rPr>
        <w:t>report are</w:t>
      </w:r>
      <w:proofErr w:type="gramEnd"/>
      <w:r w:rsidRPr="00DF3869">
        <w:rPr>
          <w:rFonts w:ascii="Times New Roman" w:hAnsi="Times New Roman" w:cs="Times New Roman"/>
          <w:sz w:val="24"/>
          <w:szCs w:val="24"/>
        </w:rPr>
        <w:t xml:space="preserve"> known as the auditor’s report. It is very important for the investor. Sometimes they may hide some information by that the investor may </w:t>
      </w:r>
      <w:proofErr w:type="gramStart"/>
      <w:r w:rsidRPr="00DF3869">
        <w:rPr>
          <w:rFonts w:ascii="Times New Roman" w:hAnsi="Times New Roman" w:cs="Times New Roman"/>
          <w:sz w:val="24"/>
          <w:szCs w:val="24"/>
        </w:rPr>
        <w:t>faces</w:t>
      </w:r>
      <w:proofErr w:type="gramEnd"/>
      <w:r w:rsidRPr="00DF3869">
        <w:rPr>
          <w:rFonts w:ascii="Times New Roman" w:hAnsi="Times New Roman" w:cs="Times New Roman"/>
          <w:sz w:val="24"/>
          <w:szCs w:val="24"/>
        </w:rPr>
        <w:t xml:space="preserve"> various problems. If the </w:t>
      </w:r>
      <w:proofErr w:type="gramStart"/>
      <w:r w:rsidRPr="00DF3869">
        <w:rPr>
          <w:rFonts w:ascii="Times New Roman" w:hAnsi="Times New Roman" w:cs="Times New Roman"/>
          <w:sz w:val="24"/>
          <w:szCs w:val="24"/>
        </w:rPr>
        <w:t>report are</w:t>
      </w:r>
      <w:proofErr w:type="gramEnd"/>
      <w:r w:rsidRPr="00DF3869">
        <w:rPr>
          <w:rFonts w:ascii="Times New Roman" w:hAnsi="Times New Roman" w:cs="Times New Roman"/>
          <w:sz w:val="24"/>
          <w:szCs w:val="24"/>
        </w:rPr>
        <w:t xml:space="preserve"> checked by the auditor then it may be more reliable. It may be authentic then.</w:t>
      </w:r>
    </w:p>
    <w:p w14:paraId="60809255" w14:textId="77777777" w:rsidR="00C33D6D" w:rsidRPr="00900AD8" w:rsidRDefault="00C33D6D" w:rsidP="000E11FC">
      <w:pPr>
        <w:numPr>
          <w:ilvl w:val="0"/>
          <w:numId w:val="14"/>
        </w:numPr>
        <w:tabs>
          <w:tab w:val="left" w:pos="5595"/>
        </w:tabs>
        <w:spacing w:after="200" w:line="360" w:lineRule="auto"/>
        <w:contextualSpacing/>
        <w:jc w:val="both"/>
        <w:rPr>
          <w:rFonts w:ascii="Times New Roman" w:hAnsi="Times New Roman" w:cs="Times New Roman"/>
          <w:b/>
          <w:sz w:val="28"/>
          <w:szCs w:val="28"/>
        </w:rPr>
      </w:pPr>
      <w:r w:rsidRPr="00900AD8">
        <w:rPr>
          <w:rFonts w:ascii="Times New Roman" w:hAnsi="Times New Roman" w:cs="Times New Roman"/>
          <w:b/>
          <w:sz w:val="28"/>
          <w:szCs w:val="28"/>
        </w:rPr>
        <w:t>Inflation:</w:t>
      </w:r>
    </w:p>
    <w:p w14:paraId="7FECC782" w14:textId="71789BAA" w:rsidR="00C33D6D" w:rsidRPr="008F65B3" w:rsidRDefault="00C33D6D" w:rsidP="008F65B3">
      <w:pPr>
        <w:spacing w:before="24" w:after="24" w:line="360" w:lineRule="auto"/>
        <w:jc w:val="both"/>
        <w:outlineLvl w:val="1"/>
        <w:rPr>
          <w:rFonts w:ascii="Times New Roman" w:eastAsia="Times New Roman" w:hAnsi="Times New Roman" w:cs="Times New Roman"/>
          <w:bCs/>
          <w:sz w:val="24"/>
          <w:szCs w:val="24"/>
          <w:shd w:val="clear" w:color="auto" w:fill="FFFFFF"/>
        </w:rPr>
      </w:pPr>
      <w:r w:rsidRPr="00DF3869">
        <w:rPr>
          <w:rFonts w:ascii="Times New Roman" w:eastAsia="Times New Roman" w:hAnsi="Times New Roman" w:cs="Times New Roman"/>
          <w:bCs/>
          <w:sz w:val="24"/>
          <w:szCs w:val="24"/>
          <w:shd w:val="clear" w:color="auto" w:fill="FFFFFF"/>
        </w:rPr>
        <w:t xml:space="preserve">Inflation </w:t>
      </w:r>
      <w:proofErr w:type="gramStart"/>
      <w:r w:rsidRPr="00DF3869">
        <w:rPr>
          <w:rFonts w:ascii="Times New Roman" w:eastAsia="Times New Roman" w:hAnsi="Times New Roman" w:cs="Times New Roman"/>
          <w:bCs/>
          <w:sz w:val="24"/>
          <w:szCs w:val="24"/>
          <w:shd w:val="clear" w:color="auto" w:fill="FFFFFF"/>
        </w:rPr>
        <w:t>mean</w:t>
      </w:r>
      <w:proofErr w:type="gramEnd"/>
      <w:r w:rsidRPr="00DF3869">
        <w:rPr>
          <w:rFonts w:ascii="Times New Roman" w:eastAsia="Times New Roman" w:hAnsi="Times New Roman" w:cs="Times New Roman"/>
          <w:bCs/>
          <w:sz w:val="24"/>
          <w:szCs w:val="24"/>
          <w:shd w:val="clear" w:color="auto" w:fill="FFFFFF"/>
        </w:rPr>
        <w:t xml:space="preserve"> increasing the price of goods and services. Value of money will also </w:t>
      </w:r>
      <w:proofErr w:type="gramStart"/>
      <w:r w:rsidRPr="00DF3869">
        <w:rPr>
          <w:rFonts w:ascii="Times New Roman" w:eastAsia="Times New Roman" w:hAnsi="Times New Roman" w:cs="Times New Roman"/>
          <w:bCs/>
          <w:sz w:val="24"/>
          <w:szCs w:val="24"/>
          <w:shd w:val="clear" w:color="auto" w:fill="FFFFFF"/>
        </w:rPr>
        <w:t>decrees</w:t>
      </w:r>
      <w:proofErr w:type="gramEnd"/>
      <w:r w:rsidRPr="00DF3869">
        <w:rPr>
          <w:rFonts w:ascii="Times New Roman" w:eastAsia="Times New Roman" w:hAnsi="Times New Roman" w:cs="Times New Roman"/>
          <w:bCs/>
          <w:sz w:val="24"/>
          <w:szCs w:val="24"/>
          <w:shd w:val="clear" w:color="auto" w:fill="FFFFFF"/>
        </w:rPr>
        <w:t xml:space="preserve">. The central </w:t>
      </w:r>
      <w:proofErr w:type="gramStart"/>
      <w:r w:rsidRPr="00DF3869">
        <w:rPr>
          <w:rFonts w:ascii="Times New Roman" w:eastAsia="Times New Roman" w:hAnsi="Times New Roman" w:cs="Times New Roman"/>
          <w:bCs/>
          <w:sz w:val="24"/>
          <w:szCs w:val="24"/>
          <w:shd w:val="clear" w:color="auto" w:fill="FFFFFF"/>
        </w:rPr>
        <w:t>bank always work</w:t>
      </w:r>
      <w:proofErr w:type="gramEnd"/>
      <w:r w:rsidRPr="00DF3869">
        <w:rPr>
          <w:rFonts w:ascii="Times New Roman" w:eastAsia="Times New Roman" w:hAnsi="Times New Roman" w:cs="Times New Roman"/>
          <w:bCs/>
          <w:sz w:val="24"/>
          <w:szCs w:val="24"/>
          <w:shd w:val="clear" w:color="auto" w:fill="FFFFFF"/>
        </w:rPr>
        <w:t xml:space="preserve"> for the betterment of inflation so that the economy may me smooth for the investor. In the term of inflation ones need to avoid invest.</w:t>
      </w:r>
    </w:p>
    <w:p w14:paraId="7F25821F" w14:textId="77777777" w:rsidR="00C33D6D" w:rsidRPr="00DF3869" w:rsidRDefault="00C33D6D" w:rsidP="00C33D6D">
      <w:pPr>
        <w:tabs>
          <w:tab w:val="left" w:pos="5595"/>
        </w:tabs>
        <w:spacing w:after="200" w:line="360" w:lineRule="auto"/>
        <w:rPr>
          <w:rFonts w:ascii="Times New Roman" w:hAnsi="Times New Roman" w:cs="Times New Roman"/>
          <w:sz w:val="28"/>
          <w:szCs w:val="28"/>
        </w:rPr>
      </w:pPr>
    </w:p>
    <w:p w14:paraId="5CFDCDC8" w14:textId="2C1F1125" w:rsidR="00C33D6D" w:rsidRPr="00900AD8" w:rsidRDefault="009A1238" w:rsidP="008F65B3">
      <w:pPr>
        <w:tabs>
          <w:tab w:val="left" w:pos="5595"/>
        </w:tabs>
        <w:spacing w:after="200" w:line="360" w:lineRule="auto"/>
        <w:contextualSpacing/>
        <w:rPr>
          <w:rFonts w:ascii="Times New Roman" w:hAnsi="Times New Roman" w:cs="Times New Roman"/>
          <w:b/>
          <w:sz w:val="28"/>
          <w:szCs w:val="28"/>
        </w:rPr>
      </w:pPr>
      <w:r>
        <w:rPr>
          <w:rFonts w:ascii="Times New Roman" w:hAnsi="Times New Roman" w:cs="Times New Roman"/>
          <w:b/>
          <w:sz w:val="28"/>
          <w:szCs w:val="28"/>
        </w:rPr>
        <w:t xml:space="preserve">6.2 </w:t>
      </w:r>
      <w:r w:rsidR="00900AD8">
        <w:rPr>
          <w:rFonts w:ascii="Times New Roman" w:hAnsi="Times New Roman" w:cs="Times New Roman"/>
          <w:b/>
          <w:sz w:val="28"/>
          <w:szCs w:val="28"/>
        </w:rPr>
        <w:t>Conclusion</w:t>
      </w:r>
    </w:p>
    <w:p w14:paraId="0FCC4880" w14:textId="77777777" w:rsidR="00C33D6D" w:rsidRPr="00DF3869" w:rsidRDefault="00C33D6D" w:rsidP="00C33D6D">
      <w:pPr>
        <w:spacing w:after="0" w:line="360" w:lineRule="auto"/>
        <w:contextualSpacing/>
        <w:jc w:val="both"/>
        <w:rPr>
          <w:rFonts w:ascii="Times New Roman" w:eastAsia="Times New Roman" w:hAnsi="Times New Roman" w:cs="Times New Roman"/>
          <w:sz w:val="24"/>
          <w:szCs w:val="24"/>
        </w:rPr>
      </w:pPr>
    </w:p>
    <w:p w14:paraId="2B061DFC" w14:textId="77777777" w:rsidR="00C33D6D" w:rsidRPr="00DF3869" w:rsidRDefault="00C33D6D" w:rsidP="00C33D6D">
      <w:pPr>
        <w:spacing w:after="0" w:line="360" w:lineRule="auto"/>
        <w:contextualSpacing/>
        <w:jc w:val="both"/>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At present people of the country are very eager to invest in the stock market for some profit. But if they able to analysis the market before purchasing the stock they may be very profitable. </w:t>
      </w:r>
      <w:proofErr w:type="gramStart"/>
      <w:r w:rsidRPr="00DF3869">
        <w:rPr>
          <w:rFonts w:ascii="Times New Roman" w:eastAsia="Times New Roman" w:hAnsi="Times New Roman" w:cs="Times New Roman"/>
          <w:sz w:val="24"/>
          <w:szCs w:val="24"/>
        </w:rPr>
        <w:t>Because good investment lays in good decision.</w:t>
      </w:r>
      <w:proofErr w:type="gramEnd"/>
      <w:r w:rsidRPr="00DF3869">
        <w:rPr>
          <w:rFonts w:ascii="Times New Roman" w:eastAsia="Times New Roman" w:hAnsi="Times New Roman" w:cs="Times New Roman"/>
          <w:sz w:val="24"/>
          <w:szCs w:val="24"/>
        </w:rPr>
        <w:t xml:space="preserve"> If they want to fundamentally analysis about the certain company they may be able to choose the right one. This report is about the fundamental analysis of the choosing stock.</w:t>
      </w:r>
    </w:p>
    <w:p w14:paraId="24B90AF7" w14:textId="77777777" w:rsidR="00C33D6D" w:rsidRPr="00DF3869" w:rsidRDefault="00C33D6D" w:rsidP="00C33D6D">
      <w:pPr>
        <w:spacing w:after="0" w:line="360" w:lineRule="auto"/>
        <w:contextualSpacing/>
        <w:jc w:val="both"/>
        <w:rPr>
          <w:rFonts w:ascii="Times New Roman" w:eastAsia="Times New Roman" w:hAnsi="Times New Roman" w:cs="Times New Roman"/>
          <w:sz w:val="24"/>
          <w:szCs w:val="24"/>
        </w:rPr>
      </w:pPr>
    </w:p>
    <w:p w14:paraId="69E664F8" w14:textId="77777777" w:rsidR="00C33D6D" w:rsidRPr="00DF3869" w:rsidRDefault="00C33D6D" w:rsidP="00C33D6D">
      <w:pPr>
        <w:spacing w:after="0" w:line="360" w:lineRule="auto"/>
        <w:contextualSpacing/>
        <w:jc w:val="both"/>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 Without analysis a stock no one can be gain by pursuing stock. So our suggestion is to analysis first before invest.</w:t>
      </w:r>
    </w:p>
    <w:p w14:paraId="46BC639F" w14:textId="77777777" w:rsidR="00C33D6D" w:rsidRPr="00DF3869" w:rsidRDefault="00C33D6D" w:rsidP="00C33D6D">
      <w:pPr>
        <w:spacing w:after="0" w:line="360" w:lineRule="auto"/>
        <w:contextualSpacing/>
        <w:jc w:val="both"/>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This is also helpful to identify the company’s current situation and condition. Either the organization is good or not. This gives us an easy solution.</w:t>
      </w:r>
    </w:p>
    <w:p w14:paraId="4446A952" w14:textId="77777777" w:rsidR="00C33D6D" w:rsidRPr="00DF3869" w:rsidRDefault="00C33D6D" w:rsidP="00C33D6D">
      <w:pPr>
        <w:spacing w:after="0" w:line="360" w:lineRule="auto"/>
        <w:contextualSpacing/>
        <w:jc w:val="both"/>
        <w:rPr>
          <w:rFonts w:ascii="Times New Roman" w:eastAsia="Times New Roman" w:hAnsi="Times New Roman" w:cs="Times New Roman"/>
          <w:sz w:val="24"/>
          <w:szCs w:val="24"/>
        </w:rPr>
      </w:pPr>
      <w:r w:rsidRPr="00DF3869">
        <w:rPr>
          <w:rFonts w:ascii="Times New Roman" w:eastAsia="Times New Roman" w:hAnsi="Times New Roman" w:cs="Times New Roman"/>
          <w:sz w:val="24"/>
          <w:szCs w:val="24"/>
        </w:rPr>
        <w:t xml:space="preserve">Finally we may </w:t>
      </w:r>
      <w:proofErr w:type="gramStart"/>
      <w:r w:rsidRPr="00DF3869">
        <w:rPr>
          <w:rFonts w:ascii="Times New Roman" w:eastAsia="Times New Roman" w:hAnsi="Times New Roman" w:cs="Times New Roman"/>
          <w:sz w:val="24"/>
          <w:szCs w:val="24"/>
        </w:rPr>
        <w:t>summarized</w:t>
      </w:r>
      <w:proofErr w:type="gramEnd"/>
      <w:r w:rsidRPr="00DF3869">
        <w:rPr>
          <w:rFonts w:ascii="Times New Roman" w:eastAsia="Times New Roman" w:hAnsi="Times New Roman" w:cs="Times New Roman"/>
          <w:sz w:val="24"/>
          <w:szCs w:val="24"/>
        </w:rPr>
        <w:t xml:space="preserve"> that if we want to buy stock we may buy undervalued stock and sell when it will be overvalued. And vice versa when the stock price will </w:t>
      </w:r>
      <w:proofErr w:type="gramStart"/>
      <w:r w:rsidRPr="00DF3869">
        <w:rPr>
          <w:rFonts w:ascii="Times New Roman" w:eastAsia="Times New Roman" w:hAnsi="Times New Roman" w:cs="Times New Roman"/>
          <w:sz w:val="24"/>
          <w:szCs w:val="24"/>
        </w:rPr>
        <w:t>overvalued</w:t>
      </w:r>
      <w:proofErr w:type="gramEnd"/>
      <w:r w:rsidRPr="00DF3869">
        <w:rPr>
          <w:rFonts w:ascii="Times New Roman" w:eastAsia="Times New Roman" w:hAnsi="Times New Roman" w:cs="Times New Roman"/>
          <w:sz w:val="24"/>
          <w:szCs w:val="24"/>
        </w:rPr>
        <w:t xml:space="preserve"> we will buy our holding stock.</w:t>
      </w:r>
    </w:p>
    <w:p w14:paraId="3F78CF6E" w14:textId="77777777" w:rsidR="009A1238" w:rsidRDefault="009A1238" w:rsidP="00C33D6D">
      <w:pPr>
        <w:spacing w:after="200" w:line="360" w:lineRule="auto"/>
        <w:jc w:val="both"/>
        <w:rPr>
          <w:rFonts w:ascii="Times New Roman" w:hAnsi="Times New Roman" w:cs="Times New Roman"/>
          <w:sz w:val="28"/>
          <w:szCs w:val="28"/>
        </w:rPr>
      </w:pPr>
    </w:p>
    <w:p w14:paraId="42938504" w14:textId="18BA8761" w:rsidR="00C33D6D" w:rsidRPr="00DF3869" w:rsidRDefault="009A1238" w:rsidP="00C33D6D">
      <w:pPr>
        <w:spacing w:after="200" w:line="360" w:lineRule="auto"/>
        <w:jc w:val="both"/>
        <w:rPr>
          <w:rFonts w:ascii="Times New Roman" w:hAnsi="Times New Roman" w:cs="Times New Roman"/>
          <w:b/>
          <w:sz w:val="28"/>
          <w:szCs w:val="28"/>
        </w:rPr>
      </w:pPr>
      <w:r w:rsidRPr="009A1238">
        <w:rPr>
          <w:rFonts w:ascii="Times New Roman" w:hAnsi="Times New Roman" w:cs="Times New Roman"/>
          <w:b/>
          <w:sz w:val="28"/>
          <w:szCs w:val="28"/>
        </w:rPr>
        <w:t>References/</w:t>
      </w:r>
      <w:r w:rsidR="00C33D6D" w:rsidRPr="00DF3869">
        <w:rPr>
          <w:rFonts w:ascii="Times New Roman" w:hAnsi="Times New Roman" w:cs="Times New Roman"/>
          <w:b/>
          <w:sz w:val="28"/>
          <w:szCs w:val="28"/>
        </w:rPr>
        <w:t>Bibliography</w:t>
      </w:r>
    </w:p>
    <w:p w14:paraId="3062C232" w14:textId="77777777" w:rsidR="00C33D6D" w:rsidRPr="00DF3869" w:rsidRDefault="00C33D6D" w:rsidP="00C33D6D">
      <w:pPr>
        <w:spacing w:after="200" w:line="360" w:lineRule="auto"/>
        <w:jc w:val="both"/>
        <w:rPr>
          <w:rFonts w:ascii="Times New Roman" w:hAnsi="Times New Roman" w:cs="Times New Roman"/>
          <w:b/>
          <w:sz w:val="28"/>
          <w:szCs w:val="28"/>
        </w:rPr>
      </w:pPr>
      <w:r w:rsidRPr="00DF3869">
        <w:rPr>
          <w:rFonts w:ascii="Times New Roman" w:hAnsi="Times New Roman" w:cs="Times New Roman"/>
          <w:b/>
          <w:sz w:val="28"/>
          <w:szCs w:val="28"/>
        </w:rPr>
        <w:t>Website:</w:t>
      </w:r>
    </w:p>
    <w:p w14:paraId="57C0C68A" w14:textId="77777777" w:rsidR="00C33D6D" w:rsidRPr="00DF3869" w:rsidRDefault="00400CDB" w:rsidP="00C33D6D">
      <w:pPr>
        <w:numPr>
          <w:ilvl w:val="0"/>
          <w:numId w:val="13"/>
        </w:numPr>
        <w:spacing w:after="200" w:line="360" w:lineRule="auto"/>
        <w:contextualSpacing/>
        <w:jc w:val="both"/>
        <w:rPr>
          <w:rFonts w:ascii="Times New Roman" w:hAnsi="Times New Roman" w:cs="Times New Roman"/>
          <w:sz w:val="24"/>
          <w:szCs w:val="28"/>
        </w:rPr>
      </w:pPr>
      <w:hyperlink r:id="rId27" w:history="1">
        <w:r w:rsidR="00C33D6D" w:rsidRPr="00DF3869">
          <w:rPr>
            <w:rFonts w:ascii="Times New Roman" w:hAnsi="Times New Roman" w:cs="Times New Roman"/>
            <w:color w:val="0000FF"/>
            <w:sz w:val="24"/>
            <w:szCs w:val="28"/>
            <w:u w:val="single"/>
          </w:rPr>
          <w:t>https://www.investopedia.com/terms/f/fundamentals.asp</w:t>
        </w:r>
      </w:hyperlink>
    </w:p>
    <w:p w14:paraId="198D75D3" w14:textId="77777777" w:rsidR="00C33D6D" w:rsidRPr="00DF3869" w:rsidRDefault="00400CDB" w:rsidP="00C33D6D">
      <w:pPr>
        <w:numPr>
          <w:ilvl w:val="0"/>
          <w:numId w:val="13"/>
        </w:numPr>
        <w:spacing w:after="200" w:line="360" w:lineRule="auto"/>
        <w:contextualSpacing/>
        <w:jc w:val="both"/>
        <w:rPr>
          <w:rFonts w:ascii="Times New Roman" w:hAnsi="Times New Roman" w:cs="Times New Roman"/>
          <w:sz w:val="24"/>
          <w:szCs w:val="28"/>
        </w:rPr>
      </w:pPr>
      <w:hyperlink r:id="rId28" w:history="1">
        <w:r w:rsidR="00C33D6D" w:rsidRPr="00DF3869">
          <w:rPr>
            <w:rFonts w:ascii="Times New Roman" w:hAnsi="Times New Roman" w:cs="Times New Roman"/>
            <w:color w:val="0000FF"/>
            <w:sz w:val="24"/>
            <w:szCs w:val="28"/>
            <w:u w:val="single"/>
          </w:rPr>
          <w:t>https://www.kotaksecurities.com/ksweb/Research/Investment-Knowledge-Bank/stock-market-analysis</w:t>
        </w:r>
      </w:hyperlink>
    </w:p>
    <w:p w14:paraId="62EDE363" w14:textId="77777777" w:rsidR="00C33D6D" w:rsidRPr="00DF3869" w:rsidRDefault="00400CDB" w:rsidP="00C33D6D">
      <w:pPr>
        <w:numPr>
          <w:ilvl w:val="0"/>
          <w:numId w:val="13"/>
        </w:numPr>
        <w:spacing w:after="200" w:line="360" w:lineRule="auto"/>
        <w:contextualSpacing/>
        <w:jc w:val="both"/>
        <w:rPr>
          <w:rFonts w:ascii="Times New Roman" w:hAnsi="Times New Roman" w:cs="Times New Roman"/>
          <w:sz w:val="24"/>
          <w:szCs w:val="28"/>
        </w:rPr>
      </w:pPr>
      <w:hyperlink r:id="rId29" w:history="1">
        <w:r w:rsidR="00C33D6D" w:rsidRPr="00DF3869">
          <w:rPr>
            <w:rFonts w:ascii="Times New Roman" w:hAnsi="Times New Roman" w:cs="Times New Roman"/>
            <w:color w:val="0000FF"/>
            <w:sz w:val="24"/>
            <w:szCs w:val="28"/>
            <w:u w:val="single"/>
          </w:rPr>
          <w:t>https://www.slideshare.net/eshabhatia/fundamental-analysis-8742981</w:t>
        </w:r>
      </w:hyperlink>
    </w:p>
    <w:p w14:paraId="5B392E98" w14:textId="77777777" w:rsidR="00C33D6D" w:rsidRPr="00DF3869" w:rsidRDefault="00400CDB" w:rsidP="00C33D6D">
      <w:pPr>
        <w:numPr>
          <w:ilvl w:val="0"/>
          <w:numId w:val="13"/>
        </w:numPr>
        <w:spacing w:after="200" w:line="360" w:lineRule="auto"/>
        <w:contextualSpacing/>
        <w:jc w:val="both"/>
        <w:rPr>
          <w:rFonts w:ascii="Times New Roman" w:hAnsi="Times New Roman" w:cs="Times New Roman"/>
          <w:sz w:val="24"/>
          <w:szCs w:val="28"/>
        </w:rPr>
      </w:pPr>
      <w:hyperlink r:id="rId30" w:history="1">
        <w:r w:rsidR="00C33D6D" w:rsidRPr="00DF3869">
          <w:rPr>
            <w:rFonts w:ascii="Times New Roman" w:hAnsi="Times New Roman" w:cs="Times New Roman"/>
            <w:color w:val="0000FF"/>
            <w:sz w:val="24"/>
            <w:szCs w:val="28"/>
            <w:u w:val="single"/>
          </w:rPr>
          <w:t>https://www.slideshare.net/BabasabPatil/a-project-report-on-fundamental-technical-analysis-of-automobile-sector</w:t>
        </w:r>
      </w:hyperlink>
    </w:p>
    <w:p w14:paraId="3BBD710F" w14:textId="77777777" w:rsidR="00C33D6D" w:rsidRPr="00DF3869" w:rsidRDefault="00400CDB" w:rsidP="00C33D6D">
      <w:pPr>
        <w:numPr>
          <w:ilvl w:val="0"/>
          <w:numId w:val="13"/>
        </w:numPr>
        <w:spacing w:after="200" w:line="360" w:lineRule="auto"/>
        <w:contextualSpacing/>
        <w:jc w:val="both"/>
        <w:rPr>
          <w:rFonts w:ascii="Times New Roman" w:hAnsi="Times New Roman" w:cs="Times New Roman"/>
          <w:sz w:val="24"/>
          <w:szCs w:val="28"/>
        </w:rPr>
      </w:pPr>
      <w:hyperlink r:id="rId31" w:history="1">
        <w:r w:rsidR="00C33D6D" w:rsidRPr="00DF3869">
          <w:rPr>
            <w:rFonts w:ascii="Times New Roman" w:hAnsi="Times New Roman" w:cs="Times New Roman"/>
            <w:color w:val="0000FF"/>
            <w:sz w:val="24"/>
            <w:szCs w:val="28"/>
            <w:u w:val="single"/>
          </w:rPr>
          <w:t>https://www.investopedia.com/university/fundamentalanalysis/</w:t>
        </w:r>
      </w:hyperlink>
    </w:p>
    <w:p w14:paraId="6DA71F3E" w14:textId="77777777" w:rsidR="00C33D6D" w:rsidRPr="00DF3869" w:rsidRDefault="00C33D6D" w:rsidP="00C33D6D">
      <w:pPr>
        <w:spacing w:after="200" w:line="360" w:lineRule="auto"/>
        <w:jc w:val="both"/>
        <w:rPr>
          <w:rFonts w:ascii="Times New Roman" w:hAnsi="Times New Roman" w:cs="Times New Roman"/>
          <w:sz w:val="24"/>
          <w:szCs w:val="28"/>
        </w:rPr>
      </w:pPr>
    </w:p>
    <w:p w14:paraId="3F6682B6" w14:textId="77777777" w:rsidR="00C33D6D" w:rsidRPr="00DF3869" w:rsidRDefault="00C33D6D" w:rsidP="00C33D6D">
      <w:pPr>
        <w:spacing w:after="200" w:line="360" w:lineRule="auto"/>
        <w:jc w:val="both"/>
        <w:rPr>
          <w:rFonts w:ascii="Times New Roman" w:hAnsi="Times New Roman" w:cs="Times New Roman"/>
          <w:sz w:val="24"/>
          <w:szCs w:val="24"/>
        </w:rPr>
      </w:pPr>
    </w:p>
    <w:p w14:paraId="5AB15D40" w14:textId="77777777" w:rsidR="00C33D6D" w:rsidRPr="00DF3869" w:rsidRDefault="00C33D6D" w:rsidP="00C33D6D">
      <w:pPr>
        <w:spacing w:after="200" w:line="360" w:lineRule="auto"/>
        <w:jc w:val="both"/>
        <w:rPr>
          <w:rFonts w:ascii="Times New Roman" w:hAnsi="Times New Roman" w:cs="Times New Roman"/>
          <w:b/>
          <w:sz w:val="28"/>
          <w:szCs w:val="28"/>
        </w:rPr>
      </w:pPr>
      <w:r w:rsidRPr="00DF3869">
        <w:rPr>
          <w:rFonts w:ascii="Times New Roman" w:hAnsi="Times New Roman" w:cs="Times New Roman"/>
          <w:b/>
          <w:sz w:val="28"/>
          <w:szCs w:val="28"/>
        </w:rPr>
        <w:t>Annual reports:</w:t>
      </w:r>
    </w:p>
    <w:p w14:paraId="615357FC" w14:textId="77777777" w:rsidR="00C33D6D" w:rsidRPr="00DF3869" w:rsidRDefault="00C33D6D" w:rsidP="00C33D6D">
      <w:pPr>
        <w:numPr>
          <w:ilvl w:val="0"/>
          <w:numId w:val="15"/>
        </w:numPr>
        <w:spacing w:after="200" w:line="360" w:lineRule="auto"/>
        <w:contextualSpacing/>
        <w:jc w:val="both"/>
        <w:rPr>
          <w:rFonts w:ascii="Times New Roman" w:hAnsi="Times New Roman" w:cs="Times New Roman"/>
          <w:sz w:val="24"/>
          <w:szCs w:val="24"/>
        </w:rPr>
      </w:pPr>
      <w:r w:rsidRPr="00DF3869">
        <w:rPr>
          <w:rFonts w:ascii="Times New Roman" w:hAnsi="Times New Roman" w:cs="Times New Roman"/>
          <w:sz w:val="24"/>
          <w:szCs w:val="24"/>
        </w:rPr>
        <w:t>Annual reports of GP 2016</w:t>
      </w:r>
    </w:p>
    <w:p w14:paraId="5563426D" w14:textId="77777777" w:rsidR="00C33D6D" w:rsidRPr="00DF3869" w:rsidRDefault="00C33D6D" w:rsidP="00C33D6D">
      <w:pPr>
        <w:numPr>
          <w:ilvl w:val="0"/>
          <w:numId w:val="15"/>
        </w:numPr>
        <w:spacing w:after="200" w:line="360" w:lineRule="auto"/>
        <w:contextualSpacing/>
        <w:rPr>
          <w:rFonts w:ascii="Times New Roman" w:hAnsi="Times New Roman" w:cs="Times New Roman"/>
          <w:sz w:val="24"/>
          <w:szCs w:val="24"/>
        </w:rPr>
      </w:pPr>
      <w:r w:rsidRPr="00DF3869">
        <w:rPr>
          <w:rFonts w:ascii="Times New Roman" w:hAnsi="Times New Roman" w:cs="Times New Roman"/>
          <w:sz w:val="24"/>
          <w:szCs w:val="24"/>
        </w:rPr>
        <w:t>Annual report of BATA Shoe</w:t>
      </w:r>
    </w:p>
    <w:p w14:paraId="5BF82E4E" w14:textId="77777777" w:rsidR="00C33D6D" w:rsidRPr="00DF3869" w:rsidRDefault="00C33D6D" w:rsidP="00C33D6D">
      <w:pPr>
        <w:numPr>
          <w:ilvl w:val="0"/>
          <w:numId w:val="15"/>
        </w:numPr>
        <w:spacing w:after="200" w:line="360" w:lineRule="auto"/>
        <w:contextualSpacing/>
        <w:rPr>
          <w:rFonts w:ascii="Times New Roman" w:hAnsi="Times New Roman" w:cs="Times New Roman"/>
          <w:sz w:val="24"/>
          <w:szCs w:val="24"/>
        </w:rPr>
      </w:pPr>
      <w:r w:rsidRPr="00DF3869">
        <w:rPr>
          <w:rFonts w:ascii="Times New Roman" w:hAnsi="Times New Roman" w:cs="Times New Roman"/>
          <w:sz w:val="24"/>
          <w:szCs w:val="24"/>
        </w:rPr>
        <w:t>Annual report of BERGER</w:t>
      </w:r>
    </w:p>
    <w:p w14:paraId="5B1556F4" w14:textId="77777777" w:rsidR="00C33D6D" w:rsidRPr="00DF3869" w:rsidRDefault="00C33D6D" w:rsidP="00C33D6D">
      <w:pPr>
        <w:numPr>
          <w:ilvl w:val="0"/>
          <w:numId w:val="15"/>
        </w:numPr>
        <w:spacing w:after="200" w:line="360" w:lineRule="auto"/>
        <w:contextualSpacing/>
        <w:rPr>
          <w:rFonts w:ascii="Times New Roman" w:hAnsi="Times New Roman" w:cs="Times New Roman"/>
          <w:sz w:val="24"/>
          <w:szCs w:val="24"/>
        </w:rPr>
      </w:pPr>
      <w:r w:rsidRPr="00DF3869">
        <w:rPr>
          <w:rFonts w:ascii="Times New Roman" w:hAnsi="Times New Roman" w:cs="Times New Roman"/>
          <w:sz w:val="24"/>
          <w:szCs w:val="24"/>
        </w:rPr>
        <w:t>Annual report of NESTLE</w:t>
      </w:r>
    </w:p>
    <w:p w14:paraId="5CB5A8B4" w14:textId="77777777" w:rsidR="00C33D6D" w:rsidRPr="00DF3869" w:rsidRDefault="00C33D6D" w:rsidP="00C33D6D">
      <w:pPr>
        <w:numPr>
          <w:ilvl w:val="0"/>
          <w:numId w:val="15"/>
        </w:numPr>
        <w:spacing w:after="200" w:line="360" w:lineRule="auto"/>
        <w:contextualSpacing/>
        <w:rPr>
          <w:rFonts w:ascii="Times New Roman" w:hAnsi="Times New Roman" w:cs="Times New Roman"/>
          <w:sz w:val="24"/>
          <w:szCs w:val="24"/>
        </w:rPr>
      </w:pPr>
      <w:r w:rsidRPr="00DF3869">
        <w:rPr>
          <w:rFonts w:ascii="Times New Roman" w:hAnsi="Times New Roman" w:cs="Times New Roman"/>
          <w:sz w:val="24"/>
          <w:szCs w:val="24"/>
        </w:rPr>
        <w:t>Dhaka stock exchange</w:t>
      </w:r>
    </w:p>
    <w:p w14:paraId="4015E7F8" w14:textId="77777777" w:rsidR="00C33D6D" w:rsidRPr="00DF3869" w:rsidRDefault="00C33D6D" w:rsidP="00C33D6D">
      <w:pPr>
        <w:numPr>
          <w:ilvl w:val="0"/>
          <w:numId w:val="15"/>
        </w:numPr>
        <w:spacing w:after="200" w:line="360" w:lineRule="auto"/>
        <w:contextualSpacing/>
        <w:rPr>
          <w:rFonts w:ascii="Times New Roman" w:hAnsi="Times New Roman" w:cs="Times New Roman"/>
          <w:sz w:val="24"/>
          <w:szCs w:val="24"/>
        </w:rPr>
      </w:pPr>
      <w:r w:rsidRPr="00DF3869">
        <w:rPr>
          <w:rFonts w:ascii="Times New Roman" w:hAnsi="Times New Roman" w:cs="Times New Roman"/>
          <w:sz w:val="24"/>
          <w:szCs w:val="24"/>
        </w:rPr>
        <w:t>Stock Bangladesh</w:t>
      </w:r>
    </w:p>
    <w:p w14:paraId="2370E21F" w14:textId="77777777" w:rsidR="00C33D6D" w:rsidRPr="00DF3869" w:rsidRDefault="00C33D6D" w:rsidP="00C33D6D">
      <w:pPr>
        <w:spacing w:after="200" w:line="360" w:lineRule="auto"/>
        <w:rPr>
          <w:rFonts w:ascii="Times New Roman" w:hAnsi="Times New Roman" w:cs="Times New Roman"/>
          <w:sz w:val="24"/>
          <w:szCs w:val="24"/>
        </w:rPr>
      </w:pPr>
    </w:p>
    <w:p w14:paraId="3C9F8E9C" w14:textId="77777777" w:rsidR="00C33D6D" w:rsidRPr="00DF3869" w:rsidRDefault="00C33D6D" w:rsidP="00C33D6D">
      <w:pPr>
        <w:spacing w:after="200" w:line="360" w:lineRule="auto"/>
        <w:rPr>
          <w:rFonts w:ascii="Times New Roman" w:hAnsi="Times New Roman" w:cs="Times New Roman"/>
          <w:b/>
          <w:sz w:val="28"/>
          <w:szCs w:val="28"/>
        </w:rPr>
      </w:pPr>
      <w:r w:rsidRPr="00DF3869">
        <w:rPr>
          <w:rFonts w:ascii="Times New Roman" w:hAnsi="Times New Roman" w:cs="Times New Roman"/>
          <w:b/>
          <w:sz w:val="28"/>
          <w:szCs w:val="28"/>
        </w:rPr>
        <w:lastRenderedPageBreak/>
        <w:t>Books:</w:t>
      </w:r>
    </w:p>
    <w:p w14:paraId="502EDE39" w14:textId="77777777" w:rsidR="00C33D6D" w:rsidRPr="00DF3869" w:rsidRDefault="00C33D6D" w:rsidP="00C33D6D">
      <w:pPr>
        <w:numPr>
          <w:ilvl w:val="0"/>
          <w:numId w:val="16"/>
        </w:numPr>
        <w:spacing w:after="200" w:line="360" w:lineRule="auto"/>
        <w:contextualSpacing/>
        <w:rPr>
          <w:rFonts w:ascii="Times New Roman" w:hAnsi="Times New Roman" w:cs="Times New Roman"/>
          <w:sz w:val="24"/>
          <w:szCs w:val="24"/>
        </w:rPr>
      </w:pPr>
      <w:proofErr w:type="spellStart"/>
      <w:r w:rsidRPr="00DF3869">
        <w:rPr>
          <w:rFonts w:ascii="Times New Roman" w:hAnsi="Times New Roman" w:cs="Times New Roman"/>
          <w:sz w:val="24"/>
          <w:szCs w:val="24"/>
        </w:rPr>
        <w:t>Besley</w:t>
      </w:r>
      <w:proofErr w:type="spellEnd"/>
      <w:r w:rsidRPr="00DF3869">
        <w:rPr>
          <w:rFonts w:ascii="Times New Roman" w:hAnsi="Times New Roman" w:cs="Times New Roman"/>
          <w:sz w:val="24"/>
          <w:szCs w:val="24"/>
        </w:rPr>
        <w:t xml:space="preserve"> Scott and Brigham Eugene F. (2007), Essential of managerial Finance 13</w:t>
      </w:r>
      <w:r w:rsidRPr="00DF3869">
        <w:rPr>
          <w:rFonts w:ascii="Times New Roman" w:hAnsi="Times New Roman" w:cs="Times New Roman"/>
          <w:sz w:val="24"/>
          <w:szCs w:val="24"/>
          <w:vertAlign w:val="superscript"/>
        </w:rPr>
        <w:t>th</w:t>
      </w:r>
      <w:r w:rsidRPr="00DF3869">
        <w:rPr>
          <w:rFonts w:ascii="Times New Roman" w:hAnsi="Times New Roman" w:cs="Times New Roman"/>
          <w:sz w:val="24"/>
          <w:szCs w:val="24"/>
        </w:rPr>
        <w:t xml:space="preserve"> Edition, </w:t>
      </w:r>
      <w:proofErr w:type="spellStart"/>
      <w:r w:rsidRPr="00DF3869">
        <w:rPr>
          <w:rFonts w:ascii="Times New Roman" w:hAnsi="Times New Roman" w:cs="Times New Roman"/>
          <w:sz w:val="24"/>
          <w:szCs w:val="24"/>
        </w:rPr>
        <w:t>Thompson</w:t>
      </w:r>
      <w:proofErr w:type="gramStart"/>
      <w:r w:rsidRPr="00DF3869">
        <w:rPr>
          <w:rFonts w:ascii="Times New Roman" w:hAnsi="Times New Roman" w:cs="Times New Roman"/>
          <w:sz w:val="24"/>
          <w:szCs w:val="24"/>
        </w:rPr>
        <w:t>,USA</w:t>
      </w:r>
      <w:proofErr w:type="spellEnd"/>
      <w:proofErr w:type="gramEnd"/>
      <w:r w:rsidRPr="00DF3869">
        <w:rPr>
          <w:rFonts w:ascii="Times New Roman" w:hAnsi="Times New Roman" w:cs="Times New Roman"/>
          <w:sz w:val="24"/>
          <w:szCs w:val="24"/>
        </w:rPr>
        <w:t>.</w:t>
      </w:r>
    </w:p>
    <w:p w14:paraId="31100B99" w14:textId="77777777" w:rsidR="00C33D6D" w:rsidRPr="00DF3869" w:rsidRDefault="00C33D6D" w:rsidP="00C33D6D">
      <w:pPr>
        <w:numPr>
          <w:ilvl w:val="0"/>
          <w:numId w:val="16"/>
        </w:numPr>
        <w:spacing w:after="200" w:line="360" w:lineRule="auto"/>
        <w:contextualSpacing/>
        <w:rPr>
          <w:rFonts w:ascii="Times New Roman" w:hAnsi="Times New Roman" w:cs="Times New Roman"/>
          <w:sz w:val="24"/>
          <w:szCs w:val="24"/>
        </w:rPr>
      </w:pPr>
      <w:proofErr w:type="spellStart"/>
      <w:r w:rsidRPr="00DF3869">
        <w:rPr>
          <w:rFonts w:ascii="Times New Roman" w:hAnsi="Times New Roman" w:cs="Times New Roman"/>
          <w:sz w:val="24"/>
          <w:szCs w:val="24"/>
        </w:rPr>
        <w:t>Besley</w:t>
      </w:r>
      <w:proofErr w:type="spellEnd"/>
      <w:r w:rsidRPr="00DF3869">
        <w:rPr>
          <w:rFonts w:ascii="Times New Roman" w:hAnsi="Times New Roman" w:cs="Times New Roman"/>
          <w:sz w:val="24"/>
          <w:szCs w:val="24"/>
        </w:rPr>
        <w:t xml:space="preserve"> Scott and Brigham Eugene F. (2006), Fundamental of financial management 10</w:t>
      </w:r>
      <w:r w:rsidRPr="00DF3869">
        <w:rPr>
          <w:rFonts w:ascii="Times New Roman" w:hAnsi="Times New Roman" w:cs="Times New Roman"/>
          <w:sz w:val="24"/>
          <w:szCs w:val="24"/>
          <w:vertAlign w:val="superscript"/>
        </w:rPr>
        <w:t>th</w:t>
      </w:r>
      <w:r w:rsidRPr="00DF3869">
        <w:rPr>
          <w:rFonts w:ascii="Times New Roman" w:hAnsi="Times New Roman" w:cs="Times New Roman"/>
          <w:sz w:val="24"/>
          <w:szCs w:val="24"/>
        </w:rPr>
        <w:t xml:space="preserve"> Edition, Thompson, USA.</w:t>
      </w:r>
    </w:p>
    <w:p w14:paraId="4F99ACB8" w14:textId="77777777" w:rsidR="00C33D6D" w:rsidRPr="00DF3869" w:rsidRDefault="00C33D6D" w:rsidP="00C33D6D">
      <w:pPr>
        <w:numPr>
          <w:ilvl w:val="0"/>
          <w:numId w:val="16"/>
        </w:numPr>
        <w:spacing w:after="200" w:line="360" w:lineRule="auto"/>
        <w:contextualSpacing/>
        <w:rPr>
          <w:rFonts w:ascii="Times New Roman" w:hAnsi="Times New Roman" w:cs="Times New Roman"/>
          <w:sz w:val="24"/>
          <w:szCs w:val="24"/>
        </w:rPr>
      </w:pPr>
      <w:r w:rsidRPr="00DF3869">
        <w:rPr>
          <w:rFonts w:ascii="Times New Roman" w:hAnsi="Times New Roman" w:cs="Times New Roman"/>
          <w:sz w:val="24"/>
          <w:szCs w:val="24"/>
        </w:rPr>
        <w:t>Short- Term Financial Management 4</w:t>
      </w:r>
      <w:r w:rsidRPr="00DF3869">
        <w:rPr>
          <w:rFonts w:ascii="Times New Roman" w:hAnsi="Times New Roman" w:cs="Times New Roman"/>
          <w:sz w:val="24"/>
          <w:szCs w:val="24"/>
          <w:vertAlign w:val="superscript"/>
        </w:rPr>
        <w:t>th</w:t>
      </w:r>
      <w:r w:rsidRPr="00DF3869">
        <w:rPr>
          <w:rFonts w:ascii="Times New Roman" w:hAnsi="Times New Roman" w:cs="Times New Roman"/>
          <w:sz w:val="24"/>
          <w:szCs w:val="24"/>
        </w:rPr>
        <w:t xml:space="preserve"> Edition, Terry S. Maness. John T. </w:t>
      </w:r>
      <w:proofErr w:type="spellStart"/>
      <w:r w:rsidRPr="00DF3869">
        <w:rPr>
          <w:rFonts w:ascii="Times New Roman" w:hAnsi="Times New Roman" w:cs="Times New Roman"/>
          <w:sz w:val="24"/>
          <w:szCs w:val="24"/>
        </w:rPr>
        <w:t>Zietlow</w:t>
      </w:r>
      <w:proofErr w:type="spellEnd"/>
    </w:p>
    <w:p w14:paraId="5583FB44" w14:textId="77777777" w:rsidR="00C33D6D" w:rsidRPr="00DF3869" w:rsidRDefault="00C33D6D" w:rsidP="00C33D6D">
      <w:pPr>
        <w:tabs>
          <w:tab w:val="left" w:pos="5595"/>
        </w:tabs>
        <w:spacing w:after="200" w:line="360" w:lineRule="auto"/>
        <w:rPr>
          <w:rFonts w:ascii="Times New Roman" w:hAnsi="Times New Roman" w:cs="Times New Roman"/>
          <w:sz w:val="24"/>
          <w:szCs w:val="28"/>
        </w:rPr>
      </w:pPr>
    </w:p>
    <w:p w14:paraId="434B332C" w14:textId="77777777" w:rsidR="00C33D6D" w:rsidRPr="00DF3869" w:rsidRDefault="00C33D6D" w:rsidP="00C33D6D">
      <w:pPr>
        <w:tabs>
          <w:tab w:val="left" w:pos="5595"/>
        </w:tabs>
        <w:spacing w:after="200" w:line="360" w:lineRule="auto"/>
        <w:rPr>
          <w:rFonts w:ascii="Times New Roman" w:hAnsi="Times New Roman" w:cs="Times New Roman"/>
          <w:sz w:val="24"/>
          <w:szCs w:val="28"/>
        </w:rPr>
      </w:pPr>
    </w:p>
    <w:p w14:paraId="36F70629" w14:textId="77777777" w:rsidR="00C33D6D" w:rsidRPr="00DF3869" w:rsidRDefault="00C33D6D" w:rsidP="00C33D6D">
      <w:pPr>
        <w:tabs>
          <w:tab w:val="left" w:pos="5595"/>
        </w:tabs>
        <w:spacing w:after="200" w:line="360" w:lineRule="auto"/>
        <w:rPr>
          <w:rFonts w:ascii="Times New Roman" w:hAnsi="Times New Roman" w:cs="Times New Roman"/>
          <w:sz w:val="24"/>
          <w:szCs w:val="28"/>
        </w:rPr>
      </w:pPr>
    </w:p>
    <w:p w14:paraId="3DB4314E"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44D45214"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205DB3D1"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45C817A4"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283FC9B1"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32296058"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7861F006"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60421123"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61984866"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2A1E6558"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6B22B735"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color w:val="222222"/>
          <w:sz w:val="24"/>
          <w:szCs w:val="24"/>
        </w:rPr>
      </w:pPr>
    </w:p>
    <w:p w14:paraId="2DDB6F15" w14:textId="77777777" w:rsidR="00C33D6D" w:rsidRPr="00DF3869" w:rsidRDefault="00C33D6D" w:rsidP="00C33D6D">
      <w:pPr>
        <w:spacing w:before="100" w:beforeAutospacing="1" w:after="100" w:afterAutospacing="1" w:line="360" w:lineRule="auto"/>
        <w:rPr>
          <w:rFonts w:ascii="Times New Roman" w:eastAsia="Times New Roman" w:hAnsi="Times New Roman" w:cs="Times New Roman"/>
          <w:sz w:val="24"/>
          <w:szCs w:val="24"/>
          <w:shd w:val="clear" w:color="auto" w:fill="FFFFFF"/>
        </w:rPr>
      </w:pPr>
      <w:bookmarkStart w:id="2" w:name="_Hlk515288901"/>
    </w:p>
    <w:bookmarkEnd w:id="2"/>
    <w:p w14:paraId="564131CC" w14:textId="77777777" w:rsidR="00C33D6D" w:rsidRPr="00DF3869" w:rsidRDefault="00C33D6D" w:rsidP="00C33D6D">
      <w:pPr>
        <w:tabs>
          <w:tab w:val="left" w:pos="4871"/>
        </w:tabs>
        <w:spacing w:before="100" w:beforeAutospacing="1" w:after="100" w:afterAutospacing="1" w:line="360" w:lineRule="auto"/>
        <w:rPr>
          <w:rFonts w:ascii="Times New Roman" w:eastAsia="Times New Roman" w:hAnsi="Times New Roman" w:cs="Times New Roman"/>
          <w:b/>
          <w:sz w:val="36"/>
          <w:szCs w:val="28"/>
        </w:rPr>
      </w:pPr>
    </w:p>
    <w:p w14:paraId="1E204FA7"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36"/>
          <w:szCs w:val="28"/>
        </w:rPr>
      </w:pPr>
    </w:p>
    <w:p w14:paraId="589C8CC3"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52"/>
          <w:szCs w:val="28"/>
        </w:rPr>
      </w:pPr>
    </w:p>
    <w:p w14:paraId="08D0FF8B" w14:textId="77777777" w:rsidR="00C33D6D" w:rsidRPr="00DF3869" w:rsidRDefault="00C33D6D" w:rsidP="00C33D6D">
      <w:pPr>
        <w:tabs>
          <w:tab w:val="left" w:pos="4871"/>
        </w:tabs>
        <w:spacing w:before="100" w:beforeAutospacing="1" w:after="100" w:afterAutospacing="1" w:line="360" w:lineRule="auto"/>
        <w:jc w:val="center"/>
        <w:rPr>
          <w:rFonts w:ascii="Times New Roman" w:eastAsia="Times New Roman" w:hAnsi="Times New Roman" w:cs="Times New Roman"/>
          <w:b/>
          <w:sz w:val="52"/>
          <w:szCs w:val="28"/>
        </w:rPr>
      </w:pPr>
    </w:p>
    <w:p w14:paraId="54E81DC9" w14:textId="77777777" w:rsidR="00C33D6D" w:rsidRPr="00DF3869" w:rsidRDefault="00C33D6D" w:rsidP="00C33D6D">
      <w:pPr>
        <w:spacing w:after="200" w:line="360" w:lineRule="auto"/>
      </w:pPr>
    </w:p>
    <w:p w14:paraId="67CB7AE3" w14:textId="77777777" w:rsidR="00C33D6D" w:rsidRPr="00DF3869" w:rsidRDefault="00C33D6D" w:rsidP="00C33D6D">
      <w:pPr>
        <w:spacing w:line="360" w:lineRule="auto"/>
      </w:pPr>
    </w:p>
    <w:p w14:paraId="043652A0" w14:textId="77777777" w:rsidR="00C33D6D" w:rsidRDefault="00C33D6D" w:rsidP="00C33D6D"/>
    <w:p w14:paraId="330C76C7" w14:textId="77777777" w:rsidR="00BE7950" w:rsidRDefault="00BE7950">
      <w:pPr>
        <w:rPr>
          <w:rFonts w:ascii="Times New Roman" w:hAnsi="Times New Roman" w:cs="Times New Roman"/>
          <w:b/>
          <w:sz w:val="40"/>
          <w:szCs w:val="40"/>
          <w:u w:val="single"/>
        </w:rPr>
      </w:pPr>
    </w:p>
    <w:sectPr w:rsidR="00BE7950" w:rsidSect="009A1238">
      <w:footerReference w:type="default" r:id="rId32"/>
      <w:pgSz w:w="12240" w:h="15840"/>
      <w:pgMar w:top="1440" w:right="1440" w:bottom="1440" w:left="1440" w:header="720" w:footer="720" w:gutter="0"/>
      <w:pgNumType w:start="8"/>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673DB9" w14:textId="77777777" w:rsidR="00400CDB" w:rsidRDefault="00400CDB" w:rsidP="00DF3869">
      <w:pPr>
        <w:spacing w:after="0" w:line="240" w:lineRule="auto"/>
      </w:pPr>
      <w:r>
        <w:separator/>
      </w:r>
    </w:p>
  </w:endnote>
  <w:endnote w:type="continuationSeparator" w:id="0">
    <w:p w14:paraId="26B7461D" w14:textId="77777777" w:rsidR="00400CDB" w:rsidRDefault="00400CDB" w:rsidP="00DF3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auto"/>
    <w:pitch w:val="variable"/>
    <w:sig w:usb0="00000003" w:usb1="00000000" w:usb2="00000000" w:usb3="00000000" w:csb0="00000001" w:csb1="00000000"/>
  </w:font>
  <w:font w:name="游ゴシック Light">
    <w:panose1 w:val="00000000000000000000"/>
    <w:charset w:val="80"/>
    <w:family w:val="roman"/>
    <w:notTrueType/>
    <w:pitch w:val="default"/>
  </w:font>
  <w:font w:name="Segoe UI">
    <w:panose1 w:val="020B0502040204020203"/>
    <w:charset w:val="00"/>
    <w:family w:val="swiss"/>
    <w:pitch w:val="variable"/>
    <w:sig w:usb0="E10022FF" w:usb1="C000E47F" w:usb2="00000029" w:usb3="00000000" w:csb0="000001D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59A69F" w14:textId="35FC776A" w:rsidR="009A1238" w:rsidRDefault="009A1238">
    <w:pPr>
      <w:pStyle w:val="Footer"/>
      <w:jc w:val="center"/>
    </w:pPr>
  </w:p>
  <w:p w14:paraId="5AB43406" w14:textId="77777777" w:rsidR="008F65B3" w:rsidRDefault="008F65B3" w:rsidP="00DF3869">
    <w:pPr>
      <w:pStyle w:val="Footer"/>
      <w:tabs>
        <w:tab w:val="clear" w:pos="4680"/>
        <w:tab w:val="clear" w:pos="9360"/>
        <w:tab w:val="left" w:pos="168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1716C8" w14:textId="77777777" w:rsidR="00400CDB" w:rsidRDefault="00400CDB" w:rsidP="00DF3869">
      <w:pPr>
        <w:spacing w:after="0" w:line="240" w:lineRule="auto"/>
      </w:pPr>
      <w:r>
        <w:separator/>
      </w:r>
    </w:p>
  </w:footnote>
  <w:footnote w:type="continuationSeparator" w:id="0">
    <w:p w14:paraId="741568FA" w14:textId="77777777" w:rsidR="00400CDB" w:rsidRDefault="00400CDB" w:rsidP="00DF38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6350"/>
    <w:multiLevelType w:val="multilevel"/>
    <w:tmpl w:val="A16E86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495831"/>
    <w:multiLevelType w:val="hybridMultilevel"/>
    <w:tmpl w:val="8F96EB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067E3F7B"/>
    <w:multiLevelType w:val="hybridMultilevel"/>
    <w:tmpl w:val="86DC38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0B691A"/>
    <w:multiLevelType w:val="hybridMultilevel"/>
    <w:tmpl w:val="9FE837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92E4A96"/>
    <w:multiLevelType w:val="hybridMultilevel"/>
    <w:tmpl w:val="3C74BD7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15FE5459"/>
    <w:multiLevelType w:val="hybridMultilevel"/>
    <w:tmpl w:val="69E623D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AAD0861"/>
    <w:multiLevelType w:val="hybridMultilevel"/>
    <w:tmpl w:val="CF9AD3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22251B7B"/>
    <w:multiLevelType w:val="multilevel"/>
    <w:tmpl w:val="8876B41A"/>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36513B7"/>
    <w:multiLevelType w:val="multilevel"/>
    <w:tmpl w:val="F8543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4FA4FF2"/>
    <w:multiLevelType w:val="hybridMultilevel"/>
    <w:tmpl w:val="BB7E46FA"/>
    <w:lvl w:ilvl="0" w:tplc="04090001">
      <w:start w:val="1"/>
      <w:numFmt w:val="bullet"/>
      <w:lvlText w:val=""/>
      <w:lvlJc w:val="left"/>
      <w:pPr>
        <w:ind w:left="1365" w:hanging="360"/>
      </w:pPr>
      <w:rPr>
        <w:rFonts w:ascii="Symbol" w:hAnsi="Symbol" w:hint="default"/>
      </w:rPr>
    </w:lvl>
    <w:lvl w:ilvl="1" w:tplc="04090003" w:tentative="1">
      <w:start w:val="1"/>
      <w:numFmt w:val="bullet"/>
      <w:lvlText w:val="o"/>
      <w:lvlJc w:val="left"/>
      <w:pPr>
        <w:ind w:left="2085" w:hanging="360"/>
      </w:pPr>
      <w:rPr>
        <w:rFonts w:ascii="Courier New" w:hAnsi="Courier New" w:cs="Courier New" w:hint="default"/>
      </w:rPr>
    </w:lvl>
    <w:lvl w:ilvl="2" w:tplc="04090005" w:tentative="1">
      <w:start w:val="1"/>
      <w:numFmt w:val="bullet"/>
      <w:lvlText w:val=""/>
      <w:lvlJc w:val="left"/>
      <w:pPr>
        <w:ind w:left="2805" w:hanging="360"/>
      </w:pPr>
      <w:rPr>
        <w:rFonts w:ascii="Wingdings" w:hAnsi="Wingdings" w:hint="default"/>
      </w:rPr>
    </w:lvl>
    <w:lvl w:ilvl="3" w:tplc="04090001" w:tentative="1">
      <w:start w:val="1"/>
      <w:numFmt w:val="bullet"/>
      <w:lvlText w:val=""/>
      <w:lvlJc w:val="left"/>
      <w:pPr>
        <w:ind w:left="3525" w:hanging="360"/>
      </w:pPr>
      <w:rPr>
        <w:rFonts w:ascii="Symbol" w:hAnsi="Symbol" w:hint="default"/>
      </w:rPr>
    </w:lvl>
    <w:lvl w:ilvl="4" w:tplc="04090003" w:tentative="1">
      <w:start w:val="1"/>
      <w:numFmt w:val="bullet"/>
      <w:lvlText w:val="o"/>
      <w:lvlJc w:val="left"/>
      <w:pPr>
        <w:ind w:left="4245" w:hanging="360"/>
      </w:pPr>
      <w:rPr>
        <w:rFonts w:ascii="Courier New" w:hAnsi="Courier New" w:cs="Courier New" w:hint="default"/>
      </w:rPr>
    </w:lvl>
    <w:lvl w:ilvl="5" w:tplc="04090005" w:tentative="1">
      <w:start w:val="1"/>
      <w:numFmt w:val="bullet"/>
      <w:lvlText w:val=""/>
      <w:lvlJc w:val="left"/>
      <w:pPr>
        <w:ind w:left="4965" w:hanging="360"/>
      </w:pPr>
      <w:rPr>
        <w:rFonts w:ascii="Wingdings" w:hAnsi="Wingdings" w:hint="default"/>
      </w:rPr>
    </w:lvl>
    <w:lvl w:ilvl="6" w:tplc="04090001" w:tentative="1">
      <w:start w:val="1"/>
      <w:numFmt w:val="bullet"/>
      <w:lvlText w:val=""/>
      <w:lvlJc w:val="left"/>
      <w:pPr>
        <w:ind w:left="5685" w:hanging="360"/>
      </w:pPr>
      <w:rPr>
        <w:rFonts w:ascii="Symbol" w:hAnsi="Symbol" w:hint="default"/>
      </w:rPr>
    </w:lvl>
    <w:lvl w:ilvl="7" w:tplc="04090003" w:tentative="1">
      <w:start w:val="1"/>
      <w:numFmt w:val="bullet"/>
      <w:lvlText w:val="o"/>
      <w:lvlJc w:val="left"/>
      <w:pPr>
        <w:ind w:left="6405" w:hanging="360"/>
      </w:pPr>
      <w:rPr>
        <w:rFonts w:ascii="Courier New" w:hAnsi="Courier New" w:cs="Courier New" w:hint="default"/>
      </w:rPr>
    </w:lvl>
    <w:lvl w:ilvl="8" w:tplc="04090005" w:tentative="1">
      <w:start w:val="1"/>
      <w:numFmt w:val="bullet"/>
      <w:lvlText w:val=""/>
      <w:lvlJc w:val="left"/>
      <w:pPr>
        <w:ind w:left="7125" w:hanging="360"/>
      </w:pPr>
      <w:rPr>
        <w:rFonts w:ascii="Wingdings" w:hAnsi="Wingdings" w:hint="default"/>
      </w:rPr>
    </w:lvl>
  </w:abstractNum>
  <w:abstractNum w:abstractNumId="10">
    <w:nsid w:val="27360511"/>
    <w:multiLevelType w:val="hybridMultilevel"/>
    <w:tmpl w:val="46883A26"/>
    <w:lvl w:ilvl="0" w:tplc="B686E420">
      <w:start w:val="5"/>
      <w:numFmt w:val="bullet"/>
      <w:lvlText w:val=""/>
      <w:lvlJc w:val="left"/>
      <w:pPr>
        <w:ind w:left="1440" w:hanging="360"/>
      </w:pPr>
      <w:rPr>
        <w:rFonts w:ascii="Symbol" w:eastAsiaTheme="minorHAnsi" w:hAnsi="Symbol"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C1841C0"/>
    <w:multiLevelType w:val="multilevel"/>
    <w:tmpl w:val="612C5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2CF20E19"/>
    <w:multiLevelType w:val="hybridMultilevel"/>
    <w:tmpl w:val="311C90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E134921"/>
    <w:multiLevelType w:val="hybridMultilevel"/>
    <w:tmpl w:val="3BB86C9A"/>
    <w:lvl w:ilvl="0" w:tplc="0409000B">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1A4204C"/>
    <w:multiLevelType w:val="hybridMultilevel"/>
    <w:tmpl w:val="50B8072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30B6A81"/>
    <w:multiLevelType w:val="hybridMultilevel"/>
    <w:tmpl w:val="25D4BF2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34A8486C"/>
    <w:multiLevelType w:val="multilevel"/>
    <w:tmpl w:val="56C2E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95B1FF0"/>
    <w:multiLevelType w:val="multilevel"/>
    <w:tmpl w:val="02A030C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8">
    <w:nsid w:val="3BEC157A"/>
    <w:multiLevelType w:val="hybridMultilevel"/>
    <w:tmpl w:val="910E731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2835168"/>
    <w:multiLevelType w:val="hybridMultilevel"/>
    <w:tmpl w:val="6F3262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478B58E6"/>
    <w:multiLevelType w:val="hybridMultilevel"/>
    <w:tmpl w:val="390858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4F0E125A"/>
    <w:multiLevelType w:val="hybridMultilevel"/>
    <w:tmpl w:val="8594E9C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nsid w:val="53E96536"/>
    <w:multiLevelType w:val="hybridMultilevel"/>
    <w:tmpl w:val="1B0C03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537694A"/>
    <w:multiLevelType w:val="hybridMultilevel"/>
    <w:tmpl w:val="0E5A00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5DE31A33"/>
    <w:multiLevelType w:val="hybridMultilevel"/>
    <w:tmpl w:val="004A83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FA220B5"/>
    <w:multiLevelType w:val="hybridMultilevel"/>
    <w:tmpl w:val="51C8EA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ABA31A3"/>
    <w:multiLevelType w:val="hybridMultilevel"/>
    <w:tmpl w:val="C16E4930"/>
    <w:lvl w:ilvl="0" w:tplc="A6BACB1E">
      <w:start w:val="5"/>
      <w:numFmt w:val="bullet"/>
      <w:lvlText w:val="-"/>
      <w:lvlJc w:val="left"/>
      <w:pPr>
        <w:ind w:left="1080" w:hanging="360"/>
      </w:pPr>
      <w:rPr>
        <w:rFonts w:ascii="Calibri" w:eastAsiaTheme="minorHAnsi" w:hAnsi="Calibri"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6EB31ED2"/>
    <w:multiLevelType w:val="hybridMultilevel"/>
    <w:tmpl w:val="B49A134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6FA72CB8"/>
    <w:multiLevelType w:val="hybridMultilevel"/>
    <w:tmpl w:val="B016B0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730A1E63"/>
    <w:multiLevelType w:val="hybridMultilevel"/>
    <w:tmpl w:val="FD1847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F847D0"/>
    <w:multiLevelType w:val="multilevel"/>
    <w:tmpl w:val="6F00B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7A347C76"/>
    <w:multiLevelType w:val="hybridMultilevel"/>
    <w:tmpl w:val="07CA33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B345DF0"/>
    <w:multiLevelType w:val="hybridMultilevel"/>
    <w:tmpl w:val="FBBE73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26"/>
  </w:num>
  <w:num w:numId="3">
    <w:abstractNumId w:val="10"/>
  </w:num>
  <w:num w:numId="4">
    <w:abstractNumId w:val="11"/>
  </w:num>
  <w:num w:numId="5">
    <w:abstractNumId w:val="30"/>
  </w:num>
  <w:num w:numId="6">
    <w:abstractNumId w:val="2"/>
  </w:num>
  <w:num w:numId="7">
    <w:abstractNumId w:val="21"/>
  </w:num>
  <w:num w:numId="8">
    <w:abstractNumId w:val="4"/>
  </w:num>
  <w:num w:numId="9">
    <w:abstractNumId w:val="16"/>
  </w:num>
  <w:num w:numId="10">
    <w:abstractNumId w:val="8"/>
  </w:num>
  <w:num w:numId="11">
    <w:abstractNumId w:val="0"/>
  </w:num>
  <w:num w:numId="12">
    <w:abstractNumId w:val="7"/>
  </w:num>
  <w:num w:numId="13">
    <w:abstractNumId w:val="3"/>
  </w:num>
  <w:num w:numId="14">
    <w:abstractNumId w:val="25"/>
  </w:num>
  <w:num w:numId="15">
    <w:abstractNumId w:val="14"/>
  </w:num>
  <w:num w:numId="16">
    <w:abstractNumId w:val="18"/>
  </w:num>
  <w:num w:numId="17">
    <w:abstractNumId w:val="13"/>
  </w:num>
  <w:num w:numId="18">
    <w:abstractNumId w:val="32"/>
  </w:num>
  <w:num w:numId="19">
    <w:abstractNumId w:val="22"/>
  </w:num>
  <w:num w:numId="20">
    <w:abstractNumId w:val="29"/>
  </w:num>
  <w:num w:numId="21">
    <w:abstractNumId w:val="24"/>
  </w:num>
  <w:num w:numId="22">
    <w:abstractNumId w:val="27"/>
  </w:num>
  <w:num w:numId="23">
    <w:abstractNumId w:val="20"/>
  </w:num>
  <w:num w:numId="24">
    <w:abstractNumId w:val="19"/>
  </w:num>
  <w:num w:numId="25">
    <w:abstractNumId w:val="28"/>
  </w:num>
  <w:num w:numId="26">
    <w:abstractNumId w:val="15"/>
  </w:num>
  <w:num w:numId="27">
    <w:abstractNumId w:val="1"/>
  </w:num>
  <w:num w:numId="28">
    <w:abstractNumId w:val="5"/>
  </w:num>
  <w:num w:numId="29">
    <w:abstractNumId w:val="6"/>
  </w:num>
  <w:num w:numId="30">
    <w:abstractNumId w:val="23"/>
  </w:num>
  <w:num w:numId="31">
    <w:abstractNumId w:val="9"/>
  </w:num>
  <w:num w:numId="32">
    <w:abstractNumId w:val="12"/>
  </w:num>
  <w:num w:numId="33">
    <w:abstractNumId w:val="3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3869"/>
    <w:rsid w:val="000C0845"/>
    <w:rsid w:val="000E11FC"/>
    <w:rsid w:val="00113BFC"/>
    <w:rsid w:val="00125F0A"/>
    <w:rsid w:val="00252086"/>
    <w:rsid w:val="00257615"/>
    <w:rsid w:val="00294DF2"/>
    <w:rsid w:val="002D1175"/>
    <w:rsid w:val="0034423E"/>
    <w:rsid w:val="00400625"/>
    <w:rsid w:val="00400CDB"/>
    <w:rsid w:val="00491AA9"/>
    <w:rsid w:val="00493442"/>
    <w:rsid w:val="00510ED8"/>
    <w:rsid w:val="00516ACE"/>
    <w:rsid w:val="00665CB9"/>
    <w:rsid w:val="00685331"/>
    <w:rsid w:val="00850A6D"/>
    <w:rsid w:val="008B0D3B"/>
    <w:rsid w:val="008C494D"/>
    <w:rsid w:val="008D328B"/>
    <w:rsid w:val="008D489B"/>
    <w:rsid w:val="008F65B3"/>
    <w:rsid w:val="00900AD8"/>
    <w:rsid w:val="009A1238"/>
    <w:rsid w:val="00AE056C"/>
    <w:rsid w:val="00BE7950"/>
    <w:rsid w:val="00C0783C"/>
    <w:rsid w:val="00C13B6F"/>
    <w:rsid w:val="00C33D6D"/>
    <w:rsid w:val="00C6648B"/>
    <w:rsid w:val="00CC00B7"/>
    <w:rsid w:val="00CE2D31"/>
    <w:rsid w:val="00DB7586"/>
    <w:rsid w:val="00DF3869"/>
    <w:rsid w:val="00E51E86"/>
    <w:rsid w:val="00EE755E"/>
    <w:rsid w:val="00F11381"/>
    <w:rsid w:val="00F40FEB"/>
  </w:rsids>
  <m:mathPr>
    <m:mathFont m:val="Cambria Math"/>
    <m:brkBin m:val="before"/>
    <m:brkBinSub m:val="--"/>
    <m:smallFrac/>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2849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0ED8"/>
  </w:style>
  <w:style w:type="paragraph" w:styleId="Heading2">
    <w:name w:val="heading 2"/>
    <w:basedOn w:val="Normal"/>
    <w:link w:val="Heading2Char"/>
    <w:uiPriority w:val="9"/>
    <w:qFormat/>
    <w:rsid w:val="00DF386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DF386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F3869"/>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DF3869"/>
    <w:rPr>
      <w:rFonts w:asciiTheme="majorHAnsi" w:eastAsiaTheme="majorEastAsia" w:hAnsiTheme="majorHAnsi" w:cstheme="majorBidi"/>
      <w:color w:val="1F4D78" w:themeColor="accent1" w:themeShade="7F"/>
      <w:sz w:val="24"/>
      <w:szCs w:val="24"/>
    </w:rPr>
  </w:style>
  <w:style w:type="numbering" w:customStyle="1" w:styleId="NoList1">
    <w:name w:val="No List1"/>
    <w:next w:val="NoList"/>
    <w:uiPriority w:val="99"/>
    <w:semiHidden/>
    <w:unhideWhenUsed/>
    <w:rsid w:val="00DF3869"/>
  </w:style>
  <w:style w:type="numbering" w:customStyle="1" w:styleId="NoList11">
    <w:name w:val="No List11"/>
    <w:next w:val="NoList"/>
    <w:uiPriority w:val="99"/>
    <w:semiHidden/>
    <w:unhideWhenUsed/>
    <w:rsid w:val="00DF3869"/>
  </w:style>
  <w:style w:type="paragraph" w:styleId="ListParagraph">
    <w:name w:val="List Paragraph"/>
    <w:basedOn w:val="Normal"/>
    <w:uiPriority w:val="34"/>
    <w:qFormat/>
    <w:rsid w:val="00DF3869"/>
    <w:pPr>
      <w:spacing w:after="200" w:line="276" w:lineRule="auto"/>
      <w:ind w:left="720"/>
      <w:contextualSpacing/>
    </w:pPr>
  </w:style>
  <w:style w:type="paragraph" w:styleId="NormalWeb">
    <w:name w:val="Normal (Web)"/>
    <w:basedOn w:val="Normal"/>
    <w:uiPriority w:val="99"/>
    <w:unhideWhenUsed/>
    <w:rsid w:val="00DF386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F3869"/>
    <w:rPr>
      <w:color w:val="0000FF"/>
      <w:u w:val="single"/>
    </w:rPr>
  </w:style>
  <w:style w:type="table" w:styleId="TableGrid">
    <w:name w:val="Table Grid"/>
    <w:basedOn w:val="TableNormal"/>
    <w:uiPriority w:val="59"/>
    <w:rsid w:val="00DF38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DF3869"/>
    <w:rPr>
      <w:sz w:val="16"/>
      <w:szCs w:val="16"/>
    </w:rPr>
  </w:style>
  <w:style w:type="paragraph" w:styleId="CommentText">
    <w:name w:val="annotation text"/>
    <w:basedOn w:val="Normal"/>
    <w:link w:val="CommentTextChar"/>
    <w:uiPriority w:val="99"/>
    <w:semiHidden/>
    <w:unhideWhenUsed/>
    <w:rsid w:val="00DF3869"/>
    <w:pPr>
      <w:spacing w:line="240" w:lineRule="auto"/>
    </w:pPr>
    <w:rPr>
      <w:sz w:val="20"/>
      <w:szCs w:val="20"/>
    </w:rPr>
  </w:style>
  <w:style w:type="character" w:customStyle="1" w:styleId="CommentTextChar">
    <w:name w:val="Comment Text Char"/>
    <w:basedOn w:val="DefaultParagraphFont"/>
    <w:link w:val="CommentText"/>
    <w:uiPriority w:val="99"/>
    <w:semiHidden/>
    <w:rsid w:val="00DF3869"/>
    <w:rPr>
      <w:sz w:val="20"/>
      <w:szCs w:val="20"/>
    </w:rPr>
  </w:style>
  <w:style w:type="paragraph" w:styleId="CommentSubject">
    <w:name w:val="annotation subject"/>
    <w:basedOn w:val="CommentText"/>
    <w:next w:val="CommentText"/>
    <w:link w:val="CommentSubjectChar"/>
    <w:uiPriority w:val="99"/>
    <w:semiHidden/>
    <w:unhideWhenUsed/>
    <w:rsid w:val="00DF3869"/>
    <w:rPr>
      <w:b/>
      <w:bCs/>
    </w:rPr>
  </w:style>
  <w:style w:type="character" w:customStyle="1" w:styleId="CommentSubjectChar">
    <w:name w:val="Comment Subject Char"/>
    <w:basedOn w:val="CommentTextChar"/>
    <w:link w:val="CommentSubject"/>
    <w:uiPriority w:val="99"/>
    <w:semiHidden/>
    <w:rsid w:val="00DF3869"/>
    <w:rPr>
      <w:b/>
      <w:bCs/>
      <w:sz w:val="20"/>
      <w:szCs w:val="20"/>
    </w:rPr>
  </w:style>
  <w:style w:type="paragraph" w:styleId="BalloonText">
    <w:name w:val="Balloon Text"/>
    <w:basedOn w:val="Normal"/>
    <w:link w:val="BalloonTextChar"/>
    <w:uiPriority w:val="99"/>
    <w:semiHidden/>
    <w:unhideWhenUsed/>
    <w:rsid w:val="00DF38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3869"/>
    <w:rPr>
      <w:rFonts w:ascii="Segoe UI" w:hAnsi="Segoe UI" w:cs="Segoe UI"/>
      <w:sz w:val="18"/>
      <w:szCs w:val="18"/>
    </w:rPr>
  </w:style>
  <w:style w:type="paragraph" w:styleId="Header">
    <w:name w:val="header"/>
    <w:basedOn w:val="Normal"/>
    <w:link w:val="HeaderChar"/>
    <w:uiPriority w:val="99"/>
    <w:unhideWhenUsed/>
    <w:rsid w:val="00DF38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3869"/>
  </w:style>
  <w:style w:type="paragraph" w:styleId="Footer">
    <w:name w:val="footer"/>
    <w:basedOn w:val="Normal"/>
    <w:link w:val="FooterChar"/>
    <w:uiPriority w:val="99"/>
    <w:unhideWhenUsed/>
    <w:rsid w:val="00DF38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3869"/>
  </w:style>
  <w:style w:type="character" w:customStyle="1" w:styleId="lead">
    <w:name w:val="lead"/>
    <w:basedOn w:val="DefaultParagraphFont"/>
    <w:rsid w:val="00DF3869"/>
  </w:style>
  <w:style w:type="character" w:customStyle="1" w:styleId="ilfuvd">
    <w:name w:val="ilfuvd"/>
    <w:basedOn w:val="DefaultParagraphFont"/>
    <w:rsid w:val="00DF3869"/>
  </w:style>
  <w:style w:type="character" w:customStyle="1" w:styleId="kx21rb">
    <w:name w:val="kx21rb"/>
    <w:basedOn w:val="DefaultParagraphFont"/>
    <w:rsid w:val="00DF3869"/>
  </w:style>
  <w:style w:type="table" w:customStyle="1" w:styleId="PlainTable1">
    <w:name w:val="Plain Table 1"/>
    <w:basedOn w:val="TableNormal"/>
    <w:uiPriority w:val="41"/>
    <w:rsid w:val="00DF3869"/>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
    <w:name w:val="Plain Table 2"/>
    <w:basedOn w:val="TableNormal"/>
    <w:uiPriority w:val="42"/>
    <w:rsid w:val="00DF386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
    <w:name w:val="Plain Table 3"/>
    <w:basedOn w:val="TableNormal"/>
    <w:uiPriority w:val="43"/>
    <w:rsid w:val="00DF386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eGrid1">
    <w:name w:val="Table Grid1"/>
    <w:basedOn w:val="TableNormal"/>
    <w:next w:val="TableGrid"/>
    <w:uiPriority w:val="59"/>
    <w:rsid w:val="00E51E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0ED8"/>
  </w:style>
  <w:style w:type="paragraph" w:styleId="Heading2">
    <w:name w:val="heading 2"/>
    <w:basedOn w:val="Normal"/>
    <w:link w:val="Heading2Char"/>
    <w:uiPriority w:val="9"/>
    <w:qFormat/>
    <w:rsid w:val="00DF386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DF386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F3869"/>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DF3869"/>
    <w:rPr>
      <w:rFonts w:asciiTheme="majorHAnsi" w:eastAsiaTheme="majorEastAsia" w:hAnsiTheme="majorHAnsi" w:cstheme="majorBidi"/>
      <w:color w:val="1F4D78" w:themeColor="accent1" w:themeShade="7F"/>
      <w:sz w:val="24"/>
      <w:szCs w:val="24"/>
    </w:rPr>
  </w:style>
  <w:style w:type="numbering" w:customStyle="1" w:styleId="NoList1">
    <w:name w:val="No List1"/>
    <w:next w:val="NoList"/>
    <w:uiPriority w:val="99"/>
    <w:semiHidden/>
    <w:unhideWhenUsed/>
    <w:rsid w:val="00DF3869"/>
  </w:style>
  <w:style w:type="numbering" w:customStyle="1" w:styleId="NoList11">
    <w:name w:val="No List11"/>
    <w:next w:val="NoList"/>
    <w:uiPriority w:val="99"/>
    <w:semiHidden/>
    <w:unhideWhenUsed/>
    <w:rsid w:val="00DF3869"/>
  </w:style>
  <w:style w:type="paragraph" w:styleId="ListParagraph">
    <w:name w:val="List Paragraph"/>
    <w:basedOn w:val="Normal"/>
    <w:uiPriority w:val="34"/>
    <w:qFormat/>
    <w:rsid w:val="00DF3869"/>
    <w:pPr>
      <w:spacing w:after="200" w:line="276" w:lineRule="auto"/>
      <w:ind w:left="720"/>
      <w:contextualSpacing/>
    </w:pPr>
  </w:style>
  <w:style w:type="paragraph" w:styleId="NormalWeb">
    <w:name w:val="Normal (Web)"/>
    <w:basedOn w:val="Normal"/>
    <w:uiPriority w:val="99"/>
    <w:unhideWhenUsed/>
    <w:rsid w:val="00DF386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F3869"/>
    <w:rPr>
      <w:color w:val="0000FF"/>
      <w:u w:val="single"/>
    </w:rPr>
  </w:style>
  <w:style w:type="table" w:styleId="TableGrid">
    <w:name w:val="Table Grid"/>
    <w:basedOn w:val="TableNormal"/>
    <w:uiPriority w:val="59"/>
    <w:rsid w:val="00DF38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DF3869"/>
    <w:rPr>
      <w:sz w:val="16"/>
      <w:szCs w:val="16"/>
    </w:rPr>
  </w:style>
  <w:style w:type="paragraph" w:styleId="CommentText">
    <w:name w:val="annotation text"/>
    <w:basedOn w:val="Normal"/>
    <w:link w:val="CommentTextChar"/>
    <w:uiPriority w:val="99"/>
    <w:semiHidden/>
    <w:unhideWhenUsed/>
    <w:rsid w:val="00DF3869"/>
    <w:pPr>
      <w:spacing w:line="240" w:lineRule="auto"/>
    </w:pPr>
    <w:rPr>
      <w:sz w:val="20"/>
      <w:szCs w:val="20"/>
    </w:rPr>
  </w:style>
  <w:style w:type="character" w:customStyle="1" w:styleId="CommentTextChar">
    <w:name w:val="Comment Text Char"/>
    <w:basedOn w:val="DefaultParagraphFont"/>
    <w:link w:val="CommentText"/>
    <w:uiPriority w:val="99"/>
    <w:semiHidden/>
    <w:rsid w:val="00DF3869"/>
    <w:rPr>
      <w:sz w:val="20"/>
      <w:szCs w:val="20"/>
    </w:rPr>
  </w:style>
  <w:style w:type="paragraph" w:styleId="CommentSubject">
    <w:name w:val="annotation subject"/>
    <w:basedOn w:val="CommentText"/>
    <w:next w:val="CommentText"/>
    <w:link w:val="CommentSubjectChar"/>
    <w:uiPriority w:val="99"/>
    <w:semiHidden/>
    <w:unhideWhenUsed/>
    <w:rsid w:val="00DF3869"/>
    <w:rPr>
      <w:b/>
      <w:bCs/>
    </w:rPr>
  </w:style>
  <w:style w:type="character" w:customStyle="1" w:styleId="CommentSubjectChar">
    <w:name w:val="Comment Subject Char"/>
    <w:basedOn w:val="CommentTextChar"/>
    <w:link w:val="CommentSubject"/>
    <w:uiPriority w:val="99"/>
    <w:semiHidden/>
    <w:rsid w:val="00DF3869"/>
    <w:rPr>
      <w:b/>
      <w:bCs/>
      <w:sz w:val="20"/>
      <w:szCs w:val="20"/>
    </w:rPr>
  </w:style>
  <w:style w:type="paragraph" w:styleId="BalloonText">
    <w:name w:val="Balloon Text"/>
    <w:basedOn w:val="Normal"/>
    <w:link w:val="BalloonTextChar"/>
    <w:uiPriority w:val="99"/>
    <w:semiHidden/>
    <w:unhideWhenUsed/>
    <w:rsid w:val="00DF38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3869"/>
    <w:rPr>
      <w:rFonts w:ascii="Segoe UI" w:hAnsi="Segoe UI" w:cs="Segoe UI"/>
      <w:sz w:val="18"/>
      <w:szCs w:val="18"/>
    </w:rPr>
  </w:style>
  <w:style w:type="paragraph" w:styleId="Header">
    <w:name w:val="header"/>
    <w:basedOn w:val="Normal"/>
    <w:link w:val="HeaderChar"/>
    <w:uiPriority w:val="99"/>
    <w:unhideWhenUsed/>
    <w:rsid w:val="00DF38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3869"/>
  </w:style>
  <w:style w:type="paragraph" w:styleId="Footer">
    <w:name w:val="footer"/>
    <w:basedOn w:val="Normal"/>
    <w:link w:val="FooterChar"/>
    <w:uiPriority w:val="99"/>
    <w:unhideWhenUsed/>
    <w:rsid w:val="00DF38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3869"/>
  </w:style>
  <w:style w:type="character" w:customStyle="1" w:styleId="lead">
    <w:name w:val="lead"/>
    <w:basedOn w:val="DefaultParagraphFont"/>
    <w:rsid w:val="00DF3869"/>
  </w:style>
  <w:style w:type="character" w:customStyle="1" w:styleId="ilfuvd">
    <w:name w:val="ilfuvd"/>
    <w:basedOn w:val="DefaultParagraphFont"/>
    <w:rsid w:val="00DF3869"/>
  </w:style>
  <w:style w:type="character" w:customStyle="1" w:styleId="kx21rb">
    <w:name w:val="kx21rb"/>
    <w:basedOn w:val="DefaultParagraphFont"/>
    <w:rsid w:val="00DF3869"/>
  </w:style>
  <w:style w:type="table" w:customStyle="1" w:styleId="PlainTable1">
    <w:name w:val="Plain Table 1"/>
    <w:basedOn w:val="TableNormal"/>
    <w:uiPriority w:val="41"/>
    <w:rsid w:val="00DF3869"/>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
    <w:name w:val="Plain Table 2"/>
    <w:basedOn w:val="TableNormal"/>
    <w:uiPriority w:val="42"/>
    <w:rsid w:val="00DF386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
    <w:name w:val="Plain Table 3"/>
    <w:basedOn w:val="TableNormal"/>
    <w:uiPriority w:val="43"/>
    <w:rsid w:val="00DF386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eGrid1">
    <w:name w:val="Table Grid1"/>
    <w:basedOn w:val="TableNormal"/>
    <w:next w:val="TableGrid"/>
    <w:uiPriority w:val="59"/>
    <w:rsid w:val="00E51E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microsoft.com/office/2007/relationships/diagramDrawing" Target="diagrams/drawing1.xml"/><Relationship Id="rId26"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diagramColors" Target="diagrams/colors1.xml"/><Relationship Id="rId25" Type="http://schemas.openxmlformats.org/officeDocument/2006/relationships/chart" Target="charts/chart7.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chart" Target="charts/chart2.xml"/><Relationship Id="rId29" Type="http://schemas.openxmlformats.org/officeDocument/2006/relationships/hyperlink" Target="https://www.slideshare.net/eshabhatia/fundamental-analysis-874298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chart" Target="charts/chart6.xml"/><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diagramLayout" Target="diagrams/layout1.xml"/><Relationship Id="rId23" Type="http://schemas.openxmlformats.org/officeDocument/2006/relationships/chart" Target="charts/chart5.xml"/><Relationship Id="rId28" Type="http://schemas.openxmlformats.org/officeDocument/2006/relationships/hyperlink" Target="https://www.kotaksecurities.com/ksweb/Research/Investment-Knowledge-Bank/stock-market-analysis" TargetMode="External"/><Relationship Id="rId10" Type="http://schemas.openxmlformats.org/officeDocument/2006/relationships/image" Target="media/image2.jpeg"/><Relationship Id="rId19" Type="http://schemas.openxmlformats.org/officeDocument/2006/relationships/chart" Target="charts/chart1.xml"/><Relationship Id="rId31" Type="http://schemas.openxmlformats.org/officeDocument/2006/relationships/hyperlink" Target="https://www.investopedia.com/university/fundamentalanalysis/"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Data" Target="diagrams/data1.xml"/><Relationship Id="rId22" Type="http://schemas.openxmlformats.org/officeDocument/2006/relationships/chart" Target="charts/chart4.xml"/><Relationship Id="rId27" Type="http://schemas.openxmlformats.org/officeDocument/2006/relationships/hyperlink" Target="https://www.investopedia.com/terms/f/fundamentals.asp" TargetMode="External"/><Relationship Id="rId30" Type="http://schemas.openxmlformats.org/officeDocument/2006/relationships/hyperlink" Target="https://www.slideshare.net/BabasabPatil/a-project-report-on-fundamental-technical-analysis-of-automobile-sector"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2015</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cat>
            <c:strRef>
              <c:f>Sheet1!$A$2:$A$5</c:f>
              <c:strCache>
                <c:ptCount val="4"/>
                <c:pt idx="0">
                  <c:v>GP</c:v>
                </c:pt>
                <c:pt idx="1">
                  <c:v>Bata Shoes</c:v>
                </c:pt>
                <c:pt idx="2">
                  <c:v>Berger</c:v>
                </c:pt>
                <c:pt idx="3">
                  <c:v>Nestle</c:v>
                </c:pt>
              </c:strCache>
            </c:strRef>
          </c:cat>
          <c:val>
            <c:numRef>
              <c:f>Sheet1!$B$2:$B$5</c:f>
              <c:numCache>
                <c:formatCode>General</c:formatCode>
                <c:ptCount val="4"/>
                <c:pt idx="0">
                  <c:v>0.1953</c:v>
                </c:pt>
                <c:pt idx="1">
                  <c:v>0.20080000000000001</c:v>
                </c:pt>
                <c:pt idx="2">
                  <c:v>0.2137</c:v>
                </c:pt>
                <c:pt idx="3">
                  <c:v>0.25008000000000002</c:v>
                </c:pt>
              </c:numCache>
            </c:numRef>
          </c:val>
          <c:extLst xmlns:c16r2="http://schemas.microsoft.com/office/drawing/2015/06/chart">
            <c:ext xmlns:c16="http://schemas.microsoft.com/office/drawing/2014/chart" uri="{C3380CC4-5D6E-409C-BE32-E72D297353CC}">
              <c16:uniqueId val="{00000000-43B7-4C0D-A03C-C2D6B29C1A5C}"/>
            </c:ext>
          </c:extLst>
        </c:ser>
        <c:ser>
          <c:idx val="1"/>
          <c:order val="1"/>
          <c:tx>
            <c:strRef>
              <c:f>Sheet1!$C$1</c:f>
              <c:strCache>
                <c:ptCount val="1"/>
                <c:pt idx="0">
                  <c:v>2016</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invertIfNegative val="0"/>
          <c:cat>
            <c:strRef>
              <c:f>Sheet1!$A$2:$A$5</c:f>
              <c:strCache>
                <c:ptCount val="4"/>
                <c:pt idx="0">
                  <c:v>GP</c:v>
                </c:pt>
                <c:pt idx="1">
                  <c:v>Bata Shoes</c:v>
                </c:pt>
                <c:pt idx="2">
                  <c:v>Berger</c:v>
                </c:pt>
                <c:pt idx="3">
                  <c:v>Nestle</c:v>
                </c:pt>
              </c:strCache>
            </c:strRef>
          </c:cat>
          <c:val>
            <c:numRef>
              <c:f>Sheet1!$C$2:$C$5</c:f>
              <c:numCache>
                <c:formatCode>General</c:formatCode>
                <c:ptCount val="4"/>
                <c:pt idx="0">
                  <c:v>0.2036</c:v>
                </c:pt>
                <c:pt idx="1">
                  <c:v>0.23089999999999999</c:v>
                </c:pt>
                <c:pt idx="2">
                  <c:v>0.19070000000000001</c:v>
                </c:pt>
                <c:pt idx="3">
                  <c:v>0.2132</c:v>
                </c:pt>
              </c:numCache>
            </c:numRef>
          </c:val>
          <c:extLst xmlns:c16r2="http://schemas.microsoft.com/office/drawing/2015/06/chart">
            <c:ext xmlns:c16="http://schemas.microsoft.com/office/drawing/2014/chart" uri="{C3380CC4-5D6E-409C-BE32-E72D297353CC}">
              <c16:uniqueId val="{00000001-43B7-4C0D-A03C-C2D6B29C1A5C}"/>
            </c:ext>
          </c:extLst>
        </c:ser>
        <c:dLbls>
          <c:showLegendKey val="0"/>
          <c:showVal val="0"/>
          <c:showCatName val="0"/>
          <c:showSerName val="0"/>
          <c:showPercent val="0"/>
          <c:showBubbleSize val="0"/>
        </c:dLbls>
        <c:gapWidth val="355"/>
        <c:overlap val="-70"/>
        <c:axId val="140096256"/>
        <c:axId val="140097792"/>
      </c:barChart>
      <c:catAx>
        <c:axId val="140096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097792"/>
        <c:crosses val="autoZero"/>
        <c:auto val="1"/>
        <c:lblAlgn val="ctr"/>
        <c:lblOffset val="100"/>
        <c:noMultiLvlLbl val="0"/>
      </c:catAx>
      <c:valAx>
        <c:axId val="140097792"/>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096256"/>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2015</c:v>
                </c:pt>
              </c:strCache>
            </c:strRef>
          </c:tx>
          <c:spPr>
            <a:solidFill>
              <a:schemeClr val="accent2"/>
            </a:solidFill>
            <a:ln>
              <a:noFill/>
            </a:ln>
            <a:effectLst/>
          </c:spPr>
          <c:invertIfNegative val="0"/>
          <c:cat>
            <c:strRef>
              <c:f>Sheet1!$A$2:$A$5</c:f>
              <c:strCache>
                <c:ptCount val="4"/>
                <c:pt idx="0">
                  <c:v>Gp</c:v>
                </c:pt>
                <c:pt idx="1">
                  <c:v>Bata</c:v>
                </c:pt>
                <c:pt idx="2">
                  <c:v>Berger</c:v>
                </c:pt>
                <c:pt idx="3">
                  <c:v>Nestle</c:v>
                </c:pt>
              </c:strCache>
            </c:strRef>
          </c:cat>
          <c:val>
            <c:numRef>
              <c:f>Sheet1!$B$2:$B$5</c:f>
              <c:numCache>
                <c:formatCode>General</c:formatCode>
                <c:ptCount val="4"/>
                <c:pt idx="0">
                  <c:v>4.9299999999999997E-2</c:v>
                </c:pt>
                <c:pt idx="1">
                  <c:v>0.14230000000000001</c:v>
                </c:pt>
                <c:pt idx="2">
                  <c:v>0.14199999999999999</c:v>
                </c:pt>
                <c:pt idx="3">
                  <c:v>8.7599999999999997E-2</c:v>
                </c:pt>
              </c:numCache>
            </c:numRef>
          </c:val>
          <c:extLst xmlns:c16r2="http://schemas.microsoft.com/office/drawing/2015/06/chart">
            <c:ext xmlns:c16="http://schemas.microsoft.com/office/drawing/2014/chart" uri="{C3380CC4-5D6E-409C-BE32-E72D297353CC}">
              <c16:uniqueId val="{00000000-520C-4C12-9EEE-8916607D25A2}"/>
            </c:ext>
          </c:extLst>
        </c:ser>
        <c:ser>
          <c:idx val="1"/>
          <c:order val="1"/>
          <c:tx>
            <c:strRef>
              <c:f>Sheet1!$C$1</c:f>
              <c:strCache>
                <c:ptCount val="1"/>
                <c:pt idx="0">
                  <c:v>2016</c:v>
                </c:pt>
              </c:strCache>
            </c:strRef>
          </c:tx>
          <c:spPr>
            <a:solidFill>
              <a:schemeClr val="accent4"/>
            </a:solidFill>
            <a:ln>
              <a:noFill/>
            </a:ln>
            <a:effectLst/>
          </c:spPr>
          <c:invertIfNegative val="0"/>
          <c:cat>
            <c:strRef>
              <c:f>Sheet1!$A$2:$A$5</c:f>
              <c:strCache>
                <c:ptCount val="4"/>
                <c:pt idx="0">
                  <c:v>Gp</c:v>
                </c:pt>
                <c:pt idx="1">
                  <c:v>Bata</c:v>
                </c:pt>
                <c:pt idx="2">
                  <c:v>Berger</c:v>
                </c:pt>
                <c:pt idx="3">
                  <c:v>Nestle</c:v>
                </c:pt>
              </c:strCache>
            </c:strRef>
          </c:cat>
          <c:val>
            <c:numRef>
              <c:f>Sheet1!$C$2:$C$5</c:f>
            </c:numRef>
          </c:val>
          <c:extLst xmlns:c16r2="http://schemas.microsoft.com/office/drawing/2015/06/chart">
            <c:ext xmlns:c16="http://schemas.microsoft.com/office/drawing/2014/chart" uri="{C3380CC4-5D6E-409C-BE32-E72D297353CC}">
              <c16:uniqueId val="{00000001-520C-4C12-9EEE-8916607D25A2}"/>
            </c:ext>
          </c:extLst>
        </c:ser>
        <c:ser>
          <c:idx val="2"/>
          <c:order val="2"/>
          <c:tx>
            <c:strRef>
              <c:f>Sheet1!$D$1</c:f>
              <c:strCache>
                <c:ptCount val="1"/>
                <c:pt idx="0">
                  <c:v>20162</c:v>
                </c:pt>
              </c:strCache>
            </c:strRef>
          </c:tx>
          <c:spPr>
            <a:solidFill>
              <a:schemeClr val="accent6"/>
            </a:solidFill>
            <a:ln>
              <a:noFill/>
            </a:ln>
            <a:effectLst/>
          </c:spPr>
          <c:invertIfNegative val="0"/>
          <c:cat>
            <c:strRef>
              <c:f>Sheet1!$A$2:$A$5</c:f>
              <c:strCache>
                <c:ptCount val="4"/>
                <c:pt idx="0">
                  <c:v>Gp</c:v>
                </c:pt>
                <c:pt idx="1">
                  <c:v>Bata</c:v>
                </c:pt>
                <c:pt idx="2">
                  <c:v>Berger</c:v>
                </c:pt>
                <c:pt idx="3">
                  <c:v>Nestle</c:v>
                </c:pt>
              </c:strCache>
            </c:strRef>
          </c:cat>
          <c:val>
            <c:numRef>
              <c:f>Sheet1!$D$2:$D$5</c:f>
              <c:numCache>
                <c:formatCode>General</c:formatCode>
                <c:ptCount val="4"/>
                <c:pt idx="0">
                  <c:v>3.4599999999999999E-2</c:v>
                </c:pt>
                <c:pt idx="1">
                  <c:v>9.98E-2</c:v>
                </c:pt>
                <c:pt idx="2">
                  <c:v>8.9700000000000099E-2</c:v>
                </c:pt>
                <c:pt idx="3">
                  <c:v>6.5799999999999997E-2</c:v>
                </c:pt>
              </c:numCache>
            </c:numRef>
          </c:val>
          <c:extLst xmlns:c16r2="http://schemas.microsoft.com/office/drawing/2015/06/chart">
            <c:ext xmlns:c16="http://schemas.microsoft.com/office/drawing/2014/chart" uri="{C3380CC4-5D6E-409C-BE32-E72D297353CC}">
              <c16:uniqueId val="{00000002-520C-4C12-9EEE-8916607D25A2}"/>
            </c:ext>
          </c:extLst>
        </c:ser>
        <c:dLbls>
          <c:showLegendKey val="0"/>
          <c:showVal val="0"/>
          <c:showCatName val="0"/>
          <c:showSerName val="0"/>
          <c:showPercent val="0"/>
          <c:showBubbleSize val="0"/>
        </c:dLbls>
        <c:gapWidth val="219"/>
        <c:overlap val="-27"/>
        <c:axId val="110811008"/>
        <c:axId val="110812544"/>
      </c:barChart>
      <c:catAx>
        <c:axId val="110811008"/>
        <c:scaling>
          <c:orientation val="minMax"/>
        </c:scaling>
        <c:delete val="1"/>
        <c:axPos val="b"/>
        <c:numFmt formatCode="General" sourceLinked="1"/>
        <c:majorTickMark val="none"/>
        <c:minorTickMark val="none"/>
        <c:tickLblPos val="nextTo"/>
        <c:crossAx val="110812544"/>
        <c:crosses val="autoZero"/>
        <c:auto val="1"/>
        <c:lblAlgn val="ctr"/>
        <c:lblOffset val="100"/>
        <c:noMultiLvlLbl val="0"/>
      </c:catAx>
      <c:valAx>
        <c:axId val="110812544"/>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1081100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a:effectLst/>
              </a:rPr>
              <a:t>Generating saving capacity</a:t>
            </a:r>
            <a:endParaRPr lang="en-US" sz="1800">
              <a:effectLst/>
            </a:endParaRPr>
          </a:p>
        </c:rich>
      </c:tx>
      <c:overlay val="0"/>
      <c:spPr>
        <a:noFill/>
        <a:ln>
          <a:noFill/>
        </a:ln>
        <a:effectLst/>
      </c:spPr>
    </c:title>
    <c:autoTitleDeleted val="0"/>
    <c:plotArea>
      <c:layout/>
      <c:barChart>
        <c:barDir val="col"/>
        <c:grouping val="clustered"/>
        <c:varyColors val="0"/>
        <c:ser>
          <c:idx val="0"/>
          <c:order val="0"/>
          <c:tx>
            <c:strRef>
              <c:f>Sheet1!$B$1</c:f>
              <c:strCache>
                <c:ptCount val="1"/>
                <c:pt idx="0">
                  <c:v>ROE 2015</c:v>
                </c:pt>
              </c:strCache>
            </c:strRef>
          </c:tx>
          <c:spPr>
            <a:solidFill>
              <a:schemeClr val="accent1"/>
            </a:solidFill>
            <a:ln>
              <a:noFill/>
            </a:ln>
            <a:effectLst/>
          </c:spPr>
          <c:invertIfNegative val="0"/>
          <c:cat>
            <c:strRef>
              <c:f>Sheet1!$A$2:$A$5</c:f>
              <c:strCache>
                <c:ptCount val="4"/>
                <c:pt idx="0">
                  <c:v>GP</c:v>
                </c:pt>
                <c:pt idx="1">
                  <c:v>Bata</c:v>
                </c:pt>
                <c:pt idx="2">
                  <c:v>Berger</c:v>
                </c:pt>
                <c:pt idx="3">
                  <c:v>Nestle</c:v>
                </c:pt>
              </c:strCache>
            </c:strRef>
          </c:cat>
          <c:val>
            <c:numRef>
              <c:f>Sheet1!$B$2:$B$5</c:f>
              <c:numCache>
                <c:formatCode>General</c:formatCode>
                <c:ptCount val="4"/>
                <c:pt idx="0">
                  <c:v>6.4500000000000002E-2</c:v>
                </c:pt>
                <c:pt idx="1">
                  <c:v>5.8400000000000001E-2</c:v>
                </c:pt>
                <c:pt idx="2">
                  <c:v>6.7400000000000002E-2</c:v>
                </c:pt>
                <c:pt idx="3">
                  <c:v>0.10979999999999999</c:v>
                </c:pt>
              </c:numCache>
            </c:numRef>
          </c:val>
          <c:extLst xmlns:c16r2="http://schemas.microsoft.com/office/drawing/2015/06/chart">
            <c:ext xmlns:c16="http://schemas.microsoft.com/office/drawing/2014/chart" uri="{C3380CC4-5D6E-409C-BE32-E72D297353CC}">
              <c16:uniqueId val="{00000000-27D4-42C1-A30E-D6ECF33829ED}"/>
            </c:ext>
          </c:extLst>
        </c:ser>
        <c:ser>
          <c:idx val="1"/>
          <c:order val="1"/>
          <c:tx>
            <c:strRef>
              <c:f>Sheet1!$C$1</c:f>
              <c:strCache>
                <c:ptCount val="1"/>
                <c:pt idx="0">
                  <c:v>ROE2016</c:v>
                </c:pt>
              </c:strCache>
            </c:strRef>
          </c:tx>
          <c:spPr>
            <a:solidFill>
              <a:schemeClr val="accent2"/>
            </a:solidFill>
            <a:ln>
              <a:noFill/>
            </a:ln>
            <a:effectLst/>
          </c:spPr>
          <c:invertIfNegative val="0"/>
          <c:cat>
            <c:strRef>
              <c:f>Sheet1!$A$2:$A$5</c:f>
              <c:strCache>
                <c:ptCount val="4"/>
                <c:pt idx="0">
                  <c:v>GP</c:v>
                </c:pt>
                <c:pt idx="1">
                  <c:v>Bata</c:v>
                </c:pt>
                <c:pt idx="2">
                  <c:v>Berger</c:v>
                </c:pt>
                <c:pt idx="3">
                  <c:v>Nestle</c:v>
                </c:pt>
              </c:strCache>
            </c:strRef>
          </c:cat>
          <c:val>
            <c:numRef>
              <c:f>Sheet1!$C$2:$C$5</c:f>
              <c:numCache>
                <c:formatCode>General</c:formatCode>
                <c:ptCount val="4"/>
                <c:pt idx="0">
                  <c:v>6.2100000000000002E-2</c:v>
                </c:pt>
                <c:pt idx="1">
                  <c:v>8.5600000000000107E-2</c:v>
                </c:pt>
                <c:pt idx="2">
                  <c:v>7.467E-2</c:v>
                </c:pt>
                <c:pt idx="3">
                  <c:v>9.8700000000000093E-2</c:v>
                </c:pt>
              </c:numCache>
            </c:numRef>
          </c:val>
          <c:extLst xmlns:c16r2="http://schemas.microsoft.com/office/drawing/2015/06/chart">
            <c:ext xmlns:c16="http://schemas.microsoft.com/office/drawing/2014/chart" uri="{C3380CC4-5D6E-409C-BE32-E72D297353CC}">
              <c16:uniqueId val="{00000001-27D4-42C1-A30E-D6ECF33829ED}"/>
            </c:ext>
          </c:extLst>
        </c:ser>
        <c:ser>
          <c:idx val="2"/>
          <c:order val="2"/>
          <c:tx>
            <c:strRef>
              <c:f>Sheet1!$D$1</c:f>
              <c:strCache>
                <c:ptCount val="1"/>
                <c:pt idx="0">
                  <c:v>ROA 2015</c:v>
                </c:pt>
              </c:strCache>
            </c:strRef>
          </c:tx>
          <c:spPr>
            <a:solidFill>
              <a:schemeClr val="accent3"/>
            </a:solidFill>
            <a:ln>
              <a:noFill/>
            </a:ln>
            <a:effectLst/>
          </c:spPr>
          <c:invertIfNegative val="0"/>
          <c:cat>
            <c:strRef>
              <c:f>Sheet1!$A$2:$A$5</c:f>
              <c:strCache>
                <c:ptCount val="4"/>
                <c:pt idx="0">
                  <c:v>GP</c:v>
                </c:pt>
                <c:pt idx="1">
                  <c:v>Bata</c:v>
                </c:pt>
                <c:pt idx="2">
                  <c:v>Berger</c:v>
                </c:pt>
                <c:pt idx="3">
                  <c:v>Nestle</c:v>
                </c:pt>
              </c:strCache>
            </c:strRef>
          </c:cat>
          <c:val>
            <c:numRef>
              <c:f>Sheet1!$D$2:$D$5</c:f>
              <c:numCache>
                <c:formatCode>General</c:formatCode>
                <c:ptCount val="4"/>
                <c:pt idx="0">
                  <c:v>0.15629999999999999</c:v>
                </c:pt>
                <c:pt idx="1">
                  <c:v>0.65470000000000095</c:v>
                </c:pt>
                <c:pt idx="2">
                  <c:v>0.54459999999999997</c:v>
                </c:pt>
                <c:pt idx="3">
                  <c:v>0.43930000000000002</c:v>
                </c:pt>
              </c:numCache>
            </c:numRef>
          </c:val>
          <c:extLst xmlns:c16r2="http://schemas.microsoft.com/office/drawing/2015/06/chart">
            <c:ext xmlns:c16="http://schemas.microsoft.com/office/drawing/2014/chart" uri="{C3380CC4-5D6E-409C-BE32-E72D297353CC}">
              <c16:uniqueId val="{00000002-27D4-42C1-A30E-D6ECF33829ED}"/>
            </c:ext>
          </c:extLst>
        </c:ser>
        <c:ser>
          <c:idx val="3"/>
          <c:order val="3"/>
          <c:tx>
            <c:strRef>
              <c:f>Sheet1!$E$1</c:f>
              <c:strCache>
                <c:ptCount val="1"/>
                <c:pt idx="0">
                  <c:v>Roa 2016</c:v>
                </c:pt>
              </c:strCache>
            </c:strRef>
          </c:tx>
          <c:spPr>
            <a:solidFill>
              <a:schemeClr val="accent4"/>
            </a:solidFill>
            <a:ln>
              <a:noFill/>
            </a:ln>
            <a:effectLst/>
          </c:spPr>
          <c:invertIfNegative val="0"/>
          <c:cat>
            <c:strRef>
              <c:f>Sheet1!$A$2:$A$5</c:f>
              <c:strCache>
                <c:ptCount val="4"/>
                <c:pt idx="0">
                  <c:v>GP</c:v>
                </c:pt>
                <c:pt idx="1">
                  <c:v>Bata</c:v>
                </c:pt>
                <c:pt idx="2">
                  <c:v>Berger</c:v>
                </c:pt>
                <c:pt idx="3">
                  <c:v>Nestle</c:v>
                </c:pt>
              </c:strCache>
            </c:strRef>
          </c:cat>
          <c:val>
            <c:numRef>
              <c:f>Sheet1!$E$2:$E$5</c:f>
              <c:numCache>
                <c:formatCode>General</c:formatCode>
                <c:ptCount val="4"/>
                <c:pt idx="0">
                  <c:v>0.5645</c:v>
                </c:pt>
                <c:pt idx="1">
                  <c:v>0.54459999999999997</c:v>
                </c:pt>
                <c:pt idx="2">
                  <c:v>0.64639999999999997</c:v>
                </c:pt>
                <c:pt idx="3">
                  <c:v>0.43519999999999998</c:v>
                </c:pt>
              </c:numCache>
            </c:numRef>
          </c:val>
          <c:extLst xmlns:c16r2="http://schemas.microsoft.com/office/drawing/2015/06/chart">
            <c:ext xmlns:c16="http://schemas.microsoft.com/office/drawing/2014/chart" uri="{C3380CC4-5D6E-409C-BE32-E72D297353CC}">
              <c16:uniqueId val="{00000003-27D4-42C1-A30E-D6ECF33829ED}"/>
            </c:ext>
          </c:extLst>
        </c:ser>
        <c:dLbls>
          <c:showLegendKey val="0"/>
          <c:showVal val="0"/>
          <c:showCatName val="0"/>
          <c:showSerName val="0"/>
          <c:showPercent val="0"/>
          <c:showBubbleSize val="0"/>
        </c:dLbls>
        <c:gapWidth val="219"/>
        <c:overlap val="-27"/>
        <c:axId val="140878208"/>
        <c:axId val="140879744"/>
      </c:barChart>
      <c:catAx>
        <c:axId val="140878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879744"/>
        <c:crosses val="autoZero"/>
        <c:auto val="1"/>
        <c:lblAlgn val="ctr"/>
        <c:lblOffset val="100"/>
        <c:noMultiLvlLbl val="0"/>
      </c:catAx>
      <c:valAx>
        <c:axId val="140879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87820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P/E Ratio </a:t>
            </a:r>
            <a:r>
              <a:rPr lang="en-US" baseline="0"/>
              <a:t> Analysis</a:t>
            </a:r>
            <a:endParaRPr lang="en-US"/>
          </a:p>
        </c:rich>
      </c:tx>
      <c:overlay val="0"/>
      <c:spPr>
        <a:noFill/>
        <a:ln>
          <a:noFill/>
        </a:ln>
        <a:effectLst/>
      </c:spPr>
    </c:title>
    <c:autoTitleDeleted val="0"/>
    <c:plotArea>
      <c:layout/>
      <c:barChart>
        <c:barDir val="col"/>
        <c:grouping val="clustered"/>
        <c:varyColors val="0"/>
        <c:ser>
          <c:idx val="0"/>
          <c:order val="0"/>
          <c:tx>
            <c:strRef>
              <c:f>Sheet1!$B$1</c:f>
              <c:strCache>
                <c:ptCount val="1"/>
                <c:pt idx="0">
                  <c:v>2015</c:v>
                </c:pt>
              </c:strCache>
            </c:strRef>
          </c:tx>
          <c:spPr>
            <a:solidFill>
              <a:schemeClr val="accent1"/>
            </a:solidFill>
            <a:ln>
              <a:noFill/>
            </a:ln>
            <a:effectLst/>
          </c:spPr>
          <c:invertIfNegative val="0"/>
          <c:cat>
            <c:strRef>
              <c:f>Sheet1!$A$2:$A$5</c:f>
              <c:strCache>
                <c:ptCount val="4"/>
                <c:pt idx="0">
                  <c:v>Gp</c:v>
                </c:pt>
                <c:pt idx="1">
                  <c:v>Bata</c:v>
                </c:pt>
                <c:pt idx="2">
                  <c:v>Berger</c:v>
                </c:pt>
                <c:pt idx="3">
                  <c:v>Nestle</c:v>
                </c:pt>
              </c:strCache>
            </c:strRef>
          </c:cat>
          <c:val>
            <c:numRef>
              <c:f>Sheet1!$B$2:$B$5</c:f>
              <c:numCache>
                <c:formatCode>General</c:formatCode>
                <c:ptCount val="4"/>
                <c:pt idx="0">
                  <c:v>15.7</c:v>
                </c:pt>
                <c:pt idx="1">
                  <c:v>14.92</c:v>
                </c:pt>
                <c:pt idx="2">
                  <c:v>18.5</c:v>
                </c:pt>
                <c:pt idx="3">
                  <c:v>19.600000000000001</c:v>
                </c:pt>
              </c:numCache>
            </c:numRef>
          </c:val>
          <c:extLst xmlns:c16r2="http://schemas.microsoft.com/office/drawing/2015/06/chart">
            <c:ext xmlns:c16="http://schemas.microsoft.com/office/drawing/2014/chart" uri="{C3380CC4-5D6E-409C-BE32-E72D297353CC}">
              <c16:uniqueId val="{00000000-F5D5-4E09-B2F4-BADF69EDC332}"/>
            </c:ext>
          </c:extLst>
        </c:ser>
        <c:ser>
          <c:idx val="1"/>
          <c:order val="1"/>
          <c:tx>
            <c:strRef>
              <c:f>Sheet1!$C$1</c:f>
              <c:strCache>
                <c:ptCount val="1"/>
                <c:pt idx="0">
                  <c:v>2016</c:v>
                </c:pt>
              </c:strCache>
            </c:strRef>
          </c:tx>
          <c:spPr>
            <a:solidFill>
              <a:schemeClr val="accent2"/>
            </a:solidFill>
            <a:ln>
              <a:noFill/>
            </a:ln>
            <a:effectLst/>
          </c:spPr>
          <c:invertIfNegative val="0"/>
          <c:cat>
            <c:strRef>
              <c:f>Sheet1!$A$2:$A$5</c:f>
              <c:strCache>
                <c:ptCount val="4"/>
                <c:pt idx="0">
                  <c:v>Gp</c:v>
                </c:pt>
                <c:pt idx="1">
                  <c:v>Bata</c:v>
                </c:pt>
                <c:pt idx="2">
                  <c:v>Berger</c:v>
                </c:pt>
                <c:pt idx="3">
                  <c:v>Nestle</c:v>
                </c:pt>
              </c:strCache>
            </c:strRef>
          </c:cat>
          <c:val>
            <c:numRef>
              <c:f>Sheet1!$C$2:$C$5</c:f>
              <c:numCache>
                <c:formatCode>General</c:formatCode>
                <c:ptCount val="4"/>
                <c:pt idx="0">
                  <c:v>13.6</c:v>
                </c:pt>
                <c:pt idx="1">
                  <c:v>14.6</c:v>
                </c:pt>
                <c:pt idx="2">
                  <c:v>17.899999999999999</c:v>
                </c:pt>
                <c:pt idx="3">
                  <c:v>20.2</c:v>
                </c:pt>
              </c:numCache>
            </c:numRef>
          </c:val>
          <c:extLst xmlns:c16r2="http://schemas.microsoft.com/office/drawing/2015/06/chart">
            <c:ext xmlns:c16="http://schemas.microsoft.com/office/drawing/2014/chart" uri="{C3380CC4-5D6E-409C-BE32-E72D297353CC}">
              <c16:uniqueId val="{00000001-F5D5-4E09-B2F4-BADF69EDC332}"/>
            </c:ext>
          </c:extLst>
        </c:ser>
        <c:dLbls>
          <c:showLegendKey val="0"/>
          <c:showVal val="0"/>
          <c:showCatName val="0"/>
          <c:showSerName val="0"/>
          <c:showPercent val="0"/>
          <c:showBubbleSize val="0"/>
        </c:dLbls>
        <c:gapWidth val="219"/>
        <c:overlap val="-27"/>
        <c:axId val="111084672"/>
        <c:axId val="111086208"/>
      </c:barChart>
      <c:catAx>
        <c:axId val="111084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086208"/>
        <c:crosses val="autoZero"/>
        <c:auto val="1"/>
        <c:lblAlgn val="ctr"/>
        <c:lblOffset val="100"/>
        <c:noMultiLvlLbl val="0"/>
      </c:catAx>
      <c:valAx>
        <c:axId val="111086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08467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P/B</a:t>
            </a:r>
            <a:r>
              <a:rPr lang="en-US" baseline="0"/>
              <a:t> Ratio Analysis</a:t>
            </a:r>
            <a:endParaRPr lang="en-US"/>
          </a:p>
        </c:rich>
      </c:tx>
      <c:overlay val="0"/>
      <c:spPr>
        <a:noFill/>
        <a:ln>
          <a:noFill/>
        </a:ln>
        <a:effectLst/>
      </c:spPr>
    </c:title>
    <c:autoTitleDeleted val="0"/>
    <c:plotArea>
      <c:layout/>
      <c:barChart>
        <c:barDir val="col"/>
        <c:grouping val="clustered"/>
        <c:varyColors val="0"/>
        <c:ser>
          <c:idx val="0"/>
          <c:order val="0"/>
          <c:tx>
            <c:strRef>
              <c:f>Sheet1!$B$1</c:f>
              <c:strCache>
                <c:ptCount val="1"/>
                <c:pt idx="0">
                  <c:v>2015</c:v>
                </c:pt>
              </c:strCache>
            </c:strRef>
          </c:tx>
          <c:spPr>
            <a:solidFill>
              <a:schemeClr val="accent1"/>
            </a:solidFill>
            <a:ln>
              <a:noFill/>
            </a:ln>
            <a:effectLst/>
          </c:spPr>
          <c:invertIfNegative val="0"/>
          <c:cat>
            <c:strRef>
              <c:f>Sheet1!$A$2:$A$5</c:f>
              <c:strCache>
                <c:ptCount val="4"/>
                <c:pt idx="0">
                  <c:v>GP</c:v>
                </c:pt>
                <c:pt idx="1">
                  <c:v>Bata</c:v>
                </c:pt>
                <c:pt idx="2">
                  <c:v>Berger</c:v>
                </c:pt>
                <c:pt idx="3">
                  <c:v>Nestle</c:v>
                </c:pt>
              </c:strCache>
            </c:strRef>
          </c:cat>
          <c:val>
            <c:numRef>
              <c:f>Sheet1!$B$2:$B$5</c:f>
              <c:numCache>
                <c:formatCode>General</c:formatCode>
                <c:ptCount val="4"/>
                <c:pt idx="0">
                  <c:v>3.47</c:v>
                </c:pt>
                <c:pt idx="1">
                  <c:v>3.5</c:v>
                </c:pt>
                <c:pt idx="2">
                  <c:v>4.0999999999999996</c:v>
                </c:pt>
                <c:pt idx="3">
                  <c:v>4.6599999999999957</c:v>
                </c:pt>
              </c:numCache>
            </c:numRef>
          </c:val>
          <c:extLst xmlns:c16r2="http://schemas.microsoft.com/office/drawing/2015/06/chart">
            <c:ext xmlns:c16="http://schemas.microsoft.com/office/drawing/2014/chart" uri="{C3380CC4-5D6E-409C-BE32-E72D297353CC}">
              <c16:uniqueId val="{00000000-9ABA-440A-A62F-9F26EB5F8E86}"/>
            </c:ext>
          </c:extLst>
        </c:ser>
        <c:ser>
          <c:idx val="1"/>
          <c:order val="1"/>
          <c:tx>
            <c:strRef>
              <c:f>Sheet1!$C$1</c:f>
              <c:strCache>
                <c:ptCount val="1"/>
                <c:pt idx="0">
                  <c:v>2016</c:v>
                </c:pt>
              </c:strCache>
            </c:strRef>
          </c:tx>
          <c:spPr>
            <a:solidFill>
              <a:schemeClr val="accent2"/>
            </a:solidFill>
            <a:ln>
              <a:noFill/>
            </a:ln>
            <a:effectLst/>
          </c:spPr>
          <c:invertIfNegative val="0"/>
          <c:cat>
            <c:strRef>
              <c:f>Sheet1!$A$2:$A$5</c:f>
              <c:strCache>
                <c:ptCount val="4"/>
                <c:pt idx="0">
                  <c:v>GP</c:v>
                </c:pt>
                <c:pt idx="1">
                  <c:v>Bata</c:v>
                </c:pt>
                <c:pt idx="2">
                  <c:v>Berger</c:v>
                </c:pt>
                <c:pt idx="3">
                  <c:v>Nestle</c:v>
                </c:pt>
              </c:strCache>
            </c:strRef>
          </c:cat>
          <c:val>
            <c:numRef>
              <c:f>Sheet1!$C$2:$C$5</c:f>
              <c:numCache>
                <c:formatCode>General</c:formatCode>
                <c:ptCount val="4"/>
                <c:pt idx="0">
                  <c:v>2.8</c:v>
                </c:pt>
                <c:pt idx="1">
                  <c:v>3.8</c:v>
                </c:pt>
                <c:pt idx="2">
                  <c:v>3.98</c:v>
                </c:pt>
                <c:pt idx="3">
                  <c:v>4.01</c:v>
                </c:pt>
              </c:numCache>
            </c:numRef>
          </c:val>
          <c:extLst xmlns:c16r2="http://schemas.microsoft.com/office/drawing/2015/06/chart">
            <c:ext xmlns:c16="http://schemas.microsoft.com/office/drawing/2014/chart" uri="{C3380CC4-5D6E-409C-BE32-E72D297353CC}">
              <c16:uniqueId val="{00000001-9ABA-440A-A62F-9F26EB5F8E86}"/>
            </c:ext>
          </c:extLst>
        </c:ser>
        <c:dLbls>
          <c:showLegendKey val="0"/>
          <c:showVal val="0"/>
          <c:showCatName val="0"/>
          <c:showSerName val="0"/>
          <c:showPercent val="0"/>
          <c:showBubbleSize val="0"/>
        </c:dLbls>
        <c:gapWidth val="219"/>
        <c:overlap val="-27"/>
        <c:axId val="147605376"/>
        <c:axId val="147606912"/>
      </c:barChart>
      <c:catAx>
        <c:axId val="147605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606912"/>
        <c:crosses val="autoZero"/>
        <c:auto val="1"/>
        <c:lblAlgn val="ctr"/>
        <c:lblOffset val="100"/>
        <c:noMultiLvlLbl val="0"/>
      </c:catAx>
      <c:valAx>
        <c:axId val="147606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6053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P/Cash flow Analysis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2015</c:v>
                </c:pt>
              </c:strCache>
            </c:strRef>
          </c:tx>
          <c:spPr>
            <a:solidFill>
              <a:schemeClr val="accent1"/>
            </a:solidFill>
            <a:ln>
              <a:noFill/>
            </a:ln>
            <a:effectLst/>
          </c:spPr>
          <c:invertIfNegative val="0"/>
          <c:cat>
            <c:strRef>
              <c:f>Sheet1!$A$2:$A$5</c:f>
              <c:strCache>
                <c:ptCount val="4"/>
                <c:pt idx="0">
                  <c:v>GP</c:v>
                </c:pt>
                <c:pt idx="1">
                  <c:v>BATA</c:v>
                </c:pt>
                <c:pt idx="2">
                  <c:v>BERGER</c:v>
                </c:pt>
                <c:pt idx="3">
                  <c:v>NESTLE</c:v>
                </c:pt>
              </c:strCache>
            </c:strRef>
          </c:cat>
          <c:val>
            <c:numRef>
              <c:f>Sheet1!$B$2:$B$5</c:f>
              <c:numCache>
                <c:formatCode>General</c:formatCode>
                <c:ptCount val="4"/>
                <c:pt idx="0">
                  <c:v>77.900000000000006</c:v>
                </c:pt>
                <c:pt idx="1">
                  <c:v>88.6</c:v>
                </c:pt>
                <c:pt idx="2">
                  <c:v>88.76</c:v>
                </c:pt>
                <c:pt idx="3">
                  <c:v>90.55</c:v>
                </c:pt>
              </c:numCache>
            </c:numRef>
          </c:val>
          <c:extLst xmlns:c16r2="http://schemas.microsoft.com/office/drawing/2015/06/chart">
            <c:ext xmlns:c16="http://schemas.microsoft.com/office/drawing/2014/chart" uri="{C3380CC4-5D6E-409C-BE32-E72D297353CC}">
              <c16:uniqueId val="{00000000-0486-4EA9-9C11-4B903987EA4D}"/>
            </c:ext>
          </c:extLst>
        </c:ser>
        <c:ser>
          <c:idx val="1"/>
          <c:order val="1"/>
          <c:tx>
            <c:strRef>
              <c:f>Sheet1!$C$1</c:f>
              <c:strCache>
                <c:ptCount val="1"/>
                <c:pt idx="0">
                  <c:v>2016</c:v>
                </c:pt>
              </c:strCache>
            </c:strRef>
          </c:tx>
          <c:spPr>
            <a:solidFill>
              <a:schemeClr val="accent2"/>
            </a:solidFill>
            <a:ln>
              <a:noFill/>
            </a:ln>
            <a:effectLst/>
          </c:spPr>
          <c:invertIfNegative val="0"/>
          <c:cat>
            <c:strRef>
              <c:f>Sheet1!$A$2:$A$5</c:f>
              <c:strCache>
                <c:ptCount val="4"/>
                <c:pt idx="0">
                  <c:v>GP</c:v>
                </c:pt>
                <c:pt idx="1">
                  <c:v>BATA</c:v>
                </c:pt>
                <c:pt idx="2">
                  <c:v>BERGER</c:v>
                </c:pt>
                <c:pt idx="3">
                  <c:v>NESTLE</c:v>
                </c:pt>
              </c:strCache>
            </c:strRef>
          </c:cat>
          <c:val>
            <c:numRef>
              <c:f>Sheet1!$C$2:$C$5</c:f>
              <c:numCache>
                <c:formatCode>General</c:formatCode>
                <c:ptCount val="4"/>
                <c:pt idx="0">
                  <c:v>85</c:v>
                </c:pt>
                <c:pt idx="1">
                  <c:v>78.8</c:v>
                </c:pt>
                <c:pt idx="2">
                  <c:v>89.65</c:v>
                </c:pt>
                <c:pt idx="3">
                  <c:v>87.45</c:v>
                </c:pt>
              </c:numCache>
            </c:numRef>
          </c:val>
          <c:extLst xmlns:c16r2="http://schemas.microsoft.com/office/drawing/2015/06/chart">
            <c:ext xmlns:c16="http://schemas.microsoft.com/office/drawing/2014/chart" uri="{C3380CC4-5D6E-409C-BE32-E72D297353CC}">
              <c16:uniqueId val="{00000001-0486-4EA9-9C11-4B903987EA4D}"/>
            </c:ext>
          </c:extLst>
        </c:ser>
        <c:dLbls>
          <c:showLegendKey val="0"/>
          <c:showVal val="0"/>
          <c:showCatName val="0"/>
          <c:showSerName val="0"/>
          <c:showPercent val="0"/>
          <c:showBubbleSize val="0"/>
        </c:dLbls>
        <c:gapWidth val="219"/>
        <c:overlap val="-27"/>
        <c:axId val="147643008"/>
        <c:axId val="147644800"/>
      </c:barChart>
      <c:catAx>
        <c:axId val="147643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644800"/>
        <c:crosses val="autoZero"/>
        <c:auto val="1"/>
        <c:lblAlgn val="ctr"/>
        <c:lblOffset val="100"/>
        <c:noMultiLvlLbl val="0"/>
      </c:catAx>
      <c:valAx>
        <c:axId val="147644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64300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P/EBIT</a:t>
            </a:r>
            <a:r>
              <a:rPr lang="en-US" baseline="0"/>
              <a:t> analysis</a:t>
            </a:r>
            <a:endParaRPr lang="en-US"/>
          </a:p>
        </c:rich>
      </c:tx>
      <c:overlay val="0"/>
      <c:spPr>
        <a:noFill/>
        <a:ln>
          <a:noFill/>
        </a:ln>
        <a:effectLst/>
      </c:spPr>
    </c:title>
    <c:autoTitleDeleted val="0"/>
    <c:plotArea>
      <c:layout/>
      <c:barChart>
        <c:barDir val="col"/>
        <c:grouping val="clustered"/>
        <c:varyColors val="0"/>
        <c:ser>
          <c:idx val="0"/>
          <c:order val="0"/>
          <c:tx>
            <c:strRef>
              <c:f>Sheet1!$B$1</c:f>
              <c:strCache>
                <c:ptCount val="1"/>
                <c:pt idx="0">
                  <c:v>2015</c:v>
                </c:pt>
              </c:strCache>
            </c:strRef>
          </c:tx>
          <c:spPr>
            <a:solidFill>
              <a:schemeClr val="accent1"/>
            </a:solidFill>
            <a:ln>
              <a:noFill/>
            </a:ln>
            <a:effectLst/>
          </c:spPr>
          <c:invertIfNegative val="0"/>
          <c:cat>
            <c:strRef>
              <c:f>Sheet1!$A$2:$A$5</c:f>
              <c:strCache>
                <c:ptCount val="4"/>
                <c:pt idx="0">
                  <c:v>Gp</c:v>
                </c:pt>
                <c:pt idx="1">
                  <c:v>Bata</c:v>
                </c:pt>
                <c:pt idx="2">
                  <c:v>Berger</c:v>
                </c:pt>
                <c:pt idx="3">
                  <c:v>Nestle</c:v>
                </c:pt>
              </c:strCache>
            </c:strRef>
          </c:cat>
          <c:val>
            <c:numRef>
              <c:f>Sheet1!$B$2:$B$5</c:f>
              <c:numCache>
                <c:formatCode>General</c:formatCode>
                <c:ptCount val="4"/>
                <c:pt idx="0">
                  <c:v>4.3</c:v>
                </c:pt>
                <c:pt idx="1">
                  <c:v>2.5</c:v>
                </c:pt>
                <c:pt idx="2">
                  <c:v>3.5</c:v>
                </c:pt>
                <c:pt idx="3">
                  <c:v>4.5</c:v>
                </c:pt>
              </c:numCache>
            </c:numRef>
          </c:val>
          <c:extLst xmlns:c16r2="http://schemas.microsoft.com/office/drawing/2015/06/chart">
            <c:ext xmlns:c16="http://schemas.microsoft.com/office/drawing/2014/chart" uri="{C3380CC4-5D6E-409C-BE32-E72D297353CC}">
              <c16:uniqueId val="{00000000-34DB-4649-BAFF-681B3F629399}"/>
            </c:ext>
          </c:extLst>
        </c:ser>
        <c:ser>
          <c:idx val="1"/>
          <c:order val="1"/>
          <c:tx>
            <c:strRef>
              <c:f>Sheet1!$C$1</c:f>
              <c:strCache>
                <c:ptCount val="1"/>
                <c:pt idx="0">
                  <c:v>2016</c:v>
                </c:pt>
              </c:strCache>
            </c:strRef>
          </c:tx>
          <c:spPr>
            <a:solidFill>
              <a:schemeClr val="accent2"/>
            </a:solidFill>
            <a:ln>
              <a:noFill/>
            </a:ln>
            <a:effectLst/>
          </c:spPr>
          <c:invertIfNegative val="0"/>
          <c:cat>
            <c:strRef>
              <c:f>Sheet1!$A$2:$A$5</c:f>
              <c:strCache>
                <c:ptCount val="4"/>
                <c:pt idx="0">
                  <c:v>Gp</c:v>
                </c:pt>
                <c:pt idx="1">
                  <c:v>Bata</c:v>
                </c:pt>
                <c:pt idx="2">
                  <c:v>Berger</c:v>
                </c:pt>
                <c:pt idx="3">
                  <c:v>Nestle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34DB-4649-BAFF-681B3F629399}"/>
            </c:ext>
          </c:extLst>
        </c:ser>
        <c:dLbls>
          <c:showLegendKey val="0"/>
          <c:showVal val="0"/>
          <c:showCatName val="0"/>
          <c:showSerName val="0"/>
          <c:showPercent val="0"/>
          <c:showBubbleSize val="0"/>
        </c:dLbls>
        <c:gapWidth val="219"/>
        <c:overlap val="-27"/>
        <c:axId val="139853184"/>
        <c:axId val="139986048"/>
      </c:barChart>
      <c:catAx>
        <c:axId val="139853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986048"/>
        <c:crosses val="autoZero"/>
        <c:auto val="1"/>
        <c:lblAlgn val="ctr"/>
        <c:lblOffset val="100"/>
        <c:noMultiLvlLbl val="0"/>
      </c:catAx>
      <c:valAx>
        <c:axId val="139986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853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P/E</c:v>
                </c:pt>
              </c:strCache>
            </c:strRef>
          </c:tx>
          <c:spPr>
            <a:noFill/>
            <a:ln w="9525" cap="flat" cmpd="sng" algn="ctr">
              <a:solidFill>
                <a:schemeClr val="accent1"/>
              </a:solidFill>
              <a:miter lim="800000"/>
            </a:ln>
            <a:effectLst>
              <a:glow rad="63500">
                <a:schemeClr val="accent1">
                  <a:satMod val="175000"/>
                  <a:alpha val="25000"/>
                </a:schemeClr>
              </a:glow>
            </a:effectLst>
          </c:spPr>
          <c:invertIfNegative val="0"/>
          <c:cat>
            <c:strRef>
              <c:f>Sheet1!$A$2:$A$6</c:f>
              <c:strCache>
                <c:ptCount val="4"/>
                <c:pt idx="0">
                  <c:v>Gp</c:v>
                </c:pt>
                <c:pt idx="1">
                  <c:v>Bata</c:v>
                </c:pt>
                <c:pt idx="2">
                  <c:v>Berger</c:v>
                </c:pt>
                <c:pt idx="3">
                  <c:v>Nestle</c:v>
                </c:pt>
              </c:strCache>
            </c:strRef>
          </c:cat>
          <c:val>
            <c:numRef>
              <c:f>Sheet1!$B$2:$B$6</c:f>
              <c:numCache>
                <c:formatCode>General</c:formatCode>
                <c:ptCount val="5"/>
                <c:pt idx="0">
                  <c:v>22.37</c:v>
                </c:pt>
                <c:pt idx="1">
                  <c:v>15.92</c:v>
                </c:pt>
                <c:pt idx="2">
                  <c:v>18.5</c:v>
                </c:pt>
                <c:pt idx="3">
                  <c:v>19.600000000000001</c:v>
                </c:pt>
              </c:numCache>
            </c:numRef>
          </c:val>
          <c:extLst xmlns:c16r2="http://schemas.microsoft.com/office/drawing/2015/06/chart">
            <c:ext xmlns:c16="http://schemas.microsoft.com/office/drawing/2014/chart" uri="{C3380CC4-5D6E-409C-BE32-E72D297353CC}">
              <c16:uniqueId val="{00000000-CCE7-44EA-82E1-E9232AD2E9FE}"/>
            </c:ext>
          </c:extLst>
        </c:ser>
        <c:ser>
          <c:idx val="1"/>
          <c:order val="1"/>
          <c:tx>
            <c:strRef>
              <c:f>Sheet1!$C$1</c:f>
              <c:strCache>
                <c:ptCount val="1"/>
                <c:pt idx="0">
                  <c:v>Stock price</c:v>
                </c:pt>
              </c:strCache>
            </c:strRef>
          </c:tx>
          <c:spPr>
            <a:noFill/>
            <a:ln w="9525" cap="flat" cmpd="sng" algn="ctr">
              <a:solidFill>
                <a:schemeClr val="accent2"/>
              </a:solidFill>
              <a:miter lim="800000"/>
            </a:ln>
            <a:effectLst>
              <a:glow rad="63500">
                <a:schemeClr val="accent2">
                  <a:satMod val="175000"/>
                  <a:alpha val="25000"/>
                </a:schemeClr>
              </a:glow>
            </a:effectLst>
          </c:spPr>
          <c:invertIfNegative val="0"/>
          <c:cat>
            <c:strRef>
              <c:f>Sheet1!$A$2:$A$6</c:f>
              <c:strCache>
                <c:ptCount val="4"/>
                <c:pt idx="0">
                  <c:v>Gp</c:v>
                </c:pt>
                <c:pt idx="1">
                  <c:v>Bata</c:v>
                </c:pt>
                <c:pt idx="2">
                  <c:v>Berger</c:v>
                </c:pt>
                <c:pt idx="3">
                  <c:v>Nestle</c:v>
                </c:pt>
              </c:strCache>
            </c:strRef>
          </c:cat>
          <c:val>
            <c:numRef>
              <c:f>Sheet1!$C$2:$C$6</c:f>
              <c:numCache>
                <c:formatCode>General</c:formatCode>
                <c:ptCount val="5"/>
                <c:pt idx="0">
                  <c:v>476</c:v>
                </c:pt>
                <c:pt idx="1">
                  <c:v>821</c:v>
                </c:pt>
                <c:pt idx="2">
                  <c:v>298.5</c:v>
                </c:pt>
                <c:pt idx="3">
                  <c:v>79.84</c:v>
                </c:pt>
              </c:numCache>
            </c:numRef>
          </c:val>
          <c:extLst xmlns:c16r2="http://schemas.microsoft.com/office/drawing/2015/06/chart">
            <c:ext xmlns:c16="http://schemas.microsoft.com/office/drawing/2014/chart" uri="{C3380CC4-5D6E-409C-BE32-E72D297353CC}">
              <c16:uniqueId val="{00000001-CCE7-44EA-82E1-E9232AD2E9FE}"/>
            </c:ext>
          </c:extLst>
        </c:ser>
        <c:dLbls>
          <c:showLegendKey val="0"/>
          <c:showVal val="0"/>
          <c:showCatName val="0"/>
          <c:showSerName val="0"/>
          <c:showPercent val="0"/>
          <c:showBubbleSize val="0"/>
        </c:dLbls>
        <c:gapWidth val="315"/>
        <c:overlap val="-40"/>
        <c:axId val="140030336"/>
        <c:axId val="140031872"/>
      </c:barChart>
      <c:catAx>
        <c:axId val="140030336"/>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140031872"/>
        <c:crosses val="autoZero"/>
        <c:auto val="1"/>
        <c:lblAlgn val="ctr"/>
        <c:lblOffset val="100"/>
        <c:noMultiLvlLbl val="0"/>
      </c:catAx>
      <c:valAx>
        <c:axId val="140031872"/>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140030336"/>
        <c:crosses val="autoZero"/>
        <c:crossBetween val="between"/>
      </c:valAx>
      <c:dTable>
        <c:showHorzBorder val="1"/>
        <c:showVertBorder val="1"/>
        <c:showOutline val="1"/>
        <c:showKeys val="1"/>
        <c:spPr>
          <a:noFill/>
          <a:ln w="9525">
            <a:solidFill>
              <a:schemeClr val="dk1">
                <a:lumMod val="50000"/>
                <a:lumOff val="50000"/>
              </a:schemeClr>
            </a:solidFill>
          </a:ln>
          <a:effectLst/>
        </c:spPr>
        <c:txPr>
          <a:bodyPr rot="0" spcFirstLastPara="1" vertOverflow="ellipsis" vert="horz" wrap="square" anchor="ctr" anchorCtr="1"/>
          <a:lstStyle/>
          <a:p>
            <a:pPr rtl="0">
              <a:defRPr sz="900" b="0" i="0" u="none" strike="noStrike" kern="1200" baseline="0">
                <a:solidFill>
                  <a:schemeClr val="lt1">
                    <a:lumMod val="75000"/>
                  </a:schemeClr>
                </a:solidFill>
                <a:latin typeface="+mn-lt"/>
                <a:ea typeface="+mn-ea"/>
                <a:cs typeface="+mn-cs"/>
              </a:defRPr>
            </a:pPr>
            <a:endParaRPr lang="en-US"/>
          </a:p>
        </c:txPr>
      </c:dTable>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legend>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n-US"/>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33666FD-5151-4E0A-A485-0695CC96C77B}"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n-US"/>
        </a:p>
      </dgm:t>
    </dgm:pt>
    <dgm:pt modelId="{22F576BC-F807-4679-8F51-AF71716D1D64}">
      <dgm:prSet phldrT="[Text]"/>
      <dgm:spPr>
        <a:xfrm rot="16200000">
          <a:off x="-53693" y="1296162"/>
          <a:ext cx="3200400" cy="60807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a:ea typeface="+mn-ea"/>
              <a:cs typeface="+mn-cs"/>
            </a:rPr>
            <a:t>cash flow</a:t>
          </a:r>
        </a:p>
      </dgm:t>
    </dgm:pt>
    <dgm:pt modelId="{ACE8D74E-9946-4FE4-98E2-5E1D4A81703F}" type="parTrans" cxnId="{7C534C05-8681-4284-8D4A-76C2167027EE}">
      <dgm:prSet/>
      <dgm:spPr/>
      <dgm:t>
        <a:bodyPr/>
        <a:lstStyle/>
        <a:p>
          <a:endParaRPr lang="en-US"/>
        </a:p>
      </dgm:t>
    </dgm:pt>
    <dgm:pt modelId="{0D8DAC70-AB31-4D10-902C-B6F5E20FFDE1}" type="sibTrans" cxnId="{7C534C05-8681-4284-8D4A-76C2167027EE}">
      <dgm:prSet/>
      <dgm:spPr/>
      <dgm:t>
        <a:bodyPr/>
        <a:lstStyle/>
        <a:p>
          <a:endParaRPr lang="en-US"/>
        </a:p>
      </dgm:t>
    </dgm:pt>
    <dgm:pt modelId="{ED8AAD10-ECE7-4CBB-89C2-03C72CEFD2E4}">
      <dgm:prSet phldrT="[Text]"/>
      <dgm:spPr>
        <a:xfrm>
          <a:off x="2249442" y="536066"/>
          <a:ext cx="1994489" cy="60807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a:ea typeface="+mn-ea"/>
              <a:cs typeface="+mn-cs"/>
            </a:rPr>
            <a:t>Cash flow from financing activities</a:t>
          </a:r>
        </a:p>
      </dgm:t>
    </dgm:pt>
    <dgm:pt modelId="{41216427-B602-4F3A-AB91-EA77D20698F4}" type="parTrans" cxnId="{BC33540B-CD92-40D8-9398-81D1A01B0000}">
      <dgm:prSet/>
      <dgm:spPr>
        <a:xfrm>
          <a:off x="1850544" y="840104"/>
          <a:ext cx="398897" cy="760095"/>
        </a:xfrm>
        <a:noFill/>
        <a:ln w="12700" cap="flat" cmpd="sng" algn="ctr">
          <a:solidFill>
            <a:srgbClr val="5B9BD5">
              <a:shade val="6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745AF774-5BF0-4CC3-914D-EBD9AAAC3149}" type="sibTrans" cxnId="{BC33540B-CD92-40D8-9398-81D1A01B0000}">
      <dgm:prSet/>
      <dgm:spPr/>
      <dgm:t>
        <a:bodyPr/>
        <a:lstStyle/>
        <a:p>
          <a:endParaRPr lang="en-US"/>
        </a:p>
      </dgm:t>
    </dgm:pt>
    <dgm:pt modelId="{CA31159B-EBF1-48DD-BAF1-C814EB62F949}">
      <dgm:prSet phldrT="[Text]"/>
      <dgm:spPr>
        <a:xfrm>
          <a:off x="2249442" y="1296161"/>
          <a:ext cx="1994489" cy="60807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a:ea typeface="+mn-ea"/>
              <a:cs typeface="+mn-cs"/>
            </a:rPr>
            <a:t>Cash flow from operating activities</a:t>
          </a:r>
        </a:p>
      </dgm:t>
    </dgm:pt>
    <dgm:pt modelId="{5BC3700B-FEA9-414E-8FBE-EDC8FFE83901}" type="parTrans" cxnId="{304A66B5-B817-49CE-894E-C6FA7510CC89}">
      <dgm:prSet/>
      <dgm:spPr>
        <a:xfrm>
          <a:off x="1850544" y="1554479"/>
          <a:ext cx="398897" cy="91440"/>
        </a:xfrm>
        <a:noFill/>
        <a:ln w="12700" cap="flat" cmpd="sng" algn="ctr">
          <a:solidFill>
            <a:srgbClr val="5B9BD5">
              <a:shade val="6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EE234E85-1D0C-44F6-92B8-CFE67A752FD5}" type="sibTrans" cxnId="{304A66B5-B817-49CE-894E-C6FA7510CC89}">
      <dgm:prSet/>
      <dgm:spPr/>
      <dgm:t>
        <a:bodyPr/>
        <a:lstStyle/>
        <a:p>
          <a:endParaRPr lang="en-US"/>
        </a:p>
      </dgm:t>
    </dgm:pt>
    <dgm:pt modelId="{82FA702E-606B-43B7-9EC4-845E94E48205}">
      <dgm:prSet phldrT="[Text]"/>
      <dgm:spPr>
        <a:xfrm>
          <a:off x="2249442" y="2056257"/>
          <a:ext cx="1994489" cy="60807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a:ea typeface="+mn-ea"/>
              <a:cs typeface="+mn-cs"/>
            </a:rPr>
            <a:t>Cash flow from investing activities</a:t>
          </a:r>
        </a:p>
      </dgm:t>
    </dgm:pt>
    <dgm:pt modelId="{CF060093-A21E-49F7-B820-0CAE9E4576FB}" type="parTrans" cxnId="{90DC53D7-1170-4E9F-B456-F3A287DCA575}">
      <dgm:prSet/>
      <dgm:spPr>
        <a:xfrm>
          <a:off x="1850544" y="1600200"/>
          <a:ext cx="398897" cy="760095"/>
        </a:xfrm>
        <a:noFill/>
        <a:ln w="12700" cap="flat" cmpd="sng" algn="ctr">
          <a:solidFill>
            <a:srgbClr val="5B9BD5">
              <a:shade val="6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ED7031A0-7425-4541-B2F4-6282B6597768}" type="sibTrans" cxnId="{90DC53D7-1170-4E9F-B456-F3A287DCA575}">
      <dgm:prSet/>
      <dgm:spPr/>
      <dgm:t>
        <a:bodyPr/>
        <a:lstStyle/>
        <a:p>
          <a:endParaRPr lang="en-US"/>
        </a:p>
      </dgm:t>
    </dgm:pt>
    <dgm:pt modelId="{B3F29923-2D56-4DC4-AEA0-CBD2D743D2A0}" type="pres">
      <dgm:prSet presAssocID="{B33666FD-5151-4E0A-A485-0695CC96C77B}" presName="Name0" presStyleCnt="0">
        <dgm:presLayoutVars>
          <dgm:chPref val="1"/>
          <dgm:dir/>
          <dgm:animOne val="branch"/>
          <dgm:animLvl val="lvl"/>
          <dgm:resizeHandles val="exact"/>
        </dgm:presLayoutVars>
      </dgm:prSet>
      <dgm:spPr/>
      <dgm:t>
        <a:bodyPr/>
        <a:lstStyle/>
        <a:p>
          <a:endParaRPr lang="en-US"/>
        </a:p>
      </dgm:t>
    </dgm:pt>
    <dgm:pt modelId="{A52BD462-6951-44DA-A600-3362C20540CB}" type="pres">
      <dgm:prSet presAssocID="{22F576BC-F807-4679-8F51-AF71716D1D64}" presName="root1" presStyleCnt="0"/>
      <dgm:spPr/>
    </dgm:pt>
    <dgm:pt modelId="{F62C03E0-60EA-411F-A88F-91D6213CC4A9}" type="pres">
      <dgm:prSet presAssocID="{22F576BC-F807-4679-8F51-AF71716D1D64}" presName="LevelOneTextNode" presStyleLbl="node0" presStyleIdx="0" presStyleCnt="1" custLinFactNeighborX="-2175" custLinFactNeighborY="-413">
        <dgm:presLayoutVars>
          <dgm:chPref val="3"/>
        </dgm:presLayoutVars>
      </dgm:prSet>
      <dgm:spPr>
        <a:prstGeom prst="rect">
          <a:avLst/>
        </a:prstGeom>
      </dgm:spPr>
      <dgm:t>
        <a:bodyPr/>
        <a:lstStyle/>
        <a:p>
          <a:endParaRPr lang="en-US"/>
        </a:p>
      </dgm:t>
    </dgm:pt>
    <dgm:pt modelId="{E8E7E943-03CE-4941-80D0-78DCE6186B59}" type="pres">
      <dgm:prSet presAssocID="{22F576BC-F807-4679-8F51-AF71716D1D64}" presName="level2hierChild" presStyleCnt="0"/>
      <dgm:spPr/>
    </dgm:pt>
    <dgm:pt modelId="{F7F17742-02F1-4593-BA05-004F25202422}" type="pres">
      <dgm:prSet presAssocID="{41216427-B602-4F3A-AB91-EA77D20698F4}" presName="conn2-1" presStyleLbl="parChTrans1D2" presStyleIdx="0" presStyleCnt="3"/>
      <dgm:spPr>
        <a:custGeom>
          <a:avLst/>
          <a:gdLst/>
          <a:ahLst/>
          <a:cxnLst/>
          <a:rect l="0" t="0" r="0" b="0"/>
          <a:pathLst>
            <a:path>
              <a:moveTo>
                <a:pt x="0" y="760095"/>
              </a:moveTo>
              <a:lnTo>
                <a:pt x="199448" y="760095"/>
              </a:lnTo>
              <a:lnTo>
                <a:pt x="199448" y="0"/>
              </a:lnTo>
              <a:lnTo>
                <a:pt x="398897" y="0"/>
              </a:lnTo>
            </a:path>
          </a:pathLst>
        </a:custGeom>
      </dgm:spPr>
      <dgm:t>
        <a:bodyPr/>
        <a:lstStyle/>
        <a:p>
          <a:endParaRPr lang="en-US"/>
        </a:p>
      </dgm:t>
    </dgm:pt>
    <dgm:pt modelId="{CBAAB059-D32F-4639-8A82-1FBD5C6E1FF7}" type="pres">
      <dgm:prSet presAssocID="{41216427-B602-4F3A-AB91-EA77D20698F4}" presName="connTx" presStyleLbl="parChTrans1D2" presStyleIdx="0" presStyleCnt="3"/>
      <dgm:spPr/>
      <dgm:t>
        <a:bodyPr/>
        <a:lstStyle/>
        <a:p>
          <a:endParaRPr lang="en-US"/>
        </a:p>
      </dgm:t>
    </dgm:pt>
    <dgm:pt modelId="{25A3C574-7CC8-4488-B341-8FA4BB8C120F}" type="pres">
      <dgm:prSet presAssocID="{ED8AAD10-ECE7-4CBB-89C2-03C72CEFD2E4}" presName="root2" presStyleCnt="0"/>
      <dgm:spPr/>
    </dgm:pt>
    <dgm:pt modelId="{36254B2A-221E-49C2-A6F7-291AE74A7DEA}" type="pres">
      <dgm:prSet presAssocID="{ED8AAD10-ECE7-4CBB-89C2-03C72CEFD2E4}" presName="LevelTwoTextNode" presStyleLbl="node2" presStyleIdx="0" presStyleCnt="3">
        <dgm:presLayoutVars>
          <dgm:chPref val="3"/>
        </dgm:presLayoutVars>
      </dgm:prSet>
      <dgm:spPr>
        <a:prstGeom prst="rect">
          <a:avLst/>
        </a:prstGeom>
      </dgm:spPr>
      <dgm:t>
        <a:bodyPr/>
        <a:lstStyle/>
        <a:p>
          <a:endParaRPr lang="en-US"/>
        </a:p>
      </dgm:t>
    </dgm:pt>
    <dgm:pt modelId="{6A10FD42-F042-40A9-99CE-F9D878211BE1}" type="pres">
      <dgm:prSet presAssocID="{ED8AAD10-ECE7-4CBB-89C2-03C72CEFD2E4}" presName="level3hierChild" presStyleCnt="0"/>
      <dgm:spPr/>
    </dgm:pt>
    <dgm:pt modelId="{D7B8E160-2162-4856-83E5-2FC8312B00C5}" type="pres">
      <dgm:prSet presAssocID="{5BC3700B-FEA9-414E-8FBE-EDC8FFE83901}" presName="conn2-1" presStyleLbl="parChTrans1D2" presStyleIdx="1" presStyleCnt="3"/>
      <dgm:spPr>
        <a:custGeom>
          <a:avLst/>
          <a:gdLst/>
          <a:ahLst/>
          <a:cxnLst/>
          <a:rect l="0" t="0" r="0" b="0"/>
          <a:pathLst>
            <a:path>
              <a:moveTo>
                <a:pt x="0" y="45720"/>
              </a:moveTo>
              <a:lnTo>
                <a:pt x="398897" y="45720"/>
              </a:lnTo>
            </a:path>
          </a:pathLst>
        </a:custGeom>
      </dgm:spPr>
      <dgm:t>
        <a:bodyPr/>
        <a:lstStyle/>
        <a:p>
          <a:endParaRPr lang="en-US"/>
        </a:p>
      </dgm:t>
    </dgm:pt>
    <dgm:pt modelId="{343B90E6-2C15-4B0A-BFB4-9753652F3936}" type="pres">
      <dgm:prSet presAssocID="{5BC3700B-FEA9-414E-8FBE-EDC8FFE83901}" presName="connTx" presStyleLbl="parChTrans1D2" presStyleIdx="1" presStyleCnt="3"/>
      <dgm:spPr/>
      <dgm:t>
        <a:bodyPr/>
        <a:lstStyle/>
        <a:p>
          <a:endParaRPr lang="en-US"/>
        </a:p>
      </dgm:t>
    </dgm:pt>
    <dgm:pt modelId="{BBF69746-1AFD-4CDF-A4C6-BB6A58DF2EC8}" type="pres">
      <dgm:prSet presAssocID="{CA31159B-EBF1-48DD-BAF1-C814EB62F949}" presName="root2" presStyleCnt="0"/>
      <dgm:spPr/>
    </dgm:pt>
    <dgm:pt modelId="{6E4DE81B-7434-484B-BC30-F36E2F1200F4}" type="pres">
      <dgm:prSet presAssocID="{CA31159B-EBF1-48DD-BAF1-C814EB62F949}" presName="LevelTwoTextNode" presStyleLbl="node2" presStyleIdx="1" presStyleCnt="3">
        <dgm:presLayoutVars>
          <dgm:chPref val="3"/>
        </dgm:presLayoutVars>
      </dgm:prSet>
      <dgm:spPr>
        <a:prstGeom prst="rect">
          <a:avLst/>
        </a:prstGeom>
      </dgm:spPr>
      <dgm:t>
        <a:bodyPr/>
        <a:lstStyle/>
        <a:p>
          <a:endParaRPr lang="en-US"/>
        </a:p>
      </dgm:t>
    </dgm:pt>
    <dgm:pt modelId="{D5D2B327-70C8-4B99-AC16-D06C166FB824}" type="pres">
      <dgm:prSet presAssocID="{CA31159B-EBF1-48DD-BAF1-C814EB62F949}" presName="level3hierChild" presStyleCnt="0"/>
      <dgm:spPr/>
    </dgm:pt>
    <dgm:pt modelId="{1160B85C-3F24-46E3-B0C5-CED90AE16E27}" type="pres">
      <dgm:prSet presAssocID="{CF060093-A21E-49F7-B820-0CAE9E4576FB}" presName="conn2-1" presStyleLbl="parChTrans1D2" presStyleIdx="2" presStyleCnt="3"/>
      <dgm:spPr>
        <a:custGeom>
          <a:avLst/>
          <a:gdLst/>
          <a:ahLst/>
          <a:cxnLst/>
          <a:rect l="0" t="0" r="0" b="0"/>
          <a:pathLst>
            <a:path>
              <a:moveTo>
                <a:pt x="0" y="0"/>
              </a:moveTo>
              <a:lnTo>
                <a:pt x="199448" y="0"/>
              </a:lnTo>
              <a:lnTo>
                <a:pt x="199448" y="760095"/>
              </a:lnTo>
              <a:lnTo>
                <a:pt x="398897" y="760095"/>
              </a:lnTo>
            </a:path>
          </a:pathLst>
        </a:custGeom>
      </dgm:spPr>
      <dgm:t>
        <a:bodyPr/>
        <a:lstStyle/>
        <a:p>
          <a:endParaRPr lang="en-US"/>
        </a:p>
      </dgm:t>
    </dgm:pt>
    <dgm:pt modelId="{165E0853-8BFC-4659-80DC-7A18F7EB806A}" type="pres">
      <dgm:prSet presAssocID="{CF060093-A21E-49F7-B820-0CAE9E4576FB}" presName="connTx" presStyleLbl="parChTrans1D2" presStyleIdx="2" presStyleCnt="3"/>
      <dgm:spPr/>
      <dgm:t>
        <a:bodyPr/>
        <a:lstStyle/>
        <a:p>
          <a:endParaRPr lang="en-US"/>
        </a:p>
      </dgm:t>
    </dgm:pt>
    <dgm:pt modelId="{46A57F6E-9B35-4206-81E5-C335F9074816}" type="pres">
      <dgm:prSet presAssocID="{82FA702E-606B-43B7-9EC4-845E94E48205}" presName="root2" presStyleCnt="0"/>
      <dgm:spPr/>
    </dgm:pt>
    <dgm:pt modelId="{1182B85B-9AA6-43CB-9050-95796F4E413B}" type="pres">
      <dgm:prSet presAssocID="{82FA702E-606B-43B7-9EC4-845E94E48205}" presName="LevelTwoTextNode" presStyleLbl="node2" presStyleIdx="2" presStyleCnt="3">
        <dgm:presLayoutVars>
          <dgm:chPref val="3"/>
        </dgm:presLayoutVars>
      </dgm:prSet>
      <dgm:spPr>
        <a:prstGeom prst="rect">
          <a:avLst/>
        </a:prstGeom>
      </dgm:spPr>
      <dgm:t>
        <a:bodyPr/>
        <a:lstStyle/>
        <a:p>
          <a:endParaRPr lang="en-US"/>
        </a:p>
      </dgm:t>
    </dgm:pt>
    <dgm:pt modelId="{EE207983-7588-4A2C-995B-D70D8808E7D2}" type="pres">
      <dgm:prSet presAssocID="{82FA702E-606B-43B7-9EC4-845E94E48205}" presName="level3hierChild" presStyleCnt="0"/>
      <dgm:spPr/>
    </dgm:pt>
  </dgm:ptLst>
  <dgm:cxnLst>
    <dgm:cxn modelId="{9F226AEA-4158-499B-B1C8-A209340F7052}" type="presOf" srcId="{CF060093-A21E-49F7-B820-0CAE9E4576FB}" destId="{1160B85C-3F24-46E3-B0C5-CED90AE16E27}" srcOrd="0" destOrd="0" presId="urn:microsoft.com/office/officeart/2008/layout/HorizontalMultiLevelHierarchy"/>
    <dgm:cxn modelId="{BC33540B-CD92-40D8-9398-81D1A01B0000}" srcId="{22F576BC-F807-4679-8F51-AF71716D1D64}" destId="{ED8AAD10-ECE7-4CBB-89C2-03C72CEFD2E4}" srcOrd="0" destOrd="0" parTransId="{41216427-B602-4F3A-AB91-EA77D20698F4}" sibTransId="{745AF774-5BF0-4CC3-914D-EBD9AAAC3149}"/>
    <dgm:cxn modelId="{7C534C05-8681-4284-8D4A-76C2167027EE}" srcId="{B33666FD-5151-4E0A-A485-0695CC96C77B}" destId="{22F576BC-F807-4679-8F51-AF71716D1D64}" srcOrd="0" destOrd="0" parTransId="{ACE8D74E-9946-4FE4-98E2-5E1D4A81703F}" sibTransId="{0D8DAC70-AB31-4D10-902C-B6F5E20FFDE1}"/>
    <dgm:cxn modelId="{78FFA94B-D437-4941-895A-DFD3AC8E695A}" type="presOf" srcId="{22F576BC-F807-4679-8F51-AF71716D1D64}" destId="{F62C03E0-60EA-411F-A88F-91D6213CC4A9}" srcOrd="0" destOrd="0" presId="urn:microsoft.com/office/officeart/2008/layout/HorizontalMultiLevelHierarchy"/>
    <dgm:cxn modelId="{253CA48B-F51E-48CD-B249-CC38EF254A9B}" type="presOf" srcId="{ED8AAD10-ECE7-4CBB-89C2-03C72CEFD2E4}" destId="{36254B2A-221E-49C2-A6F7-291AE74A7DEA}" srcOrd="0" destOrd="0" presId="urn:microsoft.com/office/officeart/2008/layout/HorizontalMultiLevelHierarchy"/>
    <dgm:cxn modelId="{25C1BE87-8313-4B50-9F2B-EEE3C3EE774D}" type="presOf" srcId="{CF060093-A21E-49F7-B820-0CAE9E4576FB}" destId="{165E0853-8BFC-4659-80DC-7A18F7EB806A}" srcOrd="1" destOrd="0" presId="urn:microsoft.com/office/officeart/2008/layout/HorizontalMultiLevelHierarchy"/>
    <dgm:cxn modelId="{304A66B5-B817-49CE-894E-C6FA7510CC89}" srcId="{22F576BC-F807-4679-8F51-AF71716D1D64}" destId="{CA31159B-EBF1-48DD-BAF1-C814EB62F949}" srcOrd="1" destOrd="0" parTransId="{5BC3700B-FEA9-414E-8FBE-EDC8FFE83901}" sibTransId="{EE234E85-1D0C-44F6-92B8-CFE67A752FD5}"/>
    <dgm:cxn modelId="{B4056964-0794-4DF0-A3E9-A93B6C423588}" type="presOf" srcId="{41216427-B602-4F3A-AB91-EA77D20698F4}" destId="{F7F17742-02F1-4593-BA05-004F25202422}" srcOrd="0" destOrd="0" presId="urn:microsoft.com/office/officeart/2008/layout/HorizontalMultiLevelHierarchy"/>
    <dgm:cxn modelId="{407C1A58-1C77-4529-8D0D-3C2623295831}" type="presOf" srcId="{5BC3700B-FEA9-414E-8FBE-EDC8FFE83901}" destId="{343B90E6-2C15-4B0A-BFB4-9753652F3936}" srcOrd="1" destOrd="0" presId="urn:microsoft.com/office/officeart/2008/layout/HorizontalMultiLevelHierarchy"/>
    <dgm:cxn modelId="{59267CE3-477B-4753-9FD1-CCB5B9411C58}" type="presOf" srcId="{41216427-B602-4F3A-AB91-EA77D20698F4}" destId="{CBAAB059-D32F-4639-8A82-1FBD5C6E1FF7}" srcOrd="1" destOrd="0" presId="urn:microsoft.com/office/officeart/2008/layout/HorizontalMultiLevelHierarchy"/>
    <dgm:cxn modelId="{26286AA6-5C31-410E-BC17-51D9AB8F6B25}" type="presOf" srcId="{82FA702E-606B-43B7-9EC4-845E94E48205}" destId="{1182B85B-9AA6-43CB-9050-95796F4E413B}" srcOrd="0" destOrd="0" presId="urn:microsoft.com/office/officeart/2008/layout/HorizontalMultiLevelHierarchy"/>
    <dgm:cxn modelId="{14677202-69F6-4B58-AB46-7D36F7B08871}" type="presOf" srcId="{CA31159B-EBF1-48DD-BAF1-C814EB62F949}" destId="{6E4DE81B-7434-484B-BC30-F36E2F1200F4}" srcOrd="0" destOrd="0" presId="urn:microsoft.com/office/officeart/2008/layout/HorizontalMultiLevelHierarchy"/>
    <dgm:cxn modelId="{10FB0745-7211-4111-8DB7-1CF86CBCED08}" type="presOf" srcId="{B33666FD-5151-4E0A-A485-0695CC96C77B}" destId="{B3F29923-2D56-4DC4-AEA0-CBD2D743D2A0}" srcOrd="0" destOrd="0" presId="urn:microsoft.com/office/officeart/2008/layout/HorizontalMultiLevelHierarchy"/>
    <dgm:cxn modelId="{90DC53D7-1170-4E9F-B456-F3A287DCA575}" srcId="{22F576BC-F807-4679-8F51-AF71716D1D64}" destId="{82FA702E-606B-43B7-9EC4-845E94E48205}" srcOrd="2" destOrd="0" parTransId="{CF060093-A21E-49F7-B820-0CAE9E4576FB}" sibTransId="{ED7031A0-7425-4541-B2F4-6282B6597768}"/>
    <dgm:cxn modelId="{B6A30BAE-D43D-4F93-BF93-BAFFA0781661}" type="presOf" srcId="{5BC3700B-FEA9-414E-8FBE-EDC8FFE83901}" destId="{D7B8E160-2162-4856-83E5-2FC8312B00C5}" srcOrd="0" destOrd="0" presId="urn:microsoft.com/office/officeart/2008/layout/HorizontalMultiLevelHierarchy"/>
    <dgm:cxn modelId="{857ABB69-6375-4E99-8BBD-56B17CECA6F5}" type="presParOf" srcId="{B3F29923-2D56-4DC4-AEA0-CBD2D743D2A0}" destId="{A52BD462-6951-44DA-A600-3362C20540CB}" srcOrd="0" destOrd="0" presId="urn:microsoft.com/office/officeart/2008/layout/HorizontalMultiLevelHierarchy"/>
    <dgm:cxn modelId="{B26B9A37-8876-47D8-A3A7-B2191878E8DC}" type="presParOf" srcId="{A52BD462-6951-44DA-A600-3362C20540CB}" destId="{F62C03E0-60EA-411F-A88F-91D6213CC4A9}" srcOrd="0" destOrd="0" presId="urn:microsoft.com/office/officeart/2008/layout/HorizontalMultiLevelHierarchy"/>
    <dgm:cxn modelId="{891E447F-FA35-449D-9C5F-CC4395058ED5}" type="presParOf" srcId="{A52BD462-6951-44DA-A600-3362C20540CB}" destId="{E8E7E943-03CE-4941-80D0-78DCE6186B59}" srcOrd="1" destOrd="0" presId="urn:microsoft.com/office/officeart/2008/layout/HorizontalMultiLevelHierarchy"/>
    <dgm:cxn modelId="{05F57B1D-278E-4DE0-B04D-8C73322B9369}" type="presParOf" srcId="{E8E7E943-03CE-4941-80D0-78DCE6186B59}" destId="{F7F17742-02F1-4593-BA05-004F25202422}" srcOrd="0" destOrd="0" presId="urn:microsoft.com/office/officeart/2008/layout/HorizontalMultiLevelHierarchy"/>
    <dgm:cxn modelId="{497C97C1-3441-484D-BDA1-E7DD2ACA3E88}" type="presParOf" srcId="{F7F17742-02F1-4593-BA05-004F25202422}" destId="{CBAAB059-D32F-4639-8A82-1FBD5C6E1FF7}" srcOrd="0" destOrd="0" presId="urn:microsoft.com/office/officeart/2008/layout/HorizontalMultiLevelHierarchy"/>
    <dgm:cxn modelId="{2812FF30-563E-449D-A508-2CC766A0B162}" type="presParOf" srcId="{E8E7E943-03CE-4941-80D0-78DCE6186B59}" destId="{25A3C574-7CC8-4488-B341-8FA4BB8C120F}" srcOrd="1" destOrd="0" presId="urn:microsoft.com/office/officeart/2008/layout/HorizontalMultiLevelHierarchy"/>
    <dgm:cxn modelId="{A0EA570A-B624-448A-815D-EFD420499440}" type="presParOf" srcId="{25A3C574-7CC8-4488-B341-8FA4BB8C120F}" destId="{36254B2A-221E-49C2-A6F7-291AE74A7DEA}" srcOrd="0" destOrd="0" presId="urn:microsoft.com/office/officeart/2008/layout/HorizontalMultiLevelHierarchy"/>
    <dgm:cxn modelId="{A6DEA7A5-6F28-434F-BAFB-957262A23522}" type="presParOf" srcId="{25A3C574-7CC8-4488-B341-8FA4BB8C120F}" destId="{6A10FD42-F042-40A9-99CE-F9D878211BE1}" srcOrd="1" destOrd="0" presId="urn:microsoft.com/office/officeart/2008/layout/HorizontalMultiLevelHierarchy"/>
    <dgm:cxn modelId="{5A83C612-B700-4D9E-B0BC-103B6E964EBD}" type="presParOf" srcId="{E8E7E943-03CE-4941-80D0-78DCE6186B59}" destId="{D7B8E160-2162-4856-83E5-2FC8312B00C5}" srcOrd="2" destOrd="0" presId="urn:microsoft.com/office/officeart/2008/layout/HorizontalMultiLevelHierarchy"/>
    <dgm:cxn modelId="{6F39B20D-029E-43B4-A5BA-6E5A5074A55F}" type="presParOf" srcId="{D7B8E160-2162-4856-83E5-2FC8312B00C5}" destId="{343B90E6-2C15-4B0A-BFB4-9753652F3936}" srcOrd="0" destOrd="0" presId="urn:microsoft.com/office/officeart/2008/layout/HorizontalMultiLevelHierarchy"/>
    <dgm:cxn modelId="{CD4E5D64-D073-400A-BD72-329C76389EC0}" type="presParOf" srcId="{E8E7E943-03CE-4941-80D0-78DCE6186B59}" destId="{BBF69746-1AFD-4CDF-A4C6-BB6A58DF2EC8}" srcOrd="3" destOrd="0" presId="urn:microsoft.com/office/officeart/2008/layout/HorizontalMultiLevelHierarchy"/>
    <dgm:cxn modelId="{C422D3B0-4E35-4B75-BAED-ED28EACEA92C}" type="presParOf" srcId="{BBF69746-1AFD-4CDF-A4C6-BB6A58DF2EC8}" destId="{6E4DE81B-7434-484B-BC30-F36E2F1200F4}" srcOrd="0" destOrd="0" presId="urn:microsoft.com/office/officeart/2008/layout/HorizontalMultiLevelHierarchy"/>
    <dgm:cxn modelId="{05534FFC-3643-4711-9CC0-0321DD73E292}" type="presParOf" srcId="{BBF69746-1AFD-4CDF-A4C6-BB6A58DF2EC8}" destId="{D5D2B327-70C8-4B99-AC16-D06C166FB824}" srcOrd="1" destOrd="0" presId="urn:microsoft.com/office/officeart/2008/layout/HorizontalMultiLevelHierarchy"/>
    <dgm:cxn modelId="{1A29A7BF-290B-4D51-B417-9E3FC2C241F5}" type="presParOf" srcId="{E8E7E943-03CE-4941-80D0-78DCE6186B59}" destId="{1160B85C-3F24-46E3-B0C5-CED90AE16E27}" srcOrd="4" destOrd="0" presId="urn:microsoft.com/office/officeart/2008/layout/HorizontalMultiLevelHierarchy"/>
    <dgm:cxn modelId="{FB34A015-7EEF-43E3-AB1E-A048A45AC68E}" type="presParOf" srcId="{1160B85C-3F24-46E3-B0C5-CED90AE16E27}" destId="{165E0853-8BFC-4659-80DC-7A18F7EB806A}" srcOrd="0" destOrd="0" presId="urn:microsoft.com/office/officeart/2008/layout/HorizontalMultiLevelHierarchy"/>
    <dgm:cxn modelId="{D65CE71A-7999-4974-8AFC-0A5FD5A2AB69}" type="presParOf" srcId="{E8E7E943-03CE-4941-80D0-78DCE6186B59}" destId="{46A57F6E-9B35-4206-81E5-C335F9074816}" srcOrd="5" destOrd="0" presId="urn:microsoft.com/office/officeart/2008/layout/HorizontalMultiLevelHierarchy"/>
    <dgm:cxn modelId="{1F20A1AF-C4FD-4914-A462-715E808C0678}" type="presParOf" srcId="{46A57F6E-9B35-4206-81E5-C335F9074816}" destId="{1182B85B-9AA6-43CB-9050-95796F4E413B}" srcOrd="0" destOrd="0" presId="urn:microsoft.com/office/officeart/2008/layout/HorizontalMultiLevelHierarchy"/>
    <dgm:cxn modelId="{C0FAD93A-39D9-46A0-AA43-AEC84796DF83}" type="presParOf" srcId="{46A57F6E-9B35-4206-81E5-C335F9074816}" destId="{EE207983-7588-4A2C-995B-D70D8808E7D2}" srcOrd="1" destOrd="0" presId="urn:microsoft.com/office/officeart/2008/layout/HorizontalMultiLevelHierarchy"/>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60B85C-3F24-46E3-B0C5-CED90AE16E27}">
      <dsp:nvSpPr>
        <dsp:cNvPr id="0" name=""/>
        <dsp:cNvSpPr/>
      </dsp:nvSpPr>
      <dsp:spPr>
        <a:xfrm>
          <a:off x="1310910" y="1187532"/>
          <a:ext cx="305843" cy="564077"/>
        </a:xfrm>
        <a:custGeom>
          <a:avLst/>
          <a:gdLst/>
          <a:ahLst/>
          <a:cxnLst/>
          <a:rect l="0" t="0" r="0" b="0"/>
          <a:pathLst>
            <a:path>
              <a:moveTo>
                <a:pt x="0" y="0"/>
              </a:moveTo>
              <a:lnTo>
                <a:pt x="199448" y="0"/>
              </a:lnTo>
              <a:lnTo>
                <a:pt x="199448" y="760095"/>
              </a:lnTo>
              <a:lnTo>
                <a:pt x="398897" y="760095"/>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1447791" y="1453530"/>
        <a:ext cx="32082" cy="32082"/>
      </dsp:txXfrm>
    </dsp:sp>
    <dsp:sp modelId="{D7B8E160-2162-4856-83E5-2FC8312B00C5}">
      <dsp:nvSpPr>
        <dsp:cNvPr id="0" name=""/>
        <dsp:cNvSpPr/>
      </dsp:nvSpPr>
      <dsp:spPr>
        <a:xfrm>
          <a:off x="1310910" y="1141812"/>
          <a:ext cx="305843" cy="91440"/>
        </a:xfrm>
        <a:custGeom>
          <a:avLst/>
          <a:gdLst/>
          <a:ahLst/>
          <a:cxnLst/>
          <a:rect l="0" t="0" r="0" b="0"/>
          <a:pathLst>
            <a:path>
              <a:moveTo>
                <a:pt x="0" y="45720"/>
              </a:moveTo>
              <a:lnTo>
                <a:pt x="398897" y="4572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1456186" y="1179886"/>
        <a:ext cx="15292" cy="15292"/>
      </dsp:txXfrm>
    </dsp:sp>
    <dsp:sp modelId="{F7F17742-02F1-4593-BA05-004F25202422}">
      <dsp:nvSpPr>
        <dsp:cNvPr id="0" name=""/>
        <dsp:cNvSpPr/>
      </dsp:nvSpPr>
      <dsp:spPr>
        <a:xfrm>
          <a:off x="1310910" y="623454"/>
          <a:ext cx="305843" cy="564077"/>
        </a:xfrm>
        <a:custGeom>
          <a:avLst/>
          <a:gdLst/>
          <a:ahLst/>
          <a:cxnLst/>
          <a:rect l="0" t="0" r="0" b="0"/>
          <a:pathLst>
            <a:path>
              <a:moveTo>
                <a:pt x="0" y="760095"/>
              </a:moveTo>
              <a:lnTo>
                <a:pt x="199448" y="760095"/>
              </a:lnTo>
              <a:lnTo>
                <a:pt x="199448" y="0"/>
              </a:lnTo>
              <a:lnTo>
                <a:pt x="398897" y="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1447791" y="889452"/>
        <a:ext cx="32082" cy="32082"/>
      </dsp:txXfrm>
    </dsp:sp>
    <dsp:sp modelId="{F62C03E0-60EA-411F-A88F-91D6213CC4A9}">
      <dsp:nvSpPr>
        <dsp:cNvPr id="0" name=""/>
        <dsp:cNvSpPr/>
      </dsp:nvSpPr>
      <dsp:spPr>
        <a:xfrm rot="16200000">
          <a:off x="-102252" y="961901"/>
          <a:ext cx="2375065" cy="451262"/>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8415" tIns="18415" rIns="18415" bIns="18415" numCol="1" spcCol="1270" anchor="ctr" anchorCtr="0">
          <a:noAutofit/>
        </a:bodyPr>
        <a:lstStyle/>
        <a:p>
          <a:pPr lvl="0" algn="ctr" defTabSz="1289050">
            <a:lnSpc>
              <a:spcPct val="90000"/>
            </a:lnSpc>
            <a:spcBef>
              <a:spcPct val="0"/>
            </a:spcBef>
            <a:spcAft>
              <a:spcPct val="35000"/>
            </a:spcAft>
          </a:pPr>
          <a:r>
            <a:rPr lang="en-US" sz="2900" kern="1200">
              <a:solidFill>
                <a:sysClr val="window" lastClr="FFFFFF"/>
              </a:solidFill>
              <a:latin typeface="Calibri"/>
              <a:ea typeface="+mn-ea"/>
              <a:cs typeface="+mn-cs"/>
            </a:rPr>
            <a:t>cash flow</a:t>
          </a:r>
        </a:p>
      </dsp:txBody>
      <dsp:txXfrm>
        <a:off x="-102252" y="961901"/>
        <a:ext cx="2375065" cy="451262"/>
      </dsp:txXfrm>
    </dsp:sp>
    <dsp:sp modelId="{36254B2A-221E-49C2-A6F7-291AE74A7DEA}">
      <dsp:nvSpPr>
        <dsp:cNvPr id="0" name=""/>
        <dsp:cNvSpPr/>
      </dsp:nvSpPr>
      <dsp:spPr>
        <a:xfrm>
          <a:off x="1616753" y="397823"/>
          <a:ext cx="1480140" cy="451262"/>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kern="1200">
              <a:solidFill>
                <a:sysClr val="window" lastClr="FFFFFF"/>
              </a:solidFill>
              <a:latin typeface="Calibri"/>
              <a:ea typeface="+mn-ea"/>
              <a:cs typeface="+mn-cs"/>
            </a:rPr>
            <a:t>Cash flow from financing activities</a:t>
          </a:r>
        </a:p>
      </dsp:txBody>
      <dsp:txXfrm>
        <a:off x="1616753" y="397823"/>
        <a:ext cx="1480140" cy="451262"/>
      </dsp:txXfrm>
    </dsp:sp>
    <dsp:sp modelId="{6E4DE81B-7434-484B-BC30-F36E2F1200F4}">
      <dsp:nvSpPr>
        <dsp:cNvPr id="0" name=""/>
        <dsp:cNvSpPr/>
      </dsp:nvSpPr>
      <dsp:spPr>
        <a:xfrm>
          <a:off x="1616753" y="961901"/>
          <a:ext cx="1480140" cy="451262"/>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kern="1200">
              <a:solidFill>
                <a:sysClr val="window" lastClr="FFFFFF"/>
              </a:solidFill>
              <a:latin typeface="Calibri"/>
              <a:ea typeface="+mn-ea"/>
              <a:cs typeface="+mn-cs"/>
            </a:rPr>
            <a:t>Cash flow from operating activities</a:t>
          </a:r>
        </a:p>
      </dsp:txBody>
      <dsp:txXfrm>
        <a:off x="1616753" y="961901"/>
        <a:ext cx="1480140" cy="451262"/>
      </dsp:txXfrm>
    </dsp:sp>
    <dsp:sp modelId="{1182B85B-9AA6-43CB-9050-95796F4E413B}">
      <dsp:nvSpPr>
        <dsp:cNvPr id="0" name=""/>
        <dsp:cNvSpPr/>
      </dsp:nvSpPr>
      <dsp:spPr>
        <a:xfrm>
          <a:off x="1616753" y="1525979"/>
          <a:ext cx="1480140" cy="451262"/>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kern="1200">
              <a:solidFill>
                <a:sysClr val="window" lastClr="FFFFFF"/>
              </a:solidFill>
              <a:latin typeface="Calibri"/>
              <a:ea typeface="+mn-ea"/>
              <a:cs typeface="+mn-cs"/>
            </a:rPr>
            <a:t>Cash flow from investing activities</a:t>
          </a:r>
        </a:p>
      </dsp:txBody>
      <dsp:txXfrm>
        <a:off x="1616753" y="1525979"/>
        <a:ext cx="1480140" cy="451262"/>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352070-39D3-457C-B8AF-69BEAE6E46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44</Pages>
  <Words>4680</Words>
  <Characters>26677</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Azad</dc:creator>
  <cp:lastModifiedBy>enamul</cp:lastModifiedBy>
  <cp:revision>12</cp:revision>
  <dcterms:created xsi:type="dcterms:W3CDTF">2018-08-14T08:27:00Z</dcterms:created>
  <dcterms:modified xsi:type="dcterms:W3CDTF">2018-09-16T06:42:00Z</dcterms:modified>
</cp:coreProperties>
</file>